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91" w:rsidRDefault="00B27C91" w:rsidP="00B27C91">
      <w:pPr>
        <w:ind w:firstLine="708"/>
        <w:rPr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68FB77" wp14:editId="408401A9">
            <wp:simplePos x="0" y="0"/>
            <wp:positionH relativeFrom="column">
              <wp:posOffset>2648999</wp:posOffset>
            </wp:positionH>
            <wp:positionV relativeFrom="paragraph">
              <wp:posOffset>135255</wp:posOffset>
            </wp:positionV>
            <wp:extent cx="581025" cy="685800"/>
            <wp:effectExtent l="0" t="0" r="9525" b="0"/>
            <wp:wrapNone/>
            <wp:docPr id="7" name="Рисунок 7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C91" w:rsidRDefault="00B27C91" w:rsidP="00B27C91">
      <w:pPr>
        <w:ind w:firstLine="708"/>
        <w:rPr>
          <w:lang w:val="uk-UA"/>
        </w:rPr>
      </w:pPr>
    </w:p>
    <w:p w:rsidR="00B27C91" w:rsidRDefault="00B27C91" w:rsidP="00B27C91">
      <w:pPr>
        <w:ind w:firstLine="708"/>
        <w:rPr>
          <w:lang w:val="uk-UA"/>
        </w:rPr>
      </w:pPr>
    </w:p>
    <w:p w:rsidR="00B27C91" w:rsidRDefault="00B27C91" w:rsidP="00B2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936A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36A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РОЗПОРЯДЖЕ</w:t>
      </w:r>
      <w:r w:rsidRPr="00936AD5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ННЯ</w:t>
      </w:r>
    </w:p>
    <w:p w:rsidR="00B27C91" w:rsidRPr="00F56B9D" w:rsidRDefault="00B27C91" w:rsidP="00B2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F56B9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МІСЬКОГО ГОЛОВИ</w:t>
      </w:r>
    </w:p>
    <w:p w:rsidR="00B27C91" w:rsidRDefault="00B27C91" w:rsidP="00B2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56B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56B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Суми</w:t>
      </w:r>
    </w:p>
    <w:p w:rsidR="00B27C91" w:rsidRPr="00F56B9D" w:rsidRDefault="00B27C91" w:rsidP="00B2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27C91" w:rsidRPr="003331AF" w:rsidRDefault="00B27C91" w:rsidP="00B27C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0"/>
      </w:tblGrid>
      <w:tr w:rsidR="00B27C91" w:rsidRPr="00936AD5" w:rsidTr="001B5CFB">
        <w:trPr>
          <w:trHeight w:val="344"/>
        </w:trPr>
        <w:tc>
          <w:tcPr>
            <w:tcW w:w="5320" w:type="dxa"/>
          </w:tcPr>
          <w:p w:rsidR="00B27C91" w:rsidRPr="00936AD5" w:rsidRDefault="00F51823" w:rsidP="001B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 08.08.2025 № 272-Р</w:t>
            </w:r>
            <w:bookmarkStart w:id="0" w:name="_GoBack"/>
            <w:bookmarkEnd w:id="0"/>
            <w:r w:rsidR="00B27C91" w:rsidRPr="00936AD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uk-UA"/>
              </w:rPr>
              <w:t>231</w:t>
            </w:r>
          </w:p>
        </w:tc>
      </w:tr>
      <w:tr w:rsidR="00B27C91" w:rsidRPr="003331AF" w:rsidTr="001B5CFB">
        <w:trPr>
          <w:trHeight w:val="93"/>
        </w:trPr>
        <w:tc>
          <w:tcPr>
            <w:tcW w:w="5320" w:type="dxa"/>
          </w:tcPr>
          <w:p w:rsidR="00B27C91" w:rsidRPr="003331AF" w:rsidRDefault="00B27C91" w:rsidP="001B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B27C91" w:rsidRPr="00F56B9D" w:rsidTr="001B5CFB">
        <w:trPr>
          <w:trHeight w:val="1683"/>
        </w:trPr>
        <w:tc>
          <w:tcPr>
            <w:tcW w:w="5320" w:type="dxa"/>
          </w:tcPr>
          <w:p w:rsidR="00B27C91" w:rsidRPr="00907C74" w:rsidRDefault="00B27C91" w:rsidP="001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936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Про </w:t>
            </w:r>
            <w:r w:rsidR="001A0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передачу </w:t>
            </w:r>
            <w:r w:rsidR="0066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майна з балансу В</w:t>
            </w:r>
            <w:r w:rsidR="003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иконавчог</w:t>
            </w:r>
            <w:r w:rsidR="002F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о комітету </w:t>
            </w:r>
            <w:r w:rsidR="002B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Сумської міської ради </w:t>
            </w:r>
            <w:r w:rsidR="002F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 баланс комунальному підприємству</w:t>
            </w:r>
            <w:r w:rsidR="002B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66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«Зелене будівництво</w:t>
            </w:r>
            <w:r w:rsidR="003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»</w:t>
            </w:r>
            <w:r w:rsidR="0080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Сумської міської ради</w:t>
            </w:r>
          </w:p>
        </w:tc>
      </w:tr>
    </w:tbl>
    <w:p w:rsidR="00B27C91" w:rsidRDefault="00B27C91" w:rsidP="00B27C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</w:pPr>
    </w:p>
    <w:p w:rsidR="00B27C91" w:rsidRPr="00353B5F" w:rsidRDefault="005B3389" w:rsidP="00B27C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353B5F">
        <w:rPr>
          <w:rFonts w:ascii="Times New Roman" w:hAnsi="Times New Roman" w:cs="Times New Roman"/>
          <w:sz w:val="26"/>
          <w:szCs w:val="26"/>
          <w:lang w:val="uk-UA"/>
        </w:rPr>
        <w:t>Згідно наказу Сумської міської військової адміністрації Сумського району Сумської області від 07.08.2025 року № 188- СМВА «Про передачу в господарське відання та на баланс Комунальному підприємству «Зелене будівництво» Сумської міської ради майна комунальної власності Сумської міської територіальної громади», к</w:t>
      </w:r>
      <w:r w:rsidR="00B27C91" w:rsidRPr="00353B5F">
        <w:rPr>
          <w:rFonts w:ascii="Times New Roman" w:hAnsi="Times New Roman" w:cs="Times New Roman"/>
          <w:sz w:val="26"/>
          <w:szCs w:val="26"/>
          <w:lang w:val="uk-UA"/>
        </w:rPr>
        <w:t>еруючись пунктом 20 частини 4 статті 42 Закону України «Про місцеве самоврядування в Україні»:</w:t>
      </w:r>
    </w:p>
    <w:p w:rsidR="00B27C91" w:rsidRPr="00353B5F" w:rsidRDefault="00B27C91" w:rsidP="00B27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B27C91" w:rsidRPr="00353B5F" w:rsidRDefault="005B1D8A" w:rsidP="007E62C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Передати з балан</w:t>
      </w:r>
      <w:r w:rsidR="00660D57"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су В</w:t>
      </w:r>
      <w:r w:rsidR="00D7516A"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иконавчого комітету </w:t>
      </w:r>
      <w:r w:rsidR="00353B5F"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Сумської міської ради </w:t>
      </w:r>
      <w:r w:rsidR="00D7516A"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майно з</w:t>
      </w:r>
      <w:r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гідно</w:t>
      </w:r>
      <w:r w:rsidR="002F0D6F"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переліку</w:t>
      </w:r>
      <w:r w:rsidR="005B3389"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,</w:t>
      </w:r>
      <w:r w:rsidR="002F0D6F"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на баланс комунальному підприємству</w:t>
      </w:r>
      <w:r w:rsidR="00660D57"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«Зелене будівництво</w:t>
      </w:r>
      <w:r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»</w:t>
      </w:r>
      <w:r w:rsidR="0080734D"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Сумської міської ради</w:t>
      </w:r>
    </w:p>
    <w:p w:rsidR="00660D57" w:rsidRPr="00353B5F" w:rsidRDefault="00660D57" w:rsidP="007E62C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Комунальному підприємству «Зелене будівництво» Сумської міської ради прийняти майно згідно чинного законодавства.</w:t>
      </w:r>
    </w:p>
    <w:p w:rsidR="00660D57" w:rsidRPr="00353B5F" w:rsidRDefault="00660D57" w:rsidP="00660D57">
      <w:pPr>
        <w:tabs>
          <w:tab w:val="left" w:pos="709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5E5810" w:rsidRPr="00353B5F" w:rsidRDefault="005B1D8A" w:rsidP="00B27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Перелік майна </w:t>
      </w:r>
      <w:r w:rsidR="00D7516A" w:rsidRPr="00353B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яке передається:</w:t>
      </w:r>
    </w:p>
    <w:p w:rsidR="007E62C9" w:rsidRPr="00353B5F" w:rsidRDefault="00660D57" w:rsidP="00726CC0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</w:t>
      </w:r>
      <w:r w:rsidR="0080734D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.1</w:t>
      </w:r>
      <w:r w:rsidR="00D7516A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44555D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80734D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втошина</w:t>
      </w:r>
      <w:proofErr w:type="spellEnd"/>
      <w:r w:rsidR="00726CC0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4555D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225/50 </w:t>
      </w:r>
      <w:r w:rsidR="0044555D"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44555D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17 </w:t>
      </w:r>
      <w:r w:rsidR="0044555D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(4 </w:t>
      </w:r>
      <w:r w:rsidR="00726CC0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шт.)</w:t>
      </w:r>
    </w:p>
    <w:p w:rsidR="00D7516A" w:rsidRPr="00353B5F" w:rsidRDefault="0044555D" w:rsidP="00726CC0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</w:t>
      </w:r>
      <w:r w:rsidR="0080734D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.2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80734D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втошина</w:t>
      </w:r>
      <w:proofErr w:type="spellEnd"/>
      <w:r w:rsidR="00D7516A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225/50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17 98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Tgar</w:t>
      </w:r>
      <w:proofErr w:type="spellEnd"/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Winter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XL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(1 </w:t>
      </w:r>
      <w:r w:rsidR="00726CC0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шт.)</w:t>
      </w:r>
      <w:r w:rsidR="0080734D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D7516A" w:rsidRPr="00353B5F" w:rsidRDefault="0044555D" w:rsidP="00D751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</w:t>
      </w:r>
      <w:r w:rsidR="0080734D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.3</w:t>
      </w:r>
      <w:r w:rsidR="00D7516A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Автошина</w:t>
      </w:r>
      <w:proofErr w:type="spellEnd"/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225/50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2234DC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17 </w:t>
      </w: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(2 шт.)</w:t>
      </w:r>
    </w:p>
    <w:p w:rsidR="0044555D" w:rsidRPr="00353B5F" w:rsidRDefault="0044555D" w:rsidP="00D75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2.4</w:t>
      </w:r>
      <w:r w:rsidR="002234DC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2234DC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Автошина</w:t>
      </w:r>
      <w:proofErr w:type="spellEnd"/>
      <w:r w:rsidR="002234DC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225/50 </w:t>
      </w:r>
      <w:r w:rsidR="002234DC"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2234DC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-17</w:t>
      </w:r>
      <w:r w:rsidR="002C1074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C1074"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Michelin</w:t>
      </w:r>
      <w:r w:rsidR="002C1074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C1074"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Primacy</w:t>
      </w:r>
      <w:r w:rsidR="002C1074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4</w:t>
      </w:r>
      <w:r w:rsidR="002C1074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(2 шт.)</w:t>
      </w:r>
    </w:p>
    <w:p w:rsidR="002C1074" w:rsidRPr="00353B5F" w:rsidRDefault="002C1074" w:rsidP="00D75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2.5 </w:t>
      </w:r>
      <w:proofErr w:type="spellStart"/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Автошина</w:t>
      </w:r>
      <w:proofErr w:type="spellEnd"/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225/50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17 987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Michelin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Primacy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4 </w:t>
      </w: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(1 шт.)</w:t>
      </w:r>
    </w:p>
    <w:p w:rsidR="002C1074" w:rsidRPr="00353B5F" w:rsidRDefault="002C1074" w:rsidP="00D75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2.6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Автошина</w:t>
      </w:r>
      <w:proofErr w:type="spellEnd"/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225/50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-17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Michelin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Primacy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4+</w:t>
      </w:r>
      <w:r w:rsidR="00282266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82266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(2шт.)</w:t>
      </w:r>
    </w:p>
    <w:p w:rsidR="00282266" w:rsidRPr="00353B5F" w:rsidRDefault="00282266" w:rsidP="00D75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2.7 </w:t>
      </w:r>
      <w:r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Бензин А-95 14.08</w:t>
      </w: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(л.)</w:t>
      </w:r>
    </w:p>
    <w:p w:rsidR="005E5810" w:rsidRPr="00353B5F" w:rsidRDefault="005E5810" w:rsidP="00D75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0734D" w:rsidRPr="00353B5F" w:rsidRDefault="00282266" w:rsidP="005E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</w:t>
      </w:r>
      <w:r w:rsidR="001642F4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="0080734D" w:rsidRPr="00353B5F">
        <w:rPr>
          <w:sz w:val="26"/>
          <w:szCs w:val="26"/>
          <w:lang w:val="uk-UA"/>
        </w:rPr>
        <w:t xml:space="preserve"> </w:t>
      </w:r>
      <w:r w:rsidR="007E62C9" w:rsidRPr="00353B5F">
        <w:rPr>
          <w:sz w:val="26"/>
          <w:szCs w:val="26"/>
          <w:lang w:val="uk-UA"/>
        </w:rPr>
        <w:tab/>
      </w:r>
      <w:r w:rsidR="0080734D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Відділу бухгалтерського облі</w:t>
      </w:r>
      <w:r w:rsidR="00186E45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ку та звітності (Костенко О.А.) </w:t>
      </w:r>
      <w:r w:rsidR="0080734D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</w:t>
      </w:r>
      <w:r w:rsidR="003E23B3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86E45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управлінню</w:t>
      </w:r>
      <w:r w:rsidR="005E5810" w:rsidRPr="00353B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господарських та загальних питань (Міщенко С.М.) підготувати та оформити відповідні документи.</w:t>
      </w:r>
    </w:p>
    <w:p w:rsidR="005E5810" w:rsidRPr="00353B5F" w:rsidRDefault="005E5810" w:rsidP="005E58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27C91" w:rsidRPr="00353B5F" w:rsidRDefault="00282266" w:rsidP="001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4</w:t>
      </w:r>
      <w:r w:rsidR="00B27C91" w:rsidRPr="00353B5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.</w:t>
      </w:r>
      <w:r w:rsidR="00B27C91" w:rsidRPr="00353B5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7E62C9" w:rsidRPr="00353B5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5725F3" w:rsidRPr="00353B5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</w:t>
      </w:r>
      <w:r w:rsidR="00B27C91" w:rsidRPr="00353B5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виконання даного розпорядження покласти </w:t>
      </w:r>
      <w:r w:rsidR="002C1074" w:rsidRPr="00353B5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залишаю за собою.</w:t>
      </w:r>
    </w:p>
    <w:p w:rsidR="00B27C91" w:rsidRPr="005817CA" w:rsidRDefault="00B27C91" w:rsidP="00B27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27C91" w:rsidRPr="005817CA" w:rsidRDefault="00B27C91" w:rsidP="00B27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937358" w:rsidRDefault="00937358" w:rsidP="00B2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В.о. міського голови з</w:t>
      </w:r>
    </w:p>
    <w:p w:rsidR="00B27C91" w:rsidRPr="003331AF" w:rsidRDefault="00937358" w:rsidP="00B2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виконавчої роботи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="007E6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="007E6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="007E6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Станіслав ПОЛЯКОВ</w:t>
      </w:r>
    </w:p>
    <w:p w:rsidR="00CC5A37" w:rsidRPr="005817CA" w:rsidRDefault="00CC5A37" w:rsidP="00B27C9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B27C91" w:rsidRPr="00937358" w:rsidRDefault="00B27C91" w:rsidP="00B27C91">
      <w:pPr>
        <w:pBdr>
          <w:bottom w:val="single" w:sz="6" w:space="0" w:color="auto"/>
        </w:pBdr>
        <w:spacing w:after="0" w:line="0" w:lineRule="atLeast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37358">
        <w:rPr>
          <w:rFonts w:ascii="Times New Roman" w:eastAsia="Times New Roman" w:hAnsi="Times New Roman" w:cs="Times New Roman"/>
          <w:lang w:val="uk-UA" w:eastAsia="uk-UA"/>
        </w:rPr>
        <w:t>Міщенко700-697</w:t>
      </w:r>
    </w:p>
    <w:p w:rsidR="00B27C91" w:rsidRPr="00937358" w:rsidRDefault="00B27C91" w:rsidP="00B27C9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37358">
        <w:rPr>
          <w:rFonts w:ascii="Times New Roman" w:eastAsia="Times New Roman" w:hAnsi="Times New Roman" w:cs="Times New Roman"/>
          <w:lang w:val="uk-UA" w:eastAsia="uk-UA"/>
        </w:rPr>
        <w:t>Розіслати: до справи, Костенко О.А., Міщенко С.М.</w:t>
      </w:r>
      <w:r w:rsidR="003E23B3" w:rsidRPr="00937358">
        <w:rPr>
          <w:rFonts w:ascii="Times New Roman" w:eastAsia="Times New Roman" w:hAnsi="Times New Roman" w:cs="Times New Roman"/>
          <w:lang w:val="uk-UA" w:eastAsia="uk-UA"/>
        </w:rPr>
        <w:t>,</w:t>
      </w:r>
      <w:r w:rsidRPr="00937358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="00DF35C9" w:rsidRPr="00937358">
        <w:rPr>
          <w:rFonts w:ascii="Times New Roman" w:eastAsia="Times New Roman" w:hAnsi="Times New Roman" w:cs="Times New Roman"/>
          <w:lang w:val="uk-UA" w:eastAsia="uk-UA"/>
        </w:rPr>
        <w:t>Лазарев</w:t>
      </w:r>
      <w:r w:rsidR="005139CC" w:rsidRPr="00937358">
        <w:rPr>
          <w:rFonts w:ascii="Times New Roman" w:eastAsia="Times New Roman" w:hAnsi="Times New Roman" w:cs="Times New Roman"/>
          <w:lang w:val="uk-UA" w:eastAsia="uk-UA"/>
        </w:rPr>
        <w:t>у</w:t>
      </w:r>
      <w:proofErr w:type="spellEnd"/>
      <w:r w:rsidR="00DF35C9" w:rsidRPr="00937358">
        <w:rPr>
          <w:rFonts w:ascii="Times New Roman" w:eastAsia="Times New Roman" w:hAnsi="Times New Roman" w:cs="Times New Roman"/>
          <w:lang w:val="uk-UA" w:eastAsia="uk-UA"/>
        </w:rPr>
        <w:t xml:space="preserve"> Є.О.</w:t>
      </w:r>
    </w:p>
    <w:p w:rsidR="00B27C91" w:rsidRDefault="00B27C91" w:rsidP="00B27C9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uk-UA"/>
        </w:rPr>
      </w:pPr>
    </w:p>
    <w:p w:rsidR="003E23B3" w:rsidRDefault="003E23B3" w:rsidP="00B27C9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uk-UA"/>
        </w:rPr>
      </w:pPr>
    </w:p>
    <w:p w:rsidR="003E23B3" w:rsidRDefault="003E23B3" w:rsidP="00B27C9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uk-UA"/>
        </w:rPr>
      </w:pPr>
    </w:p>
    <w:p w:rsidR="003E23B3" w:rsidRDefault="003E23B3" w:rsidP="00B27C9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uk-UA"/>
        </w:rPr>
      </w:pPr>
    </w:p>
    <w:p w:rsidR="003E23B3" w:rsidRPr="00EC6C04" w:rsidRDefault="003E23B3" w:rsidP="00DF35C9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</w:pPr>
    </w:p>
    <w:tbl>
      <w:tblPr>
        <w:tblW w:w="9407" w:type="dxa"/>
        <w:tblLook w:val="01E0" w:firstRow="1" w:lastRow="1" w:firstColumn="1" w:lastColumn="1" w:noHBand="0" w:noVBand="0"/>
      </w:tblPr>
      <w:tblGrid>
        <w:gridCol w:w="4620"/>
        <w:gridCol w:w="2085"/>
        <w:gridCol w:w="2702"/>
      </w:tblGrid>
      <w:tr w:rsidR="00B27C91" w:rsidRPr="00EC6C04" w:rsidTr="001B5CFB">
        <w:trPr>
          <w:trHeight w:val="642"/>
        </w:trPr>
        <w:tc>
          <w:tcPr>
            <w:tcW w:w="4620" w:type="dxa"/>
          </w:tcPr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 господарських та загальних питань</w:t>
            </w:r>
          </w:p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B27C91" w:rsidRPr="00EC6C04" w:rsidRDefault="00B27C91" w:rsidP="001B5C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B27C91" w:rsidRPr="00EC6C04" w:rsidRDefault="00B27C91" w:rsidP="001B5C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С.М. Міщенко</w:t>
            </w:r>
          </w:p>
        </w:tc>
      </w:tr>
      <w:tr w:rsidR="00B27C91" w:rsidRPr="00EC6C04" w:rsidTr="001B5CFB">
        <w:tc>
          <w:tcPr>
            <w:tcW w:w="4620" w:type="dxa"/>
          </w:tcPr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бухгалтерського обліку та звітності, головний бухгалтер</w:t>
            </w:r>
          </w:p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B27C91" w:rsidRPr="00EC6C04" w:rsidRDefault="00B27C91" w:rsidP="001B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О.А. Костенко</w:t>
            </w:r>
            <w:r w:rsidRPr="00EC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7C91" w:rsidRPr="00EC6C04" w:rsidTr="001B5CFB">
        <w:trPr>
          <w:trHeight w:val="501"/>
        </w:trPr>
        <w:tc>
          <w:tcPr>
            <w:tcW w:w="4620" w:type="dxa"/>
          </w:tcPr>
          <w:p w:rsidR="00B27C91" w:rsidRPr="00EC6C04" w:rsidRDefault="00DF35C9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</w:t>
            </w:r>
            <w:r w:rsidR="00B27C91" w:rsidRPr="00EC6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27C91" w:rsidRPr="00EC6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B27C91" w:rsidRPr="00EC6C04" w:rsidRDefault="00B27C91" w:rsidP="00DF35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="00DF3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Бойко</w:t>
            </w:r>
          </w:p>
        </w:tc>
      </w:tr>
      <w:tr w:rsidR="00B27C91" w:rsidRPr="00EC6C04" w:rsidTr="001B5CFB">
        <w:tc>
          <w:tcPr>
            <w:tcW w:w="4620" w:type="dxa"/>
          </w:tcPr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B27C91" w:rsidRPr="00EC6C04" w:rsidRDefault="00B27C91" w:rsidP="001B5C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7C91" w:rsidRPr="00EC6C04" w:rsidTr="001B5CFB">
        <w:tc>
          <w:tcPr>
            <w:tcW w:w="4620" w:type="dxa"/>
          </w:tcPr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</w:t>
            </w:r>
          </w:p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B27C91" w:rsidRPr="00EC6C04" w:rsidRDefault="00B27C91" w:rsidP="001B5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B27C91" w:rsidRPr="00EC6C04" w:rsidRDefault="00B27C91" w:rsidP="001B5C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Л.В. Моша</w:t>
            </w:r>
          </w:p>
        </w:tc>
      </w:tr>
      <w:tr w:rsidR="00B27C91" w:rsidRPr="00EC6C04" w:rsidTr="001B5CFB">
        <w:trPr>
          <w:trHeight w:val="404"/>
        </w:trPr>
        <w:tc>
          <w:tcPr>
            <w:tcW w:w="4620" w:type="dxa"/>
          </w:tcPr>
          <w:p w:rsidR="00B27C91" w:rsidRPr="00EC6C04" w:rsidRDefault="00B27C91" w:rsidP="001B5C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B27C91" w:rsidRPr="00EC6C04" w:rsidRDefault="00B27C91" w:rsidP="001B5C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B27C91" w:rsidRPr="00EC6C04" w:rsidRDefault="00B27C91" w:rsidP="001B5C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62536" w:rsidRDefault="00A62536"/>
    <w:sectPr w:rsidR="00A62536" w:rsidSect="003331A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6352"/>
    <w:multiLevelType w:val="hybridMultilevel"/>
    <w:tmpl w:val="860C0476"/>
    <w:lvl w:ilvl="0" w:tplc="EC3E98B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91"/>
    <w:rsid w:val="00154165"/>
    <w:rsid w:val="001642F4"/>
    <w:rsid w:val="00186E45"/>
    <w:rsid w:val="001A00B3"/>
    <w:rsid w:val="002234DC"/>
    <w:rsid w:val="00282266"/>
    <w:rsid w:val="002B4036"/>
    <w:rsid w:val="002C1074"/>
    <w:rsid w:val="002F0D6F"/>
    <w:rsid w:val="00353B5F"/>
    <w:rsid w:val="00353F49"/>
    <w:rsid w:val="00376E34"/>
    <w:rsid w:val="003E23B3"/>
    <w:rsid w:val="0044555D"/>
    <w:rsid w:val="005139CC"/>
    <w:rsid w:val="005725F3"/>
    <w:rsid w:val="005B1D8A"/>
    <w:rsid w:val="005B3389"/>
    <w:rsid w:val="005E5810"/>
    <w:rsid w:val="00660D57"/>
    <w:rsid w:val="00726CC0"/>
    <w:rsid w:val="007E62C9"/>
    <w:rsid w:val="007E64BB"/>
    <w:rsid w:val="0080734D"/>
    <w:rsid w:val="00937358"/>
    <w:rsid w:val="00A62536"/>
    <w:rsid w:val="00B27C91"/>
    <w:rsid w:val="00C70F5C"/>
    <w:rsid w:val="00CC5A37"/>
    <w:rsid w:val="00D7516A"/>
    <w:rsid w:val="00DF35C9"/>
    <w:rsid w:val="00F51823"/>
    <w:rsid w:val="00F524DD"/>
    <w:rsid w:val="00FA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E0A4"/>
  <w15:chartTrackingRefBased/>
  <w15:docId w15:val="{F32FBC45-4C37-4F40-B3A4-A777648A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ada.gov.ua/laws/pravo/new/images/gerb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Фесенко Артем Миколайович</dc:creator>
  <cp:keywords/>
  <dc:description/>
  <cp:lastModifiedBy>Рикова Вікторія Олександрівна</cp:lastModifiedBy>
  <cp:revision>27</cp:revision>
  <cp:lastPrinted>2025-08-05T07:34:00Z</cp:lastPrinted>
  <dcterms:created xsi:type="dcterms:W3CDTF">2023-01-24T08:32:00Z</dcterms:created>
  <dcterms:modified xsi:type="dcterms:W3CDTF">2025-08-13T07:06:00Z</dcterms:modified>
</cp:coreProperties>
</file>