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E0" w:rsidRDefault="009C07E0" w:rsidP="009C07E0">
      <w:pPr>
        <w:pStyle w:val="a3"/>
        <w:jc w:val="center"/>
        <w:rPr>
          <w:rFonts w:ascii="Times New Roman" w:hAnsi="Times New Roman"/>
          <w:b/>
          <w:sz w:val="32"/>
          <w:szCs w:val="32"/>
          <w:lang w:val="uk-UA"/>
        </w:rPr>
      </w:pPr>
    </w:p>
    <w:p w:rsidR="00353E7B" w:rsidRDefault="00353E7B" w:rsidP="009C07E0">
      <w:pPr>
        <w:pStyle w:val="a3"/>
        <w:jc w:val="center"/>
        <w:rPr>
          <w:rFonts w:ascii="Times New Roman" w:hAnsi="Times New Roman"/>
          <w:b/>
          <w:sz w:val="32"/>
          <w:szCs w:val="32"/>
          <w:lang w:val="uk-UA"/>
        </w:rPr>
      </w:pPr>
      <w:r>
        <w:rPr>
          <w:rFonts w:ascii="Times New Roman" w:hAnsi="Times New Roman"/>
          <w:b/>
          <w:sz w:val="32"/>
          <w:szCs w:val="32"/>
          <w:lang w:val="uk-UA"/>
        </w:rPr>
        <w:t>Звіт</w:t>
      </w:r>
    </w:p>
    <w:p w:rsidR="009C07E0" w:rsidRDefault="00353E7B" w:rsidP="009C07E0">
      <w:pPr>
        <w:pStyle w:val="a3"/>
        <w:jc w:val="center"/>
        <w:rPr>
          <w:rFonts w:ascii="Times New Roman" w:hAnsi="Times New Roman"/>
          <w:b/>
          <w:sz w:val="32"/>
          <w:szCs w:val="32"/>
          <w:lang w:val="uk-UA"/>
        </w:rPr>
      </w:pPr>
      <w:r>
        <w:rPr>
          <w:rFonts w:ascii="Times New Roman" w:hAnsi="Times New Roman"/>
          <w:b/>
          <w:sz w:val="32"/>
          <w:szCs w:val="32"/>
          <w:lang w:val="uk-UA"/>
        </w:rPr>
        <w:t>про виконання програм</w:t>
      </w:r>
      <w:r>
        <w:rPr>
          <w:rFonts w:ascii="Times New Roman" w:hAnsi="Times New Roman"/>
          <w:b/>
          <w:sz w:val="32"/>
          <w:szCs w:val="32"/>
        </w:rPr>
        <w:t>и</w:t>
      </w:r>
      <w:r w:rsidRPr="00803DBA">
        <w:rPr>
          <w:rFonts w:ascii="Times New Roman" w:hAnsi="Times New Roman"/>
          <w:b/>
          <w:sz w:val="32"/>
          <w:szCs w:val="32"/>
          <w:lang w:val="uk-UA"/>
        </w:rPr>
        <w:t xml:space="preserve"> управління </w:t>
      </w:r>
      <w:r>
        <w:rPr>
          <w:rFonts w:ascii="Times New Roman" w:hAnsi="Times New Roman"/>
          <w:b/>
          <w:sz w:val="32"/>
          <w:szCs w:val="32"/>
          <w:lang w:val="uk-UA"/>
        </w:rPr>
        <w:t xml:space="preserve">місцевим </w:t>
      </w:r>
      <w:r w:rsidRPr="00803DBA">
        <w:rPr>
          <w:rFonts w:ascii="Times New Roman" w:hAnsi="Times New Roman"/>
          <w:b/>
          <w:sz w:val="32"/>
          <w:szCs w:val="32"/>
          <w:lang w:val="uk-UA"/>
        </w:rPr>
        <w:t>боргом</w:t>
      </w:r>
      <w:r w:rsidR="009C07E0">
        <w:rPr>
          <w:rFonts w:ascii="Times New Roman" w:hAnsi="Times New Roman"/>
          <w:b/>
          <w:sz w:val="32"/>
          <w:szCs w:val="32"/>
          <w:lang w:val="uk-UA"/>
        </w:rPr>
        <w:t xml:space="preserve"> </w:t>
      </w:r>
      <w:r w:rsidR="00A014F7">
        <w:rPr>
          <w:rFonts w:ascii="Times New Roman" w:hAnsi="Times New Roman"/>
          <w:b/>
          <w:sz w:val="32"/>
          <w:szCs w:val="32"/>
          <w:lang w:val="uk-UA"/>
        </w:rPr>
        <w:t xml:space="preserve">Сумської міської </w:t>
      </w:r>
      <w:r w:rsidR="00266552">
        <w:rPr>
          <w:rFonts w:ascii="Times New Roman" w:hAnsi="Times New Roman"/>
          <w:b/>
          <w:sz w:val="32"/>
          <w:szCs w:val="32"/>
          <w:lang w:val="uk-UA"/>
        </w:rPr>
        <w:t xml:space="preserve">об’єднаної </w:t>
      </w:r>
      <w:r w:rsidR="00A014F7">
        <w:rPr>
          <w:rFonts w:ascii="Times New Roman" w:hAnsi="Times New Roman"/>
          <w:b/>
          <w:sz w:val="32"/>
          <w:szCs w:val="32"/>
          <w:lang w:val="uk-UA"/>
        </w:rPr>
        <w:t>територіальної громади</w:t>
      </w:r>
      <w:r w:rsidR="00AC7D17">
        <w:rPr>
          <w:rFonts w:ascii="Times New Roman" w:hAnsi="Times New Roman"/>
          <w:b/>
          <w:sz w:val="32"/>
          <w:szCs w:val="32"/>
          <w:lang w:val="uk-UA"/>
        </w:rPr>
        <w:t xml:space="preserve"> </w:t>
      </w:r>
    </w:p>
    <w:p w:rsidR="00353E7B" w:rsidRDefault="00353E7B" w:rsidP="009C07E0">
      <w:pPr>
        <w:pStyle w:val="a3"/>
        <w:jc w:val="center"/>
        <w:rPr>
          <w:rFonts w:ascii="Times New Roman" w:hAnsi="Times New Roman"/>
          <w:b/>
          <w:sz w:val="32"/>
          <w:szCs w:val="32"/>
          <w:lang w:val="uk-UA"/>
        </w:rPr>
      </w:pPr>
      <w:r>
        <w:rPr>
          <w:rFonts w:ascii="Times New Roman" w:hAnsi="Times New Roman"/>
          <w:b/>
          <w:sz w:val="32"/>
          <w:szCs w:val="32"/>
          <w:lang w:val="uk-UA"/>
        </w:rPr>
        <w:t>за 20</w:t>
      </w:r>
      <w:r w:rsidR="00A014F7">
        <w:rPr>
          <w:rFonts w:ascii="Times New Roman" w:hAnsi="Times New Roman"/>
          <w:b/>
          <w:sz w:val="32"/>
          <w:szCs w:val="32"/>
          <w:lang w:val="uk-UA"/>
        </w:rPr>
        <w:t>20</w:t>
      </w:r>
      <w:r w:rsidRPr="00803DBA">
        <w:rPr>
          <w:rFonts w:ascii="Times New Roman" w:hAnsi="Times New Roman"/>
          <w:b/>
          <w:sz w:val="32"/>
          <w:szCs w:val="32"/>
          <w:lang w:val="uk-UA"/>
        </w:rPr>
        <w:t xml:space="preserve"> рік</w:t>
      </w:r>
    </w:p>
    <w:p w:rsidR="00353E7B" w:rsidRPr="00375F99" w:rsidRDefault="00353E7B" w:rsidP="009C07E0">
      <w:pPr>
        <w:pStyle w:val="a3"/>
        <w:jc w:val="both"/>
        <w:rPr>
          <w:rFonts w:ascii="Times New Roman" w:hAnsi="Times New Roman"/>
          <w:b/>
          <w:sz w:val="28"/>
          <w:szCs w:val="28"/>
          <w:lang w:val="uk-UA"/>
        </w:rPr>
      </w:pPr>
    </w:p>
    <w:p w:rsidR="00353E7B" w:rsidRDefault="007E1F61" w:rsidP="009C07E0">
      <w:pPr>
        <w:spacing w:after="0" w:line="240" w:lineRule="auto"/>
        <w:ind w:firstLine="709"/>
        <w:jc w:val="both"/>
        <w:rPr>
          <w:rFonts w:ascii="Times New Roman" w:eastAsia="Times New Roman" w:hAnsi="Times New Roman"/>
          <w:sz w:val="28"/>
          <w:szCs w:val="28"/>
          <w:shd w:val="clear" w:color="auto" w:fill="FFFFFF"/>
          <w:lang w:val="uk-UA" w:eastAsia="ru-RU"/>
        </w:rPr>
      </w:pPr>
      <w:r>
        <w:rPr>
          <w:rFonts w:ascii="Times New Roman" w:hAnsi="Times New Roman"/>
          <w:sz w:val="28"/>
          <w:szCs w:val="28"/>
          <w:shd w:val="clear" w:color="auto" w:fill="FFFFFF"/>
          <w:lang w:val="uk-UA"/>
        </w:rPr>
        <w:t>Звіт про виконання п</w:t>
      </w:r>
      <w:r w:rsidR="00353E7B" w:rsidRPr="00FB6438">
        <w:rPr>
          <w:rFonts w:ascii="Times New Roman" w:hAnsi="Times New Roman"/>
          <w:sz w:val="28"/>
          <w:szCs w:val="28"/>
          <w:shd w:val="clear" w:color="auto" w:fill="FFFFFF"/>
          <w:lang w:val="uk-UA"/>
        </w:rPr>
        <w:t xml:space="preserve">рограми управління місцевим боргом </w:t>
      </w:r>
      <w:r w:rsidR="00A014F7">
        <w:rPr>
          <w:rFonts w:ascii="Times New Roman" w:hAnsi="Times New Roman"/>
          <w:sz w:val="28"/>
          <w:szCs w:val="28"/>
          <w:shd w:val="clear" w:color="auto" w:fill="FFFFFF"/>
          <w:lang w:val="uk-UA"/>
        </w:rPr>
        <w:t xml:space="preserve">Сумської міської </w:t>
      </w:r>
      <w:r w:rsidR="009B5FC2">
        <w:rPr>
          <w:rFonts w:ascii="Times New Roman" w:hAnsi="Times New Roman"/>
          <w:sz w:val="28"/>
          <w:szCs w:val="28"/>
          <w:shd w:val="clear" w:color="auto" w:fill="FFFFFF"/>
          <w:lang w:val="uk-UA"/>
        </w:rPr>
        <w:t xml:space="preserve">об’єднаної </w:t>
      </w:r>
      <w:r w:rsidR="00A014F7">
        <w:rPr>
          <w:rFonts w:ascii="Times New Roman" w:hAnsi="Times New Roman"/>
          <w:sz w:val="28"/>
          <w:szCs w:val="28"/>
          <w:shd w:val="clear" w:color="auto" w:fill="FFFFFF"/>
          <w:lang w:val="uk-UA"/>
        </w:rPr>
        <w:t>територіальної громади</w:t>
      </w:r>
      <w:r w:rsidR="00AC7D17">
        <w:rPr>
          <w:rFonts w:ascii="Times New Roman" w:hAnsi="Times New Roman"/>
          <w:sz w:val="28"/>
          <w:szCs w:val="28"/>
          <w:shd w:val="clear" w:color="auto" w:fill="FFFFFF"/>
          <w:lang w:val="uk-UA"/>
        </w:rPr>
        <w:t xml:space="preserve"> </w:t>
      </w:r>
      <w:r w:rsidR="00353E7B" w:rsidRPr="00FB6438">
        <w:rPr>
          <w:rFonts w:ascii="Times New Roman" w:hAnsi="Times New Roman"/>
          <w:sz w:val="28"/>
          <w:szCs w:val="28"/>
          <w:shd w:val="clear" w:color="auto" w:fill="FFFFFF"/>
          <w:lang w:val="uk-UA"/>
        </w:rPr>
        <w:t>за 20</w:t>
      </w:r>
      <w:r w:rsidR="00A014F7">
        <w:rPr>
          <w:rFonts w:ascii="Times New Roman" w:hAnsi="Times New Roman"/>
          <w:sz w:val="28"/>
          <w:szCs w:val="28"/>
          <w:shd w:val="clear" w:color="auto" w:fill="FFFFFF"/>
          <w:lang w:val="uk-UA"/>
        </w:rPr>
        <w:t>20</w:t>
      </w:r>
      <w:r w:rsidR="00353E7B" w:rsidRPr="00FB6438">
        <w:rPr>
          <w:rFonts w:ascii="Times New Roman" w:hAnsi="Times New Roman"/>
          <w:sz w:val="28"/>
          <w:szCs w:val="28"/>
          <w:shd w:val="clear" w:color="auto" w:fill="FFFFFF"/>
          <w:lang w:val="uk-UA"/>
        </w:rPr>
        <w:t xml:space="preserve"> рік, що затверджена наказом директора </w:t>
      </w:r>
      <w:r w:rsidR="00A014F7">
        <w:rPr>
          <w:rFonts w:ascii="Times New Roman" w:hAnsi="Times New Roman"/>
          <w:sz w:val="28"/>
          <w:szCs w:val="28"/>
          <w:shd w:val="clear" w:color="auto" w:fill="FFFFFF"/>
          <w:lang w:val="uk-UA"/>
        </w:rPr>
        <w:t>Д</w:t>
      </w:r>
      <w:r w:rsidR="00353E7B" w:rsidRPr="00FB6438">
        <w:rPr>
          <w:rFonts w:ascii="Times New Roman" w:hAnsi="Times New Roman"/>
          <w:sz w:val="28"/>
          <w:szCs w:val="28"/>
          <w:shd w:val="clear" w:color="auto" w:fill="FFFFFF"/>
          <w:lang w:val="uk-UA"/>
        </w:rPr>
        <w:t xml:space="preserve">епартаменту фінансів, економіки та </w:t>
      </w:r>
      <w:r w:rsidR="00353E7B">
        <w:rPr>
          <w:rFonts w:ascii="Times New Roman" w:hAnsi="Times New Roman"/>
          <w:sz w:val="28"/>
          <w:szCs w:val="28"/>
          <w:shd w:val="clear" w:color="auto" w:fill="FFFFFF"/>
          <w:lang w:val="uk-UA"/>
        </w:rPr>
        <w:t>інвестицій</w:t>
      </w:r>
      <w:r w:rsidR="00353E7B" w:rsidRPr="00FB6438">
        <w:rPr>
          <w:rFonts w:ascii="Times New Roman" w:hAnsi="Times New Roman"/>
          <w:sz w:val="28"/>
          <w:szCs w:val="28"/>
          <w:shd w:val="clear" w:color="auto" w:fill="FFFFFF"/>
          <w:lang w:val="uk-UA"/>
        </w:rPr>
        <w:t xml:space="preserve"> Сумської міської</w:t>
      </w:r>
      <w:r w:rsidR="00353E7B">
        <w:rPr>
          <w:rFonts w:ascii="Times New Roman" w:hAnsi="Times New Roman"/>
          <w:sz w:val="28"/>
          <w:szCs w:val="28"/>
          <w:shd w:val="clear" w:color="auto" w:fill="FFFFFF"/>
          <w:lang w:val="uk-UA"/>
        </w:rPr>
        <w:t xml:space="preserve"> </w:t>
      </w:r>
      <w:r w:rsidR="00353E7B" w:rsidRPr="00FB6438">
        <w:rPr>
          <w:rFonts w:ascii="Times New Roman" w:hAnsi="Times New Roman"/>
          <w:sz w:val="28"/>
          <w:szCs w:val="28"/>
          <w:shd w:val="clear" w:color="auto" w:fill="FFFFFF"/>
          <w:lang w:val="uk-UA"/>
        </w:rPr>
        <w:t>ради</w:t>
      </w:r>
      <w:r w:rsidR="00353E7B">
        <w:rPr>
          <w:rFonts w:ascii="Times New Roman" w:hAnsi="Times New Roman"/>
          <w:sz w:val="28"/>
          <w:szCs w:val="28"/>
          <w:shd w:val="clear" w:color="auto" w:fill="FFFFFF"/>
          <w:lang w:val="uk-UA"/>
        </w:rPr>
        <w:t xml:space="preserve"> </w:t>
      </w:r>
      <w:r w:rsidR="00353E7B" w:rsidRPr="00FB6438">
        <w:rPr>
          <w:rFonts w:ascii="Times New Roman" w:hAnsi="Times New Roman"/>
          <w:sz w:val="28"/>
          <w:szCs w:val="28"/>
          <w:shd w:val="clear" w:color="auto" w:fill="FFFFFF"/>
          <w:lang w:val="uk-UA"/>
        </w:rPr>
        <w:t xml:space="preserve">від </w:t>
      </w:r>
      <w:r w:rsidR="00A014F7">
        <w:rPr>
          <w:rFonts w:ascii="Times New Roman" w:hAnsi="Times New Roman"/>
          <w:sz w:val="28"/>
          <w:szCs w:val="28"/>
          <w:shd w:val="clear" w:color="auto" w:fill="FFFFFF"/>
          <w:lang w:val="uk-UA"/>
        </w:rPr>
        <w:t>22</w:t>
      </w:r>
      <w:r w:rsidR="00353E7B" w:rsidRPr="00FB6438">
        <w:rPr>
          <w:rFonts w:ascii="Times New Roman" w:hAnsi="Times New Roman"/>
          <w:sz w:val="28"/>
          <w:szCs w:val="28"/>
          <w:shd w:val="clear" w:color="auto" w:fill="FFFFFF"/>
          <w:lang w:val="uk-UA"/>
        </w:rPr>
        <w:t xml:space="preserve"> </w:t>
      </w:r>
      <w:r w:rsidR="005A29E9">
        <w:rPr>
          <w:rFonts w:ascii="Times New Roman" w:hAnsi="Times New Roman"/>
          <w:sz w:val="28"/>
          <w:szCs w:val="28"/>
          <w:shd w:val="clear" w:color="auto" w:fill="FFFFFF"/>
          <w:lang w:val="uk-UA"/>
        </w:rPr>
        <w:t>січня 20</w:t>
      </w:r>
      <w:r w:rsidR="00A014F7">
        <w:rPr>
          <w:rFonts w:ascii="Times New Roman" w:hAnsi="Times New Roman"/>
          <w:sz w:val="28"/>
          <w:szCs w:val="28"/>
          <w:shd w:val="clear" w:color="auto" w:fill="FFFFFF"/>
          <w:lang w:val="uk-UA"/>
        </w:rPr>
        <w:t>20</w:t>
      </w:r>
      <w:r w:rsidR="00353E7B" w:rsidRPr="00FB6438">
        <w:rPr>
          <w:rFonts w:ascii="Times New Roman" w:hAnsi="Times New Roman"/>
          <w:sz w:val="28"/>
          <w:szCs w:val="28"/>
          <w:shd w:val="clear" w:color="auto" w:fill="FFFFFF"/>
          <w:lang w:val="uk-UA"/>
        </w:rPr>
        <w:t xml:space="preserve"> року № </w:t>
      </w:r>
      <w:r w:rsidR="00A014F7">
        <w:rPr>
          <w:rFonts w:ascii="Times New Roman" w:hAnsi="Times New Roman"/>
          <w:sz w:val="28"/>
          <w:szCs w:val="28"/>
          <w:shd w:val="clear" w:color="auto" w:fill="FFFFFF"/>
          <w:lang w:val="uk-UA"/>
        </w:rPr>
        <w:t>3</w:t>
      </w:r>
      <w:r w:rsidR="00353E7B">
        <w:rPr>
          <w:rFonts w:ascii="Times New Roman" w:hAnsi="Times New Roman"/>
          <w:sz w:val="28"/>
          <w:szCs w:val="28"/>
          <w:shd w:val="clear" w:color="auto" w:fill="FFFFFF"/>
          <w:lang w:val="uk-UA"/>
        </w:rPr>
        <w:t xml:space="preserve">, підготовлено на виконання вимог постанови Кабінету Міністрів України </w:t>
      </w:r>
      <w:r w:rsidR="00DC3C99">
        <w:rPr>
          <w:rFonts w:ascii="Times New Roman" w:hAnsi="Times New Roman"/>
          <w:sz w:val="28"/>
          <w:szCs w:val="28"/>
          <w:shd w:val="clear" w:color="auto" w:fill="FFFFFF"/>
          <w:lang w:val="uk-UA"/>
        </w:rPr>
        <w:t xml:space="preserve">від 01 серпня </w:t>
      </w:r>
      <w:r w:rsidR="00DC3C99" w:rsidRPr="00FB6438">
        <w:rPr>
          <w:rFonts w:ascii="Times New Roman" w:hAnsi="Times New Roman"/>
          <w:sz w:val="28"/>
          <w:szCs w:val="28"/>
          <w:shd w:val="clear" w:color="auto" w:fill="FFFFFF"/>
          <w:lang w:val="uk-UA"/>
        </w:rPr>
        <w:t>2012 року №</w:t>
      </w:r>
      <w:r w:rsidR="000E4711">
        <w:rPr>
          <w:rFonts w:ascii="Times New Roman" w:hAnsi="Times New Roman"/>
          <w:sz w:val="28"/>
          <w:szCs w:val="28"/>
          <w:shd w:val="clear" w:color="auto" w:fill="FFFFFF"/>
          <w:lang w:val="uk-UA"/>
        </w:rPr>
        <w:t xml:space="preserve"> </w:t>
      </w:r>
      <w:r w:rsidR="00DC3C99" w:rsidRPr="00FB6438">
        <w:rPr>
          <w:rFonts w:ascii="Times New Roman" w:hAnsi="Times New Roman"/>
          <w:sz w:val="28"/>
          <w:szCs w:val="28"/>
          <w:shd w:val="clear" w:color="auto" w:fill="FFFFFF"/>
          <w:lang w:val="uk-UA"/>
        </w:rPr>
        <w:t>815</w:t>
      </w:r>
      <w:r w:rsidR="00DC3C99">
        <w:rPr>
          <w:rFonts w:ascii="Times New Roman" w:hAnsi="Times New Roman"/>
          <w:sz w:val="28"/>
          <w:szCs w:val="28"/>
          <w:shd w:val="clear" w:color="auto" w:fill="FFFFFF"/>
          <w:lang w:val="uk-UA"/>
        </w:rPr>
        <w:t xml:space="preserve"> </w:t>
      </w:r>
      <w:r w:rsidR="00353E7B">
        <w:rPr>
          <w:rFonts w:ascii="Times New Roman" w:hAnsi="Times New Roman"/>
          <w:sz w:val="28"/>
          <w:szCs w:val="28"/>
          <w:shd w:val="clear" w:color="auto" w:fill="FFFFFF"/>
          <w:lang w:val="uk-UA"/>
        </w:rPr>
        <w:t xml:space="preserve">«Про затвердження Порядку здійснення контролю за ризиками, пов’язаними з </w:t>
      </w:r>
      <w:r w:rsidR="00353E7B" w:rsidRPr="00020902">
        <w:rPr>
          <w:rFonts w:ascii="Times New Roman" w:eastAsia="Times New Roman" w:hAnsi="Times New Roman"/>
          <w:sz w:val="28"/>
          <w:szCs w:val="28"/>
          <w:shd w:val="clear" w:color="auto" w:fill="FFFFFF"/>
          <w:lang w:val="uk-UA" w:eastAsia="ru-RU"/>
        </w:rPr>
        <w:t>управлінням державним (місцевим) боргом».</w:t>
      </w:r>
    </w:p>
    <w:p w:rsidR="00243A35" w:rsidRPr="00020902" w:rsidRDefault="00243A35" w:rsidP="009C07E0">
      <w:pPr>
        <w:spacing w:after="0" w:line="240" w:lineRule="auto"/>
        <w:ind w:firstLine="709"/>
        <w:jc w:val="both"/>
        <w:rPr>
          <w:rFonts w:ascii="Times New Roman" w:eastAsia="Times New Roman" w:hAnsi="Times New Roman"/>
          <w:sz w:val="28"/>
          <w:szCs w:val="28"/>
          <w:shd w:val="clear" w:color="auto" w:fill="FFFFFF"/>
          <w:lang w:val="uk-UA" w:eastAsia="ru-RU"/>
        </w:rPr>
      </w:pPr>
    </w:p>
    <w:p w:rsidR="00353E7B" w:rsidRDefault="00353E7B" w:rsidP="009C07E0">
      <w:pPr>
        <w:spacing w:after="0" w:line="240" w:lineRule="auto"/>
        <w:ind w:firstLine="709"/>
        <w:jc w:val="both"/>
        <w:rPr>
          <w:rFonts w:ascii="Times New Roman" w:hAnsi="Times New Roman"/>
          <w:b/>
          <w:sz w:val="28"/>
          <w:szCs w:val="28"/>
          <w:shd w:val="clear" w:color="auto" w:fill="FFFFFF"/>
          <w:lang w:val="uk-UA"/>
        </w:rPr>
      </w:pPr>
      <w:r w:rsidRPr="00020902">
        <w:rPr>
          <w:rFonts w:ascii="Times New Roman" w:hAnsi="Times New Roman"/>
          <w:b/>
          <w:sz w:val="28"/>
          <w:szCs w:val="28"/>
          <w:shd w:val="clear" w:color="auto" w:fill="FFFFFF"/>
          <w:lang w:val="uk-UA"/>
        </w:rPr>
        <w:t>І.</w:t>
      </w:r>
      <w:r w:rsidR="00453E1D" w:rsidRPr="00020902">
        <w:rPr>
          <w:rFonts w:ascii="Times New Roman" w:hAnsi="Times New Roman"/>
          <w:b/>
          <w:sz w:val="28"/>
          <w:szCs w:val="28"/>
          <w:shd w:val="clear" w:color="auto" w:fill="FFFFFF"/>
          <w:lang w:val="uk-UA"/>
        </w:rPr>
        <w:t xml:space="preserve"> Виконання</w:t>
      </w:r>
      <w:r w:rsidRPr="00020902">
        <w:rPr>
          <w:rFonts w:ascii="Times New Roman" w:hAnsi="Times New Roman"/>
          <w:b/>
          <w:sz w:val="28"/>
          <w:szCs w:val="28"/>
          <w:shd w:val="clear" w:color="auto" w:fill="FFFFFF"/>
          <w:lang w:val="uk-UA"/>
        </w:rPr>
        <w:t xml:space="preserve"> </w:t>
      </w:r>
      <w:r w:rsidR="00453E1D" w:rsidRPr="00020902">
        <w:rPr>
          <w:rFonts w:ascii="Times New Roman" w:hAnsi="Times New Roman"/>
          <w:b/>
          <w:sz w:val="28"/>
          <w:szCs w:val="28"/>
          <w:shd w:val="clear" w:color="auto" w:fill="FFFFFF"/>
          <w:lang w:val="uk-UA"/>
        </w:rPr>
        <w:t>п</w:t>
      </w:r>
      <w:r w:rsidRPr="00020902">
        <w:rPr>
          <w:rFonts w:ascii="Times New Roman" w:hAnsi="Times New Roman"/>
          <w:b/>
          <w:sz w:val="28"/>
          <w:szCs w:val="28"/>
          <w:shd w:val="clear" w:color="auto" w:fill="FFFFFF"/>
          <w:lang w:val="uk-UA"/>
        </w:rPr>
        <w:t>оказник</w:t>
      </w:r>
      <w:r w:rsidR="00453E1D" w:rsidRPr="00020902">
        <w:rPr>
          <w:rFonts w:ascii="Times New Roman" w:hAnsi="Times New Roman"/>
          <w:b/>
          <w:sz w:val="28"/>
          <w:szCs w:val="28"/>
          <w:shd w:val="clear" w:color="auto" w:fill="FFFFFF"/>
          <w:lang w:val="uk-UA"/>
        </w:rPr>
        <w:t>ів</w:t>
      </w:r>
      <w:r w:rsidRPr="00427FB8">
        <w:rPr>
          <w:rFonts w:ascii="Times New Roman" w:hAnsi="Times New Roman"/>
          <w:b/>
          <w:sz w:val="28"/>
          <w:szCs w:val="28"/>
          <w:shd w:val="clear" w:color="auto" w:fill="FFFFFF"/>
          <w:lang w:val="uk-UA"/>
        </w:rPr>
        <w:t xml:space="preserve"> рішення </w:t>
      </w:r>
      <w:r w:rsidRPr="006A1FEB">
        <w:rPr>
          <w:rFonts w:ascii="Times New Roman" w:hAnsi="Times New Roman"/>
          <w:b/>
          <w:sz w:val="28"/>
          <w:szCs w:val="28"/>
          <w:shd w:val="clear" w:color="auto" w:fill="FFFFFF"/>
          <w:lang w:val="uk-UA"/>
        </w:rPr>
        <w:t xml:space="preserve">Сумської міської </w:t>
      </w:r>
      <w:r w:rsidRPr="00375F99">
        <w:rPr>
          <w:rFonts w:ascii="Times New Roman" w:hAnsi="Times New Roman"/>
          <w:b/>
          <w:sz w:val="28"/>
          <w:szCs w:val="28"/>
          <w:shd w:val="clear" w:color="auto" w:fill="FFFFFF"/>
          <w:lang w:val="uk-UA"/>
        </w:rPr>
        <w:t>ради «</w:t>
      </w:r>
      <w:r w:rsidR="00375F99" w:rsidRPr="00375F99">
        <w:rPr>
          <w:rFonts w:ascii="Times New Roman" w:hAnsi="Times New Roman"/>
          <w:b/>
          <w:sz w:val="28"/>
          <w:szCs w:val="28"/>
          <w:shd w:val="clear" w:color="auto" w:fill="FFFFFF"/>
          <w:lang w:val="uk-UA"/>
        </w:rPr>
        <w:t xml:space="preserve">Про бюджет Сумської міської </w:t>
      </w:r>
      <w:r w:rsidR="00375F99">
        <w:rPr>
          <w:rFonts w:ascii="Times New Roman" w:hAnsi="Times New Roman"/>
          <w:b/>
          <w:sz w:val="28"/>
          <w:szCs w:val="28"/>
          <w:shd w:val="clear" w:color="auto" w:fill="FFFFFF"/>
          <w:lang w:val="uk-UA"/>
        </w:rPr>
        <w:t xml:space="preserve">об’єднаної </w:t>
      </w:r>
      <w:r w:rsidR="00375F99" w:rsidRPr="00375F99">
        <w:rPr>
          <w:rFonts w:ascii="Times New Roman" w:hAnsi="Times New Roman"/>
          <w:b/>
          <w:sz w:val="28"/>
          <w:szCs w:val="28"/>
          <w:shd w:val="clear" w:color="auto" w:fill="FFFFFF"/>
          <w:lang w:val="uk-UA"/>
        </w:rPr>
        <w:t>територіальної громади на 2020 рік</w:t>
      </w:r>
      <w:r w:rsidRPr="00375F99">
        <w:rPr>
          <w:rFonts w:ascii="Times New Roman" w:hAnsi="Times New Roman"/>
          <w:b/>
          <w:sz w:val="28"/>
          <w:szCs w:val="28"/>
          <w:shd w:val="clear" w:color="auto" w:fill="FFFFFF"/>
          <w:lang w:val="uk-UA"/>
        </w:rPr>
        <w:t>»</w:t>
      </w:r>
      <w:r w:rsidRPr="00427FB8">
        <w:rPr>
          <w:rFonts w:ascii="Times New Roman" w:hAnsi="Times New Roman"/>
          <w:b/>
          <w:sz w:val="28"/>
          <w:szCs w:val="28"/>
          <w:shd w:val="clear" w:color="auto" w:fill="FFFFFF"/>
          <w:lang w:val="uk-UA"/>
        </w:rPr>
        <w:t xml:space="preserve"> в частині </w:t>
      </w:r>
      <w:r w:rsidR="00375F99">
        <w:rPr>
          <w:rFonts w:ascii="Times New Roman" w:hAnsi="Times New Roman"/>
          <w:b/>
          <w:sz w:val="28"/>
          <w:szCs w:val="28"/>
          <w:shd w:val="clear" w:color="auto" w:fill="FFFFFF"/>
          <w:lang w:val="uk-UA"/>
        </w:rPr>
        <w:t>погашення та обслуговування місцевого боргу</w:t>
      </w:r>
    </w:p>
    <w:p w:rsidR="00243A35" w:rsidRPr="00113ECA" w:rsidRDefault="00243A35" w:rsidP="009C07E0">
      <w:pPr>
        <w:spacing w:after="0" w:line="240" w:lineRule="auto"/>
        <w:ind w:firstLine="709"/>
        <w:jc w:val="both"/>
        <w:rPr>
          <w:rFonts w:ascii="Times New Roman" w:hAnsi="Times New Roman"/>
          <w:b/>
          <w:sz w:val="28"/>
          <w:szCs w:val="28"/>
          <w:lang w:val="uk-UA"/>
        </w:rPr>
      </w:pPr>
    </w:p>
    <w:p w:rsidR="00353E7B" w:rsidRPr="00881858" w:rsidRDefault="00353E7B" w:rsidP="009C07E0">
      <w:pPr>
        <w:pStyle w:val="a3"/>
        <w:ind w:firstLine="567"/>
        <w:jc w:val="both"/>
        <w:rPr>
          <w:rFonts w:ascii="Times New Roman" w:hAnsi="Times New Roman"/>
          <w:sz w:val="28"/>
          <w:szCs w:val="28"/>
          <w:shd w:val="clear" w:color="auto" w:fill="FFFFFF"/>
          <w:lang w:val="uk-UA"/>
        </w:rPr>
      </w:pPr>
      <w:r w:rsidRPr="00375F99">
        <w:rPr>
          <w:rFonts w:ascii="Times New Roman" w:hAnsi="Times New Roman"/>
          <w:sz w:val="28"/>
          <w:szCs w:val="28"/>
          <w:lang w:val="uk-UA"/>
        </w:rPr>
        <w:t xml:space="preserve">Відповідно до </w:t>
      </w:r>
      <w:r w:rsidRPr="00375F99">
        <w:rPr>
          <w:rFonts w:ascii="Times New Roman" w:hAnsi="Times New Roman"/>
          <w:sz w:val="28"/>
          <w:szCs w:val="28"/>
          <w:shd w:val="clear" w:color="auto" w:fill="FFFFFF"/>
          <w:lang w:val="uk-UA"/>
        </w:rPr>
        <w:t xml:space="preserve">рішення Сумської міської ради від </w:t>
      </w:r>
      <w:r w:rsidR="007A7C60" w:rsidRPr="00375F99">
        <w:rPr>
          <w:rFonts w:ascii="Times New Roman" w:hAnsi="Times New Roman"/>
          <w:sz w:val="28"/>
          <w:szCs w:val="28"/>
          <w:shd w:val="clear" w:color="auto" w:fill="FFFFFF"/>
          <w:lang w:val="uk-UA"/>
        </w:rPr>
        <w:t>24</w:t>
      </w:r>
      <w:r w:rsidR="00C430FF" w:rsidRPr="00375F99">
        <w:rPr>
          <w:rFonts w:ascii="Times New Roman" w:hAnsi="Times New Roman"/>
          <w:sz w:val="28"/>
          <w:szCs w:val="28"/>
          <w:shd w:val="clear" w:color="auto" w:fill="FFFFFF"/>
          <w:lang w:val="uk-UA"/>
        </w:rPr>
        <w:t xml:space="preserve"> грудня 201</w:t>
      </w:r>
      <w:r w:rsidR="007A7C60" w:rsidRPr="00375F99">
        <w:rPr>
          <w:rFonts w:ascii="Times New Roman" w:hAnsi="Times New Roman"/>
          <w:sz w:val="28"/>
          <w:szCs w:val="28"/>
          <w:shd w:val="clear" w:color="auto" w:fill="FFFFFF"/>
          <w:lang w:val="uk-UA"/>
        </w:rPr>
        <w:t>9</w:t>
      </w:r>
      <w:r w:rsidRPr="00375F99">
        <w:rPr>
          <w:rFonts w:ascii="Times New Roman" w:hAnsi="Times New Roman"/>
          <w:sz w:val="28"/>
          <w:szCs w:val="28"/>
          <w:shd w:val="clear" w:color="auto" w:fill="FFFFFF"/>
          <w:lang w:val="uk-UA"/>
        </w:rPr>
        <w:t xml:space="preserve"> року № </w:t>
      </w:r>
      <w:r w:rsidR="007A7C60" w:rsidRPr="00375F99">
        <w:rPr>
          <w:rFonts w:ascii="Times New Roman" w:hAnsi="Times New Roman"/>
          <w:sz w:val="28"/>
          <w:szCs w:val="28"/>
          <w:shd w:val="clear" w:color="auto" w:fill="FFFFFF"/>
          <w:lang w:val="uk-UA"/>
        </w:rPr>
        <w:t>6</w:t>
      </w:r>
      <w:r w:rsidR="00BB1C98" w:rsidRPr="00375F99">
        <w:rPr>
          <w:rFonts w:ascii="Times New Roman" w:hAnsi="Times New Roman"/>
          <w:sz w:val="28"/>
          <w:szCs w:val="28"/>
          <w:shd w:val="clear" w:color="auto" w:fill="FFFFFF"/>
          <w:lang w:val="uk-UA"/>
        </w:rPr>
        <w:t>2</w:t>
      </w:r>
      <w:r w:rsidR="007A7C60" w:rsidRPr="00375F99">
        <w:rPr>
          <w:rFonts w:ascii="Times New Roman" w:hAnsi="Times New Roman"/>
          <w:sz w:val="28"/>
          <w:szCs w:val="28"/>
          <w:shd w:val="clear" w:color="auto" w:fill="FFFFFF"/>
          <w:lang w:val="uk-UA"/>
        </w:rPr>
        <w:t>48</w:t>
      </w:r>
      <w:r w:rsidR="009C07E0">
        <w:rPr>
          <w:rFonts w:ascii="Times New Roman" w:hAnsi="Times New Roman"/>
          <w:sz w:val="28"/>
          <w:szCs w:val="28"/>
          <w:shd w:val="clear" w:color="auto" w:fill="FFFFFF"/>
          <w:lang w:val="uk-UA"/>
        </w:rPr>
        <w:t>-</w:t>
      </w:r>
      <w:r w:rsidRPr="00375F99">
        <w:rPr>
          <w:rFonts w:ascii="Times New Roman" w:hAnsi="Times New Roman"/>
          <w:sz w:val="28"/>
          <w:szCs w:val="28"/>
          <w:shd w:val="clear" w:color="auto" w:fill="FFFFFF"/>
          <w:lang w:val="uk-UA"/>
        </w:rPr>
        <w:t xml:space="preserve">МР «Про </w:t>
      </w:r>
      <w:r w:rsidR="007A7C60" w:rsidRPr="00375F99">
        <w:rPr>
          <w:rFonts w:ascii="Times New Roman" w:hAnsi="Times New Roman"/>
          <w:sz w:val="28"/>
          <w:szCs w:val="28"/>
          <w:shd w:val="clear" w:color="auto" w:fill="FFFFFF"/>
          <w:lang w:val="uk-UA"/>
        </w:rPr>
        <w:t xml:space="preserve">бюджет Сумської міської об’єднаної територіальної громади </w:t>
      </w:r>
      <w:r w:rsidRPr="00375F99">
        <w:rPr>
          <w:rFonts w:ascii="Times New Roman" w:hAnsi="Times New Roman"/>
          <w:sz w:val="28"/>
          <w:szCs w:val="28"/>
          <w:shd w:val="clear" w:color="auto" w:fill="FFFFFF"/>
          <w:lang w:val="uk-UA"/>
        </w:rPr>
        <w:t>на 20</w:t>
      </w:r>
      <w:r w:rsidR="007A7C60" w:rsidRPr="00375F99">
        <w:rPr>
          <w:rFonts w:ascii="Times New Roman" w:hAnsi="Times New Roman"/>
          <w:sz w:val="28"/>
          <w:szCs w:val="28"/>
          <w:shd w:val="clear" w:color="auto" w:fill="FFFFFF"/>
          <w:lang w:val="uk-UA"/>
        </w:rPr>
        <w:t>20</w:t>
      </w:r>
      <w:r w:rsidRPr="00375F99">
        <w:rPr>
          <w:rFonts w:ascii="Times New Roman" w:hAnsi="Times New Roman"/>
          <w:sz w:val="28"/>
          <w:szCs w:val="28"/>
          <w:shd w:val="clear" w:color="auto" w:fill="FFFFFF"/>
          <w:lang w:val="uk-UA"/>
        </w:rPr>
        <w:t xml:space="preserve"> рік»</w:t>
      </w:r>
      <w:r w:rsidR="00FC45BB" w:rsidRPr="00375F99">
        <w:rPr>
          <w:rFonts w:ascii="Times New Roman" w:hAnsi="Times New Roman"/>
          <w:sz w:val="28"/>
          <w:szCs w:val="28"/>
          <w:shd w:val="clear" w:color="auto" w:fill="FFFFFF"/>
          <w:lang w:val="uk-UA"/>
        </w:rPr>
        <w:t xml:space="preserve"> (зі змінами)</w:t>
      </w:r>
      <w:r w:rsidRPr="00375F99">
        <w:rPr>
          <w:rFonts w:ascii="Times New Roman" w:hAnsi="Times New Roman"/>
          <w:sz w:val="28"/>
          <w:szCs w:val="28"/>
          <w:shd w:val="clear" w:color="auto" w:fill="FFFFFF"/>
          <w:lang w:val="uk-UA"/>
        </w:rPr>
        <w:t xml:space="preserve"> було </w:t>
      </w:r>
      <w:r w:rsidR="00A2197B">
        <w:rPr>
          <w:rFonts w:ascii="Times New Roman" w:hAnsi="Times New Roman"/>
          <w:sz w:val="28"/>
          <w:szCs w:val="28"/>
          <w:shd w:val="clear" w:color="auto" w:fill="FFFFFF"/>
          <w:lang w:val="uk-UA"/>
        </w:rPr>
        <w:t xml:space="preserve">визначено </w:t>
      </w:r>
      <w:r w:rsidR="00A2197B" w:rsidRPr="00375F99">
        <w:rPr>
          <w:rFonts w:ascii="Times New Roman" w:hAnsi="Times New Roman"/>
          <w:sz w:val="28"/>
          <w:szCs w:val="28"/>
          <w:shd w:val="clear" w:color="auto" w:fill="FFFFFF"/>
          <w:lang w:val="uk-UA"/>
        </w:rPr>
        <w:t xml:space="preserve">на 31 грудня 2020 року </w:t>
      </w:r>
      <w:r w:rsidRPr="00375F99">
        <w:rPr>
          <w:rFonts w:ascii="Times New Roman" w:hAnsi="Times New Roman"/>
          <w:sz w:val="28"/>
          <w:szCs w:val="28"/>
          <w:shd w:val="clear" w:color="auto" w:fill="FFFFFF"/>
          <w:lang w:val="uk-UA"/>
        </w:rPr>
        <w:t xml:space="preserve">граничний </w:t>
      </w:r>
      <w:r w:rsidR="00A2197B">
        <w:rPr>
          <w:rFonts w:ascii="Times New Roman" w:hAnsi="Times New Roman"/>
          <w:sz w:val="28"/>
          <w:szCs w:val="28"/>
          <w:shd w:val="clear" w:color="auto" w:fill="FFFFFF"/>
          <w:lang w:val="uk-UA"/>
        </w:rPr>
        <w:t>обсяг</w:t>
      </w:r>
      <w:r w:rsidR="00A2197B" w:rsidRPr="00375F99">
        <w:rPr>
          <w:rFonts w:ascii="Times New Roman" w:hAnsi="Times New Roman"/>
          <w:sz w:val="28"/>
          <w:szCs w:val="28"/>
          <w:shd w:val="clear" w:color="auto" w:fill="FFFFFF"/>
          <w:lang w:val="uk-UA"/>
        </w:rPr>
        <w:t xml:space="preserve"> </w:t>
      </w:r>
      <w:r w:rsidRPr="00375F99">
        <w:rPr>
          <w:rFonts w:ascii="Times New Roman" w:hAnsi="Times New Roman"/>
          <w:sz w:val="28"/>
          <w:szCs w:val="28"/>
          <w:shd w:val="clear" w:color="auto" w:fill="FFFFFF"/>
          <w:lang w:val="uk-UA"/>
        </w:rPr>
        <w:t xml:space="preserve">місцевого боргу </w:t>
      </w:r>
      <w:r w:rsidR="00A2197B">
        <w:rPr>
          <w:rFonts w:ascii="Times New Roman" w:hAnsi="Times New Roman"/>
          <w:sz w:val="28"/>
          <w:szCs w:val="28"/>
          <w:shd w:val="clear" w:color="auto" w:fill="FFFFFF"/>
          <w:lang w:val="uk-UA"/>
        </w:rPr>
        <w:t>у</w:t>
      </w:r>
      <w:r w:rsidRPr="00375F99">
        <w:rPr>
          <w:rFonts w:ascii="Times New Roman" w:hAnsi="Times New Roman"/>
          <w:sz w:val="28"/>
          <w:szCs w:val="28"/>
          <w:shd w:val="clear" w:color="auto" w:fill="FFFFFF"/>
          <w:lang w:val="uk-UA"/>
        </w:rPr>
        <w:t xml:space="preserve"> </w:t>
      </w:r>
      <w:r w:rsidRPr="001C4E45">
        <w:rPr>
          <w:rFonts w:ascii="Times New Roman" w:hAnsi="Times New Roman"/>
          <w:sz w:val="28"/>
          <w:szCs w:val="28"/>
          <w:shd w:val="clear" w:color="auto" w:fill="FFFFFF"/>
          <w:lang w:val="uk-UA"/>
        </w:rPr>
        <w:t xml:space="preserve">сумі </w:t>
      </w:r>
      <w:r w:rsidR="00CD65E7" w:rsidRPr="001C4E45">
        <w:rPr>
          <w:rFonts w:ascii="Times New Roman" w:hAnsi="Times New Roman"/>
          <w:sz w:val="28"/>
          <w:szCs w:val="28"/>
          <w:shd w:val="clear" w:color="auto" w:fill="FFFFFF"/>
          <w:lang w:val="uk-UA"/>
        </w:rPr>
        <w:t>71 222,2</w:t>
      </w:r>
      <w:r w:rsidR="00453E1D" w:rsidRPr="00375F99">
        <w:rPr>
          <w:rFonts w:ascii="Times New Roman" w:hAnsi="Times New Roman"/>
          <w:sz w:val="28"/>
          <w:szCs w:val="28"/>
          <w:shd w:val="clear" w:color="auto" w:fill="FFFFFF"/>
          <w:lang w:val="uk-UA"/>
        </w:rPr>
        <w:t xml:space="preserve"> тис. гривень.</w:t>
      </w:r>
      <w:r w:rsidR="00F47C95" w:rsidRPr="00375F99">
        <w:rPr>
          <w:rFonts w:ascii="Times New Roman" w:hAnsi="Times New Roman"/>
          <w:sz w:val="28"/>
          <w:szCs w:val="28"/>
          <w:shd w:val="clear" w:color="auto" w:fill="FFFFFF"/>
          <w:lang w:val="uk-UA"/>
        </w:rPr>
        <w:t xml:space="preserve"> </w:t>
      </w:r>
      <w:r w:rsidR="00453E1D" w:rsidRPr="00375F99">
        <w:rPr>
          <w:rFonts w:ascii="Times New Roman" w:hAnsi="Times New Roman"/>
          <w:sz w:val="28"/>
          <w:szCs w:val="28"/>
          <w:shd w:val="clear" w:color="auto" w:fill="FFFFFF"/>
          <w:lang w:val="uk-UA"/>
        </w:rPr>
        <w:t>Ф</w:t>
      </w:r>
      <w:r w:rsidR="00F47C95" w:rsidRPr="00375F99">
        <w:rPr>
          <w:rFonts w:ascii="Times New Roman" w:hAnsi="Times New Roman"/>
          <w:sz w:val="28"/>
          <w:szCs w:val="28"/>
          <w:shd w:val="clear" w:color="auto" w:fill="FFFFFF"/>
          <w:lang w:val="uk-UA"/>
        </w:rPr>
        <w:t>актично</w:t>
      </w:r>
      <w:r w:rsidR="004D3441">
        <w:rPr>
          <w:rFonts w:ascii="Times New Roman" w:hAnsi="Times New Roman"/>
          <w:sz w:val="28"/>
          <w:szCs w:val="28"/>
          <w:shd w:val="clear" w:color="auto" w:fill="FFFFFF"/>
          <w:lang w:val="uk-UA"/>
        </w:rPr>
        <w:t xml:space="preserve"> ж</w:t>
      </w:r>
      <w:r w:rsidR="00A2197B">
        <w:rPr>
          <w:rFonts w:ascii="Times New Roman" w:hAnsi="Times New Roman"/>
          <w:sz w:val="28"/>
          <w:szCs w:val="28"/>
          <w:shd w:val="clear" w:color="auto" w:fill="FFFFFF"/>
          <w:lang w:val="uk-UA"/>
        </w:rPr>
        <w:t xml:space="preserve"> на 31 грудня 2020 року обсяг</w:t>
      </w:r>
      <w:r w:rsidR="00A2197B" w:rsidRPr="00375F99">
        <w:rPr>
          <w:rFonts w:ascii="Times New Roman" w:hAnsi="Times New Roman"/>
          <w:sz w:val="28"/>
          <w:szCs w:val="28"/>
          <w:shd w:val="clear" w:color="auto" w:fill="FFFFFF"/>
          <w:lang w:val="uk-UA"/>
        </w:rPr>
        <w:t xml:space="preserve"> </w:t>
      </w:r>
      <w:r w:rsidR="00881858" w:rsidRPr="00375F99">
        <w:rPr>
          <w:rFonts w:ascii="Times New Roman" w:hAnsi="Times New Roman"/>
          <w:sz w:val="28"/>
          <w:szCs w:val="28"/>
          <w:shd w:val="clear" w:color="auto" w:fill="FFFFFF"/>
          <w:lang w:val="uk-UA"/>
        </w:rPr>
        <w:t xml:space="preserve">місцевого боргу склав </w:t>
      </w:r>
      <w:r w:rsidR="000B3D84" w:rsidRPr="00375F99">
        <w:rPr>
          <w:rFonts w:ascii="Times New Roman" w:hAnsi="Times New Roman"/>
          <w:sz w:val="28"/>
          <w:szCs w:val="28"/>
          <w:shd w:val="clear" w:color="auto" w:fill="FFFFFF"/>
          <w:lang w:val="uk-UA"/>
        </w:rPr>
        <w:t>12 415,5</w:t>
      </w:r>
      <w:r w:rsidR="00881858" w:rsidRPr="00375F99">
        <w:rPr>
          <w:rFonts w:ascii="Times New Roman" w:hAnsi="Times New Roman"/>
          <w:sz w:val="28"/>
          <w:szCs w:val="28"/>
          <w:shd w:val="clear" w:color="auto" w:fill="FFFFFF"/>
          <w:lang w:val="uk-UA"/>
        </w:rPr>
        <w:t xml:space="preserve"> тис. грн., що с</w:t>
      </w:r>
      <w:r w:rsidR="00A04371" w:rsidRPr="00375F99">
        <w:rPr>
          <w:rFonts w:ascii="Times New Roman" w:hAnsi="Times New Roman"/>
          <w:sz w:val="28"/>
          <w:szCs w:val="28"/>
          <w:shd w:val="clear" w:color="auto" w:fill="FFFFFF"/>
          <w:lang w:val="uk-UA"/>
        </w:rPr>
        <w:t>тановить</w:t>
      </w:r>
      <w:r w:rsidR="00881858" w:rsidRPr="00375F99">
        <w:rPr>
          <w:rFonts w:ascii="Times New Roman" w:hAnsi="Times New Roman"/>
          <w:sz w:val="28"/>
          <w:szCs w:val="28"/>
          <w:shd w:val="clear" w:color="auto" w:fill="FFFFFF"/>
          <w:lang w:val="uk-UA"/>
        </w:rPr>
        <w:t xml:space="preserve"> </w:t>
      </w:r>
      <w:r w:rsidR="00CD65E7" w:rsidRPr="00375F99">
        <w:rPr>
          <w:rFonts w:ascii="Times New Roman" w:hAnsi="Times New Roman"/>
          <w:sz w:val="28"/>
          <w:szCs w:val="28"/>
          <w:shd w:val="clear" w:color="auto" w:fill="FFFFFF"/>
          <w:lang w:val="uk-UA"/>
        </w:rPr>
        <w:t>17,4</w:t>
      </w:r>
      <w:r w:rsidR="00BC20DB" w:rsidRPr="00375F99">
        <w:rPr>
          <w:rFonts w:ascii="Times New Roman" w:hAnsi="Times New Roman"/>
          <w:sz w:val="28"/>
          <w:szCs w:val="28"/>
          <w:shd w:val="clear" w:color="auto" w:fill="FFFFFF"/>
          <w:lang w:val="uk-UA"/>
        </w:rPr>
        <w:t>% від запланованого</w:t>
      </w:r>
      <w:r w:rsidR="002935BF" w:rsidRPr="00375F99">
        <w:rPr>
          <w:rFonts w:ascii="Times New Roman" w:hAnsi="Times New Roman"/>
          <w:sz w:val="28"/>
          <w:szCs w:val="28"/>
          <w:shd w:val="clear" w:color="auto" w:fill="FFFFFF"/>
          <w:lang w:val="uk-UA"/>
        </w:rPr>
        <w:t xml:space="preserve"> граничного </w:t>
      </w:r>
      <w:r w:rsidR="00A2197B">
        <w:rPr>
          <w:rFonts w:ascii="Times New Roman" w:hAnsi="Times New Roman"/>
          <w:sz w:val="28"/>
          <w:szCs w:val="28"/>
          <w:shd w:val="clear" w:color="auto" w:fill="FFFFFF"/>
          <w:lang w:val="uk-UA"/>
        </w:rPr>
        <w:t>обсягу</w:t>
      </w:r>
      <w:r w:rsidR="00A2197B" w:rsidRPr="00375F99">
        <w:rPr>
          <w:rFonts w:ascii="Times New Roman" w:hAnsi="Times New Roman"/>
          <w:sz w:val="28"/>
          <w:szCs w:val="28"/>
          <w:shd w:val="clear" w:color="auto" w:fill="FFFFFF"/>
          <w:lang w:val="uk-UA"/>
        </w:rPr>
        <w:t xml:space="preserve"> </w:t>
      </w:r>
      <w:r w:rsidR="002935BF" w:rsidRPr="00375F99">
        <w:rPr>
          <w:rFonts w:ascii="Times New Roman" w:hAnsi="Times New Roman"/>
          <w:sz w:val="28"/>
          <w:szCs w:val="28"/>
          <w:shd w:val="clear" w:color="auto" w:fill="FFFFFF"/>
          <w:lang w:val="uk-UA"/>
        </w:rPr>
        <w:t>місцевого боргу</w:t>
      </w:r>
      <w:r w:rsidR="00BC20DB" w:rsidRPr="00375F99">
        <w:rPr>
          <w:rFonts w:ascii="Times New Roman" w:hAnsi="Times New Roman"/>
          <w:sz w:val="28"/>
          <w:szCs w:val="28"/>
          <w:shd w:val="clear" w:color="auto" w:fill="FFFFFF"/>
          <w:lang w:val="uk-UA"/>
        </w:rPr>
        <w:t xml:space="preserve">. </w:t>
      </w:r>
      <w:r w:rsidR="009C07E0">
        <w:rPr>
          <w:rFonts w:ascii="Times New Roman" w:hAnsi="Times New Roman"/>
          <w:sz w:val="28"/>
          <w:szCs w:val="28"/>
          <w:shd w:val="clear" w:color="auto" w:fill="FFFFFF"/>
          <w:lang w:val="uk-UA"/>
        </w:rPr>
        <w:t>У</w:t>
      </w:r>
      <w:r w:rsidR="00A2197B">
        <w:rPr>
          <w:rFonts w:ascii="Times New Roman" w:hAnsi="Times New Roman"/>
          <w:sz w:val="28"/>
          <w:szCs w:val="28"/>
          <w:shd w:val="clear" w:color="auto" w:fill="FFFFFF"/>
          <w:lang w:val="uk-UA"/>
        </w:rPr>
        <w:t xml:space="preserve"> </w:t>
      </w:r>
      <w:r w:rsidR="00BC20DB" w:rsidRPr="00375F99">
        <w:rPr>
          <w:rFonts w:ascii="Times New Roman" w:hAnsi="Times New Roman"/>
          <w:sz w:val="28"/>
          <w:szCs w:val="28"/>
          <w:shd w:val="clear" w:color="auto" w:fill="FFFFFF"/>
          <w:lang w:val="uk-UA"/>
        </w:rPr>
        <w:t>20</w:t>
      </w:r>
      <w:r w:rsidR="00CD65E7" w:rsidRPr="00375F99">
        <w:rPr>
          <w:rFonts w:ascii="Times New Roman" w:hAnsi="Times New Roman"/>
          <w:sz w:val="28"/>
          <w:szCs w:val="28"/>
          <w:shd w:val="clear" w:color="auto" w:fill="FFFFFF"/>
          <w:lang w:val="uk-UA"/>
        </w:rPr>
        <w:t>20</w:t>
      </w:r>
      <w:r w:rsidR="00BC20DB" w:rsidRPr="00375F99">
        <w:rPr>
          <w:rFonts w:ascii="Times New Roman" w:hAnsi="Times New Roman"/>
          <w:sz w:val="28"/>
          <w:szCs w:val="28"/>
          <w:shd w:val="clear" w:color="auto" w:fill="FFFFFF"/>
          <w:lang w:val="uk-UA"/>
        </w:rPr>
        <w:t xml:space="preserve"> році</w:t>
      </w:r>
      <w:r w:rsidR="000C4C8C" w:rsidRPr="00375F99">
        <w:rPr>
          <w:rFonts w:ascii="Times New Roman" w:hAnsi="Times New Roman"/>
          <w:sz w:val="28"/>
          <w:szCs w:val="28"/>
          <w:shd w:val="clear" w:color="auto" w:fill="FFFFFF"/>
          <w:lang w:val="uk-UA"/>
        </w:rPr>
        <w:t xml:space="preserve"> </w:t>
      </w:r>
      <w:r w:rsidR="008F266A" w:rsidRPr="00375F99">
        <w:rPr>
          <w:rFonts w:ascii="Times New Roman" w:hAnsi="Times New Roman"/>
          <w:sz w:val="28"/>
          <w:szCs w:val="28"/>
          <w:shd w:val="clear" w:color="auto" w:fill="FFFFFF"/>
          <w:lang w:val="uk-UA"/>
        </w:rPr>
        <w:t xml:space="preserve">не </w:t>
      </w:r>
      <w:r w:rsidR="00650A86">
        <w:rPr>
          <w:rFonts w:ascii="Times New Roman" w:hAnsi="Times New Roman"/>
          <w:sz w:val="28"/>
          <w:szCs w:val="28"/>
          <w:shd w:val="clear" w:color="auto" w:fill="FFFFFF"/>
          <w:lang w:val="uk-UA"/>
        </w:rPr>
        <w:t>надходили</w:t>
      </w:r>
      <w:r w:rsidR="008F266A" w:rsidRPr="00375F99">
        <w:rPr>
          <w:rFonts w:ascii="Times New Roman" w:hAnsi="Times New Roman"/>
          <w:sz w:val="28"/>
          <w:szCs w:val="28"/>
          <w:lang w:val="uk-UA"/>
        </w:rPr>
        <w:t xml:space="preserve"> </w:t>
      </w:r>
      <w:r w:rsidR="000C4C8C" w:rsidRPr="00375F99">
        <w:rPr>
          <w:rFonts w:ascii="Times New Roman" w:hAnsi="Times New Roman"/>
          <w:sz w:val="28"/>
          <w:szCs w:val="28"/>
          <w:lang w:val="uk-UA"/>
        </w:rPr>
        <w:t>кредитні кошти від Міністерства фінансів України (</w:t>
      </w:r>
      <w:proofErr w:type="spellStart"/>
      <w:r w:rsidR="000C4C8C" w:rsidRPr="00375F99">
        <w:rPr>
          <w:rFonts w:ascii="Times New Roman" w:hAnsi="Times New Roman"/>
          <w:sz w:val="28"/>
          <w:szCs w:val="28"/>
          <w:lang w:val="uk-UA"/>
        </w:rPr>
        <w:t>субкредит</w:t>
      </w:r>
      <w:proofErr w:type="spellEnd"/>
      <w:r w:rsidR="000C4C8C" w:rsidRPr="00375F99">
        <w:rPr>
          <w:rFonts w:ascii="Times New Roman" w:hAnsi="Times New Roman"/>
          <w:sz w:val="28"/>
          <w:szCs w:val="28"/>
          <w:lang w:val="uk-UA"/>
        </w:rPr>
        <w:t xml:space="preserve"> Європейського інвестиційного банку)</w:t>
      </w:r>
      <w:r w:rsidR="002935BF" w:rsidRPr="00375F99">
        <w:rPr>
          <w:rFonts w:ascii="Times New Roman" w:hAnsi="Times New Roman"/>
          <w:sz w:val="28"/>
          <w:szCs w:val="28"/>
          <w:lang w:val="uk-UA"/>
        </w:rPr>
        <w:t xml:space="preserve"> </w:t>
      </w:r>
      <w:r w:rsidR="00453E1D" w:rsidRPr="00375F99">
        <w:rPr>
          <w:rFonts w:ascii="Times New Roman" w:hAnsi="Times New Roman"/>
          <w:sz w:val="28"/>
          <w:szCs w:val="28"/>
          <w:lang w:val="uk-UA"/>
        </w:rPr>
        <w:t>в</w:t>
      </w:r>
      <w:r w:rsidR="008F266A" w:rsidRPr="00375F99">
        <w:rPr>
          <w:rFonts w:ascii="Times New Roman" w:hAnsi="Times New Roman"/>
          <w:sz w:val="28"/>
          <w:szCs w:val="28"/>
          <w:lang w:val="uk-UA"/>
        </w:rPr>
        <w:t xml:space="preserve"> сум</w:t>
      </w:r>
      <w:r w:rsidR="00453E1D" w:rsidRPr="00375F99">
        <w:rPr>
          <w:rFonts w:ascii="Times New Roman" w:hAnsi="Times New Roman"/>
          <w:sz w:val="28"/>
          <w:szCs w:val="28"/>
          <w:lang w:val="uk-UA"/>
        </w:rPr>
        <w:t xml:space="preserve">і </w:t>
      </w:r>
      <w:r w:rsidR="008F266A" w:rsidRPr="00375F99">
        <w:rPr>
          <w:rFonts w:ascii="Times New Roman" w:hAnsi="Times New Roman"/>
          <w:sz w:val="28"/>
          <w:szCs w:val="28"/>
          <w:lang w:val="uk-UA"/>
        </w:rPr>
        <w:t>4</w:t>
      </w:r>
      <w:r w:rsidR="00BE4B28" w:rsidRPr="00375F99">
        <w:rPr>
          <w:rFonts w:ascii="Times New Roman" w:hAnsi="Times New Roman"/>
          <w:sz w:val="28"/>
          <w:szCs w:val="28"/>
          <w:lang w:val="uk-UA"/>
        </w:rPr>
        <w:t>4</w:t>
      </w:r>
      <w:r w:rsidR="008F266A" w:rsidRPr="00375F99">
        <w:rPr>
          <w:rFonts w:ascii="Times New Roman" w:hAnsi="Times New Roman"/>
          <w:sz w:val="28"/>
          <w:szCs w:val="28"/>
          <w:lang w:val="uk-UA"/>
        </w:rPr>
        <w:t> 0</w:t>
      </w:r>
      <w:r w:rsidR="00BE4B28" w:rsidRPr="00375F99">
        <w:rPr>
          <w:rFonts w:ascii="Times New Roman" w:hAnsi="Times New Roman"/>
          <w:sz w:val="28"/>
          <w:szCs w:val="28"/>
          <w:lang w:val="uk-UA"/>
        </w:rPr>
        <w:t>62</w:t>
      </w:r>
      <w:r w:rsidR="008F266A" w:rsidRPr="00375F99">
        <w:rPr>
          <w:rFonts w:ascii="Times New Roman" w:hAnsi="Times New Roman"/>
          <w:sz w:val="28"/>
          <w:szCs w:val="28"/>
          <w:lang w:val="uk-UA"/>
        </w:rPr>
        <w:t>,</w:t>
      </w:r>
      <w:r w:rsidR="00BE4B28" w:rsidRPr="00375F99">
        <w:rPr>
          <w:rFonts w:ascii="Times New Roman" w:hAnsi="Times New Roman"/>
          <w:sz w:val="28"/>
          <w:szCs w:val="28"/>
          <w:lang w:val="uk-UA"/>
        </w:rPr>
        <w:t>2</w:t>
      </w:r>
      <w:r w:rsidR="008F266A" w:rsidRPr="00375F99">
        <w:rPr>
          <w:rFonts w:ascii="Times New Roman" w:hAnsi="Times New Roman"/>
          <w:sz w:val="28"/>
          <w:szCs w:val="28"/>
          <w:lang w:val="uk-UA"/>
        </w:rPr>
        <w:t xml:space="preserve"> тис. грн. на</w:t>
      </w:r>
      <w:r w:rsidR="002935BF" w:rsidRPr="00375F99">
        <w:rPr>
          <w:rFonts w:ascii="Times New Roman" w:hAnsi="Times New Roman"/>
          <w:sz w:val="28"/>
          <w:szCs w:val="28"/>
          <w:lang w:val="uk-UA"/>
        </w:rPr>
        <w:t xml:space="preserve"> реалізаці</w:t>
      </w:r>
      <w:r w:rsidR="008F266A" w:rsidRPr="00375F99">
        <w:rPr>
          <w:rFonts w:ascii="Times New Roman" w:hAnsi="Times New Roman"/>
          <w:sz w:val="28"/>
          <w:szCs w:val="28"/>
          <w:lang w:val="uk-UA"/>
        </w:rPr>
        <w:t xml:space="preserve">ю </w:t>
      </w:r>
      <w:r w:rsidR="00A2197B">
        <w:rPr>
          <w:rFonts w:ascii="Times New Roman" w:hAnsi="Times New Roman"/>
          <w:sz w:val="28"/>
          <w:szCs w:val="28"/>
          <w:lang w:val="uk-UA"/>
        </w:rPr>
        <w:t xml:space="preserve">інвестиційного </w:t>
      </w:r>
      <w:r w:rsidR="002935BF" w:rsidRPr="00375F99">
        <w:rPr>
          <w:rFonts w:ascii="Times New Roman" w:hAnsi="Times New Roman"/>
          <w:sz w:val="28"/>
          <w:szCs w:val="28"/>
          <w:lang w:val="uk-UA"/>
        </w:rPr>
        <w:t>про</w:t>
      </w:r>
      <w:r w:rsidR="00766026" w:rsidRPr="00375F99">
        <w:rPr>
          <w:rFonts w:ascii="Times New Roman" w:hAnsi="Times New Roman"/>
          <w:sz w:val="28"/>
          <w:szCs w:val="28"/>
          <w:lang w:val="uk-UA"/>
        </w:rPr>
        <w:t>є</w:t>
      </w:r>
      <w:r w:rsidR="000C4C8C" w:rsidRPr="00375F99">
        <w:rPr>
          <w:rFonts w:ascii="Times New Roman" w:hAnsi="Times New Roman"/>
          <w:sz w:val="28"/>
          <w:szCs w:val="28"/>
          <w:lang w:val="uk-UA"/>
        </w:rPr>
        <w:t>кту «Підвищення енергоефективності в дошкільних навчальних</w:t>
      </w:r>
      <w:r w:rsidR="000C4C8C">
        <w:rPr>
          <w:rFonts w:ascii="Times New Roman" w:hAnsi="Times New Roman"/>
          <w:sz w:val="28"/>
          <w:szCs w:val="28"/>
          <w:lang w:val="uk-UA"/>
        </w:rPr>
        <w:t xml:space="preserve"> закладах»,</w:t>
      </w:r>
      <w:r w:rsidR="008F266A" w:rsidRPr="00375F99">
        <w:rPr>
          <w:rFonts w:ascii="Times New Roman" w:hAnsi="Times New Roman"/>
          <w:sz w:val="28"/>
          <w:szCs w:val="28"/>
          <w:lang w:val="uk-UA"/>
        </w:rPr>
        <w:t xml:space="preserve"> </w:t>
      </w:r>
      <w:r w:rsidR="00792D16" w:rsidRPr="00650A86">
        <w:rPr>
          <w:rFonts w:ascii="Times New Roman" w:hAnsi="Times New Roman"/>
          <w:sz w:val="28"/>
          <w:szCs w:val="28"/>
          <w:lang w:val="uk-UA"/>
        </w:rPr>
        <w:t xml:space="preserve">а також </w:t>
      </w:r>
      <w:r w:rsidR="001C4E45" w:rsidRPr="00650A86">
        <w:rPr>
          <w:rFonts w:ascii="Times New Roman" w:hAnsi="Times New Roman"/>
          <w:sz w:val="28"/>
          <w:szCs w:val="28"/>
          <w:lang w:val="uk-UA"/>
        </w:rPr>
        <w:t>част</w:t>
      </w:r>
      <w:r w:rsidR="00600A99" w:rsidRPr="00650A86">
        <w:rPr>
          <w:rFonts w:ascii="Times New Roman" w:hAnsi="Times New Roman"/>
          <w:sz w:val="28"/>
          <w:szCs w:val="28"/>
          <w:lang w:val="uk-UA"/>
        </w:rPr>
        <w:t>ково</w:t>
      </w:r>
      <w:r w:rsidR="00A2197B" w:rsidRPr="00650A86">
        <w:rPr>
          <w:rFonts w:ascii="Times New Roman" w:hAnsi="Times New Roman"/>
          <w:sz w:val="28"/>
          <w:szCs w:val="28"/>
          <w:lang w:val="uk-UA"/>
        </w:rPr>
        <w:t xml:space="preserve"> (останній третій транш)</w:t>
      </w:r>
      <w:r w:rsidR="001C4E45" w:rsidRPr="00650A86">
        <w:rPr>
          <w:rFonts w:ascii="Times New Roman" w:hAnsi="Times New Roman"/>
          <w:sz w:val="28"/>
          <w:szCs w:val="28"/>
          <w:lang w:val="uk-UA"/>
        </w:rPr>
        <w:t xml:space="preserve"> </w:t>
      </w:r>
      <w:r w:rsidR="00650A86" w:rsidRPr="00650A86">
        <w:rPr>
          <w:rFonts w:ascii="Times New Roman" w:hAnsi="Times New Roman"/>
          <w:sz w:val="28"/>
          <w:szCs w:val="28"/>
          <w:lang w:val="uk-UA"/>
        </w:rPr>
        <w:t>кредитн</w:t>
      </w:r>
      <w:r w:rsidR="00650A86">
        <w:rPr>
          <w:rFonts w:ascii="Times New Roman" w:hAnsi="Times New Roman"/>
          <w:sz w:val="28"/>
          <w:szCs w:val="28"/>
          <w:lang w:val="uk-UA"/>
        </w:rPr>
        <w:t>их</w:t>
      </w:r>
      <w:r w:rsidR="00650A86" w:rsidRPr="00650A86">
        <w:rPr>
          <w:rFonts w:ascii="Times New Roman" w:hAnsi="Times New Roman"/>
          <w:sz w:val="28"/>
          <w:szCs w:val="28"/>
          <w:lang w:val="uk-UA"/>
        </w:rPr>
        <w:t xml:space="preserve"> кошт</w:t>
      </w:r>
      <w:r w:rsidR="00650A86">
        <w:rPr>
          <w:rFonts w:ascii="Times New Roman" w:hAnsi="Times New Roman"/>
          <w:sz w:val="28"/>
          <w:szCs w:val="28"/>
          <w:lang w:val="uk-UA"/>
        </w:rPr>
        <w:t>ів</w:t>
      </w:r>
      <w:r w:rsidR="00650A86" w:rsidRPr="00A2197B">
        <w:rPr>
          <w:rFonts w:ascii="Times New Roman" w:hAnsi="Times New Roman"/>
          <w:sz w:val="28"/>
          <w:szCs w:val="28"/>
          <w:lang w:val="uk-UA"/>
        </w:rPr>
        <w:t xml:space="preserve"> </w:t>
      </w:r>
      <w:r w:rsidR="000C4C8C" w:rsidRPr="00A2197B">
        <w:rPr>
          <w:rFonts w:ascii="Times New Roman" w:hAnsi="Times New Roman"/>
          <w:sz w:val="28"/>
          <w:szCs w:val="28"/>
          <w:lang w:val="uk-UA"/>
        </w:rPr>
        <w:t xml:space="preserve">від Північної Екологічної Фінансової Корпорації (НЕФКО) </w:t>
      </w:r>
      <w:r w:rsidR="001C4E45" w:rsidRPr="00A2197B">
        <w:rPr>
          <w:rFonts w:ascii="Times New Roman" w:hAnsi="Times New Roman"/>
          <w:sz w:val="28"/>
          <w:szCs w:val="28"/>
          <w:lang w:val="uk-UA"/>
        </w:rPr>
        <w:t>в</w:t>
      </w:r>
      <w:r w:rsidR="008F266A" w:rsidRPr="00A2197B">
        <w:rPr>
          <w:rFonts w:ascii="Times New Roman" w:hAnsi="Times New Roman"/>
          <w:sz w:val="28"/>
          <w:szCs w:val="28"/>
          <w:lang w:val="uk-UA"/>
        </w:rPr>
        <w:t xml:space="preserve"> сум</w:t>
      </w:r>
      <w:r w:rsidR="00A2197B" w:rsidRPr="00A2197B">
        <w:rPr>
          <w:rFonts w:ascii="Times New Roman" w:hAnsi="Times New Roman"/>
          <w:sz w:val="28"/>
          <w:szCs w:val="28"/>
          <w:lang w:val="uk-UA"/>
        </w:rPr>
        <w:t>і</w:t>
      </w:r>
      <w:r w:rsidR="008F266A" w:rsidRPr="00A2197B">
        <w:rPr>
          <w:rFonts w:ascii="Times New Roman" w:hAnsi="Times New Roman"/>
          <w:sz w:val="28"/>
          <w:szCs w:val="28"/>
          <w:lang w:val="uk-UA"/>
        </w:rPr>
        <w:t xml:space="preserve"> </w:t>
      </w:r>
      <w:r w:rsidR="00A2197B" w:rsidRPr="00A2197B">
        <w:rPr>
          <w:rFonts w:ascii="Times New Roman" w:hAnsi="Times New Roman"/>
          <w:sz w:val="28"/>
          <w:szCs w:val="28"/>
          <w:lang w:val="uk-UA"/>
        </w:rPr>
        <w:t>1 471,5</w:t>
      </w:r>
      <w:r w:rsidR="008F266A" w:rsidRPr="00A2197B">
        <w:rPr>
          <w:rFonts w:ascii="Times New Roman" w:hAnsi="Times New Roman"/>
          <w:sz w:val="28"/>
          <w:szCs w:val="28"/>
          <w:lang w:val="uk-UA"/>
        </w:rPr>
        <w:t xml:space="preserve"> тис. грн. на реалізацію про</w:t>
      </w:r>
      <w:r w:rsidR="00766026" w:rsidRPr="00A2197B">
        <w:rPr>
          <w:rFonts w:ascii="Times New Roman" w:hAnsi="Times New Roman"/>
          <w:sz w:val="28"/>
          <w:szCs w:val="28"/>
          <w:lang w:val="uk-UA"/>
        </w:rPr>
        <w:t>є</w:t>
      </w:r>
      <w:r w:rsidR="008F266A" w:rsidRPr="00A2197B">
        <w:rPr>
          <w:rFonts w:ascii="Times New Roman" w:hAnsi="Times New Roman"/>
          <w:sz w:val="28"/>
          <w:szCs w:val="28"/>
          <w:lang w:val="uk-UA"/>
        </w:rPr>
        <w:t>кту</w:t>
      </w:r>
      <w:r w:rsidR="008F266A" w:rsidRPr="00375F99">
        <w:rPr>
          <w:rFonts w:ascii="Times New Roman" w:hAnsi="Times New Roman"/>
          <w:sz w:val="28"/>
          <w:szCs w:val="28"/>
          <w:lang w:val="uk-UA"/>
        </w:rPr>
        <w:t xml:space="preserve"> «Енергоефективна </w:t>
      </w:r>
      <w:proofErr w:type="spellStart"/>
      <w:r w:rsidR="008F266A" w:rsidRPr="00375F99">
        <w:rPr>
          <w:rFonts w:ascii="Times New Roman" w:hAnsi="Times New Roman"/>
          <w:sz w:val="28"/>
          <w:szCs w:val="28"/>
          <w:lang w:val="uk-UA"/>
        </w:rPr>
        <w:t>термомодернізація</w:t>
      </w:r>
      <w:proofErr w:type="spellEnd"/>
      <w:r w:rsidR="008F266A" w:rsidRPr="008F266A">
        <w:rPr>
          <w:rFonts w:ascii="Times New Roman" w:hAnsi="Times New Roman"/>
          <w:sz w:val="28"/>
          <w:szCs w:val="28"/>
          <w:lang w:val="uk-UA"/>
        </w:rPr>
        <w:t xml:space="preserve">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w:t>
      </w:r>
      <w:proofErr w:type="spellStart"/>
      <w:r w:rsidR="008F266A" w:rsidRPr="008F266A">
        <w:rPr>
          <w:rFonts w:ascii="Times New Roman" w:hAnsi="Times New Roman"/>
          <w:sz w:val="28"/>
          <w:szCs w:val="28"/>
          <w:lang w:val="uk-UA"/>
        </w:rPr>
        <w:t>адресою</w:t>
      </w:r>
      <w:proofErr w:type="spellEnd"/>
      <w:r w:rsidR="008F266A" w:rsidRPr="008F266A">
        <w:rPr>
          <w:rFonts w:ascii="Times New Roman" w:hAnsi="Times New Roman"/>
          <w:sz w:val="28"/>
          <w:szCs w:val="28"/>
          <w:lang w:val="uk-UA"/>
        </w:rPr>
        <w:t>: м. Суми, вул. Троїцька, 28»</w:t>
      </w:r>
      <w:r w:rsidR="00792D16">
        <w:rPr>
          <w:rFonts w:ascii="Times New Roman" w:hAnsi="Times New Roman"/>
          <w:sz w:val="28"/>
          <w:szCs w:val="28"/>
          <w:lang w:val="uk-UA"/>
        </w:rPr>
        <w:t>.</w:t>
      </w:r>
    </w:p>
    <w:p w:rsidR="00353E7B" w:rsidRDefault="00353E7B" w:rsidP="009C07E0">
      <w:pPr>
        <w:pStyle w:val="a3"/>
        <w:ind w:firstLine="567"/>
        <w:jc w:val="both"/>
        <w:rPr>
          <w:rFonts w:ascii="Times New Roman" w:hAnsi="Times New Roman"/>
          <w:sz w:val="28"/>
          <w:szCs w:val="28"/>
          <w:lang w:val="uk-UA"/>
        </w:rPr>
      </w:pPr>
      <w:r w:rsidRPr="00003BC9">
        <w:rPr>
          <w:rFonts w:ascii="Times New Roman" w:hAnsi="Times New Roman"/>
          <w:sz w:val="28"/>
          <w:szCs w:val="28"/>
          <w:shd w:val="clear" w:color="auto" w:fill="FFFFFF"/>
          <w:lang w:val="uk-UA"/>
        </w:rPr>
        <w:t>З</w:t>
      </w:r>
      <w:r w:rsidRPr="00003BC9">
        <w:rPr>
          <w:rFonts w:ascii="Times New Roman" w:hAnsi="Times New Roman"/>
          <w:sz w:val="28"/>
          <w:szCs w:val="28"/>
          <w:lang w:val="uk-UA"/>
        </w:rPr>
        <w:t xml:space="preserve">агальні витрати на обслуговування та погашення місцевого боргу </w:t>
      </w:r>
      <w:r w:rsidR="009C07E0">
        <w:rPr>
          <w:rFonts w:ascii="Times New Roman" w:hAnsi="Times New Roman"/>
          <w:sz w:val="28"/>
          <w:szCs w:val="28"/>
          <w:lang w:val="uk-UA"/>
        </w:rPr>
        <w:t>у</w:t>
      </w:r>
      <w:r w:rsidR="00301868" w:rsidRPr="00650A86">
        <w:rPr>
          <w:rFonts w:ascii="Times New Roman" w:hAnsi="Times New Roman"/>
          <w:sz w:val="28"/>
          <w:szCs w:val="28"/>
          <w:lang w:val="uk-UA"/>
        </w:rPr>
        <w:t xml:space="preserve"> </w:t>
      </w:r>
      <w:r w:rsidRPr="00003BC9">
        <w:rPr>
          <w:rFonts w:ascii="Times New Roman" w:hAnsi="Times New Roman"/>
          <w:sz w:val="28"/>
          <w:szCs w:val="28"/>
          <w:lang w:val="uk-UA"/>
        </w:rPr>
        <w:t>20</w:t>
      </w:r>
      <w:r w:rsidR="00792D16">
        <w:rPr>
          <w:rFonts w:ascii="Times New Roman" w:hAnsi="Times New Roman"/>
          <w:sz w:val="28"/>
          <w:szCs w:val="28"/>
          <w:lang w:val="uk-UA"/>
        </w:rPr>
        <w:t>20</w:t>
      </w:r>
      <w:r w:rsidRPr="00003BC9">
        <w:rPr>
          <w:rFonts w:ascii="Times New Roman" w:hAnsi="Times New Roman"/>
          <w:sz w:val="28"/>
          <w:szCs w:val="28"/>
          <w:lang w:val="uk-UA"/>
        </w:rPr>
        <w:t xml:space="preserve"> році за рахунок коштів бюджету </w:t>
      </w:r>
      <w:r w:rsidR="00B76C19">
        <w:rPr>
          <w:rFonts w:ascii="Times New Roman" w:hAnsi="Times New Roman"/>
          <w:sz w:val="28"/>
          <w:szCs w:val="28"/>
          <w:lang w:val="uk-UA"/>
        </w:rPr>
        <w:t xml:space="preserve">Сумської міської об’єднаної територіальної </w:t>
      </w:r>
      <w:r w:rsidR="004B4859">
        <w:rPr>
          <w:rFonts w:ascii="Times New Roman" w:hAnsi="Times New Roman"/>
          <w:sz w:val="28"/>
          <w:szCs w:val="28"/>
          <w:lang w:val="uk-UA"/>
        </w:rPr>
        <w:t>громади</w:t>
      </w:r>
      <w:r w:rsidR="00B76C19">
        <w:rPr>
          <w:rFonts w:ascii="Times New Roman" w:hAnsi="Times New Roman"/>
          <w:sz w:val="28"/>
          <w:szCs w:val="28"/>
          <w:lang w:val="uk-UA"/>
        </w:rPr>
        <w:t xml:space="preserve"> </w:t>
      </w:r>
      <w:r w:rsidR="0066714C">
        <w:rPr>
          <w:rFonts w:ascii="Times New Roman" w:hAnsi="Times New Roman"/>
          <w:sz w:val="28"/>
          <w:szCs w:val="28"/>
          <w:lang w:val="uk-UA"/>
        </w:rPr>
        <w:t xml:space="preserve">склали </w:t>
      </w:r>
      <w:r w:rsidR="00650A86">
        <w:rPr>
          <w:rFonts w:ascii="Times New Roman" w:hAnsi="Times New Roman"/>
          <w:sz w:val="28"/>
          <w:szCs w:val="28"/>
          <w:lang w:val="uk-UA"/>
        </w:rPr>
        <w:t>2 738,8</w:t>
      </w:r>
      <w:r w:rsidRPr="00003BC9">
        <w:rPr>
          <w:rFonts w:ascii="Times New Roman" w:hAnsi="Times New Roman"/>
          <w:sz w:val="28"/>
          <w:szCs w:val="28"/>
          <w:lang w:val="uk-UA"/>
        </w:rPr>
        <w:t xml:space="preserve"> тис. грн., з них:</w:t>
      </w:r>
      <w:r>
        <w:rPr>
          <w:rFonts w:ascii="Times New Roman" w:hAnsi="Times New Roman"/>
          <w:sz w:val="28"/>
          <w:szCs w:val="28"/>
          <w:lang w:val="uk-UA"/>
        </w:rPr>
        <w:t xml:space="preserve"> </w:t>
      </w:r>
    </w:p>
    <w:p w:rsidR="00353E7B" w:rsidRPr="003C5146" w:rsidRDefault="00353E7B" w:rsidP="009C07E0">
      <w:pPr>
        <w:pStyle w:val="a3"/>
        <w:numPr>
          <w:ilvl w:val="0"/>
          <w:numId w:val="3"/>
        </w:numPr>
        <w:ind w:left="993" w:hanging="426"/>
        <w:jc w:val="both"/>
        <w:rPr>
          <w:rFonts w:ascii="Times New Roman" w:hAnsi="Times New Roman"/>
          <w:sz w:val="28"/>
          <w:szCs w:val="28"/>
          <w:lang w:val="uk-UA"/>
        </w:rPr>
      </w:pPr>
      <w:r w:rsidRPr="003C5146">
        <w:rPr>
          <w:rFonts w:ascii="Times New Roman" w:hAnsi="Times New Roman"/>
          <w:sz w:val="28"/>
          <w:szCs w:val="28"/>
          <w:lang w:val="uk-UA"/>
        </w:rPr>
        <w:t xml:space="preserve">обсяг платежів з погашення місцевого боргу – </w:t>
      </w:r>
      <w:r w:rsidR="00C430FF" w:rsidRPr="003C5146">
        <w:rPr>
          <w:rFonts w:ascii="Times New Roman" w:hAnsi="Times New Roman"/>
          <w:sz w:val="28"/>
          <w:szCs w:val="28"/>
          <w:lang w:val="uk-UA"/>
        </w:rPr>
        <w:t>2</w:t>
      </w:r>
      <w:r w:rsidR="00330BB5">
        <w:rPr>
          <w:rFonts w:ascii="Times New Roman" w:hAnsi="Times New Roman"/>
          <w:sz w:val="28"/>
          <w:szCs w:val="28"/>
          <w:lang w:val="uk-UA"/>
        </w:rPr>
        <w:t> </w:t>
      </w:r>
      <w:r w:rsidR="00650A86">
        <w:rPr>
          <w:rFonts w:ascii="Times New Roman" w:hAnsi="Times New Roman"/>
          <w:sz w:val="28"/>
          <w:szCs w:val="28"/>
          <w:lang w:val="uk-UA"/>
        </w:rPr>
        <w:t>676</w:t>
      </w:r>
      <w:r w:rsidR="00330BB5">
        <w:rPr>
          <w:rFonts w:ascii="Times New Roman" w:hAnsi="Times New Roman"/>
          <w:sz w:val="28"/>
          <w:szCs w:val="28"/>
          <w:lang w:val="uk-UA"/>
        </w:rPr>
        <w:t xml:space="preserve">,0 </w:t>
      </w:r>
      <w:r w:rsidRPr="003C5146">
        <w:rPr>
          <w:rFonts w:ascii="Times New Roman" w:hAnsi="Times New Roman"/>
          <w:sz w:val="28"/>
          <w:szCs w:val="28"/>
          <w:lang w:val="uk-UA"/>
        </w:rPr>
        <w:t>тис. грн.;</w:t>
      </w:r>
    </w:p>
    <w:p w:rsidR="00353E7B" w:rsidRPr="003C5146" w:rsidRDefault="009C07E0" w:rsidP="009C07E0">
      <w:pPr>
        <w:pStyle w:val="a3"/>
        <w:numPr>
          <w:ilvl w:val="0"/>
          <w:numId w:val="3"/>
        </w:numPr>
        <w:ind w:left="0"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00353E7B" w:rsidRPr="003C5146">
        <w:rPr>
          <w:rFonts w:ascii="Times New Roman" w:hAnsi="Times New Roman"/>
          <w:sz w:val="28"/>
          <w:szCs w:val="28"/>
          <w:shd w:val="clear" w:color="auto" w:fill="FFFFFF"/>
          <w:lang w:val="uk-UA"/>
        </w:rPr>
        <w:t xml:space="preserve">обсяг платежів з обслуговування місцевого боргу – </w:t>
      </w:r>
      <w:r w:rsidR="00650A86">
        <w:rPr>
          <w:rFonts w:ascii="Times New Roman" w:hAnsi="Times New Roman"/>
          <w:sz w:val="28"/>
          <w:szCs w:val="28"/>
          <w:shd w:val="clear" w:color="auto" w:fill="FFFFFF"/>
          <w:lang w:val="uk-UA"/>
        </w:rPr>
        <w:t>62,8</w:t>
      </w:r>
      <w:r w:rsidR="00766980" w:rsidRPr="00243A35">
        <w:rPr>
          <w:rFonts w:ascii="Times New Roman" w:hAnsi="Times New Roman"/>
          <w:sz w:val="28"/>
          <w:szCs w:val="28"/>
          <w:shd w:val="clear" w:color="auto" w:fill="FFFFFF"/>
          <w:lang w:val="uk-UA"/>
        </w:rPr>
        <w:t xml:space="preserve"> </w:t>
      </w:r>
      <w:r w:rsidR="00DE5C41" w:rsidRPr="003C5146">
        <w:rPr>
          <w:rFonts w:ascii="Times New Roman" w:hAnsi="Times New Roman"/>
          <w:sz w:val="28"/>
          <w:szCs w:val="28"/>
          <w:shd w:val="clear" w:color="auto" w:fill="FFFFFF"/>
          <w:lang w:val="uk-UA"/>
        </w:rPr>
        <w:t>тис. гр</w:t>
      </w:r>
      <w:r w:rsidR="00322DD9">
        <w:rPr>
          <w:rFonts w:ascii="Times New Roman" w:hAnsi="Times New Roman"/>
          <w:sz w:val="28"/>
          <w:szCs w:val="28"/>
          <w:shd w:val="clear" w:color="auto" w:fill="FFFFFF"/>
          <w:lang w:val="uk-UA"/>
        </w:rPr>
        <w:t>ивень</w:t>
      </w:r>
      <w:r w:rsidR="0066714C">
        <w:rPr>
          <w:rFonts w:ascii="Times New Roman" w:hAnsi="Times New Roman"/>
          <w:sz w:val="28"/>
          <w:szCs w:val="28"/>
          <w:shd w:val="clear" w:color="auto" w:fill="FFFFFF"/>
          <w:lang w:val="uk-UA"/>
        </w:rPr>
        <w:t xml:space="preserve">, що </w:t>
      </w:r>
      <w:r w:rsidR="00243A35">
        <w:rPr>
          <w:rFonts w:ascii="Times New Roman" w:hAnsi="Times New Roman"/>
          <w:sz w:val="28"/>
          <w:szCs w:val="28"/>
          <w:shd w:val="clear" w:color="auto" w:fill="FFFFFF"/>
          <w:lang w:val="uk-UA"/>
        </w:rPr>
        <w:t>становить</w:t>
      </w:r>
      <w:r w:rsidR="0066714C">
        <w:rPr>
          <w:rFonts w:ascii="Times New Roman" w:hAnsi="Times New Roman"/>
          <w:sz w:val="28"/>
          <w:szCs w:val="28"/>
          <w:shd w:val="clear" w:color="auto" w:fill="FFFFFF"/>
          <w:lang w:val="uk-UA"/>
        </w:rPr>
        <w:t xml:space="preserve"> 100% </w:t>
      </w:r>
      <w:r w:rsidR="00243A35">
        <w:rPr>
          <w:rFonts w:ascii="Times New Roman" w:hAnsi="Times New Roman"/>
          <w:sz w:val="28"/>
          <w:szCs w:val="28"/>
          <w:shd w:val="clear" w:color="auto" w:fill="FFFFFF"/>
          <w:lang w:val="uk-UA"/>
        </w:rPr>
        <w:t xml:space="preserve">затверджених планових показників </w:t>
      </w:r>
      <w:r w:rsidR="005D45B1">
        <w:rPr>
          <w:rFonts w:ascii="Times New Roman" w:hAnsi="Times New Roman"/>
          <w:sz w:val="28"/>
          <w:szCs w:val="28"/>
          <w:shd w:val="clear" w:color="auto" w:fill="FFFFFF"/>
          <w:lang w:val="uk-UA"/>
        </w:rPr>
        <w:t>з урахуванням</w:t>
      </w:r>
      <w:r w:rsidR="00243A35">
        <w:rPr>
          <w:rFonts w:ascii="Times New Roman" w:hAnsi="Times New Roman"/>
          <w:sz w:val="28"/>
          <w:szCs w:val="28"/>
          <w:shd w:val="clear" w:color="auto" w:fill="FFFFFF"/>
          <w:lang w:val="uk-UA"/>
        </w:rPr>
        <w:t xml:space="preserve"> внесених</w:t>
      </w:r>
      <w:r w:rsidR="005D45B1">
        <w:rPr>
          <w:rFonts w:ascii="Times New Roman" w:hAnsi="Times New Roman"/>
          <w:sz w:val="28"/>
          <w:szCs w:val="28"/>
          <w:shd w:val="clear" w:color="auto" w:fill="FFFFFF"/>
          <w:lang w:val="uk-UA"/>
        </w:rPr>
        <w:t xml:space="preserve"> змін.</w:t>
      </w:r>
    </w:p>
    <w:p w:rsidR="00322DD9" w:rsidRDefault="00353E7B" w:rsidP="009C07E0">
      <w:pPr>
        <w:spacing w:after="0" w:line="240" w:lineRule="auto"/>
        <w:ind w:firstLine="709"/>
        <w:jc w:val="both"/>
        <w:rPr>
          <w:rFonts w:ascii="Times New Roman" w:eastAsia="Times New Roman" w:hAnsi="Times New Roman"/>
          <w:sz w:val="28"/>
          <w:szCs w:val="28"/>
          <w:shd w:val="clear" w:color="auto" w:fill="FFFFFF"/>
          <w:lang w:val="uk-UA" w:eastAsia="ru-RU"/>
        </w:rPr>
      </w:pPr>
      <w:r>
        <w:rPr>
          <w:rFonts w:ascii="Times New Roman" w:hAnsi="Times New Roman"/>
          <w:sz w:val="28"/>
          <w:szCs w:val="28"/>
          <w:shd w:val="clear" w:color="auto" w:fill="FFFFFF"/>
          <w:lang w:val="uk-UA"/>
        </w:rPr>
        <w:t>Усі</w:t>
      </w:r>
      <w:r w:rsidR="0041674D">
        <w:rPr>
          <w:rFonts w:ascii="Times New Roman" w:hAnsi="Times New Roman"/>
          <w:sz w:val="28"/>
          <w:szCs w:val="28"/>
          <w:shd w:val="clear" w:color="auto" w:fill="FFFFFF"/>
          <w:lang w:val="uk-UA"/>
        </w:rPr>
        <w:t xml:space="preserve"> необхідні</w:t>
      </w:r>
      <w:r>
        <w:rPr>
          <w:rFonts w:ascii="Times New Roman" w:hAnsi="Times New Roman"/>
          <w:sz w:val="28"/>
          <w:szCs w:val="28"/>
          <w:shd w:val="clear" w:color="auto" w:fill="FFFFFF"/>
          <w:lang w:val="uk-UA"/>
        </w:rPr>
        <w:t xml:space="preserve"> платежі з погашення та обслуговування місцевого боргу </w:t>
      </w:r>
      <w:r w:rsidRPr="00243A35">
        <w:rPr>
          <w:rFonts w:ascii="Times New Roman" w:eastAsia="Times New Roman" w:hAnsi="Times New Roman"/>
          <w:sz w:val="28"/>
          <w:szCs w:val="28"/>
          <w:shd w:val="clear" w:color="auto" w:fill="FFFFFF"/>
          <w:lang w:val="uk-UA" w:eastAsia="ru-RU"/>
        </w:rPr>
        <w:t>були здійснені вчасно та в повному обсязі.</w:t>
      </w:r>
    </w:p>
    <w:p w:rsidR="00243A35" w:rsidRDefault="00243A35" w:rsidP="009C07E0">
      <w:pPr>
        <w:spacing w:after="0" w:line="240" w:lineRule="auto"/>
        <w:ind w:firstLine="709"/>
        <w:jc w:val="both"/>
        <w:rPr>
          <w:rFonts w:ascii="Times New Roman" w:eastAsia="Times New Roman" w:hAnsi="Times New Roman"/>
          <w:sz w:val="28"/>
          <w:szCs w:val="28"/>
          <w:shd w:val="clear" w:color="auto" w:fill="FFFFFF"/>
          <w:lang w:val="uk-UA" w:eastAsia="ru-RU"/>
        </w:rPr>
      </w:pPr>
    </w:p>
    <w:p w:rsidR="00B173BE" w:rsidRDefault="00B173BE" w:rsidP="009C07E0">
      <w:pPr>
        <w:spacing w:after="0" w:line="240" w:lineRule="auto"/>
        <w:ind w:firstLine="709"/>
        <w:jc w:val="both"/>
        <w:rPr>
          <w:rFonts w:ascii="Times New Roman" w:hAnsi="Times New Roman"/>
          <w:b/>
          <w:sz w:val="28"/>
          <w:szCs w:val="28"/>
          <w:lang w:val="uk-UA"/>
        </w:rPr>
      </w:pPr>
      <w:r w:rsidRPr="00243A35">
        <w:rPr>
          <w:rFonts w:ascii="Times New Roman" w:hAnsi="Times New Roman"/>
          <w:b/>
          <w:sz w:val="28"/>
          <w:szCs w:val="28"/>
          <w:lang w:val="uk-UA"/>
        </w:rPr>
        <w:lastRenderedPageBreak/>
        <w:t>ІІ. Боргові інструменти</w:t>
      </w:r>
      <w:r>
        <w:rPr>
          <w:rFonts w:ascii="Times New Roman" w:hAnsi="Times New Roman"/>
          <w:b/>
          <w:sz w:val="28"/>
          <w:szCs w:val="28"/>
          <w:lang w:val="uk-UA"/>
        </w:rPr>
        <w:t xml:space="preserve">, за допомогою яких забезпечувалося фінансування </w:t>
      </w:r>
      <w:r w:rsidR="00375F99">
        <w:rPr>
          <w:rFonts w:ascii="Times New Roman" w:hAnsi="Times New Roman"/>
          <w:b/>
          <w:sz w:val="28"/>
          <w:szCs w:val="28"/>
          <w:lang w:val="uk-UA"/>
        </w:rPr>
        <w:t>бюджету Сумської міської</w:t>
      </w:r>
      <w:r w:rsidR="00322DD9">
        <w:rPr>
          <w:rFonts w:ascii="Times New Roman" w:hAnsi="Times New Roman"/>
          <w:b/>
          <w:sz w:val="28"/>
          <w:szCs w:val="28"/>
          <w:lang w:val="uk-UA"/>
        </w:rPr>
        <w:t xml:space="preserve"> об’єднаної</w:t>
      </w:r>
      <w:r w:rsidR="00375F99">
        <w:rPr>
          <w:rFonts w:ascii="Times New Roman" w:hAnsi="Times New Roman"/>
          <w:b/>
          <w:sz w:val="28"/>
          <w:szCs w:val="28"/>
          <w:lang w:val="uk-UA"/>
        </w:rPr>
        <w:t xml:space="preserve"> територіальної громади</w:t>
      </w:r>
      <w:r>
        <w:rPr>
          <w:rFonts w:ascii="Times New Roman" w:hAnsi="Times New Roman"/>
          <w:b/>
          <w:sz w:val="28"/>
          <w:szCs w:val="28"/>
          <w:lang w:val="uk-UA"/>
        </w:rPr>
        <w:t xml:space="preserve"> у 20</w:t>
      </w:r>
      <w:r w:rsidR="0061488D">
        <w:rPr>
          <w:rFonts w:ascii="Times New Roman" w:hAnsi="Times New Roman"/>
          <w:b/>
          <w:sz w:val="28"/>
          <w:szCs w:val="28"/>
          <w:lang w:val="uk-UA"/>
        </w:rPr>
        <w:t>20</w:t>
      </w:r>
      <w:r w:rsidR="00375F99">
        <w:rPr>
          <w:rFonts w:ascii="Times New Roman" w:hAnsi="Times New Roman"/>
          <w:b/>
          <w:sz w:val="28"/>
          <w:szCs w:val="28"/>
          <w:lang w:val="uk-UA"/>
        </w:rPr>
        <w:t xml:space="preserve"> </w:t>
      </w:r>
      <w:r>
        <w:rPr>
          <w:rFonts w:ascii="Times New Roman" w:hAnsi="Times New Roman"/>
          <w:b/>
          <w:sz w:val="28"/>
          <w:szCs w:val="28"/>
          <w:lang w:val="uk-UA"/>
        </w:rPr>
        <w:t>році</w:t>
      </w:r>
    </w:p>
    <w:p w:rsidR="00243A35" w:rsidRDefault="00243A35" w:rsidP="009C07E0">
      <w:pPr>
        <w:spacing w:after="0" w:line="240" w:lineRule="auto"/>
        <w:ind w:firstLine="709"/>
        <w:jc w:val="both"/>
        <w:rPr>
          <w:rFonts w:ascii="Times New Roman" w:hAnsi="Times New Roman"/>
          <w:sz w:val="28"/>
          <w:szCs w:val="28"/>
          <w:lang w:val="uk-UA"/>
        </w:rPr>
      </w:pPr>
    </w:p>
    <w:p w:rsidR="00FF173D" w:rsidRDefault="00732E56" w:rsidP="009C07E0">
      <w:pPr>
        <w:spacing w:after="0" w:line="240" w:lineRule="auto"/>
        <w:ind w:firstLine="709"/>
        <w:jc w:val="both"/>
        <w:rPr>
          <w:rFonts w:ascii="Times New Roman" w:hAnsi="Times New Roman"/>
          <w:sz w:val="28"/>
          <w:szCs w:val="28"/>
          <w:lang w:val="uk-UA"/>
        </w:rPr>
      </w:pPr>
      <w:r w:rsidRPr="00BB46E9">
        <w:rPr>
          <w:rFonts w:ascii="Times New Roman" w:hAnsi="Times New Roman"/>
          <w:sz w:val="28"/>
          <w:szCs w:val="28"/>
          <w:lang w:val="uk-UA"/>
        </w:rPr>
        <w:t xml:space="preserve">Для покриття дефіциту спеціального фонду бюджету Сумської міської  </w:t>
      </w:r>
      <w:r w:rsidR="00322DD9">
        <w:rPr>
          <w:rFonts w:ascii="Times New Roman" w:hAnsi="Times New Roman"/>
          <w:sz w:val="28"/>
          <w:szCs w:val="28"/>
          <w:lang w:val="uk-UA"/>
        </w:rPr>
        <w:t xml:space="preserve">об’єднаної </w:t>
      </w:r>
      <w:r w:rsidRPr="00BB46E9">
        <w:rPr>
          <w:rFonts w:ascii="Times New Roman" w:hAnsi="Times New Roman"/>
          <w:sz w:val="28"/>
          <w:szCs w:val="28"/>
          <w:lang w:val="uk-UA"/>
        </w:rPr>
        <w:t>територіальної громади (бюджету розвитку) у 202</w:t>
      </w:r>
      <w:r w:rsidR="00BB46E9" w:rsidRPr="00BB46E9">
        <w:rPr>
          <w:rFonts w:ascii="Times New Roman" w:hAnsi="Times New Roman"/>
          <w:sz w:val="28"/>
          <w:szCs w:val="28"/>
          <w:lang w:val="uk-UA"/>
        </w:rPr>
        <w:t>0</w:t>
      </w:r>
      <w:r w:rsidRPr="00BB46E9">
        <w:rPr>
          <w:rFonts w:ascii="Times New Roman" w:hAnsi="Times New Roman"/>
          <w:sz w:val="28"/>
          <w:szCs w:val="28"/>
          <w:lang w:val="uk-UA"/>
        </w:rPr>
        <w:t xml:space="preserve"> році </w:t>
      </w:r>
      <w:r w:rsidR="00BB46E9" w:rsidRPr="00BB46E9">
        <w:rPr>
          <w:rFonts w:ascii="Times New Roman" w:hAnsi="Times New Roman"/>
          <w:sz w:val="28"/>
          <w:szCs w:val="28"/>
          <w:lang w:val="uk-UA"/>
        </w:rPr>
        <w:t>планувалося</w:t>
      </w:r>
      <w:r w:rsidRPr="00BB46E9">
        <w:rPr>
          <w:rFonts w:ascii="Times New Roman" w:hAnsi="Times New Roman"/>
          <w:sz w:val="28"/>
          <w:szCs w:val="28"/>
          <w:lang w:val="uk-UA"/>
        </w:rPr>
        <w:t xml:space="preserve"> отримати</w:t>
      </w:r>
      <w:r w:rsidR="00BB46E9" w:rsidRPr="00BB46E9">
        <w:rPr>
          <w:rFonts w:ascii="Times New Roman" w:hAnsi="Times New Roman"/>
          <w:sz w:val="28"/>
          <w:szCs w:val="28"/>
          <w:lang w:val="uk-UA"/>
        </w:rPr>
        <w:t xml:space="preserve"> </w:t>
      </w:r>
      <w:r w:rsidR="00BB46E9" w:rsidRPr="00650A86">
        <w:rPr>
          <w:rFonts w:ascii="Times New Roman" w:hAnsi="Times New Roman"/>
          <w:sz w:val="28"/>
          <w:szCs w:val="28"/>
          <w:lang w:val="uk-UA"/>
        </w:rPr>
        <w:t>кредитні кошти в рамках здійснених місцевих запозичень на реалізацію інвестиційних проєктів в сумі 58</w:t>
      </w:r>
      <w:r w:rsidR="00BB46E9" w:rsidRPr="00BB46E9">
        <w:rPr>
          <w:rFonts w:ascii="Times New Roman" w:hAnsi="Times New Roman"/>
          <w:sz w:val="28"/>
          <w:szCs w:val="28"/>
        </w:rPr>
        <w:t> </w:t>
      </w:r>
      <w:r w:rsidR="00BB46E9" w:rsidRPr="00650A86">
        <w:rPr>
          <w:rFonts w:ascii="Times New Roman" w:hAnsi="Times New Roman"/>
          <w:sz w:val="28"/>
          <w:szCs w:val="28"/>
          <w:lang w:val="uk-UA"/>
        </w:rPr>
        <w:t>776,9 тис. гривень в т. ч.:</w:t>
      </w:r>
    </w:p>
    <w:p w:rsidR="00FF173D" w:rsidRDefault="00FF173D" w:rsidP="009C07E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BB46E9" w:rsidRPr="00BB46E9">
        <w:rPr>
          <w:rFonts w:ascii="Times New Roman" w:hAnsi="Times New Roman"/>
          <w:sz w:val="28"/>
          <w:szCs w:val="28"/>
          <w:lang w:val="uk-UA"/>
        </w:rPr>
        <w:t xml:space="preserve">«Енергоефективна </w:t>
      </w:r>
      <w:proofErr w:type="spellStart"/>
      <w:r w:rsidR="00BB46E9" w:rsidRPr="00BB46E9">
        <w:rPr>
          <w:rFonts w:ascii="Times New Roman" w:hAnsi="Times New Roman"/>
          <w:sz w:val="28"/>
          <w:szCs w:val="28"/>
          <w:lang w:val="uk-UA"/>
        </w:rPr>
        <w:t>термомодернізація</w:t>
      </w:r>
      <w:proofErr w:type="spellEnd"/>
      <w:r w:rsidR="00BB46E9" w:rsidRPr="00BB46E9">
        <w:rPr>
          <w:rFonts w:ascii="Times New Roman" w:hAnsi="Times New Roman"/>
          <w:sz w:val="28"/>
          <w:szCs w:val="28"/>
          <w:lang w:val="uk-UA"/>
        </w:rPr>
        <w:t xml:space="preserve">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w:t>
      </w:r>
      <w:proofErr w:type="spellStart"/>
      <w:r w:rsidR="00BB46E9" w:rsidRPr="00BB46E9">
        <w:rPr>
          <w:rFonts w:ascii="Times New Roman" w:hAnsi="Times New Roman"/>
          <w:sz w:val="28"/>
          <w:szCs w:val="28"/>
          <w:lang w:val="uk-UA"/>
        </w:rPr>
        <w:t>адресою</w:t>
      </w:r>
      <w:proofErr w:type="spellEnd"/>
      <w:r w:rsidR="00BB46E9" w:rsidRPr="00BB46E9">
        <w:rPr>
          <w:rFonts w:ascii="Times New Roman" w:hAnsi="Times New Roman"/>
          <w:sz w:val="28"/>
          <w:szCs w:val="28"/>
          <w:lang w:val="uk-UA"/>
        </w:rPr>
        <w:t>: м. Суми, вул. Троїцька, 28»</w:t>
      </w:r>
      <w:r w:rsidR="00BB46E9" w:rsidRPr="00BB46E9">
        <w:rPr>
          <w:rFonts w:ascii="Times New Roman" w:hAnsi="Times New Roman"/>
          <w:bCs/>
          <w:sz w:val="28"/>
          <w:szCs w:val="28"/>
          <w:lang w:val="uk-UA"/>
        </w:rPr>
        <w:t xml:space="preserve"> </w:t>
      </w:r>
      <w:r w:rsidR="00BB46E9" w:rsidRPr="00BB46E9">
        <w:rPr>
          <w:rFonts w:ascii="Times New Roman" w:hAnsi="Times New Roman"/>
          <w:sz w:val="28"/>
          <w:lang w:val="uk-UA"/>
        </w:rPr>
        <w:t>за рахунок кредитних коштів міжнародної фінансової організації Північної екологічної фінансової корпорації (НЕФКО) – 14 714,7 тис. гривень;</w:t>
      </w:r>
    </w:p>
    <w:p w:rsidR="00BB46E9" w:rsidRPr="00650A86" w:rsidRDefault="00FF173D" w:rsidP="009C07E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BB46E9" w:rsidRPr="00650A86">
        <w:rPr>
          <w:rFonts w:ascii="Times New Roman" w:hAnsi="Times New Roman"/>
          <w:sz w:val="28"/>
          <w:lang w:val="uk-UA"/>
        </w:rPr>
        <w:t>«Підвищення енергоефективності в дошкільних навчальних закладах міста Суми» за рахунок кредитних коштів Європейського інвестиційного банку через Міністерство фінансів України – 44 062,2 тис. гривень.</w:t>
      </w:r>
    </w:p>
    <w:p w:rsidR="00F20848" w:rsidRDefault="00F20848" w:rsidP="009C07E0">
      <w:pPr>
        <w:spacing w:after="0" w:line="240" w:lineRule="auto"/>
        <w:ind w:firstLine="709"/>
        <w:jc w:val="both"/>
        <w:rPr>
          <w:rFonts w:ascii="Times New Roman" w:hAnsi="Times New Roman"/>
          <w:sz w:val="28"/>
          <w:szCs w:val="28"/>
          <w:lang w:val="uk-UA"/>
        </w:rPr>
      </w:pPr>
      <w:r w:rsidRPr="008C374D">
        <w:rPr>
          <w:rFonts w:ascii="Times New Roman" w:eastAsia="Times New Roman" w:hAnsi="Times New Roman"/>
          <w:sz w:val="28"/>
          <w:szCs w:val="28"/>
          <w:shd w:val="clear" w:color="auto" w:fill="FFFFFF"/>
          <w:lang w:val="uk-UA" w:eastAsia="ru-RU"/>
        </w:rPr>
        <w:t xml:space="preserve">За рахунок бюджету розвитку </w:t>
      </w:r>
      <w:r>
        <w:rPr>
          <w:rFonts w:ascii="Times New Roman" w:eastAsia="Times New Roman" w:hAnsi="Times New Roman"/>
          <w:sz w:val="28"/>
          <w:szCs w:val="28"/>
          <w:shd w:val="clear" w:color="auto" w:fill="FFFFFF"/>
          <w:lang w:val="uk-UA" w:eastAsia="ru-RU"/>
        </w:rPr>
        <w:t>у 2020 році забезпечено</w:t>
      </w:r>
      <w:r w:rsidRPr="008C374D">
        <w:rPr>
          <w:rFonts w:ascii="Times New Roman" w:eastAsia="Times New Roman" w:hAnsi="Times New Roman"/>
          <w:sz w:val="28"/>
          <w:szCs w:val="28"/>
          <w:shd w:val="clear" w:color="auto" w:fill="FFFFFF"/>
          <w:lang w:val="uk-UA" w:eastAsia="ru-RU"/>
        </w:rPr>
        <w:t xml:space="preserve"> погашен</w:t>
      </w:r>
      <w:r>
        <w:rPr>
          <w:rFonts w:ascii="Times New Roman" w:hAnsi="Times New Roman"/>
          <w:sz w:val="28"/>
          <w:szCs w:val="28"/>
          <w:lang w:val="uk-UA"/>
        </w:rPr>
        <w:t xml:space="preserve">ня </w:t>
      </w:r>
      <w:r w:rsidRPr="009E2B62">
        <w:rPr>
          <w:rFonts w:ascii="Times New Roman" w:hAnsi="Times New Roman"/>
          <w:sz w:val="28"/>
          <w:szCs w:val="28"/>
          <w:lang w:val="uk-UA"/>
        </w:rPr>
        <w:t>місцев</w:t>
      </w:r>
      <w:r>
        <w:rPr>
          <w:rFonts w:ascii="Times New Roman" w:hAnsi="Times New Roman"/>
          <w:sz w:val="28"/>
          <w:szCs w:val="28"/>
          <w:lang w:val="uk-UA"/>
        </w:rPr>
        <w:t>ого боргу в сумі 2 676,0 тис. грн.</w:t>
      </w:r>
      <w:r w:rsidRPr="00136307">
        <w:rPr>
          <w:rFonts w:ascii="Times New Roman" w:hAnsi="Times New Roman"/>
          <w:sz w:val="28"/>
          <w:szCs w:val="28"/>
          <w:lang w:val="uk-UA"/>
        </w:rPr>
        <w:t xml:space="preserve"> </w:t>
      </w:r>
      <w:r>
        <w:rPr>
          <w:rFonts w:ascii="Times New Roman" w:hAnsi="Times New Roman"/>
          <w:sz w:val="28"/>
          <w:szCs w:val="28"/>
          <w:lang w:val="uk-UA"/>
        </w:rPr>
        <w:t xml:space="preserve">в тому числі: </w:t>
      </w:r>
    </w:p>
    <w:p w:rsidR="00F20848" w:rsidRDefault="00F20848" w:rsidP="009C07E0">
      <w:pPr>
        <w:pStyle w:val="ab"/>
        <w:numPr>
          <w:ilvl w:val="0"/>
          <w:numId w:val="5"/>
        </w:numPr>
        <w:spacing w:after="0" w:line="240" w:lineRule="auto"/>
        <w:ind w:left="0" w:firstLine="426"/>
        <w:contextualSpacing w:val="0"/>
        <w:jc w:val="both"/>
        <w:rPr>
          <w:rFonts w:ascii="Times New Roman" w:hAnsi="Times New Roman"/>
          <w:sz w:val="28"/>
          <w:szCs w:val="28"/>
          <w:lang w:val="uk-UA"/>
        </w:rPr>
      </w:pPr>
      <w:r w:rsidRPr="00E3183D">
        <w:rPr>
          <w:rFonts w:ascii="Times New Roman" w:hAnsi="Times New Roman"/>
          <w:sz w:val="28"/>
          <w:szCs w:val="28"/>
          <w:lang w:val="uk-UA"/>
        </w:rPr>
        <w:t xml:space="preserve">за кредитом </w:t>
      </w:r>
      <w:r>
        <w:rPr>
          <w:rFonts w:ascii="Times New Roman" w:hAnsi="Times New Roman"/>
          <w:sz w:val="28"/>
          <w:szCs w:val="28"/>
          <w:lang w:val="uk-UA"/>
        </w:rPr>
        <w:t>НЕФКО</w:t>
      </w:r>
      <w:r w:rsidRPr="00E3183D">
        <w:rPr>
          <w:rFonts w:ascii="Times New Roman" w:hAnsi="Times New Roman"/>
          <w:sz w:val="28"/>
          <w:szCs w:val="28"/>
          <w:lang w:val="uk-UA"/>
        </w:rPr>
        <w:t xml:space="preserve">, залученим в 2016 – 2017 роках на реалізацію </w:t>
      </w:r>
      <w:r>
        <w:rPr>
          <w:rFonts w:ascii="Times New Roman" w:hAnsi="Times New Roman"/>
          <w:sz w:val="28"/>
          <w:szCs w:val="28"/>
          <w:lang w:val="uk-UA"/>
        </w:rPr>
        <w:t xml:space="preserve">інвестиційного </w:t>
      </w:r>
      <w:r w:rsidRPr="00E3183D">
        <w:rPr>
          <w:rFonts w:ascii="Times New Roman" w:hAnsi="Times New Roman"/>
          <w:sz w:val="28"/>
          <w:szCs w:val="28"/>
          <w:lang w:val="uk-UA"/>
        </w:rPr>
        <w:t>проєкту «Покращення енергоефективності в освітніх закладах м. Суми» - 1 848,3 тис. грн</w:t>
      </w:r>
      <w:r>
        <w:rPr>
          <w:rFonts w:ascii="Times New Roman" w:hAnsi="Times New Roman"/>
          <w:sz w:val="28"/>
          <w:szCs w:val="28"/>
          <w:lang w:val="uk-UA"/>
        </w:rPr>
        <w:t>.;</w:t>
      </w:r>
    </w:p>
    <w:p w:rsidR="00F20848" w:rsidRDefault="00F20848" w:rsidP="009C07E0">
      <w:pPr>
        <w:spacing w:after="0" w:line="240" w:lineRule="auto"/>
        <w:ind w:firstLine="709"/>
        <w:jc w:val="both"/>
        <w:rPr>
          <w:rFonts w:ascii="Times New Roman" w:eastAsia="Times New Roman" w:hAnsi="Times New Roman"/>
          <w:sz w:val="28"/>
          <w:szCs w:val="28"/>
          <w:shd w:val="clear" w:color="auto" w:fill="FFFFFF"/>
          <w:lang w:val="uk-UA" w:eastAsia="ru-RU"/>
        </w:rPr>
      </w:pPr>
      <w:r>
        <w:rPr>
          <w:rFonts w:ascii="Times New Roman" w:hAnsi="Times New Roman"/>
          <w:sz w:val="28"/>
          <w:szCs w:val="28"/>
          <w:lang w:val="uk-UA"/>
        </w:rPr>
        <w:t xml:space="preserve">- </w:t>
      </w:r>
      <w:r w:rsidRPr="00EE1548">
        <w:rPr>
          <w:rFonts w:ascii="Times New Roman" w:hAnsi="Times New Roman"/>
          <w:sz w:val="28"/>
          <w:szCs w:val="28"/>
          <w:lang w:val="uk-UA"/>
        </w:rPr>
        <w:t xml:space="preserve">за кредитом НЕФКО на реалізацію </w:t>
      </w:r>
      <w:r>
        <w:rPr>
          <w:rFonts w:ascii="Times New Roman" w:hAnsi="Times New Roman"/>
          <w:sz w:val="28"/>
          <w:szCs w:val="28"/>
          <w:lang w:val="uk-UA"/>
        </w:rPr>
        <w:t xml:space="preserve">інвестиційного </w:t>
      </w:r>
      <w:r w:rsidRPr="00EE1548">
        <w:rPr>
          <w:rFonts w:ascii="Times New Roman" w:hAnsi="Times New Roman"/>
          <w:sz w:val="28"/>
          <w:szCs w:val="28"/>
          <w:lang w:val="uk-UA"/>
        </w:rPr>
        <w:t xml:space="preserve">проєкту «Енергоефективна </w:t>
      </w:r>
      <w:proofErr w:type="spellStart"/>
      <w:r w:rsidRPr="00EE1548">
        <w:rPr>
          <w:rFonts w:ascii="Times New Roman" w:hAnsi="Times New Roman"/>
          <w:sz w:val="28"/>
          <w:szCs w:val="28"/>
          <w:lang w:val="uk-UA"/>
        </w:rPr>
        <w:t>термомодернізація</w:t>
      </w:r>
      <w:proofErr w:type="spellEnd"/>
      <w:r w:rsidRPr="00EE1548">
        <w:rPr>
          <w:rFonts w:ascii="Times New Roman" w:hAnsi="Times New Roman"/>
          <w:sz w:val="28"/>
          <w:szCs w:val="28"/>
          <w:lang w:val="uk-UA"/>
        </w:rPr>
        <w:t xml:space="preserve"> (капітальний ремонт) будівлі стаціонару (новий корпус, 3-х поверхова будівля) комунального некомерційного підприємства «Дитяча </w:t>
      </w:r>
      <w:r w:rsidRPr="008C374D">
        <w:rPr>
          <w:rFonts w:ascii="Times New Roman" w:eastAsia="Times New Roman" w:hAnsi="Times New Roman"/>
          <w:sz w:val="28"/>
          <w:szCs w:val="28"/>
          <w:shd w:val="clear" w:color="auto" w:fill="FFFFFF"/>
          <w:lang w:val="uk-UA" w:eastAsia="ru-RU"/>
        </w:rPr>
        <w:t xml:space="preserve">клінічна лікарня Святої Зінаїди» Сумської міської ради за </w:t>
      </w:r>
      <w:proofErr w:type="spellStart"/>
      <w:r w:rsidRPr="008C374D">
        <w:rPr>
          <w:rFonts w:ascii="Times New Roman" w:eastAsia="Times New Roman" w:hAnsi="Times New Roman"/>
          <w:sz w:val="28"/>
          <w:szCs w:val="28"/>
          <w:shd w:val="clear" w:color="auto" w:fill="FFFFFF"/>
          <w:lang w:val="uk-UA" w:eastAsia="ru-RU"/>
        </w:rPr>
        <w:t>адресою</w:t>
      </w:r>
      <w:proofErr w:type="spellEnd"/>
      <w:r w:rsidRPr="008C374D">
        <w:rPr>
          <w:rFonts w:ascii="Times New Roman" w:eastAsia="Times New Roman" w:hAnsi="Times New Roman"/>
          <w:sz w:val="28"/>
          <w:szCs w:val="28"/>
          <w:shd w:val="clear" w:color="auto" w:fill="FFFFFF"/>
          <w:lang w:val="uk-UA" w:eastAsia="ru-RU"/>
        </w:rPr>
        <w:t>: м. Суми, вул. Троїцька, 28» -</w:t>
      </w:r>
      <w:r w:rsidR="00243A35">
        <w:rPr>
          <w:rFonts w:ascii="Times New Roman" w:eastAsia="Times New Roman" w:hAnsi="Times New Roman"/>
          <w:sz w:val="28"/>
          <w:szCs w:val="28"/>
          <w:shd w:val="clear" w:color="auto" w:fill="FFFFFF"/>
          <w:lang w:val="uk-UA" w:eastAsia="ru-RU"/>
        </w:rPr>
        <w:t xml:space="preserve"> </w:t>
      </w:r>
      <w:r w:rsidRPr="008C374D">
        <w:rPr>
          <w:rFonts w:ascii="Times New Roman" w:eastAsia="Times New Roman" w:hAnsi="Times New Roman"/>
          <w:sz w:val="28"/>
          <w:szCs w:val="28"/>
          <w:shd w:val="clear" w:color="auto" w:fill="FFFFFF"/>
          <w:lang w:val="uk-UA" w:eastAsia="ru-RU"/>
        </w:rPr>
        <w:t>827,7 тис. гривень.</w:t>
      </w:r>
    </w:p>
    <w:p w:rsidR="00243A35" w:rsidRPr="008C374D" w:rsidRDefault="00243A35" w:rsidP="009C07E0">
      <w:pPr>
        <w:spacing w:after="0" w:line="240" w:lineRule="auto"/>
        <w:ind w:firstLine="709"/>
        <w:jc w:val="both"/>
        <w:rPr>
          <w:rFonts w:ascii="Times New Roman" w:eastAsia="Times New Roman" w:hAnsi="Times New Roman"/>
          <w:sz w:val="28"/>
          <w:szCs w:val="28"/>
          <w:shd w:val="clear" w:color="auto" w:fill="FFFFFF"/>
          <w:lang w:val="uk-UA" w:eastAsia="ru-RU"/>
        </w:rPr>
      </w:pPr>
    </w:p>
    <w:p w:rsidR="00B173BE" w:rsidRDefault="00B173BE" w:rsidP="009C07E0">
      <w:pPr>
        <w:spacing w:after="0" w:line="240" w:lineRule="auto"/>
        <w:jc w:val="both"/>
        <w:rPr>
          <w:rFonts w:ascii="Times New Roman" w:hAnsi="Times New Roman"/>
          <w:b/>
          <w:sz w:val="28"/>
          <w:szCs w:val="28"/>
          <w:lang w:val="uk-UA"/>
        </w:rPr>
      </w:pPr>
      <w:r w:rsidRPr="009256B0">
        <w:rPr>
          <w:rFonts w:ascii="Times New Roman" w:hAnsi="Times New Roman"/>
          <w:b/>
          <w:sz w:val="28"/>
          <w:szCs w:val="28"/>
          <w:lang w:val="en-US"/>
        </w:rPr>
        <w:t>I</w:t>
      </w:r>
      <w:r>
        <w:rPr>
          <w:rFonts w:ascii="Times New Roman" w:hAnsi="Times New Roman"/>
          <w:b/>
          <w:sz w:val="28"/>
          <w:szCs w:val="28"/>
          <w:lang w:val="uk-UA"/>
        </w:rPr>
        <w:t xml:space="preserve">ІІ. Структура місцевого боргу </w:t>
      </w:r>
      <w:r w:rsidR="00375F99">
        <w:rPr>
          <w:rFonts w:ascii="Times New Roman" w:hAnsi="Times New Roman"/>
          <w:b/>
          <w:sz w:val="28"/>
          <w:szCs w:val="28"/>
          <w:lang w:val="uk-UA"/>
        </w:rPr>
        <w:t xml:space="preserve">Сумської міської </w:t>
      </w:r>
      <w:r w:rsidR="00266552">
        <w:rPr>
          <w:rFonts w:ascii="Times New Roman" w:hAnsi="Times New Roman"/>
          <w:b/>
          <w:sz w:val="28"/>
          <w:szCs w:val="28"/>
          <w:lang w:val="uk-UA"/>
        </w:rPr>
        <w:t xml:space="preserve">об’єднаної </w:t>
      </w:r>
      <w:r w:rsidR="00375F99">
        <w:rPr>
          <w:rFonts w:ascii="Times New Roman" w:hAnsi="Times New Roman"/>
          <w:b/>
          <w:sz w:val="28"/>
          <w:szCs w:val="28"/>
          <w:lang w:val="uk-UA"/>
        </w:rPr>
        <w:t>територіальної громади</w:t>
      </w:r>
    </w:p>
    <w:p w:rsidR="00243A35" w:rsidRDefault="00243A35" w:rsidP="009C07E0">
      <w:pPr>
        <w:spacing w:after="0" w:line="240" w:lineRule="auto"/>
        <w:jc w:val="both"/>
        <w:rPr>
          <w:rFonts w:ascii="Times New Roman" w:hAnsi="Times New Roman"/>
          <w:sz w:val="28"/>
          <w:szCs w:val="28"/>
          <w:lang w:val="uk-UA"/>
        </w:rPr>
      </w:pPr>
    </w:p>
    <w:p w:rsidR="007754BD" w:rsidRDefault="00F20848" w:rsidP="009C07E0">
      <w:pPr>
        <w:spacing w:after="0" w:line="240" w:lineRule="auto"/>
        <w:ind w:firstLine="709"/>
        <w:jc w:val="both"/>
        <w:rPr>
          <w:rFonts w:ascii="Times New Roman" w:eastAsia="Times New Roman" w:hAnsi="Times New Roman"/>
          <w:sz w:val="28"/>
          <w:szCs w:val="28"/>
          <w:shd w:val="clear" w:color="auto" w:fill="FFFFFF"/>
          <w:lang w:val="uk-UA" w:eastAsia="ru-RU"/>
        </w:rPr>
      </w:pPr>
      <w:r w:rsidRPr="008C374D">
        <w:rPr>
          <w:rFonts w:ascii="Times New Roman" w:eastAsia="Times New Roman" w:hAnsi="Times New Roman"/>
          <w:sz w:val="28"/>
          <w:szCs w:val="28"/>
          <w:shd w:val="clear" w:color="auto" w:fill="FFFFFF"/>
          <w:lang w:val="uk-UA" w:eastAsia="ru-RU"/>
        </w:rPr>
        <w:t xml:space="preserve">Обсяг місцевого боргу </w:t>
      </w:r>
      <w:r>
        <w:rPr>
          <w:rFonts w:ascii="Times New Roman" w:eastAsia="Times New Roman" w:hAnsi="Times New Roman"/>
          <w:sz w:val="28"/>
          <w:szCs w:val="28"/>
          <w:shd w:val="clear" w:color="auto" w:fill="FFFFFF"/>
          <w:lang w:val="uk-UA" w:eastAsia="ru-RU"/>
        </w:rPr>
        <w:t xml:space="preserve">станом на 31 грудня 2020 року склав </w:t>
      </w:r>
      <w:r w:rsidRPr="008C374D">
        <w:rPr>
          <w:rFonts w:ascii="Times New Roman" w:eastAsia="Times New Roman" w:hAnsi="Times New Roman"/>
          <w:sz w:val="28"/>
          <w:szCs w:val="28"/>
          <w:shd w:val="clear" w:color="auto" w:fill="FFFFFF"/>
          <w:lang w:val="uk-UA" w:eastAsia="ru-RU"/>
        </w:rPr>
        <w:t>12 415,5 тис. грн.</w:t>
      </w:r>
      <w:r>
        <w:rPr>
          <w:rFonts w:ascii="Times New Roman" w:eastAsia="Times New Roman" w:hAnsi="Times New Roman"/>
          <w:sz w:val="28"/>
          <w:szCs w:val="28"/>
          <w:shd w:val="clear" w:color="auto" w:fill="FFFFFF"/>
          <w:lang w:val="uk-UA" w:eastAsia="ru-RU"/>
        </w:rPr>
        <w:t xml:space="preserve">, який </w:t>
      </w:r>
      <w:r w:rsidRPr="008C374D">
        <w:rPr>
          <w:rFonts w:ascii="Times New Roman" w:eastAsia="Times New Roman" w:hAnsi="Times New Roman"/>
          <w:sz w:val="28"/>
          <w:szCs w:val="28"/>
          <w:shd w:val="clear" w:color="auto" w:fill="FFFFFF"/>
          <w:lang w:val="uk-UA" w:eastAsia="ru-RU"/>
        </w:rPr>
        <w:t>на 100% складається із зовнішнього місцевого запозичення у формі кредиту</w:t>
      </w:r>
      <w:r>
        <w:rPr>
          <w:rFonts w:ascii="Times New Roman" w:eastAsia="Times New Roman" w:hAnsi="Times New Roman"/>
          <w:sz w:val="28"/>
          <w:szCs w:val="28"/>
          <w:shd w:val="clear" w:color="auto" w:fill="FFFFFF"/>
          <w:lang w:val="uk-UA" w:eastAsia="ru-RU"/>
        </w:rPr>
        <w:t xml:space="preserve"> НЕФКО, залученого на реалізацію </w:t>
      </w:r>
      <w:r w:rsidRPr="008C374D">
        <w:rPr>
          <w:rFonts w:ascii="Times New Roman" w:eastAsia="Times New Roman" w:hAnsi="Times New Roman"/>
          <w:sz w:val="28"/>
          <w:szCs w:val="28"/>
          <w:shd w:val="clear" w:color="auto" w:fill="FFFFFF"/>
          <w:lang w:val="uk-UA" w:eastAsia="ru-RU"/>
        </w:rPr>
        <w:t xml:space="preserve">інвестиційного проєкту «Енергоефективна </w:t>
      </w:r>
      <w:proofErr w:type="spellStart"/>
      <w:r w:rsidRPr="008C374D">
        <w:rPr>
          <w:rFonts w:ascii="Times New Roman" w:eastAsia="Times New Roman" w:hAnsi="Times New Roman"/>
          <w:sz w:val="28"/>
          <w:szCs w:val="28"/>
          <w:shd w:val="clear" w:color="auto" w:fill="FFFFFF"/>
          <w:lang w:val="uk-UA" w:eastAsia="ru-RU"/>
        </w:rPr>
        <w:t>термомодернізація</w:t>
      </w:r>
      <w:proofErr w:type="spellEnd"/>
      <w:r w:rsidRPr="008C374D">
        <w:rPr>
          <w:rFonts w:ascii="Times New Roman" w:eastAsia="Times New Roman" w:hAnsi="Times New Roman"/>
          <w:sz w:val="28"/>
          <w:szCs w:val="28"/>
          <w:shd w:val="clear" w:color="auto" w:fill="FFFFFF"/>
          <w:lang w:val="uk-UA" w:eastAsia="ru-RU"/>
        </w:rPr>
        <w:t xml:space="preserve">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w:t>
      </w:r>
      <w:proofErr w:type="spellStart"/>
      <w:r w:rsidRPr="008C374D">
        <w:rPr>
          <w:rFonts w:ascii="Times New Roman" w:eastAsia="Times New Roman" w:hAnsi="Times New Roman"/>
          <w:sz w:val="28"/>
          <w:szCs w:val="28"/>
          <w:shd w:val="clear" w:color="auto" w:fill="FFFFFF"/>
          <w:lang w:val="uk-UA" w:eastAsia="ru-RU"/>
        </w:rPr>
        <w:t>адресою</w:t>
      </w:r>
      <w:proofErr w:type="spellEnd"/>
      <w:r w:rsidRPr="008C374D">
        <w:rPr>
          <w:rFonts w:ascii="Times New Roman" w:eastAsia="Times New Roman" w:hAnsi="Times New Roman"/>
          <w:sz w:val="28"/>
          <w:szCs w:val="28"/>
          <w:shd w:val="clear" w:color="auto" w:fill="FFFFFF"/>
          <w:lang w:val="uk-UA" w:eastAsia="ru-RU"/>
        </w:rPr>
        <w:t xml:space="preserve">: м. Суми, вул. Троїцька, 28». За типом боргового зобов’язання місцевий борг </w:t>
      </w:r>
      <w:r>
        <w:rPr>
          <w:rFonts w:ascii="Times New Roman" w:eastAsia="Times New Roman" w:hAnsi="Times New Roman"/>
          <w:sz w:val="28"/>
          <w:szCs w:val="28"/>
          <w:shd w:val="clear" w:color="auto" w:fill="FFFFFF"/>
          <w:lang w:val="uk-UA" w:eastAsia="ru-RU"/>
        </w:rPr>
        <w:t>класифікується як</w:t>
      </w:r>
      <w:r w:rsidRPr="008C374D">
        <w:rPr>
          <w:rFonts w:ascii="Times New Roman" w:eastAsia="Times New Roman" w:hAnsi="Times New Roman"/>
          <w:sz w:val="28"/>
          <w:szCs w:val="28"/>
          <w:shd w:val="clear" w:color="auto" w:fill="FFFFFF"/>
          <w:lang w:val="uk-UA" w:eastAsia="ru-RU"/>
        </w:rPr>
        <w:t xml:space="preserve"> </w:t>
      </w:r>
      <w:r>
        <w:rPr>
          <w:rFonts w:ascii="Times New Roman" w:eastAsia="Times New Roman" w:hAnsi="Times New Roman"/>
          <w:sz w:val="28"/>
          <w:szCs w:val="28"/>
          <w:shd w:val="clear" w:color="auto" w:fill="FFFFFF"/>
          <w:lang w:val="uk-UA" w:eastAsia="ru-RU"/>
        </w:rPr>
        <w:t>з</w:t>
      </w:r>
      <w:r w:rsidRPr="00D17BFC">
        <w:rPr>
          <w:rFonts w:ascii="Times New Roman" w:eastAsia="Times New Roman" w:hAnsi="Times New Roman"/>
          <w:sz w:val="28"/>
          <w:szCs w:val="28"/>
          <w:shd w:val="clear" w:color="auto" w:fill="FFFFFF"/>
          <w:lang w:val="uk-UA" w:eastAsia="ru-RU"/>
        </w:rPr>
        <w:t>овнішній борг</w:t>
      </w:r>
      <w:r>
        <w:rPr>
          <w:rFonts w:ascii="Times New Roman" w:eastAsia="Times New Roman" w:hAnsi="Times New Roman"/>
          <w:sz w:val="28"/>
          <w:szCs w:val="28"/>
          <w:shd w:val="clear" w:color="auto" w:fill="FFFFFF"/>
          <w:lang w:val="uk-UA" w:eastAsia="ru-RU"/>
        </w:rPr>
        <w:t>, з</w:t>
      </w:r>
      <w:r w:rsidRPr="00D17BFC">
        <w:rPr>
          <w:rFonts w:ascii="Times New Roman" w:eastAsia="Times New Roman" w:hAnsi="Times New Roman"/>
          <w:sz w:val="28"/>
          <w:szCs w:val="28"/>
          <w:shd w:val="clear" w:color="auto" w:fill="FFFFFF"/>
          <w:lang w:val="uk-UA" w:eastAsia="ru-RU"/>
        </w:rPr>
        <w:t>аборгованість за середньостроковими зобов'язаннями</w:t>
      </w:r>
      <w:r w:rsidRPr="008C374D">
        <w:rPr>
          <w:rFonts w:ascii="Times New Roman" w:eastAsia="Times New Roman" w:hAnsi="Times New Roman"/>
          <w:sz w:val="28"/>
          <w:szCs w:val="28"/>
          <w:shd w:val="clear" w:color="auto" w:fill="FFFFFF"/>
          <w:lang w:val="uk-UA" w:eastAsia="ru-RU"/>
        </w:rPr>
        <w:t>.</w:t>
      </w:r>
    </w:p>
    <w:p w:rsidR="00243A35" w:rsidRDefault="00243A35" w:rsidP="009C07E0">
      <w:pPr>
        <w:spacing w:after="0" w:line="240" w:lineRule="auto"/>
        <w:ind w:firstLine="709"/>
        <w:jc w:val="both"/>
        <w:rPr>
          <w:rFonts w:ascii="Times New Roman" w:eastAsia="Times New Roman" w:hAnsi="Times New Roman"/>
          <w:sz w:val="28"/>
          <w:szCs w:val="28"/>
          <w:shd w:val="clear" w:color="auto" w:fill="FFFFFF"/>
          <w:lang w:val="uk-UA" w:eastAsia="ru-RU"/>
        </w:rPr>
      </w:pPr>
    </w:p>
    <w:p w:rsidR="00243A35" w:rsidRPr="008C374D" w:rsidRDefault="00243A35" w:rsidP="009C07E0">
      <w:pPr>
        <w:spacing w:after="0" w:line="240" w:lineRule="auto"/>
        <w:ind w:firstLine="709"/>
        <w:jc w:val="both"/>
        <w:rPr>
          <w:rFonts w:ascii="Times New Roman" w:eastAsia="Times New Roman" w:hAnsi="Times New Roman"/>
          <w:sz w:val="28"/>
          <w:szCs w:val="28"/>
          <w:shd w:val="clear" w:color="auto" w:fill="FFFFFF"/>
          <w:lang w:val="uk-UA" w:eastAsia="ru-RU"/>
        </w:rPr>
      </w:pPr>
    </w:p>
    <w:p w:rsidR="00266552" w:rsidRDefault="00B173BE" w:rsidP="009C07E0">
      <w:pPr>
        <w:spacing w:after="0" w:line="240" w:lineRule="auto"/>
        <w:ind w:firstLine="709"/>
        <w:jc w:val="both"/>
        <w:rPr>
          <w:rFonts w:ascii="Times New Roman" w:hAnsi="Times New Roman"/>
          <w:b/>
          <w:sz w:val="28"/>
          <w:szCs w:val="28"/>
          <w:lang w:val="uk-UA"/>
        </w:rPr>
      </w:pPr>
      <w:r w:rsidRPr="00266552">
        <w:rPr>
          <w:rFonts w:ascii="Times New Roman" w:hAnsi="Times New Roman"/>
          <w:b/>
          <w:sz w:val="28"/>
          <w:szCs w:val="28"/>
          <w:lang w:val="uk-UA"/>
        </w:rPr>
        <w:lastRenderedPageBreak/>
        <w:t>ІV. Оцінка досягнутих</w:t>
      </w:r>
      <w:r w:rsidRPr="00B54381">
        <w:rPr>
          <w:rFonts w:ascii="Times New Roman" w:hAnsi="Times New Roman"/>
          <w:b/>
          <w:sz w:val="28"/>
          <w:szCs w:val="28"/>
          <w:lang w:val="uk-UA"/>
        </w:rPr>
        <w:t xml:space="preserve"> показників та ризиків, пов’язаних з управлінням державним боргом</w:t>
      </w:r>
    </w:p>
    <w:p w:rsidR="00243A35" w:rsidRPr="00B54381" w:rsidRDefault="00243A35" w:rsidP="009C07E0">
      <w:pPr>
        <w:spacing w:after="0" w:line="240" w:lineRule="auto"/>
        <w:ind w:firstLine="709"/>
        <w:jc w:val="both"/>
        <w:rPr>
          <w:rFonts w:ascii="Times New Roman" w:hAnsi="Times New Roman"/>
          <w:sz w:val="28"/>
          <w:szCs w:val="28"/>
          <w:lang w:val="uk-UA"/>
        </w:rPr>
      </w:pPr>
    </w:p>
    <w:p w:rsidR="00B173BE" w:rsidRDefault="00DD318B" w:rsidP="009C07E0">
      <w:pPr>
        <w:spacing w:after="0" w:line="240" w:lineRule="auto"/>
        <w:ind w:firstLine="708"/>
        <w:jc w:val="both"/>
        <w:rPr>
          <w:rFonts w:ascii="Times New Roman" w:eastAsia="Times New Roman" w:hAnsi="Times New Roman"/>
          <w:sz w:val="28"/>
          <w:szCs w:val="28"/>
          <w:shd w:val="clear" w:color="auto" w:fill="FFFFFF"/>
          <w:lang w:val="uk-UA" w:eastAsia="ru-RU"/>
        </w:rPr>
      </w:pPr>
      <w:r>
        <w:rPr>
          <w:rFonts w:ascii="Times New Roman" w:hAnsi="Times New Roman"/>
          <w:sz w:val="28"/>
          <w:szCs w:val="28"/>
          <w:lang w:val="uk-UA"/>
        </w:rPr>
        <w:t>Обсяг</w:t>
      </w:r>
      <w:r w:rsidR="007754BD">
        <w:rPr>
          <w:rFonts w:ascii="Times New Roman" w:hAnsi="Times New Roman"/>
          <w:sz w:val="28"/>
          <w:szCs w:val="28"/>
          <w:lang w:val="uk-UA"/>
        </w:rPr>
        <w:t xml:space="preserve"> </w:t>
      </w:r>
      <w:r w:rsidR="00B173BE" w:rsidRPr="00404EE7">
        <w:rPr>
          <w:rFonts w:ascii="Times New Roman" w:hAnsi="Times New Roman"/>
          <w:sz w:val="28"/>
          <w:szCs w:val="28"/>
          <w:lang w:val="uk-UA"/>
        </w:rPr>
        <w:t xml:space="preserve">місцевого боргу </w:t>
      </w:r>
      <w:r w:rsidR="00766026">
        <w:rPr>
          <w:rFonts w:ascii="Times New Roman" w:hAnsi="Times New Roman"/>
          <w:sz w:val="28"/>
          <w:szCs w:val="28"/>
          <w:lang w:val="uk-UA"/>
        </w:rPr>
        <w:t xml:space="preserve">станом </w:t>
      </w:r>
      <w:r w:rsidR="00B173BE" w:rsidRPr="00404EE7">
        <w:rPr>
          <w:rFonts w:ascii="Times New Roman" w:hAnsi="Times New Roman"/>
          <w:sz w:val="28"/>
          <w:szCs w:val="28"/>
          <w:lang w:val="uk-UA"/>
        </w:rPr>
        <w:t>на</w:t>
      </w:r>
      <w:r w:rsidR="007754BD">
        <w:rPr>
          <w:rFonts w:ascii="Times New Roman" w:hAnsi="Times New Roman"/>
          <w:sz w:val="28"/>
          <w:szCs w:val="28"/>
          <w:lang w:val="uk-UA"/>
        </w:rPr>
        <w:t xml:space="preserve"> </w:t>
      </w:r>
      <w:r w:rsidR="00B173BE" w:rsidRPr="00404EE7">
        <w:rPr>
          <w:rFonts w:ascii="Times New Roman" w:hAnsi="Times New Roman"/>
          <w:sz w:val="28"/>
          <w:szCs w:val="28"/>
          <w:lang w:val="uk-UA"/>
        </w:rPr>
        <w:t>31.12.20</w:t>
      </w:r>
      <w:r w:rsidR="00D32F33">
        <w:rPr>
          <w:rFonts w:ascii="Times New Roman" w:hAnsi="Times New Roman"/>
          <w:sz w:val="28"/>
          <w:szCs w:val="28"/>
          <w:lang w:val="uk-UA"/>
        </w:rPr>
        <w:t>20</w:t>
      </w:r>
      <w:r w:rsidR="00B173BE" w:rsidRPr="00404EE7">
        <w:rPr>
          <w:rFonts w:ascii="Times New Roman" w:hAnsi="Times New Roman"/>
          <w:sz w:val="28"/>
          <w:szCs w:val="28"/>
          <w:lang w:val="uk-UA"/>
        </w:rPr>
        <w:t xml:space="preserve"> склав </w:t>
      </w:r>
      <w:r w:rsidR="00D32F33">
        <w:rPr>
          <w:rFonts w:ascii="Times New Roman" w:hAnsi="Times New Roman"/>
          <w:sz w:val="28"/>
          <w:szCs w:val="28"/>
          <w:lang w:val="uk-UA"/>
        </w:rPr>
        <w:t>12 415,5</w:t>
      </w:r>
      <w:r w:rsidR="001842FA" w:rsidRPr="001842FA">
        <w:rPr>
          <w:rFonts w:ascii="Times New Roman" w:hAnsi="Times New Roman"/>
          <w:sz w:val="28"/>
          <w:szCs w:val="28"/>
          <w:lang w:val="uk-UA"/>
        </w:rPr>
        <w:t xml:space="preserve"> </w:t>
      </w:r>
      <w:r w:rsidR="00B173BE" w:rsidRPr="00404EE7">
        <w:rPr>
          <w:rFonts w:ascii="Times New Roman" w:hAnsi="Times New Roman"/>
          <w:sz w:val="28"/>
          <w:szCs w:val="28"/>
          <w:lang w:val="uk-UA"/>
        </w:rPr>
        <w:t>тис.</w:t>
      </w:r>
      <w:r w:rsidR="00B173BE" w:rsidRPr="00404EE7">
        <w:rPr>
          <w:rFonts w:ascii="Times New Roman" w:hAnsi="Times New Roman"/>
          <w:sz w:val="28"/>
          <w:szCs w:val="28"/>
          <w:shd w:val="clear" w:color="auto" w:fill="FFFFFF"/>
          <w:lang w:val="uk-UA"/>
        </w:rPr>
        <w:t xml:space="preserve"> гривень</w:t>
      </w:r>
      <w:r w:rsidR="00494485" w:rsidRPr="00404EE7">
        <w:rPr>
          <w:rFonts w:ascii="Times New Roman" w:hAnsi="Times New Roman"/>
          <w:sz w:val="28"/>
          <w:szCs w:val="28"/>
          <w:shd w:val="clear" w:color="auto" w:fill="FFFFFF"/>
          <w:lang w:val="uk-UA"/>
        </w:rPr>
        <w:t xml:space="preserve">, що не перевищує граничного розміру зазначеного в рішенні Сумської міської ради від </w:t>
      </w:r>
      <w:r w:rsidR="00D32F33" w:rsidRPr="008C374D">
        <w:rPr>
          <w:rFonts w:ascii="Times New Roman" w:eastAsia="Times New Roman" w:hAnsi="Times New Roman"/>
          <w:sz w:val="28"/>
          <w:szCs w:val="28"/>
          <w:shd w:val="clear" w:color="auto" w:fill="FFFFFF"/>
          <w:lang w:val="uk-UA" w:eastAsia="ru-RU"/>
        </w:rPr>
        <w:t>24 грудня 2019 року № 6248 – МР «Пр</w:t>
      </w:r>
      <w:r w:rsidR="009C07E0">
        <w:rPr>
          <w:rFonts w:ascii="Times New Roman" w:eastAsia="Times New Roman" w:hAnsi="Times New Roman"/>
          <w:sz w:val="28"/>
          <w:szCs w:val="28"/>
          <w:shd w:val="clear" w:color="auto" w:fill="FFFFFF"/>
          <w:lang w:val="uk-UA" w:eastAsia="ru-RU"/>
        </w:rPr>
        <w:t>о</w:t>
      </w:r>
      <w:r w:rsidR="00D32F33" w:rsidRPr="008C374D">
        <w:rPr>
          <w:rFonts w:ascii="Times New Roman" w:eastAsia="Times New Roman" w:hAnsi="Times New Roman"/>
          <w:sz w:val="28"/>
          <w:szCs w:val="28"/>
          <w:shd w:val="clear" w:color="auto" w:fill="FFFFFF"/>
          <w:lang w:val="uk-UA" w:eastAsia="ru-RU"/>
        </w:rPr>
        <w:t xml:space="preserve"> бюджет</w:t>
      </w:r>
      <w:r w:rsidR="00D32F33">
        <w:rPr>
          <w:rFonts w:ascii="Times New Roman" w:eastAsia="Times New Roman" w:hAnsi="Times New Roman"/>
          <w:sz w:val="28"/>
          <w:szCs w:val="28"/>
          <w:shd w:val="clear" w:color="auto" w:fill="FFFFFF"/>
          <w:lang w:val="uk-UA" w:eastAsia="ru-RU"/>
        </w:rPr>
        <w:t xml:space="preserve"> Сумської </w:t>
      </w:r>
      <w:r w:rsidR="00D32F33" w:rsidRPr="008C374D">
        <w:rPr>
          <w:rFonts w:ascii="Times New Roman" w:eastAsia="Times New Roman" w:hAnsi="Times New Roman"/>
          <w:sz w:val="28"/>
          <w:szCs w:val="28"/>
          <w:shd w:val="clear" w:color="auto" w:fill="FFFFFF"/>
          <w:lang w:val="uk-UA" w:eastAsia="ru-RU"/>
        </w:rPr>
        <w:t>міської об’єднаної територіальної громади на 2020 рік» (зі змінами)</w:t>
      </w:r>
      <w:r w:rsidR="00E37E09">
        <w:rPr>
          <w:rFonts w:ascii="Times New Roman" w:eastAsia="Times New Roman" w:hAnsi="Times New Roman"/>
          <w:sz w:val="28"/>
          <w:szCs w:val="28"/>
          <w:shd w:val="clear" w:color="auto" w:fill="FFFFFF"/>
          <w:lang w:val="uk-UA" w:eastAsia="ru-RU"/>
        </w:rPr>
        <w:t>.</w:t>
      </w:r>
    </w:p>
    <w:p w:rsidR="007754BD" w:rsidRDefault="007754BD" w:rsidP="009C07E0">
      <w:pPr>
        <w:spacing w:after="0" w:line="240" w:lineRule="auto"/>
        <w:ind w:firstLine="709"/>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Співвідношення фактичного о</w:t>
      </w:r>
      <w:r w:rsidRPr="008C374D">
        <w:rPr>
          <w:rFonts w:ascii="Times New Roman" w:eastAsia="Times New Roman" w:hAnsi="Times New Roman"/>
          <w:sz w:val="28"/>
          <w:szCs w:val="28"/>
          <w:shd w:val="clear" w:color="auto" w:fill="FFFFFF"/>
          <w:lang w:val="uk-UA" w:eastAsia="ru-RU"/>
        </w:rPr>
        <w:t>бсяг</w:t>
      </w:r>
      <w:r>
        <w:rPr>
          <w:rFonts w:ascii="Times New Roman" w:eastAsia="Times New Roman" w:hAnsi="Times New Roman"/>
          <w:sz w:val="28"/>
          <w:szCs w:val="28"/>
          <w:shd w:val="clear" w:color="auto" w:fill="FFFFFF"/>
          <w:lang w:val="uk-UA" w:eastAsia="ru-RU"/>
        </w:rPr>
        <w:t>у</w:t>
      </w:r>
      <w:r w:rsidRPr="008C374D">
        <w:rPr>
          <w:rFonts w:ascii="Times New Roman" w:eastAsia="Times New Roman" w:hAnsi="Times New Roman"/>
          <w:sz w:val="28"/>
          <w:szCs w:val="28"/>
          <w:shd w:val="clear" w:color="auto" w:fill="FFFFFF"/>
          <w:lang w:val="uk-UA" w:eastAsia="ru-RU"/>
        </w:rPr>
        <w:t xml:space="preserve"> </w:t>
      </w:r>
      <w:r>
        <w:rPr>
          <w:rFonts w:ascii="Times New Roman" w:eastAsia="Times New Roman" w:hAnsi="Times New Roman"/>
          <w:sz w:val="28"/>
          <w:szCs w:val="28"/>
          <w:shd w:val="clear" w:color="auto" w:fill="FFFFFF"/>
          <w:lang w:val="uk-UA" w:eastAsia="ru-RU"/>
        </w:rPr>
        <w:t>витрат на погашення місцевого боргу (</w:t>
      </w:r>
      <w:r w:rsidRPr="00164C7B">
        <w:rPr>
          <w:rFonts w:ascii="Times New Roman" w:hAnsi="Times New Roman"/>
          <w:sz w:val="28"/>
          <w:szCs w:val="28"/>
          <w:shd w:val="clear" w:color="auto" w:fill="FFFFFF"/>
          <w:lang w:val="uk-UA"/>
        </w:rPr>
        <w:t>2</w:t>
      </w:r>
      <w:r w:rsidR="00A123ED">
        <w:rPr>
          <w:rFonts w:ascii="Times New Roman" w:hAnsi="Times New Roman"/>
          <w:sz w:val="28"/>
          <w:szCs w:val="28"/>
          <w:shd w:val="clear" w:color="auto" w:fill="FFFFFF"/>
          <w:lang w:val="uk-UA"/>
        </w:rPr>
        <w:t xml:space="preserve"> 676,0 </w:t>
      </w:r>
      <w:r>
        <w:rPr>
          <w:rFonts w:ascii="Times New Roman" w:hAnsi="Times New Roman"/>
          <w:sz w:val="28"/>
          <w:szCs w:val="28"/>
          <w:shd w:val="clear" w:color="auto" w:fill="FFFFFF"/>
          <w:lang w:val="uk-UA"/>
        </w:rPr>
        <w:t xml:space="preserve">тис. грн.) </w:t>
      </w:r>
      <w:r w:rsidRPr="00A975B7">
        <w:rPr>
          <w:rFonts w:ascii="Times New Roman" w:hAnsi="Times New Roman"/>
          <w:sz w:val="28"/>
          <w:szCs w:val="28"/>
          <w:lang w:val="uk-UA"/>
        </w:rPr>
        <w:t xml:space="preserve">та фактичного обсягу надходжень бюджету розвитку </w:t>
      </w:r>
      <w:r w:rsidR="00A123ED" w:rsidRPr="00BB46E9">
        <w:rPr>
          <w:rFonts w:ascii="Times New Roman" w:hAnsi="Times New Roman"/>
          <w:sz w:val="28"/>
          <w:szCs w:val="28"/>
          <w:lang w:val="uk-UA"/>
        </w:rPr>
        <w:t xml:space="preserve">Сумської міської </w:t>
      </w:r>
      <w:r w:rsidR="00A123ED">
        <w:rPr>
          <w:rFonts w:ascii="Times New Roman" w:hAnsi="Times New Roman"/>
          <w:sz w:val="28"/>
          <w:szCs w:val="28"/>
          <w:lang w:val="uk-UA"/>
        </w:rPr>
        <w:t xml:space="preserve">об’єднаної </w:t>
      </w:r>
      <w:r w:rsidR="00A123ED" w:rsidRPr="00BB46E9">
        <w:rPr>
          <w:rFonts w:ascii="Times New Roman" w:hAnsi="Times New Roman"/>
          <w:sz w:val="28"/>
          <w:szCs w:val="28"/>
          <w:lang w:val="uk-UA"/>
        </w:rPr>
        <w:t>територіальної громади</w:t>
      </w:r>
      <w:r w:rsidRPr="00A975B7">
        <w:rPr>
          <w:rFonts w:ascii="Times New Roman" w:hAnsi="Times New Roman"/>
          <w:sz w:val="28"/>
          <w:szCs w:val="28"/>
          <w:lang w:val="uk-UA"/>
        </w:rPr>
        <w:t xml:space="preserve"> </w:t>
      </w:r>
      <w:r w:rsidRPr="001842FA">
        <w:rPr>
          <w:rFonts w:ascii="Times New Roman" w:hAnsi="Times New Roman"/>
          <w:sz w:val="28"/>
          <w:szCs w:val="28"/>
          <w:lang w:val="uk-UA"/>
        </w:rPr>
        <w:t>без</w:t>
      </w:r>
      <w:r w:rsidRPr="00A975B7">
        <w:rPr>
          <w:rFonts w:ascii="Times New Roman" w:hAnsi="Times New Roman"/>
          <w:sz w:val="28"/>
          <w:szCs w:val="28"/>
          <w:lang w:val="uk-UA"/>
        </w:rPr>
        <w:t xml:space="preserve"> урахування обсягу місцевих запозичень та капітальних трансфертів з інших бюджетів</w:t>
      </w:r>
      <w:r>
        <w:rPr>
          <w:rFonts w:ascii="Times New Roman" w:hAnsi="Times New Roman"/>
          <w:sz w:val="28"/>
          <w:szCs w:val="28"/>
          <w:lang w:val="uk-UA"/>
        </w:rPr>
        <w:t xml:space="preserve"> (</w:t>
      </w:r>
      <w:r w:rsidRPr="000C44AB">
        <w:rPr>
          <w:rFonts w:ascii="Times New Roman" w:hAnsi="Times New Roman"/>
          <w:sz w:val="28"/>
          <w:szCs w:val="28"/>
          <w:lang w:val="uk-UA"/>
        </w:rPr>
        <w:t>3</w:t>
      </w:r>
      <w:r>
        <w:rPr>
          <w:rFonts w:ascii="Times New Roman" w:hAnsi="Times New Roman"/>
          <w:sz w:val="28"/>
          <w:szCs w:val="28"/>
          <w:lang w:val="uk-UA"/>
        </w:rPr>
        <w:t>99 </w:t>
      </w:r>
      <w:r w:rsidRPr="000C44AB">
        <w:rPr>
          <w:rFonts w:ascii="Times New Roman" w:hAnsi="Times New Roman"/>
          <w:sz w:val="28"/>
          <w:szCs w:val="28"/>
          <w:lang w:val="uk-UA"/>
        </w:rPr>
        <w:t>9</w:t>
      </w:r>
      <w:r>
        <w:rPr>
          <w:rFonts w:ascii="Times New Roman" w:hAnsi="Times New Roman"/>
          <w:sz w:val="28"/>
          <w:szCs w:val="28"/>
          <w:lang w:val="uk-UA"/>
        </w:rPr>
        <w:t>31,</w:t>
      </w:r>
      <w:r w:rsidR="00A123ED">
        <w:rPr>
          <w:rFonts w:ascii="Times New Roman" w:hAnsi="Times New Roman"/>
          <w:sz w:val="28"/>
          <w:szCs w:val="28"/>
          <w:lang w:val="uk-UA"/>
        </w:rPr>
        <w:t xml:space="preserve">97 </w:t>
      </w:r>
      <w:r w:rsidRPr="000C44AB">
        <w:rPr>
          <w:rFonts w:ascii="Times New Roman" w:hAnsi="Times New Roman"/>
          <w:sz w:val="28"/>
          <w:szCs w:val="28"/>
          <w:lang w:val="uk-UA"/>
        </w:rPr>
        <w:t>тис. грн.</w:t>
      </w:r>
      <w:r>
        <w:rPr>
          <w:rFonts w:ascii="Times New Roman" w:hAnsi="Times New Roman"/>
          <w:sz w:val="28"/>
          <w:szCs w:val="28"/>
          <w:lang w:val="uk-UA"/>
        </w:rPr>
        <w:t>) склало 0,</w:t>
      </w:r>
      <w:r w:rsidR="00A123ED">
        <w:rPr>
          <w:rFonts w:ascii="Times New Roman" w:hAnsi="Times New Roman"/>
          <w:sz w:val="28"/>
          <w:szCs w:val="28"/>
          <w:lang w:val="uk-UA"/>
        </w:rPr>
        <w:t xml:space="preserve">67 </w:t>
      </w:r>
      <w:r w:rsidR="00842976">
        <w:rPr>
          <w:rFonts w:ascii="Times New Roman" w:hAnsi="Times New Roman"/>
          <w:sz w:val="28"/>
          <w:szCs w:val="28"/>
          <w:lang w:val="uk-UA"/>
        </w:rPr>
        <w:t>відсотка</w:t>
      </w:r>
      <w:r>
        <w:rPr>
          <w:rFonts w:ascii="Times New Roman" w:hAnsi="Times New Roman"/>
          <w:sz w:val="28"/>
          <w:szCs w:val="28"/>
          <w:lang w:val="uk-UA"/>
        </w:rPr>
        <w:t>.</w:t>
      </w:r>
      <w:r w:rsidR="00842976">
        <w:rPr>
          <w:rFonts w:ascii="Times New Roman" w:hAnsi="Times New Roman"/>
          <w:sz w:val="28"/>
          <w:szCs w:val="28"/>
          <w:lang w:val="uk-UA"/>
        </w:rPr>
        <w:t xml:space="preserve"> </w:t>
      </w:r>
      <w:r>
        <w:rPr>
          <w:rFonts w:ascii="Times New Roman" w:hAnsi="Times New Roman"/>
          <w:sz w:val="28"/>
          <w:szCs w:val="28"/>
          <w:lang w:val="uk-UA"/>
        </w:rPr>
        <w:t>Питома вага фактичних видатків на обслуговування місцевого боргу (</w:t>
      </w:r>
      <w:r>
        <w:rPr>
          <w:rFonts w:ascii="Times New Roman" w:hAnsi="Times New Roman"/>
          <w:sz w:val="28"/>
          <w:szCs w:val="28"/>
          <w:shd w:val="clear" w:color="auto" w:fill="FFFFFF"/>
          <w:lang w:val="uk-UA"/>
        </w:rPr>
        <w:t>62,8</w:t>
      </w:r>
      <w:r w:rsidRPr="00766026">
        <w:rPr>
          <w:rFonts w:ascii="Times New Roman" w:hAnsi="Times New Roman"/>
          <w:sz w:val="28"/>
          <w:szCs w:val="28"/>
          <w:shd w:val="clear" w:color="auto" w:fill="FFFFFF"/>
          <w:lang w:val="uk-UA"/>
        </w:rPr>
        <w:t xml:space="preserve"> </w:t>
      </w:r>
      <w:r w:rsidRPr="003C5146">
        <w:rPr>
          <w:rFonts w:ascii="Times New Roman" w:hAnsi="Times New Roman"/>
          <w:sz w:val="28"/>
          <w:szCs w:val="28"/>
          <w:shd w:val="clear" w:color="auto" w:fill="FFFFFF"/>
          <w:lang w:val="uk-UA"/>
        </w:rPr>
        <w:t>тис. гр</w:t>
      </w:r>
      <w:r>
        <w:rPr>
          <w:rFonts w:ascii="Times New Roman" w:hAnsi="Times New Roman"/>
          <w:sz w:val="28"/>
          <w:szCs w:val="28"/>
          <w:shd w:val="clear" w:color="auto" w:fill="FFFFFF"/>
          <w:lang w:val="uk-UA"/>
        </w:rPr>
        <w:t>н</w:t>
      </w:r>
      <w:r>
        <w:rPr>
          <w:rFonts w:ascii="Times New Roman" w:eastAsia="Times New Roman" w:hAnsi="Times New Roman"/>
          <w:sz w:val="28"/>
          <w:szCs w:val="28"/>
          <w:shd w:val="clear" w:color="auto" w:fill="FFFFFF"/>
          <w:lang w:val="uk-UA" w:eastAsia="ru-RU"/>
        </w:rPr>
        <w:t xml:space="preserve">.) в обсязі </w:t>
      </w:r>
      <w:r w:rsidR="00842976">
        <w:rPr>
          <w:rFonts w:ascii="Times New Roman" w:eastAsia="Times New Roman" w:hAnsi="Times New Roman"/>
          <w:sz w:val="28"/>
          <w:szCs w:val="28"/>
          <w:shd w:val="clear" w:color="auto" w:fill="FFFFFF"/>
          <w:lang w:val="uk-UA" w:eastAsia="ru-RU"/>
        </w:rPr>
        <w:t>фактичних</w:t>
      </w:r>
      <w:r>
        <w:rPr>
          <w:rFonts w:ascii="Times New Roman" w:eastAsia="Times New Roman" w:hAnsi="Times New Roman"/>
          <w:sz w:val="28"/>
          <w:szCs w:val="28"/>
          <w:shd w:val="clear" w:color="auto" w:fill="FFFFFF"/>
          <w:lang w:val="uk-UA" w:eastAsia="ru-RU"/>
        </w:rPr>
        <w:t xml:space="preserve"> видатків загального фонду </w:t>
      </w:r>
      <w:r w:rsidR="00842976">
        <w:rPr>
          <w:rFonts w:ascii="Times New Roman" w:eastAsia="Times New Roman" w:hAnsi="Times New Roman"/>
          <w:sz w:val="28"/>
          <w:szCs w:val="28"/>
          <w:shd w:val="clear" w:color="auto" w:fill="FFFFFF"/>
          <w:lang w:val="uk-UA" w:eastAsia="ru-RU"/>
        </w:rPr>
        <w:t>місцевого бюджету без урахування реверсної дотації та субвенцій, крім субвенцій, передбачених пунктами 6-8 частини першої статті</w:t>
      </w:r>
      <w:r w:rsidR="0066714C">
        <w:rPr>
          <w:rFonts w:ascii="Times New Roman" w:eastAsia="Times New Roman" w:hAnsi="Times New Roman"/>
          <w:sz w:val="28"/>
          <w:szCs w:val="28"/>
          <w:shd w:val="clear" w:color="auto" w:fill="FFFFFF"/>
          <w:lang w:val="uk-UA" w:eastAsia="ru-RU"/>
        </w:rPr>
        <w:t xml:space="preserve"> </w:t>
      </w:r>
      <w:r w:rsidR="00842976">
        <w:rPr>
          <w:rFonts w:ascii="Times New Roman" w:eastAsia="Times New Roman" w:hAnsi="Times New Roman"/>
          <w:sz w:val="28"/>
          <w:szCs w:val="28"/>
          <w:shd w:val="clear" w:color="auto" w:fill="FFFFFF"/>
          <w:lang w:val="uk-UA" w:eastAsia="ru-RU"/>
        </w:rPr>
        <w:t>97 Бюджетного кодексу України (1</w:t>
      </w:r>
      <w:r w:rsidR="00A123ED">
        <w:rPr>
          <w:rFonts w:ascii="Times New Roman" w:eastAsia="Times New Roman" w:hAnsi="Times New Roman"/>
          <w:sz w:val="28"/>
          <w:szCs w:val="28"/>
          <w:shd w:val="clear" w:color="auto" w:fill="FFFFFF"/>
          <w:lang w:val="uk-UA" w:eastAsia="ru-RU"/>
        </w:rPr>
        <w:t> 829 856,3</w:t>
      </w:r>
      <w:r w:rsidR="00842976">
        <w:rPr>
          <w:rFonts w:ascii="Times New Roman" w:eastAsia="Times New Roman" w:hAnsi="Times New Roman"/>
          <w:sz w:val="28"/>
          <w:szCs w:val="28"/>
          <w:shd w:val="clear" w:color="auto" w:fill="FFFFFF"/>
          <w:lang w:val="uk-UA" w:eastAsia="ru-RU"/>
        </w:rPr>
        <w:t xml:space="preserve"> тис. грн.) склала 0,003 відсотка.</w:t>
      </w:r>
    </w:p>
    <w:p w:rsidR="00842976" w:rsidRDefault="00842976" w:rsidP="009C07E0">
      <w:pPr>
        <w:spacing w:after="0" w:line="240" w:lineRule="auto"/>
        <w:ind w:firstLine="709"/>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xml:space="preserve">Враховуючи незначні витрати на погашення та обслуговування місцевого боргу у 2020 році, слід відзначити, що ризики щодо вчасного погашення та обслуговування місцевого боргу були мінімальними. </w:t>
      </w:r>
    </w:p>
    <w:p w:rsidR="003D731F" w:rsidRDefault="00B173BE" w:rsidP="009C07E0">
      <w:pPr>
        <w:spacing w:after="0" w:line="240" w:lineRule="auto"/>
        <w:ind w:firstLine="709"/>
        <w:jc w:val="both"/>
        <w:rPr>
          <w:rFonts w:ascii="Times New Roman" w:hAnsi="Times New Roman"/>
          <w:sz w:val="28"/>
          <w:szCs w:val="28"/>
          <w:lang w:val="uk-UA"/>
        </w:rPr>
      </w:pPr>
      <w:r w:rsidRPr="00A975B7">
        <w:rPr>
          <w:rFonts w:ascii="Times New Roman" w:hAnsi="Times New Roman"/>
          <w:sz w:val="28"/>
          <w:szCs w:val="28"/>
          <w:lang w:val="uk-UA"/>
        </w:rPr>
        <w:t>Співвідношення обсягу місцевого боргу на кінець бюджетного періоду</w:t>
      </w:r>
      <w:r w:rsidR="003D731F">
        <w:rPr>
          <w:rFonts w:ascii="Times New Roman" w:hAnsi="Times New Roman"/>
          <w:sz w:val="28"/>
          <w:szCs w:val="28"/>
          <w:lang w:val="uk-UA"/>
        </w:rPr>
        <w:t xml:space="preserve"> (12 415,5 тис. грн.) та середньорічного індикативного прогнозного обсягу надходжень бюджету розвитку на 2021-2022 роки, визначеного у Прогнозі </w:t>
      </w:r>
      <w:r w:rsidR="009C07E0">
        <w:rPr>
          <w:rFonts w:ascii="Times New Roman" w:hAnsi="Times New Roman"/>
          <w:sz w:val="28"/>
          <w:szCs w:val="28"/>
          <w:lang w:val="uk-UA"/>
        </w:rPr>
        <w:t>бюджету</w:t>
      </w:r>
      <w:r w:rsidR="003D731F">
        <w:rPr>
          <w:rFonts w:ascii="Times New Roman" w:hAnsi="Times New Roman"/>
          <w:sz w:val="28"/>
          <w:szCs w:val="28"/>
          <w:lang w:val="uk-UA"/>
        </w:rPr>
        <w:t xml:space="preserve"> Сумської міської об’єднаної територіальної громади на</w:t>
      </w:r>
      <w:r w:rsidR="009C07E0">
        <w:rPr>
          <w:rFonts w:ascii="Times New Roman" w:hAnsi="Times New Roman"/>
          <w:sz w:val="28"/>
          <w:szCs w:val="28"/>
          <w:lang w:val="uk-UA"/>
        </w:rPr>
        <w:t xml:space="preserve"> </w:t>
      </w:r>
      <w:r w:rsidR="003D731F">
        <w:rPr>
          <w:rFonts w:ascii="Times New Roman" w:hAnsi="Times New Roman"/>
          <w:sz w:val="28"/>
          <w:szCs w:val="28"/>
          <w:lang w:val="uk-UA"/>
        </w:rPr>
        <w:t>2021-2022 роки (552 774,3 тис. грн.) с</w:t>
      </w:r>
      <w:r w:rsidRPr="001842FA">
        <w:rPr>
          <w:rFonts w:ascii="Times New Roman" w:hAnsi="Times New Roman"/>
          <w:sz w:val="28"/>
          <w:szCs w:val="28"/>
          <w:lang w:val="uk-UA"/>
        </w:rPr>
        <w:t xml:space="preserve">клало </w:t>
      </w:r>
      <w:r w:rsidR="003D731F">
        <w:rPr>
          <w:rFonts w:ascii="Times New Roman" w:hAnsi="Times New Roman"/>
          <w:sz w:val="28"/>
          <w:szCs w:val="28"/>
          <w:lang w:val="uk-UA"/>
        </w:rPr>
        <w:t>2,2</w:t>
      </w:r>
      <w:r w:rsidR="00A52C17" w:rsidRPr="001842FA">
        <w:rPr>
          <w:rFonts w:ascii="Times New Roman" w:hAnsi="Times New Roman"/>
          <w:sz w:val="28"/>
          <w:szCs w:val="28"/>
          <w:lang w:val="uk-UA"/>
        </w:rPr>
        <w:t>%</w:t>
      </w:r>
      <w:r w:rsidR="003D731F">
        <w:rPr>
          <w:rFonts w:ascii="Times New Roman" w:hAnsi="Times New Roman"/>
          <w:sz w:val="28"/>
          <w:szCs w:val="28"/>
          <w:lang w:val="uk-UA"/>
        </w:rPr>
        <w:t>, що значно менше нормативного показника визначеного частиною третьою</w:t>
      </w:r>
      <w:r w:rsidR="0066714C">
        <w:rPr>
          <w:rFonts w:ascii="Times New Roman" w:hAnsi="Times New Roman"/>
          <w:sz w:val="28"/>
          <w:szCs w:val="28"/>
          <w:lang w:val="uk-UA"/>
        </w:rPr>
        <w:t xml:space="preserve"> </w:t>
      </w:r>
      <w:r w:rsidR="003D731F">
        <w:rPr>
          <w:rFonts w:ascii="Times New Roman" w:hAnsi="Times New Roman"/>
          <w:sz w:val="28"/>
          <w:szCs w:val="28"/>
          <w:lang w:val="uk-UA"/>
        </w:rPr>
        <w:t>статті 18 Бюджетного кодексу України (загальний обсяг місцевого боргу станом на кінець бюджетного періоду не може перевищувати 200 відсотків середньорічного прогнозного обсягу надходжень бюджету розвитку (без урахування обсягу місцевих запозичень та капітальних трансфертів з інших бюджетів), визначеного відповідно до показників на наступні за плановим два бюджетні періоди у прогнозі в</w:t>
      </w:r>
      <w:r w:rsidR="009C07E0">
        <w:rPr>
          <w:rFonts w:ascii="Times New Roman" w:hAnsi="Times New Roman"/>
          <w:sz w:val="28"/>
          <w:szCs w:val="28"/>
          <w:lang w:val="uk-UA"/>
        </w:rPr>
        <w:t>ідповідного місцевого бюджету.</w:t>
      </w:r>
      <w:bookmarkStart w:id="0" w:name="_GoBack"/>
      <w:bookmarkEnd w:id="0"/>
    </w:p>
    <w:p w:rsidR="003D731F" w:rsidRDefault="003D731F" w:rsidP="009C07E0">
      <w:pPr>
        <w:spacing w:after="0" w:line="240" w:lineRule="auto"/>
        <w:ind w:firstLine="709"/>
        <w:jc w:val="both"/>
        <w:rPr>
          <w:rFonts w:ascii="Times New Roman" w:hAnsi="Times New Roman"/>
          <w:sz w:val="28"/>
          <w:szCs w:val="28"/>
          <w:lang w:val="uk-UA"/>
        </w:rPr>
      </w:pPr>
    </w:p>
    <w:p w:rsidR="00B173BE" w:rsidRDefault="00B173BE" w:rsidP="009C07E0">
      <w:pPr>
        <w:spacing w:after="0" w:line="240" w:lineRule="auto"/>
        <w:ind w:firstLine="709"/>
        <w:jc w:val="both"/>
        <w:rPr>
          <w:rFonts w:ascii="Times New Roman" w:hAnsi="Times New Roman"/>
          <w:b/>
          <w:sz w:val="28"/>
          <w:szCs w:val="28"/>
          <w:lang w:val="uk-UA"/>
        </w:rPr>
      </w:pPr>
      <w:r w:rsidRPr="000548B4">
        <w:rPr>
          <w:rFonts w:ascii="Times New Roman" w:hAnsi="Times New Roman"/>
          <w:b/>
          <w:sz w:val="28"/>
          <w:szCs w:val="28"/>
          <w:lang w:val="en-US"/>
        </w:rPr>
        <w:t>V</w:t>
      </w:r>
      <w:r w:rsidRPr="000548B4">
        <w:rPr>
          <w:rFonts w:ascii="Times New Roman" w:hAnsi="Times New Roman"/>
          <w:b/>
          <w:sz w:val="28"/>
          <w:szCs w:val="28"/>
          <w:lang w:val="uk-UA"/>
        </w:rPr>
        <w:t>. Співпраця з рейтинговими агентствами</w:t>
      </w:r>
    </w:p>
    <w:p w:rsidR="00375F99" w:rsidRDefault="00375F99" w:rsidP="009C07E0">
      <w:pPr>
        <w:spacing w:after="0" w:line="240" w:lineRule="auto"/>
        <w:ind w:firstLine="709"/>
        <w:jc w:val="both"/>
        <w:rPr>
          <w:rFonts w:ascii="Times New Roman" w:hAnsi="Times New Roman"/>
          <w:sz w:val="28"/>
          <w:szCs w:val="28"/>
          <w:lang w:val="uk-UA"/>
        </w:rPr>
      </w:pPr>
    </w:p>
    <w:p w:rsidR="009547F8" w:rsidRPr="00EF7C61" w:rsidRDefault="009547F8" w:rsidP="009C07E0">
      <w:pPr>
        <w:spacing w:after="0" w:line="240" w:lineRule="auto"/>
        <w:ind w:firstLine="567"/>
        <w:jc w:val="both"/>
        <w:rPr>
          <w:rFonts w:ascii="Times New Roman" w:hAnsi="Times New Roman"/>
          <w:sz w:val="28"/>
          <w:szCs w:val="28"/>
          <w:shd w:val="clear" w:color="auto" w:fill="FFFFFF"/>
          <w:lang w:val="uk-UA"/>
        </w:rPr>
      </w:pPr>
      <w:r w:rsidRPr="00EF7C61">
        <w:rPr>
          <w:rFonts w:ascii="Times New Roman" w:hAnsi="Times New Roman"/>
          <w:sz w:val="28"/>
          <w:szCs w:val="28"/>
          <w:shd w:val="clear" w:color="auto" w:fill="FFFFFF"/>
          <w:lang w:val="uk-UA"/>
        </w:rPr>
        <w:t>Сумська міська рада та її виконавчі органи при реалізації програм</w:t>
      </w:r>
      <w:r>
        <w:rPr>
          <w:rFonts w:ascii="Times New Roman" w:hAnsi="Times New Roman"/>
          <w:sz w:val="28"/>
          <w:szCs w:val="28"/>
          <w:shd w:val="clear" w:color="auto" w:fill="FFFFFF"/>
          <w:lang w:val="uk-UA"/>
        </w:rPr>
        <w:t xml:space="preserve"> розвитку міста</w:t>
      </w:r>
      <w:r w:rsidRPr="00EF7C61">
        <w:rPr>
          <w:rFonts w:ascii="Times New Roman" w:hAnsi="Times New Roman"/>
          <w:sz w:val="28"/>
          <w:szCs w:val="28"/>
          <w:shd w:val="clear" w:color="auto" w:fill="FFFFFF"/>
          <w:lang w:val="uk-UA"/>
        </w:rPr>
        <w:t>, пов’язаних з розвитком інфраструктури, активно працюють у напрямку залучення позикових коштів, і цей факт обумовлює необхідність наявності кредитного рейтингу.</w:t>
      </w:r>
    </w:p>
    <w:p w:rsidR="009547F8" w:rsidRPr="00EF7C61" w:rsidRDefault="009547F8" w:rsidP="009C07E0">
      <w:pPr>
        <w:spacing w:after="0" w:line="240" w:lineRule="auto"/>
        <w:ind w:firstLine="567"/>
        <w:jc w:val="both"/>
        <w:rPr>
          <w:rFonts w:ascii="Times New Roman" w:hAnsi="Times New Roman"/>
          <w:sz w:val="28"/>
          <w:szCs w:val="28"/>
          <w:shd w:val="clear" w:color="auto" w:fill="FFFFFF"/>
          <w:lang w:val="uk-UA"/>
        </w:rPr>
      </w:pPr>
      <w:r w:rsidRPr="00EF7C61">
        <w:rPr>
          <w:rFonts w:ascii="Times New Roman" w:hAnsi="Times New Roman"/>
          <w:sz w:val="28"/>
          <w:szCs w:val="28"/>
          <w:shd w:val="clear" w:color="auto" w:fill="FFFFFF"/>
          <w:lang w:val="uk-UA"/>
        </w:rPr>
        <w:t>Наявність кредитного рейтингу є ефективним механізмом зниження рівня недовіри, яке спостерігається у сучасних умовах між учасниками фінансового ринку, а також сприяє підвищенню рівня розкриття інформації про потенційних позичальників.</w:t>
      </w:r>
    </w:p>
    <w:p w:rsidR="009547F8" w:rsidRPr="00EF7C61" w:rsidRDefault="009547F8" w:rsidP="009C07E0">
      <w:pPr>
        <w:spacing w:after="0" w:line="240" w:lineRule="auto"/>
        <w:ind w:firstLine="567"/>
        <w:jc w:val="both"/>
        <w:rPr>
          <w:rFonts w:ascii="Times New Roman" w:hAnsi="Times New Roman"/>
          <w:sz w:val="28"/>
          <w:szCs w:val="28"/>
          <w:shd w:val="clear" w:color="auto" w:fill="FFFFFF"/>
          <w:lang w:val="uk-UA"/>
        </w:rPr>
      </w:pPr>
      <w:r w:rsidRPr="00EF7C61">
        <w:rPr>
          <w:rFonts w:ascii="Times New Roman" w:hAnsi="Times New Roman"/>
          <w:sz w:val="28"/>
          <w:szCs w:val="28"/>
          <w:shd w:val="clear" w:color="auto" w:fill="FFFFFF"/>
          <w:lang w:val="uk-UA"/>
        </w:rPr>
        <w:t>Завдяки досить стабільній роботі підприємств різних галузей економіки місто має високі соціально-економічні показники розвитку, про що свідчать оновл</w:t>
      </w:r>
      <w:r>
        <w:rPr>
          <w:rFonts w:ascii="Times New Roman" w:hAnsi="Times New Roman"/>
          <w:sz w:val="28"/>
          <w:szCs w:val="28"/>
          <w:shd w:val="clear" w:color="auto" w:fill="FFFFFF"/>
          <w:lang w:val="uk-UA"/>
        </w:rPr>
        <w:t xml:space="preserve">ені </w:t>
      </w:r>
      <w:r w:rsidRPr="00B42AB5">
        <w:rPr>
          <w:rFonts w:ascii="Times New Roman" w:hAnsi="Times New Roman"/>
          <w:sz w:val="28"/>
          <w:szCs w:val="28"/>
          <w:shd w:val="clear" w:color="auto" w:fill="FFFFFF"/>
          <w:lang w:val="uk-UA"/>
        </w:rPr>
        <w:t xml:space="preserve">за підсумками 9 місяців 2020 року рейтинг інвестиційної </w:t>
      </w:r>
      <w:r w:rsidRPr="00B42AB5">
        <w:rPr>
          <w:rFonts w:ascii="Times New Roman" w:hAnsi="Times New Roman"/>
          <w:sz w:val="28"/>
          <w:szCs w:val="28"/>
          <w:shd w:val="clear" w:color="auto" w:fill="FFFFFF"/>
          <w:lang w:val="uk-UA"/>
        </w:rPr>
        <w:lastRenderedPageBreak/>
        <w:t xml:space="preserve">привабливості міста Суми на рівні </w:t>
      </w:r>
      <w:proofErr w:type="spellStart"/>
      <w:r w:rsidRPr="00B42AB5">
        <w:rPr>
          <w:rFonts w:ascii="Times New Roman" w:hAnsi="Times New Roman"/>
          <w:sz w:val="28"/>
          <w:szCs w:val="28"/>
          <w:shd w:val="clear" w:color="auto" w:fill="FFFFFF"/>
          <w:lang w:val="uk-UA"/>
        </w:rPr>
        <w:t>invA</w:t>
      </w:r>
      <w:proofErr w:type="spellEnd"/>
      <w:r w:rsidRPr="00B42AB5">
        <w:rPr>
          <w:rFonts w:ascii="Times New Roman" w:hAnsi="Times New Roman"/>
          <w:sz w:val="28"/>
          <w:szCs w:val="28"/>
          <w:shd w:val="clear" w:color="auto" w:fill="FFFFFF"/>
          <w:lang w:val="uk-UA"/>
        </w:rPr>
        <w:t xml:space="preserve">- (висока інвестиційна привабливість м. Суми порівняно з іншими суб’єктами </w:t>
      </w:r>
      <w:proofErr w:type="spellStart"/>
      <w:r w:rsidRPr="00B42AB5">
        <w:rPr>
          <w:rFonts w:ascii="Times New Roman" w:hAnsi="Times New Roman"/>
          <w:sz w:val="28"/>
          <w:szCs w:val="28"/>
          <w:shd w:val="clear" w:color="auto" w:fill="FFFFFF"/>
          <w:lang w:val="uk-UA"/>
        </w:rPr>
        <w:t>рейтингування</w:t>
      </w:r>
      <w:proofErr w:type="spellEnd"/>
      <w:r w:rsidRPr="00B42AB5">
        <w:rPr>
          <w:rFonts w:ascii="Times New Roman" w:hAnsi="Times New Roman"/>
          <w:sz w:val="28"/>
          <w:szCs w:val="28"/>
          <w:shd w:val="clear" w:color="auto" w:fill="FFFFFF"/>
          <w:lang w:val="uk-UA"/>
        </w:rPr>
        <w:t>) та довгостроковий кредитний рейтинг м. Суми за Національною рейтинговою шкалою на рівні</w:t>
      </w:r>
      <w:r w:rsidR="009C07E0">
        <w:rPr>
          <w:rFonts w:ascii="Times New Roman" w:hAnsi="Times New Roman"/>
          <w:sz w:val="28"/>
          <w:szCs w:val="28"/>
          <w:shd w:val="clear" w:color="auto" w:fill="FFFFFF"/>
          <w:lang w:val="uk-UA"/>
        </w:rPr>
        <w:t xml:space="preserve"> </w:t>
      </w:r>
      <w:proofErr w:type="spellStart"/>
      <w:r w:rsidRPr="000C0E31">
        <w:rPr>
          <w:rFonts w:ascii="Times New Roman" w:hAnsi="Times New Roman"/>
          <w:sz w:val="28"/>
          <w:szCs w:val="28"/>
          <w:shd w:val="clear" w:color="auto" w:fill="FFFFFF"/>
          <w:lang w:val="uk-UA"/>
        </w:rPr>
        <w:t>uaА</w:t>
      </w:r>
      <w:proofErr w:type="spellEnd"/>
      <w:r w:rsidRPr="00B42AB5">
        <w:rPr>
          <w:rFonts w:ascii="Times New Roman" w:hAnsi="Times New Roman"/>
          <w:sz w:val="28"/>
          <w:szCs w:val="28"/>
          <w:shd w:val="clear" w:color="auto" w:fill="FFFFFF"/>
          <w:lang w:val="uk-UA"/>
        </w:rPr>
        <w:t>- з прогнозом</w:t>
      </w:r>
      <w:r w:rsidR="009C07E0">
        <w:rPr>
          <w:rFonts w:ascii="Times New Roman" w:hAnsi="Times New Roman"/>
          <w:sz w:val="28"/>
          <w:szCs w:val="28"/>
          <w:shd w:val="clear" w:color="auto" w:fill="FFFFFF"/>
          <w:lang w:val="uk-UA"/>
        </w:rPr>
        <w:t xml:space="preserve"> </w:t>
      </w:r>
      <w:r w:rsidRPr="000C0E31">
        <w:rPr>
          <w:rFonts w:ascii="Times New Roman" w:hAnsi="Times New Roman"/>
          <w:sz w:val="28"/>
          <w:szCs w:val="28"/>
          <w:shd w:val="clear" w:color="auto" w:fill="FFFFFF"/>
          <w:lang w:val="uk-UA"/>
        </w:rPr>
        <w:t>«у розвитку»</w:t>
      </w:r>
      <w:r w:rsidRPr="000C0E31">
        <w:rPr>
          <w:rFonts w:ascii="Times New Roman" w:hAnsi="Times New Roman"/>
          <w:sz w:val="28"/>
          <w:szCs w:val="28"/>
          <w:shd w:val="clear" w:color="auto" w:fill="FFFFFF"/>
          <w:vertAlign w:val="superscript"/>
          <w:lang w:val="uk-UA"/>
        </w:rPr>
        <w:t>1</w:t>
      </w:r>
      <w:r>
        <w:rPr>
          <w:rFonts w:ascii="Times New Roman" w:hAnsi="Times New Roman"/>
          <w:sz w:val="28"/>
          <w:szCs w:val="28"/>
          <w:shd w:val="clear" w:color="auto" w:fill="FFFFFF"/>
          <w:lang w:val="uk-UA"/>
        </w:rPr>
        <w:t xml:space="preserve">. Кредитний рейтинг та </w:t>
      </w:r>
      <w:r w:rsidRPr="00B42AB5">
        <w:rPr>
          <w:rFonts w:ascii="Times New Roman" w:hAnsi="Times New Roman"/>
          <w:sz w:val="28"/>
          <w:szCs w:val="28"/>
          <w:shd w:val="clear" w:color="auto" w:fill="FFFFFF"/>
          <w:lang w:val="uk-UA"/>
        </w:rPr>
        <w:t>рейтинг інвестиційної привабливості</w:t>
      </w:r>
      <w:r>
        <w:rPr>
          <w:rFonts w:ascii="Times New Roman" w:hAnsi="Times New Roman"/>
          <w:sz w:val="28"/>
          <w:szCs w:val="28"/>
          <w:shd w:val="clear" w:color="auto" w:fill="FFFFFF"/>
          <w:lang w:val="uk-UA"/>
        </w:rPr>
        <w:t xml:space="preserve"> міста Суми</w:t>
      </w:r>
      <w:r w:rsidRPr="00B42AB5">
        <w:rPr>
          <w:rFonts w:ascii="Times New Roman" w:hAnsi="Times New Roman"/>
          <w:sz w:val="28"/>
          <w:szCs w:val="28"/>
          <w:shd w:val="clear" w:color="auto" w:fill="FFFFFF"/>
          <w:lang w:val="uk-UA"/>
        </w:rPr>
        <w:t xml:space="preserve"> проведен</w:t>
      </w:r>
      <w:r>
        <w:rPr>
          <w:rFonts w:ascii="Times New Roman" w:hAnsi="Times New Roman"/>
          <w:sz w:val="28"/>
          <w:szCs w:val="28"/>
          <w:shd w:val="clear" w:color="auto" w:fill="FFFFFF"/>
          <w:lang w:val="uk-UA"/>
        </w:rPr>
        <w:t>о</w:t>
      </w:r>
      <w:r w:rsidRPr="00B42AB5">
        <w:rPr>
          <w:rFonts w:ascii="Times New Roman" w:hAnsi="Times New Roman"/>
          <w:sz w:val="28"/>
          <w:szCs w:val="28"/>
          <w:shd w:val="clear" w:color="auto" w:fill="FFFFFF"/>
          <w:lang w:val="uk-UA"/>
        </w:rPr>
        <w:t xml:space="preserve"> ТОВ «Рейтингове агентство «IBI-Рейтинг».</w:t>
      </w:r>
    </w:p>
    <w:p w:rsidR="009547F8" w:rsidRPr="00280BAF" w:rsidRDefault="009547F8" w:rsidP="009C07E0">
      <w:pPr>
        <w:spacing w:after="0" w:line="240" w:lineRule="auto"/>
        <w:ind w:firstLine="567"/>
        <w:jc w:val="both"/>
        <w:rPr>
          <w:rFonts w:ascii="Arial" w:hAnsi="Arial" w:cs="Arial"/>
          <w:lang w:val="uk-UA"/>
        </w:rPr>
      </w:pPr>
      <w:r w:rsidRPr="00EF7C61">
        <w:rPr>
          <w:rFonts w:ascii="Times New Roman" w:hAnsi="Times New Roman"/>
          <w:sz w:val="28"/>
          <w:szCs w:val="28"/>
          <w:shd w:val="clear" w:color="auto" w:fill="FFFFFF"/>
          <w:lang w:val="uk-UA"/>
        </w:rPr>
        <w:t xml:space="preserve">Для проведення аналітичного дослідження </w:t>
      </w:r>
      <w:r w:rsidR="00BA4E1D" w:rsidRPr="00EF7C61">
        <w:rPr>
          <w:rFonts w:ascii="Times New Roman" w:hAnsi="Times New Roman"/>
          <w:sz w:val="28"/>
          <w:szCs w:val="28"/>
          <w:shd w:val="clear" w:color="auto" w:fill="FFFFFF"/>
          <w:lang w:val="uk-UA"/>
        </w:rPr>
        <w:t>використову</w:t>
      </w:r>
      <w:r w:rsidR="00BA4E1D">
        <w:rPr>
          <w:rFonts w:ascii="Times New Roman" w:hAnsi="Times New Roman"/>
          <w:sz w:val="28"/>
          <w:szCs w:val="28"/>
          <w:shd w:val="clear" w:color="auto" w:fill="FFFFFF"/>
          <w:lang w:val="uk-UA"/>
        </w:rPr>
        <w:t>валися</w:t>
      </w:r>
      <w:r w:rsidRPr="00EF7C61">
        <w:rPr>
          <w:rFonts w:ascii="Times New Roman" w:hAnsi="Times New Roman"/>
          <w:sz w:val="28"/>
          <w:szCs w:val="28"/>
          <w:shd w:val="clear" w:color="auto" w:fill="FFFFFF"/>
          <w:lang w:val="uk-UA"/>
        </w:rPr>
        <w:t>, зокрема, наступні інформаційні матеріали:</w:t>
      </w:r>
      <w:r w:rsidRPr="004C11C7">
        <w:rPr>
          <w:rFonts w:ascii="Times New Roman" w:hAnsi="Times New Roman"/>
          <w:sz w:val="28"/>
          <w:szCs w:val="28"/>
          <w:shd w:val="clear" w:color="auto" w:fill="FFFFFF"/>
          <w:lang w:val="uk-UA"/>
        </w:rPr>
        <w:t xml:space="preserve"> </w:t>
      </w:r>
      <w:r w:rsidRPr="004C11C7">
        <w:rPr>
          <w:rFonts w:ascii="Times New Roman" w:hAnsi="Times New Roman"/>
          <w:sz w:val="28"/>
          <w:szCs w:val="28"/>
          <w:lang w:val="uk-UA"/>
        </w:rPr>
        <w:t>показники соціально-економічного розвитку, статистичні дані, казначейська звітність, програмні матеріали, інша необхідна внутрішня інформація, а також інформація з відкритих джерел тощо.</w:t>
      </w:r>
    </w:p>
    <w:p w:rsidR="009547F8" w:rsidRPr="00E37E09" w:rsidRDefault="009547F8" w:rsidP="009C07E0">
      <w:pPr>
        <w:spacing w:after="0" w:line="240" w:lineRule="auto"/>
        <w:jc w:val="both"/>
        <w:rPr>
          <w:rFonts w:ascii="Times New Roman" w:hAnsi="Times New Roman"/>
          <w:sz w:val="24"/>
          <w:szCs w:val="24"/>
          <w:shd w:val="clear" w:color="auto" w:fill="FFFFFF"/>
          <w:lang w:val="uk-UA"/>
        </w:rPr>
      </w:pPr>
    </w:p>
    <w:p w:rsidR="00E37E09" w:rsidRPr="00E37E09" w:rsidRDefault="00E37E09" w:rsidP="009C07E0">
      <w:pPr>
        <w:spacing w:after="0" w:line="240" w:lineRule="auto"/>
        <w:jc w:val="both"/>
        <w:rPr>
          <w:rFonts w:ascii="Times New Roman" w:hAnsi="Times New Roman"/>
          <w:sz w:val="24"/>
          <w:szCs w:val="24"/>
          <w:shd w:val="clear" w:color="auto" w:fill="FFFFFF"/>
          <w:lang w:val="uk-UA"/>
        </w:rPr>
      </w:pPr>
    </w:p>
    <w:p w:rsidR="00E37E09" w:rsidRPr="00E37E09" w:rsidRDefault="00E37E09" w:rsidP="009C07E0">
      <w:pPr>
        <w:spacing w:after="0" w:line="240" w:lineRule="auto"/>
        <w:jc w:val="both"/>
        <w:rPr>
          <w:rFonts w:ascii="Times New Roman" w:hAnsi="Times New Roman"/>
          <w:sz w:val="24"/>
          <w:szCs w:val="24"/>
          <w:shd w:val="clear" w:color="auto" w:fill="FFFFFF"/>
          <w:lang w:val="uk-UA"/>
        </w:rPr>
      </w:pPr>
    </w:p>
    <w:p w:rsidR="00375F99" w:rsidRPr="00424189" w:rsidRDefault="00375F99" w:rsidP="009C07E0">
      <w:pPr>
        <w:pStyle w:val="a3"/>
        <w:jc w:val="both"/>
        <w:rPr>
          <w:rFonts w:ascii="Times New Roman" w:hAnsi="Times New Roman"/>
          <w:b/>
          <w:sz w:val="28"/>
          <w:szCs w:val="28"/>
          <w:shd w:val="clear" w:color="auto" w:fill="FFFFFF"/>
          <w:lang w:val="uk-UA"/>
        </w:rPr>
      </w:pPr>
      <w:r>
        <w:rPr>
          <w:rFonts w:ascii="Times New Roman" w:hAnsi="Times New Roman"/>
          <w:b/>
          <w:sz w:val="28"/>
          <w:szCs w:val="28"/>
          <w:shd w:val="clear" w:color="auto" w:fill="FFFFFF"/>
          <w:lang w:val="uk-UA"/>
        </w:rPr>
        <w:t>Д</w:t>
      </w:r>
      <w:r w:rsidRPr="00424189">
        <w:rPr>
          <w:rFonts w:ascii="Times New Roman" w:hAnsi="Times New Roman"/>
          <w:b/>
          <w:sz w:val="28"/>
          <w:szCs w:val="28"/>
          <w:shd w:val="clear" w:color="auto" w:fill="FFFFFF"/>
          <w:lang w:val="uk-UA"/>
        </w:rPr>
        <w:t>иректор</w:t>
      </w:r>
      <w:r>
        <w:rPr>
          <w:rFonts w:ascii="Times New Roman" w:hAnsi="Times New Roman"/>
          <w:b/>
          <w:sz w:val="28"/>
          <w:szCs w:val="28"/>
          <w:shd w:val="clear" w:color="auto" w:fill="FFFFFF"/>
          <w:lang w:val="uk-UA"/>
        </w:rPr>
        <w:t xml:space="preserve"> Департаменту</w:t>
      </w:r>
    </w:p>
    <w:p w:rsidR="00375F99" w:rsidRPr="00424189" w:rsidRDefault="00375F99" w:rsidP="009C07E0">
      <w:pPr>
        <w:pStyle w:val="a3"/>
        <w:jc w:val="both"/>
        <w:rPr>
          <w:rFonts w:ascii="Times New Roman" w:hAnsi="Times New Roman"/>
          <w:b/>
          <w:sz w:val="28"/>
          <w:szCs w:val="28"/>
          <w:shd w:val="clear" w:color="auto" w:fill="FFFFFF"/>
          <w:lang w:val="uk-UA"/>
        </w:rPr>
      </w:pPr>
      <w:r w:rsidRPr="00424189">
        <w:rPr>
          <w:rFonts w:ascii="Times New Roman" w:hAnsi="Times New Roman"/>
          <w:b/>
          <w:sz w:val="28"/>
          <w:szCs w:val="28"/>
          <w:shd w:val="clear" w:color="auto" w:fill="FFFFFF"/>
          <w:lang w:val="uk-UA"/>
        </w:rPr>
        <w:t>фінансів,</w:t>
      </w:r>
      <w:r>
        <w:rPr>
          <w:rFonts w:ascii="Times New Roman" w:hAnsi="Times New Roman"/>
          <w:b/>
          <w:sz w:val="28"/>
          <w:szCs w:val="28"/>
          <w:shd w:val="clear" w:color="auto" w:fill="FFFFFF"/>
          <w:lang w:val="uk-UA"/>
        </w:rPr>
        <w:t xml:space="preserve"> </w:t>
      </w:r>
      <w:r w:rsidRPr="00424189">
        <w:rPr>
          <w:rFonts w:ascii="Times New Roman" w:hAnsi="Times New Roman"/>
          <w:b/>
          <w:sz w:val="28"/>
          <w:szCs w:val="28"/>
          <w:shd w:val="clear" w:color="auto" w:fill="FFFFFF"/>
          <w:lang w:val="uk-UA"/>
        </w:rPr>
        <w:t>економіки та</w:t>
      </w:r>
      <w:r>
        <w:rPr>
          <w:rFonts w:ascii="Times New Roman" w:hAnsi="Times New Roman"/>
          <w:b/>
          <w:sz w:val="28"/>
          <w:szCs w:val="28"/>
          <w:shd w:val="clear" w:color="auto" w:fill="FFFFFF"/>
          <w:lang w:val="uk-UA"/>
        </w:rPr>
        <w:t xml:space="preserve"> інвестицій</w:t>
      </w:r>
      <w:r w:rsidRPr="00424189">
        <w:rPr>
          <w:rFonts w:ascii="Times New Roman" w:hAnsi="Times New Roman"/>
          <w:b/>
          <w:sz w:val="28"/>
          <w:szCs w:val="28"/>
          <w:shd w:val="clear" w:color="auto" w:fill="FFFFFF"/>
          <w:lang w:val="uk-UA"/>
        </w:rPr>
        <w:t xml:space="preserve"> </w:t>
      </w:r>
    </w:p>
    <w:p w:rsidR="00E37E09" w:rsidRDefault="00375F99" w:rsidP="009C07E0">
      <w:pPr>
        <w:pStyle w:val="a3"/>
        <w:jc w:val="both"/>
        <w:rPr>
          <w:rFonts w:ascii="Times New Roman" w:hAnsi="Times New Roman"/>
          <w:b/>
          <w:sz w:val="28"/>
          <w:szCs w:val="28"/>
          <w:shd w:val="clear" w:color="auto" w:fill="FFFFFF"/>
          <w:lang w:val="uk-UA"/>
        </w:rPr>
      </w:pPr>
      <w:r>
        <w:rPr>
          <w:rFonts w:ascii="Times New Roman" w:hAnsi="Times New Roman"/>
          <w:b/>
          <w:sz w:val="28"/>
          <w:szCs w:val="28"/>
          <w:shd w:val="clear" w:color="auto" w:fill="FFFFFF"/>
          <w:lang w:val="uk-UA"/>
        </w:rPr>
        <w:t xml:space="preserve">Сумської міської ради </w:t>
      </w:r>
      <w:r>
        <w:rPr>
          <w:rFonts w:ascii="Times New Roman" w:hAnsi="Times New Roman"/>
          <w:b/>
          <w:sz w:val="28"/>
          <w:szCs w:val="28"/>
          <w:shd w:val="clear" w:color="auto" w:fill="FFFFFF"/>
          <w:lang w:val="uk-UA"/>
        </w:rPr>
        <w:tab/>
      </w:r>
      <w:r>
        <w:rPr>
          <w:rFonts w:ascii="Times New Roman" w:hAnsi="Times New Roman"/>
          <w:b/>
          <w:sz w:val="28"/>
          <w:szCs w:val="28"/>
          <w:shd w:val="clear" w:color="auto" w:fill="FFFFFF"/>
          <w:lang w:val="uk-UA"/>
        </w:rPr>
        <w:tab/>
      </w:r>
      <w:r>
        <w:rPr>
          <w:rFonts w:ascii="Times New Roman" w:hAnsi="Times New Roman"/>
          <w:b/>
          <w:sz w:val="28"/>
          <w:szCs w:val="28"/>
          <w:shd w:val="clear" w:color="auto" w:fill="FFFFFF"/>
          <w:lang w:val="uk-UA"/>
        </w:rPr>
        <w:tab/>
      </w:r>
      <w:r>
        <w:rPr>
          <w:rFonts w:ascii="Times New Roman" w:hAnsi="Times New Roman"/>
          <w:b/>
          <w:sz w:val="28"/>
          <w:szCs w:val="28"/>
          <w:shd w:val="clear" w:color="auto" w:fill="FFFFFF"/>
          <w:lang w:val="uk-UA"/>
        </w:rPr>
        <w:tab/>
      </w:r>
      <w:r>
        <w:rPr>
          <w:rFonts w:ascii="Times New Roman" w:hAnsi="Times New Roman"/>
          <w:b/>
          <w:sz w:val="28"/>
          <w:szCs w:val="28"/>
          <w:shd w:val="clear" w:color="auto" w:fill="FFFFFF"/>
          <w:lang w:val="uk-UA"/>
        </w:rPr>
        <w:tab/>
      </w:r>
      <w:r>
        <w:rPr>
          <w:rFonts w:ascii="Times New Roman" w:hAnsi="Times New Roman"/>
          <w:b/>
          <w:sz w:val="28"/>
          <w:szCs w:val="28"/>
          <w:shd w:val="clear" w:color="auto" w:fill="FFFFFF"/>
          <w:lang w:val="uk-UA"/>
        </w:rPr>
        <w:tab/>
      </w:r>
      <w:r w:rsidR="00E37E09">
        <w:rPr>
          <w:rFonts w:ascii="Times New Roman" w:hAnsi="Times New Roman"/>
          <w:b/>
          <w:sz w:val="28"/>
          <w:szCs w:val="28"/>
          <w:shd w:val="clear" w:color="auto" w:fill="FFFFFF"/>
          <w:lang w:val="uk-UA"/>
        </w:rPr>
        <w:t xml:space="preserve">     </w:t>
      </w:r>
      <w:r>
        <w:rPr>
          <w:rFonts w:ascii="Times New Roman" w:hAnsi="Times New Roman"/>
          <w:b/>
          <w:sz w:val="28"/>
          <w:szCs w:val="28"/>
          <w:shd w:val="clear" w:color="auto" w:fill="FFFFFF"/>
          <w:lang w:val="uk-UA"/>
        </w:rPr>
        <w:t xml:space="preserve">    С.А. Липова</w:t>
      </w:r>
    </w:p>
    <w:p w:rsidR="00E37E09" w:rsidRDefault="00E37E09" w:rsidP="009C07E0">
      <w:pPr>
        <w:pStyle w:val="a3"/>
        <w:jc w:val="both"/>
        <w:rPr>
          <w:rFonts w:ascii="Times New Roman" w:hAnsi="Times New Roman"/>
          <w:b/>
          <w:sz w:val="20"/>
          <w:szCs w:val="20"/>
          <w:shd w:val="clear" w:color="auto" w:fill="FFFFFF"/>
          <w:lang w:val="uk-UA"/>
        </w:rPr>
      </w:pPr>
    </w:p>
    <w:p w:rsidR="00E37E09" w:rsidRDefault="00E37E09"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243A35" w:rsidRDefault="00243A35"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BA4E1D" w:rsidRDefault="00BA4E1D" w:rsidP="009547F8">
      <w:pPr>
        <w:pStyle w:val="a3"/>
        <w:rPr>
          <w:rFonts w:ascii="Times New Roman" w:hAnsi="Times New Roman"/>
          <w:b/>
          <w:sz w:val="20"/>
          <w:szCs w:val="20"/>
          <w:shd w:val="clear" w:color="auto" w:fill="FFFFFF"/>
          <w:lang w:val="uk-UA"/>
        </w:rPr>
      </w:pPr>
    </w:p>
    <w:p w:rsidR="00266552" w:rsidRDefault="00266552" w:rsidP="009547F8">
      <w:pPr>
        <w:pStyle w:val="a3"/>
        <w:rPr>
          <w:rFonts w:ascii="Times New Roman" w:hAnsi="Times New Roman"/>
          <w:b/>
          <w:sz w:val="20"/>
          <w:szCs w:val="20"/>
          <w:shd w:val="clear" w:color="auto" w:fill="FFFFFF"/>
          <w:lang w:val="uk-UA"/>
        </w:rPr>
      </w:pPr>
    </w:p>
    <w:p w:rsidR="00266552" w:rsidRDefault="00266552" w:rsidP="009547F8">
      <w:pPr>
        <w:pStyle w:val="a3"/>
        <w:rPr>
          <w:rFonts w:ascii="Times New Roman" w:hAnsi="Times New Roman"/>
          <w:b/>
          <w:sz w:val="20"/>
          <w:szCs w:val="20"/>
          <w:shd w:val="clear" w:color="auto" w:fill="FFFFFF"/>
          <w:lang w:val="uk-UA"/>
        </w:rPr>
      </w:pPr>
    </w:p>
    <w:p w:rsidR="00266552" w:rsidRDefault="00266552" w:rsidP="009547F8">
      <w:pPr>
        <w:pStyle w:val="a3"/>
        <w:rPr>
          <w:rFonts w:ascii="Times New Roman" w:hAnsi="Times New Roman"/>
          <w:b/>
          <w:sz w:val="20"/>
          <w:szCs w:val="20"/>
          <w:shd w:val="clear" w:color="auto" w:fill="FFFFFF"/>
          <w:lang w:val="uk-UA"/>
        </w:rPr>
      </w:pPr>
    </w:p>
    <w:p w:rsidR="00E37E09" w:rsidRPr="00E37E09" w:rsidRDefault="00E37E09" w:rsidP="009547F8">
      <w:pPr>
        <w:pStyle w:val="a3"/>
        <w:rPr>
          <w:rFonts w:ascii="Times New Roman" w:hAnsi="Times New Roman"/>
          <w:b/>
          <w:sz w:val="20"/>
          <w:szCs w:val="20"/>
          <w:shd w:val="clear" w:color="auto" w:fill="FFFFFF"/>
          <w:lang w:val="uk-UA"/>
        </w:rPr>
      </w:pPr>
    </w:p>
    <w:p w:rsidR="000E4711" w:rsidRPr="00E37E09" w:rsidRDefault="009547F8" w:rsidP="00E37E09">
      <w:pPr>
        <w:pStyle w:val="a3"/>
        <w:ind w:firstLine="709"/>
        <w:jc w:val="both"/>
        <w:rPr>
          <w:rFonts w:ascii="Times New Roman" w:hAnsi="Times New Roman"/>
          <w:bCs/>
          <w:sz w:val="18"/>
          <w:szCs w:val="18"/>
          <w:vertAlign w:val="superscript"/>
          <w:lang w:val="uk-UA"/>
        </w:rPr>
      </w:pPr>
      <w:r w:rsidRPr="00E37E09">
        <w:rPr>
          <w:rFonts w:ascii="Times New Roman" w:hAnsi="Times New Roman"/>
          <w:bCs/>
          <w:sz w:val="18"/>
          <w:szCs w:val="18"/>
          <w:vertAlign w:val="superscript"/>
          <w:lang w:val="uk-UA"/>
        </w:rPr>
        <w:t xml:space="preserve">1 </w:t>
      </w:r>
      <w:r w:rsidRPr="00E37E09">
        <w:rPr>
          <w:rFonts w:ascii="Times New Roman" w:hAnsi="Times New Roman"/>
          <w:sz w:val="18"/>
          <w:szCs w:val="18"/>
          <w:lang w:val="uk-UA"/>
        </w:rPr>
        <w:t>За інформацією національного рейтингового агентства «IBI-Рейтинг»,</w:t>
      </w:r>
      <w:r w:rsidRPr="00E37E09">
        <w:rPr>
          <w:sz w:val="18"/>
          <w:szCs w:val="18"/>
          <w:lang w:val="uk-UA"/>
        </w:rPr>
        <w:t xml:space="preserve"> </w:t>
      </w:r>
      <w:r w:rsidRPr="00E37E09">
        <w:rPr>
          <w:rFonts w:ascii="Times New Roman" w:hAnsi="Times New Roman"/>
          <w:sz w:val="18"/>
          <w:szCs w:val="18"/>
          <w:lang w:val="uk-UA"/>
        </w:rPr>
        <w:t xml:space="preserve">рівень </w:t>
      </w:r>
      <w:proofErr w:type="spellStart"/>
      <w:r w:rsidRPr="00E37E09">
        <w:rPr>
          <w:rFonts w:ascii="Times New Roman" w:hAnsi="Times New Roman"/>
          <w:sz w:val="18"/>
          <w:szCs w:val="18"/>
          <w:lang w:val="uk-UA"/>
        </w:rPr>
        <w:t>uaА</w:t>
      </w:r>
      <w:proofErr w:type="spellEnd"/>
      <w:r w:rsidRPr="00E37E09">
        <w:rPr>
          <w:rFonts w:ascii="Times New Roman" w:hAnsi="Times New Roman"/>
          <w:sz w:val="18"/>
          <w:szCs w:val="18"/>
          <w:lang w:val="uk-UA"/>
        </w:rPr>
        <w:t xml:space="preserve">- з прогнозом «у розвитку» вказує на високу вірогідність зміни кредитного рейтингу протягом року, в даний час застосовується до усіх суб’єктів </w:t>
      </w:r>
      <w:proofErr w:type="spellStart"/>
      <w:r w:rsidRPr="00E37E09">
        <w:rPr>
          <w:rFonts w:ascii="Times New Roman" w:hAnsi="Times New Roman"/>
          <w:sz w:val="18"/>
          <w:szCs w:val="18"/>
          <w:lang w:val="uk-UA"/>
        </w:rPr>
        <w:t>рейтингування</w:t>
      </w:r>
      <w:proofErr w:type="spellEnd"/>
      <w:r w:rsidRPr="00E37E09">
        <w:rPr>
          <w:rFonts w:ascii="Times New Roman" w:hAnsi="Times New Roman"/>
          <w:sz w:val="18"/>
          <w:szCs w:val="18"/>
          <w:lang w:val="uk-UA"/>
        </w:rPr>
        <w:t>. Він обумовлений посиленням невизначеності щодо дії органів влади і господарюючих суб’єктів у разі загострення епідеміологічної ситуації в Україні та світі.</w:t>
      </w:r>
    </w:p>
    <w:sectPr w:rsidR="000E4711" w:rsidRPr="00E37E09" w:rsidSect="009C07E0">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23B" w:rsidRDefault="0009123B" w:rsidP="00E05CC3">
      <w:pPr>
        <w:spacing w:after="0" w:line="240" w:lineRule="auto"/>
      </w:pPr>
      <w:r>
        <w:separator/>
      </w:r>
    </w:p>
  </w:endnote>
  <w:endnote w:type="continuationSeparator" w:id="0">
    <w:p w:rsidR="0009123B" w:rsidRDefault="0009123B" w:rsidP="00E0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289437"/>
      <w:docPartObj>
        <w:docPartGallery w:val="Page Numbers (Bottom of Page)"/>
        <w:docPartUnique/>
      </w:docPartObj>
    </w:sdtPr>
    <w:sdtEndPr/>
    <w:sdtContent>
      <w:p w:rsidR="00E05CC3" w:rsidRDefault="00E05CC3">
        <w:pPr>
          <w:pStyle w:val="a9"/>
          <w:jc w:val="right"/>
        </w:pPr>
        <w:r>
          <w:fldChar w:fldCharType="begin"/>
        </w:r>
        <w:r>
          <w:instrText>PAGE   \* MERGEFORMAT</w:instrText>
        </w:r>
        <w:r>
          <w:fldChar w:fldCharType="separate"/>
        </w:r>
        <w:r w:rsidR="009C07E0">
          <w:rPr>
            <w:noProof/>
          </w:rPr>
          <w:t>4</w:t>
        </w:r>
        <w:r>
          <w:fldChar w:fldCharType="end"/>
        </w:r>
      </w:p>
    </w:sdtContent>
  </w:sdt>
  <w:p w:rsidR="00E05CC3" w:rsidRDefault="00E05CC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23B" w:rsidRDefault="0009123B" w:rsidP="00E05CC3">
      <w:pPr>
        <w:spacing w:after="0" w:line="240" w:lineRule="auto"/>
      </w:pPr>
      <w:r>
        <w:separator/>
      </w:r>
    </w:p>
  </w:footnote>
  <w:footnote w:type="continuationSeparator" w:id="0">
    <w:p w:rsidR="0009123B" w:rsidRDefault="0009123B" w:rsidP="00E05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35CF3"/>
    <w:multiLevelType w:val="hybridMultilevel"/>
    <w:tmpl w:val="36A48EAA"/>
    <w:lvl w:ilvl="0" w:tplc="3B4E6E4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87F52CE"/>
    <w:multiLevelType w:val="hybridMultilevel"/>
    <w:tmpl w:val="C186B5F6"/>
    <w:lvl w:ilvl="0" w:tplc="A4F4BC8C">
      <w:numFmt w:val="bullet"/>
      <w:lvlText w:val="–"/>
      <w:lvlJc w:val="left"/>
      <w:pPr>
        <w:tabs>
          <w:tab w:val="num" w:pos="3562"/>
        </w:tabs>
        <w:ind w:left="3562" w:hanging="1065"/>
      </w:pPr>
      <w:rPr>
        <w:rFonts w:ascii="Times New Roman" w:eastAsia="Times New Roman" w:hAnsi="Times New Roman" w:cs="Times New Roman"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29763C75"/>
    <w:multiLevelType w:val="hybridMultilevel"/>
    <w:tmpl w:val="4FA26256"/>
    <w:lvl w:ilvl="0" w:tplc="E902912C">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9952706"/>
    <w:multiLevelType w:val="hybridMultilevel"/>
    <w:tmpl w:val="D0805EF4"/>
    <w:lvl w:ilvl="0" w:tplc="E66C6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1C362CC"/>
    <w:multiLevelType w:val="hybridMultilevel"/>
    <w:tmpl w:val="09487B86"/>
    <w:lvl w:ilvl="0" w:tplc="F26805B2">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C062A38"/>
    <w:multiLevelType w:val="hybridMultilevel"/>
    <w:tmpl w:val="3BC0898A"/>
    <w:lvl w:ilvl="0" w:tplc="3A540BE8">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721F5F80"/>
    <w:multiLevelType w:val="hybridMultilevel"/>
    <w:tmpl w:val="D3A4F868"/>
    <w:lvl w:ilvl="0" w:tplc="3A540BE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7B"/>
    <w:rsid w:val="00003BC9"/>
    <w:rsid w:val="00013664"/>
    <w:rsid w:val="00020902"/>
    <w:rsid w:val="000548B4"/>
    <w:rsid w:val="00060FD3"/>
    <w:rsid w:val="0007303C"/>
    <w:rsid w:val="0009123B"/>
    <w:rsid w:val="00092D0A"/>
    <w:rsid w:val="000B3D84"/>
    <w:rsid w:val="000C44AB"/>
    <w:rsid w:val="000C4C8C"/>
    <w:rsid w:val="000D3EF0"/>
    <w:rsid w:val="000E3F36"/>
    <w:rsid w:val="000E4711"/>
    <w:rsid w:val="000E5DE2"/>
    <w:rsid w:val="00125917"/>
    <w:rsid w:val="001316A6"/>
    <w:rsid w:val="00137E90"/>
    <w:rsid w:val="00164C7B"/>
    <w:rsid w:val="001842FA"/>
    <w:rsid w:val="001A202C"/>
    <w:rsid w:val="001C4E45"/>
    <w:rsid w:val="001D5046"/>
    <w:rsid w:val="001E2871"/>
    <w:rsid w:val="001F3647"/>
    <w:rsid w:val="00211065"/>
    <w:rsid w:val="002110DB"/>
    <w:rsid w:val="00243A35"/>
    <w:rsid w:val="002643C3"/>
    <w:rsid w:val="00266552"/>
    <w:rsid w:val="00276786"/>
    <w:rsid w:val="00292294"/>
    <w:rsid w:val="002935BF"/>
    <w:rsid w:val="0029627E"/>
    <w:rsid w:val="002B14D5"/>
    <w:rsid w:val="00301868"/>
    <w:rsid w:val="00305BD6"/>
    <w:rsid w:val="00322DD9"/>
    <w:rsid w:val="00330BB5"/>
    <w:rsid w:val="0035002A"/>
    <w:rsid w:val="00353D5F"/>
    <w:rsid w:val="00353E7B"/>
    <w:rsid w:val="00375F99"/>
    <w:rsid w:val="00377C86"/>
    <w:rsid w:val="003A792E"/>
    <w:rsid w:val="003C5146"/>
    <w:rsid w:val="003D731F"/>
    <w:rsid w:val="003F7333"/>
    <w:rsid w:val="00404EE7"/>
    <w:rsid w:val="0041674D"/>
    <w:rsid w:val="00453E1D"/>
    <w:rsid w:val="00456AE5"/>
    <w:rsid w:val="00482915"/>
    <w:rsid w:val="00490508"/>
    <w:rsid w:val="00494485"/>
    <w:rsid w:val="004B3C8C"/>
    <w:rsid w:val="004B4859"/>
    <w:rsid w:val="004D3441"/>
    <w:rsid w:val="004F7651"/>
    <w:rsid w:val="005141E1"/>
    <w:rsid w:val="00537F68"/>
    <w:rsid w:val="005A29E9"/>
    <w:rsid w:val="005B0EF7"/>
    <w:rsid w:val="005B4610"/>
    <w:rsid w:val="005C2D38"/>
    <w:rsid w:val="005D45B1"/>
    <w:rsid w:val="005D4B17"/>
    <w:rsid w:val="005F102F"/>
    <w:rsid w:val="00600A99"/>
    <w:rsid w:val="00612E9A"/>
    <w:rsid w:val="0061488D"/>
    <w:rsid w:val="00623C91"/>
    <w:rsid w:val="00650A86"/>
    <w:rsid w:val="006609E3"/>
    <w:rsid w:val="0066714C"/>
    <w:rsid w:val="00672D8A"/>
    <w:rsid w:val="00690A4F"/>
    <w:rsid w:val="00695D7E"/>
    <w:rsid w:val="006F4EAD"/>
    <w:rsid w:val="00711B56"/>
    <w:rsid w:val="00732D32"/>
    <w:rsid w:val="00732E56"/>
    <w:rsid w:val="00766026"/>
    <w:rsid w:val="00766980"/>
    <w:rsid w:val="007754BD"/>
    <w:rsid w:val="007816A3"/>
    <w:rsid w:val="00792D16"/>
    <w:rsid w:val="007A7C60"/>
    <w:rsid w:val="007C4EB2"/>
    <w:rsid w:val="007E1B65"/>
    <w:rsid w:val="007E1F61"/>
    <w:rsid w:val="007E20EF"/>
    <w:rsid w:val="00813DC5"/>
    <w:rsid w:val="00821D2C"/>
    <w:rsid w:val="00842976"/>
    <w:rsid w:val="0086386A"/>
    <w:rsid w:val="00881858"/>
    <w:rsid w:val="008C1A7F"/>
    <w:rsid w:val="008F266A"/>
    <w:rsid w:val="009513C6"/>
    <w:rsid w:val="009547F8"/>
    <w:rsid w:val="009574B2"/>
    <w:rsid w:val="0098247F"/>
    <w:rsid w:val="009B5FC2"/>
    <w:rsid w:val="009C07E0"/>
    <w:rsid w:val="009D3154"/>
    <w:rsid w:val="00A014F7"/>
    <w:rsid w:val="00A022AC"/>
    <w:rsid w:val="00A04371"/>
    <w:rsid w:val="00A123ED"/>
    <w:rsid w:val="00A2197B"/>
    <w:rsid w:val="00A40E19"/>
    <w:rsid w:val="00A52C17"/>
    <w:rsid w:val="00A674EA"/>
    <w:rsid w:val="00A818CD"/>
    <w:rsid w:val="00A81CD9"/>
    <w:rsid w:val="00A8259A"/>
    <w:rsid w:val="00A975B7"/>
    <w:rsid w:val="00AB35D6"/>
    <w:rsid w:val="00AC7D17"/>
    <w:rsid w:val="00AE251C"/>
    <w:rsid w:val="00B13BE5"/>
    <w:rsid w:val="00B173BE"/>
    <w:rsid w:val="00B4049C"/>
    <w:rsid w:val="00B54381"/>
    <w:rsid w:val="00B606A2"/>
    <w:rsid w:val="00B64625"/>
    <w:rsid w:val="00B76C19"/>
    <w:rsid w:val="00BA4E1D"/>
    <w:rsid w:val="00BB1C98"/>
    <w:rsid w:val="00BB46E9"/>
    <w:rsid w:val="00BC20DB"/>
    <w:rsid w:val="00BE4B28"/>
    <w:rsid w:val="00C34E1E"/>
    <w:rsid w:val="00C43046"/>
    <w:rsid w:val="00C430FF"/>
    <w:rsid w:val="00C4612D"/>
    <w:rsid w:val="00C534DE"/>
    <w:rsid w:val="00C5636F"/>
    <w:rsid w:val="00C74235"/>
    <w:rsid w:val="00C947B6"/>
    <w:rsid w:val="00CD65E7"/>
    <w:rsid w:val="00D006C3"/>
    <w:rsid w:val="00D2102C"/>
    <w:rsid w:val="00D32F33"/>
    <w:rsid w:val="00D43A5D"/>
    <w:rsid w:val="00DA349E"/>
    <w:rsid w:val="00DC3C99"/>
    <w:rsid w:val="00DD29AD"/>
    <w:rsid w:val="00DD318B"/>
    <w:rsid w:val="00DE5C41"/>
    <w:rsid w:val="00E05CC3"/>
    <w:rsid w:val="00E34483"/>
    <w:rsid w:val="00E37E09"/>
    <w:rsid w:val="00E719A6"/>
    <w:rsid w:val="00E83EA1"/>
    <w:rsid w:val="00E91722"/>
    <w:rsid w:val="00EA5DEB"/>
    <w:rsid w:val="00EC48A8"/>
    <w:rsid w:val="00F20848"/>
    <w:rsid w:val="00F3048B"/>
    <w:rsid w:val="00F47C95"/>
    <w:rsid w:val="00F62A36"/>
    <w:rsid w:val="00FB2C56"/>
    <w:rsid w:val="00FC45BB"/>
    <w:rsid w:val="00FC7B9B"/>
    <w:rsid w:val="00FE6D96"/>
    <w:rsid w:val="00FF1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769EF"/>
  <w15:chartTrackingRefBased/>
  <w15:docId w15:val="{1FE1543A-F32B-4186-83F9-4B69EC8D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E7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53E7B"/>
    <w:pPr>
      <w:spacing w:after="0" w:line="240" w:lineRule="auto"/>
    </w:pPr>
    <w:rPr>
      <w:rFonts w:ascii="Calibri" w:eastAsia="Calibri" w:hAnsi="Calibri" w:cs="Times New Roman"/>
    </w:rPr>
  </w:style>
  <w:style w:type="paragraph" w:styleId="a4">
    <w:name w:val="Normal (Web)"/>
    <w:basedOn w:val="a"/>
    <w:uiPriority w:val="99"/>
    <w:rsid w:val="00353E7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converted-space">
    <w:name w:val="apple-converted-space"/>
    <w:basedOn w:val="a0"/>
    <w:uiPriority w:val="99"/>
    <w:rsid w:val="00B173BE"/>
    <w:rPr>
      <w:rFonts w:cs="Times New Roman"/>
    </w:rPr>
  </w:style>
  <w:style w:type="paragraph" w:styleId="a5">
    <w:name w:val="Balloon Text"/>
    <w:basedOn w:val="a"/>
    <w:link w:val="a6"/>
    <w:uiPriority w:val="99"/>
    <w:semiHidden/>
    <w:unhideWhenUsed/>
    <w:rsid w:val="00B606A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06A2"/>
    <w:rPr>
      <w:rFonts w:ascii="Segoe UI" w:eastAsia="Calibri" w:hAnsi="Segoe UI" w:cs="Segoe UI"/>
      <w:sz w:val="18"/>
      <w:szCs w:val="18"/>
    </w:rPr>
  </w:style>
  <w:style w:type="paragraph" w:styleId="a7">
    <w:name w:val="header"/>
    <w:basedOn w:val="a"/>
    <w:link w:val="a8"/>
    <w:uiPriority w:val="99"/>
    <w:unhideWhenUsed/>
    <w:rsid w:val="00E05CC3"/>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E05CC3"/>
    <w:rPr>
      <w:rFonts w:ascii="Calibri" w:eastAsia="Calibri" w:hAnsi="Calibri" w:cs="Times New Roman"/>
    </w:rPr>
  </w:style>
  <w:style w:type="paragraph" w:styleId="a9">
    <w:name w:val="footer"/>
    <w:basedOn w:val="a"/>
    <w:link w:val="aa"/>
    <w:uiPriority w:val="99"/>
    <w:unhideWhenUsed/>
    <w:rsid w:val="00E05CC3"/>
    <w:pPr>
      <w:tabs>
        <w:tab w:val="center" w:pos="4844"/>
        <w:tab w:val="right" w:pos="9689"/>
      </w:tabs>
      <w:spacing w:after="0" w:line="240" w:lineRule="auto"/>
    </w:pPr>
  </w:style>
  <w:style w:type="character" w:customStyle="1" w:styleId="aa">
    <w:name w:val="Нижний колонтитул Знак"/>
    <w:basedOn w:val="a0"/>
    <w:link w:val="a9"/>
    <w:uiPriority w:val="99"/>
    <w:rsid w:val="00E05CC3"/>
    <w:rPr>
      <w:rFonts w:ascii="Calibri" w:eastAsia="Calibri" w:hAnsi="Calibri" w:cs="Times New Roman"/>
    </w:rPr>
  </w:style>
  <w:style w:type="paragraph" w:styleId="ab">
    <w:name w:val="List Paragraph"/>
    <w:basedOn w:val="a"/>
    <w:uiPriority w:val="99"/>
    <w:qFormat/>
    <w:rsid w:val="00137E90"/>
    <w:pPr>
      <w:ind w:left="720"/>
      <w:contextualSpacing/>
    </w:pPr>
  </w:style>
  <w:style w:type="paragraph" w:customStyle="1" w:styleId="ac">
    <w:name w:val="Нормальний текст"/>
    <w:basedOn w:val="a"/>
    <w:uiPriority w:val="99"/>
    <w:rsid w:val="00BB46E9"/>
    <w:pPr>
      <w:spacing w:before="120" w:after="0" w:line="240" w:lineRule="auto"/>
      <w:ind w:firstLine="567"/>
    </w:pPr>
    <w:rPr>
      <w:rFonts w:ascii="Times New Roman" w:eastAsia="Times New Roman" w:hAnsi="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500">
      <w:bodyDiv w:val="1"/>
      <w:marLeft w:val="0"/>
      <w:marRight w:val="0"/>
      <w:marTop w:val="0"/>
      <w:marBottom w:val="0"/>
      <w:divBdr>
        <w:top w:val="none" w:sz="0" w:space="0" w:color="auto"/>
        <w:left w:val="none" w:sz="0" w:space="0" w:color="auto"/>
        <w:bottom w:val="none" w:sz="0" w:space="0" w:color="auto"/>
        <w:right w:val="none" w:sz="0" w:space="0" w:color="auto"/>
      </w:divBdr>
    </w:div>
    <w:div w:id="742728061">
      <w:bodyDiv w:val="1"/>
      <w:marLeft w:val="0"/>
      <w:marRight w:val="0"/>
      <w:marTop w:val="0"/>
      <w:marBottom w:val="0"/>
      <w:divBdr>
        <w:top w:val="none" w:sz="0" w:space="0" w:color="auto"/>
        <w:left w:val="none" w:sz="0" w:space="0" w:color="auto"/>
        <w:bottom w:val="none" w:sz="0" w:space="0" w:color="auto"/>
        <w:right w:val="none" w:sz="0" w:space="0" w:color="auto"/>
      </w:divBdr>
    </w:div>
    <w:div w:id="1334994739">
      <w:bodyDiv w:val="1"/>
      <w:marLeft w:val="0"/>
      <w:marRight w:val="0"/>
      <w:marTop w:val="0"/>
      <w:marBottom w:val="0"/>
      <w:divBdr>
        <w:top w:val="none" w:sz="0" w:space="0" w:color="auto"/>
        <w:left w:val="none" w:sz="0" w:space="0" w:color="auto"/>
        <w:bottom w:val="none" w:sz="0" w:space="0" w:color="auto"/>
        <w:right w:val="none" w:sz="0" w:space="0" w:color="auto"/>
      </w:divBdr>
    </w:div>
    <w:div w:id="21044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E84D7-063C-4BCE-B877-F71AC535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Pages>
  <Words>1290</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Катерина Володимирівна</dc:creator>
  <cp:keywords/>
  <dc:description/>
  <cp:lastModifiedBy>Моша Андрій Михайлович</cp:lastModifiedBy>
  <cp:revision>30</cp:revision>
  <cp:lastPrinted>2021-03-03T11:09:00Z</cp:lastPrinted>
  <dcterms:created xsi:type="dcterms:W3CDTF">2020-03-12T13:22:00Z</dcterms:created>
  <dcterms:modified xsi:type="dcterms:W3CDTF">2021-03-04T07:27:00Z</dcterms:modified>
</cp:coreProperties>
</file>