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109A6" w14:textId="77777777" w:rsidR="00C937DC" w:rsidRDefault="00C937DC" w:rsidP="00C937DC">
      <w:pPr>
        <w:spacing w:after="200" w:line="276" w:lineRule="auto"/>
        <w:rPr>
          <w:sz w:val="28"/>
          <w:szCs w:val="28"/>
          <w:lang w:val="uk-UA"/>
        </w:rPr>
      </w:pPr>
    </w:p>
    <w:p w14:paraId="032BD6D6" w14:textId="26AFAEFF" w:rsidR="00C937DC" w:rsidRDefault="00C937DC" w:rsidP="00C937DC">
      <w:pPr>
        <w:tabs>
          <w:tab w:val="left" w:pos="-284"/>
        </w:tabs>
        <w:jc w:val="center"/>
        <w:rPr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56DB3A1" wp14:editId="0107E382">
            <wp:extent cx="457200" cy="620395"/>
            <wp:effectExtent l="0" t="0" r="0" b="8255"/>
            <wp:docPr id="11522777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85B1" w14:textId="77777777" w:rsidR="00C937DC" w:rsidRPr="00B270B9" w:rsidRDefault="00C937DC" w:rsidP="00C937DC">
      <w:pPr>
        <w:jc w:val="center"/>
        <w:rPr>
          <w:color w:val="191919" w:themeColor="background1" w:themeShade="1A"/>
          <w:sz w:val="32"/>
          <w:szCs w:val="32"/>
          <w:lang w:val="uk-UA"/>
        </w:rPr>
      </w:pPr>
      <w:r w:rsidRPr="00B270B9">
        <w:rPr>
          <w:color w:val="191919" w:themeColor="background1" w:themeShade="1A"/>
          <w:sz w:val="32"/>
          <w:szCs w:val="32"/>
          <w:lang w:val="uk-UA"/>
        </w:rPr>
        <w:t>СУМСЬКА МІСЬКА ВІЙСЬКОВА АДМІНІСТРАЦІЯ</w:t>
      </w:r>
    </w:p>
    <w:p w14:paraId="245EA8C1" w14:textId="77777777" w:rsidR="00C937DC" w:rsidRPr="00B270B9" w:rsidRDefault="00C937DC" w:rsidP="00C937DC">
      <w:pPr>
        <w:jc w:val="center"/>
        <w:rPr>
          <w:color w:val="191919" w:themeColor="background1" w:themeShade="1A"/>
          <w:sz w:val="32"/>
          <w:szCs w:val="32"/>
          <w:lang w:val="uk-UA"/>
        </w:rPr>
      </w:pPr>
      <w:r w:rsidRPr="00B270B9">
        <w:rPr>
          <w:color w:val="191919" w:themeColor="background1" w:themeShade="1A"/>
          <w:sz w:val="32"/>
          <w:szCs w:val="32"/>
          <w:lang w:val="uk-UA"/>
        </w:rPr>
        <w:t>СУМСЬКОГО РАЙОНУ СУМСЬКОЇ ОБЛАСТІ</w:t>
      </w:r>
    </w:p>
    <w:p w14:paraId="5E7CA93C" w14:textId="77777777" w:rsidR="00C937DC" w:rsidRPr="00B270B9" w:rsidRDefault="00C937DC" w:rsidP="00C937DC">
      <w:pPr>
        <w:pStyle w:val="a3"/>
        <w:outlineLvl w:val="0"/>
        <w:rPr>
          <w:b/>
          <w:color w:val="191919" w:themeColor="background1" w:themeShade="1A"/>
          <w:sz w:val="40"/>
          <w:szCs w:val="40"/>
          <w:lang w:val="ru-RU"/>
        </w:rPr>
      </w:pPr>
      <w:r w:rsidRPr="00B270B9">
        <w:rPr>
          <w:b/>
          <w:color w:val="191919" w:themeColor="background1" w:themeShade="1A"/>
          <w:sz w:val="40"/>
          <w:szCs w:val="40"/>
          <w:lang w:val="ru-RU"/>
        </w:rPr>
        <w:t>РОЗПОРЯДЖЕННЯ</w:t>
      </w:r>
    </w:p>
    <w:p w14:paraId="6F755AAE" w14:textId="77777777" w:rsidR="00C937DC" w:rsidRPr="00B270B9" w:rsidRDefault="00C937DC" w:rsidP="00C937DC">
      <w:pPr>
        <w:pStyle w:val="a3"/>
        <w:outlineLvl w:val="0"/>
        <w:rPr>
          <w:b/>
          <w:color w:val="191919" w:themeColor="background1" w:themeShade="1A"/>
          <w:sz w:val="40"/>
          <w:szCs w:val="40"/>
          <w:lang w:val="ru-RU"/>
        </w:rPr>
      </w:pPr>
    </w:p>
    <w:p w14:paraId="0424B708" w14:textId="4CA3E72D" w:rsidR="00C937DC" w:rsidRPr="00B270B9" w:rsidRDefault="00C937DC" w:rsidP="00C937DC">
      <w:pPr>
        <w:spacing w:after="200" w:line="276" w:lineRule="auto"/>
        <w:rPr>
          <w:color w:val="191919" w:themeColor="background1" w:themeShade="1A"/>
          <w:sz w:val="28"/>
          <w:szCs w:val="28"/>
          <w:lang w:val="uk-UA"/>
        </w:rPr>
      </w:pPr>
      <w:r w:rsidRPr="00B270B9">
        <w:rPr>
          <w:color w:val="191919" w:themeColor="background1" w:themeShade="1A"/>
          <w:sz w:val="28"/>
          <w:szCs w:val="28"/>
          <w:lang w:val="uk-UA"/>
        </w:rPr>
        <w:t xml:space="preserve">від </w:t>
      </w:r>
      <w:r w:rsidR="00B270B9">
        <w:rPr>
          <w:color w:val="191919" w:themeColor="background1" w:themeShade="1A"/>
          <w:sz w:val="28"/>
          <w:szCs w:val="28"/>
          <w:lang w:val="uk-UA"/>
        </w:rPr>
        <w:t xml:space="preserve">18.06.2024 </w:t>
      </w:r>
      <w:r w:rsidRPr="00B270B9">
        <w:rPr>
          <w:color w:val="191919" w:themeColor="background1" w:themeShade="1A"/>
          <w:sz w:val="28"/>
          <w:szCs w:val="28"/>
          <w:lang w:val="uk-UA"/>
        </w:rPr>
        <w:tab/>
      </w:r>
      <w:r w:rsidRPr="00B270B9">
        <w:rPr>
          <w:color w:val="191919" w:themeColor="background1" w:themeShade="1A"/>
          <w:sz w:val="28"/>
          <w:szCs w:val="28"/>
          <w:lang w:val="uk-UA"/>
        </w:rPr>
        <w:tab/>
      </w:r>
      <w:r w:rsidR="0071053E" w:rsidRPr="00B270B9">
        <w:rPr>
          <w:color w:val="191919" w:themeColor="background1" w:themeShade="1A"/>
          <w:sz w:val="28"/>
          <w:szCs w:val="28"/>
          <w:lang w:val="uk-UA"/>
        </w:rPr>
        <w:t xml:space="preserve">                      </w:t>
      </w:r>
      <w:r w:rsidRPr="00B270B9">
        <w:rPr>
          <w:color w:val="191919" w:themeColor="background1" w:themeShade="1A"/>
          <w:sz w:val="28"/>
          <w:szCs w:val="28"/>
          <w:lang w:val="uk-UA"/>
        </w:rPr>
        <w:tab/>
        <w:t xml:space="preserve">                             </w:t>
      </w:r>
      <w:r w:rsidR="00B270B9">
        <w:rPr>
          <w:color w:val="191919" w:themeColor="background1" w:themeShade="1A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B270B9">
        <w:rPr>
          <w:color w:val="191919" w:themeColor="background1" w:themeShade="1A"/>
          <w:sz w:val="28"/>
          <w:szCs w:val="28"/>
          <w:lang w:val="uk-UA"/>
        </w:rPr>
        <w:tab/>
        <w:t xml:space="preserve">№ </w:t>
      </w:r>
      <w:r w:rsidR="00B270B9">
        <w:rPr>
          <w:color w:val="191919" w:themeColor="background1" w:themeShade="1A"/>
          <w:sz w:val="28"/>
          <w:szCs w:val="28"/>
          <w:lang w:val="uk-UA"/>
        </w:rPr>
        <w:t>228-ВКВА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B270B9" w:rsidRPr="00B270B9" w14:paraId="63BC43F6" w14:textId="77777777" w:rsidTr="00C937DC">
        <w:tc>
          <w:tcPr>
            <w:tcW w:w="4962" w:type="dxa"/>
          </w:tcPr>
          <w:p w14:paraId="0F8E5E17" w14:textId="77777777" w:rsidR="00C937DC" w:rsidRPr="00B270B9" w:rsidRDefault="00C937DC">
            <w:pPr>
              <w:spacing w:line="256" w:lineRule="auto"/>
              <w:rPr>
                <w:color w:val="191919" w:themeColor="background1" w:themeShade="1A"/>
                <w:sz w:val="27"/>
                <w:szCs w:val="27"/>
                <w:lang w:val="uk-UA"/>
              </w:rPr>
            </w:pPr>
          </w:p>
        </w:tc>
      </w:tr>
      <w:tr w:rsidR="00B270B9" w:rsidRPr="00B270B9" w14:paraId="065B3979" w14:textId="77777777" w:rsidTr="00C937DC">
        <w:tc>
          <w:tcPr>
            <w:tcW w:w="4962" w:type="dxa"/>
          </w:tcPr>
          <w:p w14:paraId="72D08E91" w14:textId="432C88DC" w:rsidR="00366E80" w:rsidRPr="00B270B9" w:rsidRDefault="00C937DC">
            <w:pPr>
              <w:tabs>
                <w:tab w:val="left" w:pos="540"/>
                <w:tab w:val="left" w:pos="1980"/>
                <w:tab w:val="left" w:pos="3060"/>
              </w:tabs>
              <w:spacing w:line="256" w:lineRule="auto"/>
              <w:jc w:val="both"/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</w:pPr>
            <w:bookmarkStart w:id="1" w:name="_Hlk169608632"/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Про 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скасування  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 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>розпорядження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  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від </w:t>
            </w:r>
          </w:p>
          <w:p w14:paraId="79BD612A" w14:textId="397A27FD" w:rsidR="00C937DC" w:rsidRPr="00B270B9" w:rsidRDefault="00C937DC">
            <w:pPr>
              <w:tabs>
                <w:tab w:val="left" w:pos="540"/>
                <w:tab w:val="left" w:pos="1980"/>
                <w:tab w:val="left" w:pos="3060"/>
              </w:tabs>
              <w:spacing w:line="256" w:lineRule="auto"/>
              <w:jc w:val="both"/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</w:pP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12 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червня 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>2024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року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№ 221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–</w:t>
            </w:r>
            <w:r w:rsidR="00366E80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</w:t>
            </w: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 xml:space="preserve"> ВКВА</w:t>
            </w:r>
          </w:p>
          <w:p w14:paraId="177B55EF" w14:textId="75BA6725" w:rsidR="00C937DC" w:rsidRPr="00B270B9" w:rsidRDefault="00C937DC">
            <w:pPr>
              <w:tabs>
                <w:tab w:val="left" w:pos="540"/>
                <w:tab w:val="left" w:pos="1980"/>
                <w:tab w:val="left" w:pos="3060"/>
              </w:tabs>
              <w:spacing w:line="256" w:lineRule="auto"/>
              <w:jc w:val="both"/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</w:pPr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>«</w:t>
            </w:r>
            <w:bookmarkStart w:id="2" w:name="_Hlk169600586"/>
            <w:r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>Про встановлення тарифів н</w:t>
            </w:r>
            <w:r w:rsidR="00216069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>а транспортні послуги з перевезення пасажирів на автобусних маршрутах загального користування, що працюють у звичайному режимі</w:t>
            </w:r>
            <w:bookmarkEnd w:id="2"/>
            <w:r w:rsidR="00216069" w:rsidRPr="00B270B9"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  <w:t>»</w:t>
            </w:r>
          </w:p>
          <w:bookmarkEnd w:id="1"/>
          <w:p w14:paraId="61FDDB31" w14:textId="77777777" w:rsidR="00366E80" w:rsidRPr="00B270B9" w:rsidRDefault="00366E80">
            <w:pPr>
              <w:tabs>
                <w:tab w:val="left" w:pos="540"/>
                <w:tab w:val="left" w:pos="1980"/>
                <w:tab w:val="left" w:pos="3060"/>
              </w:tabs>
              <w:spacing w:line="256" w:lineRule="auto"/>
              <w:jc w:val="both"/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</w:pPr>
          </w:p>
          <w:p w14:paraId="2AB1E998" w14:textId="77777777" w:rsidR="00C937DC" w:rsidRPr="00B270B9" w:rsidRDefault="00C937DC">
            <w:pPr>
              <w:tabs>
                <w:tab w:val="left" w:pos="540"/>
                <w:tab w:val="left" w:pos="1980"/>
                <w:tab w:val="left" w:pos="3060"/>
              </w:tabs>
              <w:spacing w:line="256" w:lineRule="auto"/>
              <w:jc w:val="both"/>
              <w:rPr>
                <w:bCs/>
                <w:color w:val="191919" w:themeColor="background1" w:themeShade="1A"/>
                <w:sz w:val="27"/>
                <w:szCs w:val="27"/>
                <w:lang w:val="uk-UA"/>
              </w:rPr>
            </w:pPr>
          </w:p>
        </w:tc>
      </w:tr>
    </w:tbl>
    <w:p w14:paraId="5243FEFE" w14:textId="12D4CE71" w:rsidR="0071322F" w:rsidRPr="00B270B9" w:rsidRDefault="0071322F" w:rsidP="0071322F">
      <w:pPr>
        <w:jc w:val="both"/>
        <w:rPr>
          <w:color w:val="191919" w:themeColor="background1" w:themeShade="1A"/>
          <w:sz w:val="28"/>
          <w:szCs w:val="28"/>
          <w:lang w:val="uk-UA"/>
        </w:rPr>
      </w:pPr>
      <w:r w:rsidRPr="00B270B9">
        <w:rPr>
          <w:color w:val="191919" w:themeColor="background1" w:themeShade="1A"/>
          <w:sz w:val="28"/>
          <w:szCs w:val="28"/>
          <w:lang w:val="uk-UA"/>
        </w:rPr>
        <w:t xml:space="preserve">           Відповідно до статті 19 Конституції України, статей 4, </w:t>
      </w:r>
      <w:r w:rsidR="0071053E" w:rsidRPr="00B270B9">
        <w:rPr>
          <w:color w:val="191919" w:themeColor="background1" w:themeShade="1A"/>
          <w:sz w:val="28"/>
          <w:szCs w:val="28"/>
          <w:lang w:val="uk-UA"/>
        </w:rPr>
        <w:t xml:space="preserve">10, </w:t>
      </w:r>
      <w:r w:rsidRPr="00B270B9">
        <w:rPr>
          <w:color w:val="191919" w:themeColor="background1" w:themeShade="1A"/>
          <w:sz w:val="28"/>
          <w:szCs w:val="28"/>
          <w:lang w:val="uk-UA"/>
        </w:rPr>
        <w:t>15 Закону України «Про правовий режим воєнного стану»,  статей 42, 50 Закону України «Про місцеве самоврядування в Україні», указів Президента України від 24 лютого 2022 року № 64/2022 «Про введення воєнного стану в Україні», від 31 жовтня 2023 року № 720/2023 «Про утворення військової адміністрації», з метою приведення до норм чинного законодавства актів Сумської міської військової  адміністрації Сумського району Сумської області:</w:t>
      </w:r>
    </w:p>
    <w:p w14:paraId="159A306A" w14:textId="77777777" w:rsidR="0071322F" w:rsidRPr="00B270B9" w:rsidRDefault="0071322F" w:rsidP="0071322F">
      <w:pPr>
        <w:ind w:firstLine="708"/>
        <w:contextualSpacing/>
        <w:jc w:val="both"/>
        <w:outlineLvl w:val="0"/>
        <w:rPr>
          <w:color w:val="191919" w:themeColor="background1" w:themeShade="1A"/>
          <w:sz w:val="28"/>
          <w:szCs w:val="28"/>
          <w:lang w:val="uk-UA"/>
        </w:rPr>
      </w:pPr>
    </w:p>
    <w:p w14:paraId="583D0AAC" w14:textId="2894ABBC" w:rsidR="00366E80" w:rsidRPr="00B270B9" w:rsidRDefault="00366E80" w:rsidP="00366E80">
      <w:pPr>
        <w:ind w:firstLine="851"/>
        <w:jc w:val="both"/>
        <w:rPr>
          <w:color w:val="191919" w:themeColor="background1" w:themeShade="1A"/>
          <w:sz w:val="28"/>
          <w:szCs w:val="28"/>
          <w:lang w:val="uk-UA"/>
        </w:rPr>
      </w:pPr>
      <w:r w:rsidRPr="00B270B9">
        <w:rPr>
          <w:color w:val="191919" w:themeColor="background1" w:themeShade="1A"/>
          <w:sz w:val="28"/>
          <w:szCs w:val="28"/>
          <w:lang w:val="uk-UA"/>
        </w:rPr>
        <w:t xml:space="preserve">1. Скасувати </w:t>
      </w:r>
      <w:r w:rsidR="0071322F" w:rsidRPr="00B270B9">
        <w:rPr>
          <w:color w:val="191919" w:themeColor="background1" w:themeShade="1A"/>
          <w:sz w:val="28"/>
          <w:szCs w:val="28"/>
          <w:lang w:val="uk-UA"/>
        </w:rPr>
        <w:t>розпорядження начальника</w:t>
      </w:r>
      <w:r w:rsidRPr="00B270B9">
        <w:rPr>
          <w:color w:val="191919" w:themeColor="background1" w:themeShade="1A"/>
          <w:sz w:val="28"/>
          <w:szCs w:val="28"/>
          <w:lang w:val="uk-UA"/>
        </w:rPr>
        <w:t xml:space="preserve"> Сумської міської військової адміністрації Сумського району Сумської області від </w:t>
      </w:r>
      <w:r w:rsidR="0071322F" w:rsidRPr="00B270B9">
        <w:rPr>
          <w:color w:val="191919" w:themeColor="background1" w:themeShade="1A"/>
          <w:sz w:val="28"/>
          <w:szCs w:val="28"/>
          <w:lang w:val="uk-UA"/>
        </w:rPr>
        <w:t>12 червня</w:t>
      </w:r>
      <w:r w:rsidRPr="00B270B9">
        <w:rPr>
          <w:color w:val="191919" w:themeColor="background1" w:themeShade="1A"/>
          <w:sz w:val="28"/>
          <w:szCs w:val="28"/>
          <w:lang w:val="uk-UA"/>
        </w:rPr>
        <w:t xml:space="preserve"> 2024 року № </w:t>
      </w:r>
      <w:r w:rsidR="0071322F" w:rsidRPr="00B270B9">
        <w:rPr>
          <w:color w:val="191919" w:themeColor="background1" w:themeShade="1A"/>
          <w:sz w:val="28"/>
          <w:szCs w:val="28"/>
          <w:lang w:val="uk-UA"/>
        </w:rPr>
        <w:t>221-ВКВА</w:t>
      </w:r>
      <w:r w:rsidRPr="00B270B9">
        <w:rPr>
          <w:color w:val="191919" w:themeColor="background1" w:themeShade="1A"/>
          <w:sz w:val="28"/>
          <w:szCs w:val="28"/>
          <w:lang w:val="uk-UA"/>
        </w:rPr>
        <w:t xml:space="preserve"> «</w:t>
      </w:r>
      <w:r w:rsidR="0071322F" w:rsidRPr="00B270B9">
        <w:rPr>
          <w:bCs/>
          <w:color w:val="191919" w:themeColor="background1" w:themeShade="1A"/>
          <w:sz w:val="28"/>
          <w:szCs w:val="28"/>
          <w:lang w:val="uk-UA"/>
        </w:rPr>
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режимі».</w:t>
      </w:r>
    </w:p>
    <w:p w14:paraId="48111A2D" w14:textId="77777777" w:rsidR="00366E80" w:rsidRPr="00B270B9" w:rsidRDefault="00366E80" w:rsidP="0071322F">
      <w:pPr>
        <w:jc w:val="both"/>
        <w:rPr>
          <w:color w:val="191919" w:themeColor="background1" w:themeShade="1A"/>
          <w:sz w:val="28"/>
          <w:szCs w:val="28"/>
          <w:lang w:val="uk-UA"/>
        </w:rPr>
      </w:pPr>
    </w:p>
    <w:p w14:paraId="532614C0" w14:textId="70CBE7CB" w:rsidR="00366E80" w:rsidRPr="00B270B9" w:rsidRDefault="0071322F" w:rsidP="00366E80">
      <w:pPr>
        <w:tabs>
          <w:tab w:val="left" w:pos="1560"/>
        </w:tabs>
        <w:ind w:firstLine="851"/>
        <w:jc w:val="both"/>
        <w:rPr>
          <w:bCs/>
          <w:color w:val="191919" w:themeColor="background1" w:themeShade="1A"/>
          <w:sz w:val="28"/>
          <w:szCs w:val="28"/>
          <w:lang w:val="uk-UA"/>
        </w:rPr>
      </w:pPr>
      <w:r w:rsidRPr="00B270B9">
        <w:rPr>
          <w:bCs/>
          <w:color w:val="191919" w:themeColor="background1" w:themeShade="1A"/>
          <w:sz w:val="28"/>
          <w:szCs w:val="28"/>
          <w:lang w:val="uk-UA"/>
        </w:rPr>
        <w:t>2</w:t>
      </w:r>
      <w:r w:rsidR="00366E80" w:rsidRPr="00B270B9">
        <w:rPr>
          <w:bCs/>
          <w:color w:val="191919" w:themeColor="background1" w:themeShade="1A"/>
          <w:sz w:val="28"/>
          <w:szCs w:val="28"/>
          <w:lang w:val="uk-UA"/>
        </w:rPr>
        <w:t xml:space="preserve">. </w:t>
      </w:r>
      <w:r w:rsidRPr="00B270B9">
        <w:rPr>
          <w:bCs/>
          <w:color w:val="191919" w:themeColor="background1" w:themeShade="1A"/>
          <w:sz w:val="28"/>
          <w:szCs w:val="28"/>
          <w:lang w:val="uk-UA"/>
        </w:rPr>
        <w:t xml:space="preserve">Розпорядження </w:t>
      </w:r>
      <w:r w:rsidR="00366E80" w:rsidRPr="00B270B9">
        <w:rPr>
          <w:bCs/>
          <w:color w:val="191919" w:themeColor="background1" w:themeShade="1A"/>
          <w:sz w:val="28"/>
          <w:szCs w:val="28"/>
          <w:lang w:val="uk-UA"/>
        </w:rPr>
        <w:t>набуває чинності з дня офіційного оприлюднення.</w:t>
      </w:r>
    </w:p>
    <w:p w14:paraId="224E894A" w14:textId="77777777" w:rsidR="0071322F" w:rsidRPr="00B270B9" w:rsidRDefault="0071322F" w:rsidP="00366E80">
      <w:pPr>
        <w:tabs>
          <w:tab w:val="left" w:pos="1560"/>
        </w:tabs>
        <w:ind w:firstLine="851"/>
        <w:jc w:val="both"/>
        <w:rPr>
          <w:bCs/>
          <w:color w:val="191919" w:themeColor="background1" w:themeShade="1A"/>
          <w:sz w:val="28"/>
          <w:szCs w:val="28"/>
          <w:lang w:val="uk-UA"/>
        </w:rPr>
      </w:pPr>
    </w:p>
    <w:p w14:paraId="55184EBB" w14:textId="1ED3F3B7" w:rsidR="00366E80" w:rsidRPr="00B270B9" w:rsidRDefault="0071322F" w:rsidP="00366E80">
      <w:pPr>
        <w:tabs>
          <w:tab w:val="left" w:pos="1560"/>
        </w:tabs>
        <w:ind w:firstLine="851"/>
        <w:jc w:val="both"/>
        <w:rPr>
          <w:bCs/>
          <w:color w:val="191919" w:themeColor="background1" w:themeShade="1A"/>
          <w:sz w:val="28"/>
          <w:szCs w:val="28"/>
          <w:lang w:val="uk-UA"/>
        </w:rPr>
      </w:pPr>
      <w:r w:rsidRPr="00B270B9">
        <w:rPr>
          <w:bCs/>
          <w:color w:val="191919" w:themeColor="background1" w:themeShade="1A"/>
          <w:sz w:val="28"/>
          <w:szCs w:val="28"/>
          <w:lang w:val="uk-UA"/>
        </w:rPr>
        <w:t>3</w:t>
      </w:r>
      <w:r w:rsidR="00366E80" w:rsidRPr="00B270B9">
        <w:rPr>
          <w:bCs/>
          <w:color w:val="191919" w:themeColor="background1" w:themeShade="1A"/>
          <w:sz w:val="28"/>
          <w:szCs w:val="28"/>
          <w:lang w:val="uk-UA"/>
        </w:rPr>
        <w:t>. Контроль за виконанням даного розпорядження залишаю за собою.</w:t>
      </w:r>
    </w:p>
    <w:p w14:paraId="209130E8" w14:textId="77777777" w:rsidR="00366E80" w:rsidRPr="00B270B9" w:rsidRDefault="00366E80" w:rsidP="00366E80">
      <w:pPr>
        <w:ind w:firstLine="851"/>
        <w:rPr>
          <w:color w:val="191919" w:themeColor="background1" w:themeShade="1A"/>
          <w:sz w:val="28"/>
          <w:szCs w:val="28"/>
          <w:lang w:val="uk-UA"/>
        </w:rPr>
      </w:pPr>
    </w:p>
    <w:p w14:paraId="7D0DE701" w14:textId="77777777" w:rsidR="00366E80" w:rsidRPr="00B270B9" w:rsidRDefault="00366E80" w:rsidP="00366E80">
      <w:pPr>
        <w:ind w:firstLine="851"/>
        <w:rPr>
          <w:color w:val="191919" w:themeColor="background1" w:themeShade="1A"/>
          <w:sz w:val="28"/>
          <w:szCs w:val="28"/>
          <w:lang w:val="uk-UA"/>
        </w:rPr>
      </w:pPr>
    </w:p>
    <w:p w14:paraId="19641072" w14:textId="77777777" w:rsidR="00366E80" w:rsidRPr="00B270B9" w:rsidRDefault="00366E80" w:rsidP="00366E80">
      <w:pPr>
        <w:ind w:firstLine="851"/>
        <w:rPr>
          <w:color w:val="191919" w:themeColor="background1" w:themeShade="1A"/>
          <w:sz w:val="28"/>
          <w:szCs w:val="28"/>
          <w:lang w:val="uk-UA"/>
        </w:rPr>
      </w:pPr>
    </w:p>
    <w:p w14:paraId="2ED79B4A" w14:textId="77777777" w:rsidR="00366E80" w:rsidRPr="00B270B9" w:rsidRDefault="00366E80" w:rsidP="00366E80">
      <w:pPr>
        <w:ind w:firstLine="851"/>
        <w:rPr>
          <w:color w:val="191919" w:themeColor="background1" w:themeShade="1A"/>
          <w:sz w:val="28"/>
          <w:szCs w:val="28"/>
          <w:lang w:val="uk-UA"/>
        </w:rPr>
      </w:pPr>
    </w:p>
    <w:p w14:paraId="68332405" w14:textId="4F6BA7E3" w:rsidR="00C937DC" w:rsidRPr="00B270B9" w:rsidRDefault="00366E80" w:rsidP="00366E80">
      <w:pPr>
        <w:spacing w:after="200" w:line="276" w:lineRule="auto"/>
        <w:rPr>
          <w:color w:val="191919" w:themeColor="background1" w:themeShade="1A"/>
          <w:sz w:val="28"/>
          <w:szCs w:val="28"/>
          <w:lang w:val="uk-UA"/>
        </w:rPr>
      </w:pPr>
      <w:r w:rsidRPr="00B270B9">
        <w:rPr>
          <w:color w:val="191919" w:themeColor="background1" w:themeShade="1A"/>
          <w:sz w:val="28"/>
          <w:szCs w:val="28"/>
          <w:lang w:val="uk-UA"/>
        </w:rPr>
        <w:t>Начальник</w:t>
      </w:r>
      <w:r w:rsidRPr="00B270B9">
        <w:rPr>
          <w:color w:val="191919" w:themeColor="background1" w:themeShade="1A"/>
          <w:sz w:val="28"/>
          <w:szCs w:val="28"/>
          <w:lang w:val="uk-UA"/>
        </w:rPr>
        <w:tab/>
      </w:r>
      <w:r w:rsidRPr="00B270B9">
        <w:rPr>
          <w:color w:val="191919" w:themeColor="background1" w:themeShade="1A"/>
          <w:sz w:val="28"/>
          <w:szCs w:val="28"/>
          <w:lang w:val="uk-UA"/>
        </w:rPr>
        <w:tab/>
      </w:r>
      <w:r w:rsidRPr="00B270B9">
        <w:rPr>
          <w:color w:val="191919" w:themeColor="background1" w:themeShade="1A"/>
          <w:sz w:val="28"/>
          <w:szCs w:val="28"/>
          <w:lang w:val="uk-UA"/>
        </w:rPr>
        <w:tab/>
      </w:r>
      <w:r w:rsidRPr="00B270B9">
        <w:rPr>
          <w:color w:val="191919" w:themeColor="background1" w:themeShade="1A"/>
          <w:sz w:val="28"/>
          <w:szCs w:val="28"/>
          <w:lang w:val="uk-UA"/>
        </w:rPr>
        <w:tab/>
      </w:r>
      <w:r w:rsidRPr="00B270B9">
        <w:rPr>
          <w:color w:val="191919" w:themeColor="background1" w:themeShade="1A"/>
          <w:sz w:val="28"/>
          <w:szCs w:val="28"/>
          <w:lang w:val="uk-UA"/>
        </w:rPr>
        <w:tab/>
      </w:r>
      <w:r w:rsidRPr="00B270B9">
        <w:rPr>
          <w:color w:val="191919" w:themeColor="background1" w:themeShade="1A"/>
          <w:sz w:val="28"/>
          <w:szCs w:val="28"/>
          <w:lang w:val="uk-UA"/>
        </w:rPr>
        <w:tab/>
      </w:r>
      <w:r w:rsidRPr="00B270B9">
        <w:rPr>
          <w:color w:val="191919" w:themeColor="background1" w:themeShade="1A"/>
          <w:sz w:val="28"/>
          <w:szCs w:val="28"/>
          <w:lang w:val="uk-UA"/>
        </w:rPr>
        <w:tab/>
        <w:t xml:space="preserve">          </w:t>
      </w:r>
      <w:r w:rsidRPr="00B270B9">
        <w:rPr>
          <w:color w:val="191919" w:themeColor="background1" w:themeShade="1A"/>
          <w:sz w:val="28"/>
          <w:szCs w:val="28"/>
          <w:lang w:val="uk-UA"/>
        </w:rPr>
        <w:tab/>
        <w:t>Олексій ДРОЗДЕНКО</w:t>
      </w:r>
    </w:p>
    <w:p w14:paraId="0CF9AFE8" w14:textId="77777777" w:rsidR="00C937DC" w:rsidRDefault="00C937DC" w:rsidP="00C937DC">
      <w:pPr>
        <w:spacing w:after="200" w:line="276" w:lineRule="auto"/>
        <w:rPr>
          <w:sz w:val="28"/>
          <w:szCs w:val="28"/>
          <w:lang w:val="uk-UA"/>
        </w:rPr>
      </w:pPr>
    </w:p>
    <w:sectPr w:rsidR="00C93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C60"/>
    <w:rsid w:val="00010BF2"/>
    <w:rsid w:val="00035C32"/>
    <w:rsid w:val="00216069"/>
    <w:rsid w:val="00314C60"/>
    <w:rsid w:val="00366E80"/>
    <w:rsid w:val="003C1896"/>
    <w:rsid w:val="00483748"/>
    <w:rsid w:val="006E4116"/>
    <w:rsid w:val="0071053E"/>
    <w:rsid w:val="007125EC"/>
    <w:rsid w:val="0071322F"/>
    <w:rsid w:val="0072447C"/>
    <w:rsid w:val="00855919"/>
    <w:rsid w:val="008A50A7"/>
    <w:rsid w:val="00B270B9"/>
    <w:rsid w:val="00B52577"/>
    <w:rsid w:val="00B80B05"/>
    <w:rsid w:val="00C52119"/>
    <w:rsid w:val="00C937DC"/>
    <w:rsid w:val="00CD2132"/>
    <w:rsid w:val="00DA4B80"/>
    <w:rsid w:val="00F670ED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2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937DC"/>
    <w:pPr>
      <w:jc w:val="center"/>
    </w:pPr>
    <w:rPr>
      <w:sz w:val="28"/>
      <w:lang w:val="uk-UA"/>
    </w:rPr>
  </w:style>
  <w:style w:type="character" w:styleId="a4">
    <w:name w:val="Strong"/>
    <w:basedOn w:val="a0"/>
    <w:uiPriority w:val="22"/>
    <w:qFormat/>
    <w:rsid w:val="003C1896"/>
    <w:rPr>
      <w:b/>
      <w:bCs/>
    </w:rPr>
  </w:style>
  <w:style w:type="paragraph" w:styleId="a5">
    <w:name w:val="No Spacing"/>
    <w:uiPriority w:val="1"/>
    <w:qFormat/>
    <w:rsid w:val="00035C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">
    <w:name w:val="Body Text Indent 3"/>
    <w:basedOn w:val="a"/>
    <w:link w:val="30"/>
    <w:rsid w:val="00035C32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035C3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4837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748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EB59-FF27-4526-8E6D-CF2E806C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7</cp:revision>
  <cp:lastPrinted>2024-06-18T10:52:00Z</cp:lastPrinted>
  <dcterms:created xsi:type="dcterms:W3CDTF">2024-06-18T07:32:00Z</dcterms:created>
  <dcterms:modified xsi:type="dcterms:W3CDTF">2024-06-18T11:53:00Z</dcterms:modified>
</cp:coreProperties>
</file>