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auto"/>
        </w:tblBorders>
        <w:tblLook w:val="04A0" w:firstRow="1" w:lastRow="0" w:firstColumn="1" w:lastColumn="0" w:noHBand="0" w:noVBand="1"/>
      </w:tblPr>
      <w:tblGrid>
        <w:gridCol w:w="4770"/>
        <w:gridCol w:w="5084"/>
      </w:tblGrid>
      <w:tr w:rsidR="007D57AC" w:rsidRPr="00842D90" w14:paraId="5C142877" w14:textId="77777777" w:rsidTr="00D4732B">
        <w:tc>
          <w:tcPr>
            <w:tcW w:w="4770" w:type="dxa"/>
            <w:shd w:val="clear" w:color="auto" w:fill="auto"/>
          </w:tcPr>
          <w:p w14:paraId="1402BB27" w14:textId="77777777" w:rsidR="007D57AC" w:rsidRPr="00842D90" w:rsidRDefault="007D57AC" w:rsidP="00D4732B">
            <w:pPr>
              <w:pStyle w:val="af0"/>
              <w:jc w:val="both"/>
              <w:rPr>
                <w:rFonts w:ascii="Times New Roman" w:hAnsi="Times New Roman" w:cs="Times New Roman"/>
                <w:bCs/>
                <w:color w:val="1A1A1A"/>
                <w:sz w:val="24"/>
                <w:szCs w:val="24"/>
              </w:rPr>
            </w:pPr>
          </w:p>
        </w:tc>
        <w:tc>
          <w:tcPr>
            <w:tcW w:w="5084" w:type="dxa"/>
            <w:shd w:val="clear" w:color="auto" w:fill="auto"/>
          </w:tcPr>
          <w:p w14:paraId="47D274F3" w14:textId="77777777" w:rsidR="007D57AC" w:rsidRPr="00842D90" w:rsidRDefault="007D57AC" w:rsidP="00D4732B">
            <w:pPr>
              <w:pStyle w:val="af0"/>
              <w:jc w:val="both"/>
              <w:rPr>
                <w:rFonts w:ascii="Times New Roman" w:hAnsi="Times New Roman" w:cs="Times New Roman"/>
                <w:bCs/>
                <w:color w:val="1A1A1A"/>
                <w:sz w:val="28"/>
                <w:szCs w:val="28"/>
              </w:rPr>
            </w:pPr>
            <w:r w:rsidRPr="00842D90">
              <w:rPr>
                <w:rFonts w:ascii="Times New Roman" w:hAnsi="Times New Roman" w:cs="Times New Roman"/>
                <w:bCs/>
                <w:color w:val="1A1A1A"/>
                <w:sz w:val="28"/>
                <w:szCs w:val="28"/>
              </w:rPr>
              <w:t>Додаток</w:t>
            </w:r>
          </w:p>
          <w:p w14:paraId="6FDD6770" w14:textId="77777777" w:rsidR="007D57AC" w:rsidRPr="00842D90" w:rsidRDefault="007D57AC" w:rsidP="00D4732B">
            <w:pPr>
              <w:pStyle w:val="af0"/>
              <w:jc w:val="both"/>
              <w:rPr>
                <w:rFonts w:ascii="Times New Roman" w:hAnsi="Times New Roman" w:cs="Times New Roman"/>
                <w:bCs/>
                <w:color w:val="1A1A1A"/>
                <w:sz w:val="28"/>
                <w:szCs w:val="28"/>
              </w:rPr>
            </w:pPr>
            <w:r w:rsidRPr="00842D90">
              <w:rPr>
                <w:rFonts w:ascii="Times New Roman" w:hAnsi="Times New Roman" w:cs="Times New Roman"/>
                <w:bCs/>
                <w:color w:val="1A1A1A"/>
                <w:sz w:val="28"/>
                <w:szCs w:val="28"/>
              </w:rPr>
              <w:t>до розпорядження начальника Сумської міської військової адміністрації Сумського району Сумської області від</w:t>
            </w:r>
          </w:p>
          <w:p w14:paraId="1BD639BD" w14:textId="77777777" w:rsidR="007D57AC" w:rsidRPr="00842D90" w:rsidRDefault="007D57AC" w:rsidP="00D4732B">
            <w:pPr>
              <w:pStyle w:val="af0"/>
              <w:jc w:val="both"/>
              <w:rPr>
                <w:rFonts w:ascii="Times New Roman" w:hAnsi="Times New Roman" w:cs="Times New Roman"/>
                <w:bCs/>
                <w:color w:val="1A1A1A"/>
                <w:sz w:val="28"/>
                <w:szCs w:val="28"/>
              </w:rPr>
            </w:pPr>
            <w:r>
              <w:rPr>
                <w:rFonts w:ascii="Times New Roman" w:eastAsia="Times New Roman" w:hAnsi="Times New Roman" w:cs="Times New Roman"/>
                <w:bCs/>
                <w:color w:val="1A1A1A"/>
                <w:sz w:val="28"/>
                <w:szCs w:val="28"/>
                <w:lang w:eastAsia="uk-UA"/>
              </w:rPr>
              <w:t>18.04</w:t>
            </w:r>
            <w:r w:rsidRPr="00842D90">
              <w:rPr>
                <w:rFonts w:ascii="Times New Roman" w:eastAsia="Times New Roman" w:hAnsi="Times New Roman" w:cs="Times New Roman"/>
                <w:bCs/>
                <w:color w:val="1A1A1A"/>
                <w:sz w:val="28"/>
                <w:szCs w:val="28"/>
                <w:lang w:eastAsia="uk-UA"/>
              </w:rPr>
              <w:t xml:space="preserve">.2025р. № </w:t>
            </w:r>
            <w:r>
              <w:rPr>
                <w:rFonts w:ascii="Times New Roman" w:eastAsia="Times New Roman" w:hAnsi="Times New Roman" w:cs="Times New Roman"/>
                <w:bCs/>
                <w:color w:val="1A1A1A"/>
                <w:sz w:val="28"/>
                <w:szCs w:val="28"/>
                <w:lang w:eastAsia="uk-UA"/>
              </w:rPr>
              <w:t>143</w:t>
            </w:r>
            <w:r w:rsidRPr="00842D90">
              <w:rPr>
                <w:rFonts w:ascii="Times New Roman" w:eastAsia="Times New Roman" w:hAnsi="Times New Roman" w:cs="Times New Roman"/>
                <w:bCs/>
                <w:color w:val="1A1A1A"/>
                <w:sz w:val="28"/>
                <w:szCs w:val="28"/>
                <w:lang w:eastAsia="uk-UA"/>
              </w:rPr>
              <w:t>-ОД</w:t>
            </w:r>
          </w:p>
          <w:p w14:paraId="0471B97E" w14:textId="77777777" w:rsidR="007D57AC" w:rsidRPr="00842D90" w:rsidRDefault="007D57AC" w:rsidP="00D4732B">
            <w:pPr>
              <w:pStyle w:val="af0"/>
              <w:jc w:val="both"/>
              <w:rPr>
                <w:rFonts w:ascii="Times New Roman" w:hAnsi="Times New Roman" w:cs="Times New Roman"/>
                <w:bCs/>
                <w:color w:val="1A1A1A"/>
                <w:sz w:val="28"/>
                <w:szCs w:val="28"/>
              </w:rPr>
            </w:pPr>
          </w:p>
          <w:p w14:paraId="19E5C23C" w14:textId="77777777" w:rsidR="007D57AC" w:rsidRPr="00842D90" w:rsidRDefault="007D57AC" w:rsidP="00D4732B">
            <w:pPr>
              <w:pStyle w:val="af0"/>
              <w:jc w:val="both"/>
              <w:rPr>
                <w:rFonts w:ascii="Times New Roman" w:hAnsi="Times New Roman" w:cs="Times New Roman"/>
                <w:bCs/>
                <w:color w:val="1A1A1A"/>
                <w:sz w:val="28"/>
                <w:szCs w:val="28"/>
              </w:rPr>
            </w:pPr>
            <w:r w:rsidRPr="00842D90">
              <w:rPr>
                <w:rFonts w:ascii="Times New Roman" w:hAnsi="Times New Roman" w:cs="Times New Roman"/>
                <w:bCs/>
                <w:color w:val="1A1A1A"/>
                <w:sz w:val="28"/>
                <w:szCs w:val="28"/>
              </w:rPr>
              <w:t>ЗАТВЕРДЖЕНО</w:t>
            </w:r>
          </w:p>
          <w:p w14:paraId="1E5938C3" w14:textId="77777777" w:rsidR="007D57AC" w:rsidRPr="00842D90" w:rsidRDefault="007D57AC" w:rsidP="00D4732B">
            <w:pPr>
              <w:pStyle w:val="af0"/>
              <w:jc w:val="both"/>
              <w:rPr>
                <w:rFonts w:ascii="Times New Roman" w:hAnsi="Times New Roman" w:cs="Times New Roman"/>
                <w:bCs/>
                <w:color w:val="1A1A1A"/>
                <w:sz w:val="28"/>
                <w:szCs w:val="28"/>
              </w:rPr>
            </w:pPr>
            <w:r w:rsidRPr="00842D90">
              <w:rPr>
                <w:rFonts w:ascii="Times New Roman" w:hAnsi="Times New Roman" w:cs="Times New Roman"/>
                <w:bCs/>
                <w:color w:val="1A1A1A"/>
                <w:sz w:val="28"/>
                <w:szCs w:val="28"/>
              </w:rPr>
              <w:t>розпорядження начальника Сумської міської військової адміністрації Сумського району Сумської області від</w:t>
            </w:r>
          </w:p>
          <w:p w14:paraId="5FE356D2" w14:textId="77777777" w:rsidR="007D57AC" w:rsidRPr="00842D90" w:rsidRDefault="007D57AC" w:rsidP="00D4732B">
            <w:pPr>
              <w:pStyle w:val="af0"/>
              <w:jc w:val="both"/>
              <w:rPr>
                <w:rFonts w:ascii="Times New Roman" w:hAnsi="Times New Roman" w:cs="Times New Roman"/>
                <w:bCs/>
                <w:color w:val="1A1A1A"/>
                <w:sz w:val="28"/>
                <w:szCs w:val="28"/>
              </w:rPr>
            </w:pPr>
            <w:r>
              <w:rPr>
                <w:rFonts w:ascii="Times New Roman" w:eastAsia="Times New Roman" w:hAnsi="Times New Roman" w:cs="Times New Roman"/>
                <w:bCs/>
                <w:color w:val="1A1A1A"/>
                <w:sz w:val="28"/>
                <w:szCs w:val="28"/>
                <w:lang w:eastAsia="uk-UA"/>
              </w:rPr>
              <w:t>18.04</w:t>
            </w:r>
            <w:r w:rsidRPr="00842D90">
              <w:rPr>
                <w:rFonts w:ascii="Times New Roman" w:eastAsia="Times New Roman" w:hAnsi="Times New Roman" w:cs="Times New Roman"/>
                <w:bCs/>
                <w:color w:val="1A1A1A"/>
                <w:sz w:val="28"/>
                <w:szCs w:val="28"/>
                <w:lang w:eastAsia="uk-UA"/>
              </w:rPr>
              <w:t xml:space="preserve">.2025р. № </w:t>
            </w:r>
            <w:r>
              <w:rPr>
                <w:rFonts w:ascii="Times New Roman" w:eastAsia="Times New Roman" w:hAnsi="Times New Roman" w:cs="Times New Roman"/>
                <w:bCs/>
                <w:color w:val="1A1A1A"/>
                <w:sz w:val="28"/>
                <w:szCs w:val="28"/>
                <w:lang w:eastAsia="uk-UA"/>
              </w:rPr>
              <w:t>143</w:t>
            </w:r>
            <w:r w:rsidRPr="00842D90">
              <w:rPr>
                <w:rFonts w:ascii="Times New Roman" w:eastAsia="Times New Roman" w:hAnsi="Times New Roman" w:cs="Times New Roman"/>
                <w:bCs/>
                <w:color w:val="1A1A1A"/>
                <w:sz w:val="28"/>
                <w:szCs w:val="28"/>
                <w:lang w:eastAsia="uk-UA"/>
              </w:rPr>
              <w:t>-ОД</w:t>
            </w:r>
          </w:p>
          <w:p w14:paraId="2F86A928" w14:textId="77777777" w:rsidR="007D57AC" w:rsidRPr="00842D90" w:rsidRDefault="007D57AC" w:rsidP="00D4732B">
            <w:pPr>
              <w:pStyle w:val="af0"/>
              <w:jc w:val="both"/>
              <w:rPr>
                <w:rFonts w:ascii="Times New Roman" w:hAnsi="Times New Roman" w:cs="Times New Roman"/>
                <w:bCs/>
                <w:color w:val="1A1A1A"/>
                <w:sz w:val="24"/>
                <w:szCs w:val="24"/>
              </w:rPr>
            </w:pPr>
          </w:p>
        </w:tc>
      </w:tr>
    </w:tbl>
    <w:p w14:paraId="0C613B45" w14:textId="77777777" w:rsidR="007D57AC" w:rsidRDefault="007D57AC" w:rsidP="007D57AC">
      <w:pPr>
        <w:ind w:right="65" w:firstLine="53"/>
        <w:jc w:val="center"/>
        <w:rPr>
          <w:b/>
        </w:rPr>
      </w:pPr>
      <w:r>
        <w:rPr>
          <w:b/>
        </w:rPr>
        <w:t>РОЗПОДІЛ</w:t>
      </w:r>
      <w:r>
        <w:rPr>
          <w:b/>
          <w:spacing w:val="-12"/>
        </w:rPr>
        <w:t xml:space="preserve"> </w:t>
      </w:r>
      <w:r>
        <w:rPr>
          <w:b/>
          <w:spacing w:val="-2"/>
        </w:rPr>
        <w:t>ОБОВ’ЯЗКІВ</w:t>
      </w:r>
    </w:p>
    <w:p w14:paraId="092B77F9" w14:textId="77777777" w:rsidR="007D57AC" w:rsidRDefault="007D57AC" w:rsidP="007D57AC">
      <w:pPr>
        <w:ind w:firstLine="53"/>
        <w:jc w:val="center"/>
        <w:rPr>
          <w:b/>
        </w:rPr>
      </w:pPr>
      <w:r>
        <w:rPr>
          <w:b/>
        </w:rPr>
        <w:t>між</w:t>
      </w:r>
      <w:r>
        <w:rPr>
          <w:b/>
          <w:spacing w:val="-8"/>
        </w:rPr>
        <w:t xml:space="preserve"> </w:t>
      </w:r>
      <w:r>
        <w:rPr>
          <w:b/>
        </w:rPr>
        <w:t>начальником Сумської міської військової адміністрації Сумського району Сумської області, першим заступником та заступниками начальника Сумської міської військової адміністрації</w:t>
      </w:r>
      <w:r w:rsidRPr="00C44582">
        <w:rPr>
          <w:b/>
        </w:rPr>
        <w:t xml:space="preserve"> </w:t>
      </w:r>
      <w:r>
        <w:rPr>
          <w:b/>
        </w:rPr>
        <w:t>Сумського району Сумської області</w:t>
      </w:r>
    </w:p>
    <w:p w14:paraId="63A63DE2" w14:textId="77777777" w:rsidR="007D57AC" w:rsidRDefault="007D57AC" w:rsidP="007D57AC">
      <w:pPr>
        <w:ind w:right="1926" w:firstLine="53"/>
        <w:jc w:val="center"/>
        <w:rPr>
          <w:b/>
        </w:rPr>
      </w:pPr>
    </w:p>
    <w:p w14:paraId="7BA0EA4E" w14:textId="77777777" w:rsidR="007D57AC" w:rsidRDefault="007D57AC" w:rsidP="007D57AC">
      <w:pPr>
        <w:ind w:firstLine="53"/>
        <w:jc w:val="center"/>
        <w:rPr>
          <w:b/>
        </w:rPr>
      </w:pPr>
      <w:r>
        <w:rPr>
          <w:b/>
        </w:rPr>
        <w:t>І. Начальник</w:t>
      </w:r>
      <w:r>
        <w:rPr>
          <w:b/>
          <w:spacing w:val="40"/>
        </w:rPr>
        <w:t xml:space="preserve"> </w:t>
      </w:r>
      <w:r>
        <w:rPr>
          <w:b/>
        </w:rPr>
        <w:t>Сумської міської військової адміністрації</w:t>
      </w:r>
      <w:r>
        <w:rPr>
          <w:b/>
          <w:spacing w:val="80"/>
        </w:rPr>
        <w:t xml:space="preserve"> </w:t>
      </w:r>
      <w:r>
        <w:rPr>
          <w:b/>
        </w:rPr>
        <w:t xml:space="preserve">Сумського району Сумської області </w:t>
      </w:r>
      <w:proofErr w:type="spellStart"/>
      <w:r>
        <w:rPr>
          <w:b/>
        </w:rPr>
        <w:t>Кривошеєнко</w:t>
      </w:r>
      <w:proofErr w:type="spellEnd"/>
      <w:r>
        <w:rPr>
          <w:b/>
        </w:rPr>
        <w:t xml:space="preserve"> С.В.</w:t>
      </w:r>
    </w:p>
    <w:p w14:paraId="67499F0E" w14:textId="77777777" w:rsidR="007D57AC" w:rsidRDefault="007D57AC" w:rsidP="007D57AC">
      <w:pPr>
        <w:ind w:firstLine="53"/>
        <w:jc w:val="center"/>
        <w:rPr>
          <w:b/>
        </w:rPr>
      </w:pPr>
    </w:p>
    <w:p w14:paraId="0E67CB82" w14:textId="6CD577AF" w:rsidR="007D57AC" w:rsidRPr="00336412" w:rsidRDefault="007D57AC" w:rsidP="007D57AC">
      <w:pPr>
        <w:pStyle w:val="a9"/>
        <w:tabs>
          <w:tab w:val="left" w:pos="972"/>
        </w:tabs>
        <w:ind w:left="0" w:right="-1" w:firstLine="53"/>
        <w:jc w:val="both"/>
      </w:pPr>
      <w:r>
        <w:t xml:space="preserve">         </w:t>
      </w:r>
      <w:r>
        <w:t xml:space="preserve">1) Очолює Сумську міську військову адміністрацію Сумського району </w:t>
      </w:r>
      <w:r w:rsidRPr="00336412">
        <w:t>Сумської області (далі – адміністрація), організовує її роботу та здійснює керівництво її діяльністю, несе персональну відповідальність за виконання адміністрацією покладених на неї повноважень</w:t>
      </w:r>
      <w:r>
        <w:t>;</w:t>
      </w:r>
    </w:p>
    <w:p w14:paraId="3EF6F186" w14:textId="723D50A0" w:rsidR="007D57AC" w:rsidRDefault="007D57AC" w:rsidP="007D57AC">
      <w:pPr>
        <w:ind w:right="-1" w:firstLine="53"/>
        <w:contextualSpacing/>
        <w:jc w:val="both"/>
        <w:rPr>
          <w:color w:val="1A1A1A"/>
        </w:rPr>
      </w:pPr>
      <w:r>
        <w:rPr>
          <w:color w:val="1A1A1A"/>
        </w:rPr>
        <w:t xml:space="preserve">        </w:t>
      </w:r>
      <w:r>
        <w:rPr>
          <w:color w:val="1A1A1A"/>
        </w:rPr>
        <w:t>2) з</w:t>
      </w:r>
      <w:r w:rsidRPr="00FB0D48">
        <w:rPr>
          <w:color w:val="1A1A1A"/>
        </w:rPr>
        <w:t>абезпечує додержання Конституції і законів України, виконання актів</w:t>
      </w:r>
    </w:p>
    <w:p w14:paraId="229C7D78" w14:textId="77777777" w:rsidR="007D57AC" w:rsidRPr="00FB0D48" w:rsidRDefault="007D57AC" w:rsidP="007D57AC">
      <w:pPr>
        <w:ind w:right="-1" w:firstLine="53"/>
        <w:contextualSpacing/>
        <w:jc w:val="both"/>
        <w:rPr>
          <w:color w:val="1A1A1A"/>
        </w:rPr>
      </w:pPr>
      <w:r w:rsidRPr="00FB0D48">
        <w:rPr>
          <w:color w:val="1A1A1A"/>
        </w:rPr>
        <w:t>Президента України та відповідних органів виконавчої влади;</w:t>
      </w:r>
    </w:p>
    <w:p w14:paraId="68862BA0" w14:textId="797E02C6" w:rsidR="007D57AC" w:rsidRDefault="007D57AC" w:rsidP="007D57AC">
      <w:pPr>
        <w:ind w:right="-1" w:firstLine="53"/>
        <w:contextualSpacing/>
        <w:jc w:val="both"/>
        <w:rPr>
          <w:color w:val="1A1A1A"/>
        </w:rPr>
      </w:pPr>
      <w:r>
        <w:rPr>
          <w:color w:val="1A1A1A"/>
        </w:rPr>
        <w:t xml:space="preserve">        </w:t>
      </w:r>
      <w:r>
        <w:rPr>
          <w:color w:val="1A1A1A"/>
        </w:rPr>
        <w:t xml:space="preserve">3) </w:t>
      </w:r>
      <w:r>
        <w:rPr>
          <w:color w:val="333333"/>
          <w:shd w:val="clear" w:color="auto" w:fill="FFFFFF"/>
        </w:rPr>
        <w:t>призначає на посади та звільняє з посад посадових і службових осіб, інших працівників адміністрації;</w:t>
      </w:r>
      <w:r w:rsidRPr="00FB0D48">
        <w:rPr>
          <w:color w:val="1A1A1A"/>
        </w:rPr>
        <w:t xml:space="preserve"> </w:t>
      </w:r>
    </w:p>
    <w:p w14:paraId="7E447A74" w14:textId="6A69D785" w:rsidR="007D57AC" w:rsidRPr="00FB0D48" w:rsidRDefault="007D57AC" w:rsidP="007D57AC">
      <w:pPr>
        <w:ind w:right="-1" w:firstLine="53"/>
        <w:contextualSpacing/>
        <w:jc w:val="both"/>
        <w:rPr>
          <w:color w:val="1A1A1A"/>
        </w:rPr>
      </w:pPr>
      <w:r>
        <w:rPr>
          <w:color w:val="1A1A1A"/>
        </w:rPr>
        <w:t xml:space="preserve">        </w:t>
      </w:r>
      <w:r w:rsidRPr="00FB0D48">
        <w:rPr>
          <w:color w:val="1A1A1A"/>
        </w:rPr>
        <w:t>4) є розпорядником бюджетних коштів;</w:t>
      </w:r>
    </w:p>
    <w:p w14:paraId="241AB279" w14:textId="0AEABD39" w:rsidR="007D57AC" w:rsidRPr="00FB0D48" w:rsidRDefault="007D57AC" w:rsidP="007D57AC">
      <w:pPr>
        <w:ind w:right="-1" w:firstLine="53"/>
        <w:contextualSpacing/>
        <w:jc w:val="both"/>
        <w:rPr>
          <w:color w:val="1A1A1A"/>
        </w:rPr>
      </w:pPr>
      <w:r>
        <w:rPr>
          <w:color w:val="1A1A1A"/>
        </w:rPr>
        <w:t xml:space="preserve">        </w:t>
      </w:r>
      <w:r w:rsidRPr="00FB0D48">
        <w:rPr>
          <w:color w:val="1A1A1A"/>
        </w:rPr>
        <w:t>5) представляє адміністрацію та Сумську міську територіальну громаду у</w:t>
      </w:r>
      <w:r>
        <w:rPr>
          <w:color w:val="1A1A1A"/>
        </w:rPr>
        <w:t xml:space="preserve"> </w:t>
      </w:r>
      <w:r w:rsidRPr="00FB0D48">
        <w:rPr>
          <w:color w:val="1A1A1A"/>
        </w:rPr>
        <w:t>відносинах із державними органами, органами місцевого самоврядування, громадськими об'єднаннями, підприємствами, установами та організаціями незалежно від форми власності, громадянами;</w:t>
      </w:r>
    </w:p>
    <w:p w14:paraId="2F3D8906" w14:textId="399BE99C" w:rsidR="007D57AC" w:rsidRPr="00FB0D48" w:rsidRDefault="007D57AC" w:rsidP="007D57AC">
      <w:pPr>
        <w:ind w:right="-1" w:firstLine="53"/>
        <w:contextualSpacing/>
        <w:jc w:val="both"/>
        <w:rPr>
          <w:color w:val="1A1A1A"/>
        </w:rPr>
      </w:pPr>
      <w:r>
        <w:rPr>
          <w:color w:val="1A1A1A"/>
        </w:rPr>
        <w:t xml:space="preserve">        </w:t>
      </w:r>
      <w:r>
        <w:rPr>
          <w:color w:val="1A1A1A"/>
        </w:rPr>
        <w:t xml:space="preserve">6) </w:t>
      </w:r>
      <w:r w:rsidRPr="00FB0D48">
        <w:rPr>
          <w:color w:val="1A1A1A"/>
        </w:rPr>
        <w:t>звертається до суду щодо визнання незаконними актів органів місцевого самоврядування, місцевих органів виконавчої влади, підприємств, установ та організацій, які обмежують права та інтереси Сумської міської територіальної громади;</w:t>
      </w:r>
    </w:p>
    <w:p w14:paraId="66BE8671" w14:textId="2EA63715" w:rsidR="007D57AC" w:rsidRPr="00FB0D48" w:rsidRDefault="007D57AC" w:rsidP="007D57AC">
      <w:pPr>
        <w:ind w:right="-1" w:firstLine="53"/>
        <w:contextualSpacing/>
        <w:jc w:val="both"/>
        <w:rPr>
          <w:color w:val="1A1A1A"/>
        </w:rPr>
      </w:pPr>
      <w:r>
        <w:rPr>
          <w:color w:val="1A1A1A"/>
        </w:rPr>
        <w:t xml:space="preserve">        </w:t>
      </w:r>
      <w:r w:rsidRPr="00FB0D48">
        <w:rPr>
          <w:color w:val="1A1A1A"/>
        </w:rPr>
        <w:t>7) укладає від імені Сумської міської територіальної громади, Сумської міської військової адміністрації договори згідно із законодавством;</w:t>
      </w:r>
    </w:p>
    <w:p w14:paraId="36388008" w14:textId="45C1960C" w:rsidR="007D57AC" w:rsidRDefault="007D57AC" w:rsidP="007D57AC">
      <w:pPr>
        <w:ind w:right="-1" w:firstLine="53"/>
        <w:contextualSpacing/>
        <w:jc w:val="both"/>
        <w:rPr>
          <w:color w:val="1A1A1A"/>
        </w:rPr>
      </w:pPr>
      <w:r>
        <w:rPr>
          <w:color w:val="1A1A1A"/>
        </w:rPr>
        <w:t xml:space="preserve">        </w:t>
      </w:r>
      <w:r>
        <w:rPr>
          <w:color w:val="1A1A1A"/>
        </w:rPr>
        <w:t>8)</w:t>
      </w:r>
      <w:r w:rsidRPr="00FB0D48">
        <w:rPr>
          <w:color w:val="1A1A1A"/>
        </w:rPr>
        <w:t xml:space="preserve"> видає накази та розпорядження у межах своїх повноважень, які мають таку ж юридичну силу, що і рішення Сумської міської ради. </w:t>
      </w:r>
      <w:r>
        <w:rPr>
          <w:color w:val="1A1A1A"/>
        </w:rPr>
        <w:t>Н</w:t>
      </w:r>
      <w:r w:rsidRPr="00FB0D48">
        <w:rPr>
          <w:color w:val="1A1A1A"/>
        </w:rPr>
        <w:t>акази та розпорядження, видані в межах повноважень, мають бути оприлюднені, крім тих, що містять інформацію з обмеженим доступом;</w:t>
      </w:r>
    </w:p>
    <w:p w14:paraId="30948AB9" w14:textId="205BFF3A" w:rsidR="007D57AC" w:rsidRDefault="007D57AC" w:rsidP="007D57AC">
      <w:pPr>
        <w:ind w:right="-1" w:firstLine="53"/>
        <w:contextualSpacing/>
        <w:jc w:val="both"/>
        <w:rPr>
          <w:color w:val="1A1A1A"/>
        </w:rPr>
      </w:pPr>
      <w:r>
        <w:rPr>
          <w:color w:val="1A1A1A"/>
        </w:rPr>
        <w:t xml:space="preserve">        9</w:t>
      </w:r>
      <w:r w:rsidRPr="00FB0D48">
        <w:rPr>
          <w:color w:val="1A1A1A"/>
        </w:rPr>
        <w:t>) веде особистий прийом громадян та забезпечує додержання законодавства щодо розгляду звернень громадян та громадських об'єднань</w:t>
      </w:r>
      <w:r>
        <w:rPr>
          <w:color w:val="1A1A1A"/>
        </w:rPr>
        <w:t>;</w:t>
      </w:r>
    </w:p>
    <w:p w14:paraId="4D9AB08D" w14:textId="752B7CB4" w:rsidR="007D57AC" w:rsidRPr="00FB0D48" w:rsidRDefault="007D57AC" w:rsidP="007D57AC">
      <w:pPr>
        <w:ind w:right="-1" w:firstLine="53"/>
        <w:contextualSpacing/>
        <w:jc w:val="both"/>
        <w:rPr>
          <w:color w:val="1A1A1A"/>
        </w:rPr>
      </w:pPr>
      <w:r>
        <w:rPr>
          <w:color w:val="1A1A1A"/>
        </w:rPr>
        <w:t xml:space="preserve">       </w:t>
      </w:r>
      <w:r>
        <w:rPr>
          <w:color w:val="1A1A1A"/>
        </w:rPr>
        <w:t>10) забезпечує реалізацію державної бюджетної політики;</w:t>
      </w:r>
    </w:p>
    <w:p w14:paraId="4273E6CA" w14:textId="6E5102A3" w:rsidR="007D57AC" w:rsidRDefault="007D57AC" w:rsidP="007D57AC">
      <w:pPr>
        <w:pStyle w:val="a9"/>
        <w:tabs>
          <w:tab w:val="left" w:pos="1112"/>
        </w:tabs>
        <w:spacing w:line="244" w:lineRule="auto"/>
        <w:ind w:left="0" w:right="-1" w:firstLine="53"/>
        <w:jc w:val="both"/>
      </w:pPr>
      <w:r>
        <w:rPr>
          <w:color w:val="1A1A1A"/>
        </w:rPr>
        <w:lastRenderedPageBreak/>
        <w:t xml:space="preserve">        </w:t>
      </w:r>
      <w:r w:rsidRPr="00FB0D48">
        <w:rPr>
          <w:color w:val="1A1A1A"/>
        </w:rPr>
        <w:t>1</w:t>
      </w:r>
      <w:r>
        <w:rPr>
          <w:color w:val="1A1A1A"/>
        </w:rPr>
        <w:t>1</w:t>
      </w:r>
      <w:r w:rsidRPr="00FB0D48">
        <w:rPr>
          <w:color w:val="1A1A1A"/>
        </w:rPr>
        <w:t>)</w:t>
      </w:r>
      <w:r w:rsidRPr="00FB0D48">
        <w:t xml:space="preserve"> </w:t>
      </w:r>
      <w:r>
        <w:t xml:space="preserve">відповідає за питання охорони державної таємниці, мобілізаційної підготовки, технічного захисту інформації, </w:t>
      </w:r>
      <w:r w:rsidRPr="001A0600">
        <w:t>за порядок обліку, зберігання, використання документів та інших матеріальних носіїв інформації з грифом «Для службового користування» та з грифом «Для службового користування</w:t>
      </w:r>
      <w:r>
        <w:t xml:space="preserve"> </w:t>
      </w:r>
      <w:r w:rsidRPr="001A0600">
        <w:t>«Літер</w:t>
      </w:r>
      <w:r>
        <w:t xml:space="preserve"> </w:t>
      </w:r>
      <w:r w:rsidRPr="001A0600">
        <w:t>«М»</w:t>
      </w:r>
      <w:r>
        <w:t>;</w:t>
      </w:r>
    </w:p>
    <w:p w14:paraId="7369BDDA" w14:textId="6E55D81F" w:rsidR="007D57AC" w:rsidRDefault="007D57AC" w:rsidP="007D57AC">
      <w:pPr>
        <w:pStyle w:val="a9"/>
        <w:tabs>
          <w:tab w:val="left" w:pos="1112"/>
        </w:tabs>
        <w:spacing w:line="244" w:lineRule="auto"/>
        <w:ind w:left="0" w:right="-1" w:firstLine="53"/>
        <w:jc w:val="both"/>
      </w:pPr>
      <w:r>
        <w:t xml:space="preserve">        </w:t>
      </w:r>
      <w:r>
        <w:t>11) здійснює інші функції, передбачені Конституцією та законами України, актами Президента України, Кабінету Міністрів України, органів виконавчої влади вищого рівня;</w:t>
      </w:r>
    </w:p>
    <w:p w14:paraId="3AA558AB" w14:textId="2DBE086C" w:rsidR="007D57AC" w:rsidRDefault="007D57AC" w:rsidP="007D57AC">
      <w:pPr>
        <w:pStyle w:val="a9"/>
        <w:tabs>
          <w:tab w:val="left" w:pos="0"/>
        </w:tabs>
        <w:spacing w:line="244" w:lineRule="auto"/>
        <w:ind w:left="0" w:right="-1" w:firstLine="53"/>
        <w:jc w:val="both"/>
      </w:pPr>
      <w:r>
        <w:t xml:space="preserve">        </w:t>
      </w:r>
      <w:r>
        <w:t xml:space="preserve">12) </w:t>
      </w:r>
      <w:r w:rsidRPr="00526939">
        <w:t xml:space="preserve">здійснює загальне </w:t>
      </w:r>
      <w:r>
        <w:t>керівництво</w:t>
      </w:r>
      <w:r w:rsidRPr="00526939">
        <w:t xml:space="preserve"> і контроль за діяльністю</w:t>
      </w:r>
      <w:r>
        <w:t xml:space="preserve"> першого заступника, </w:t>
      </w:r>
      <w:r w:rsidRPr="00526939">
        <w:t>заступник</w:t>
      </w:r>
      <w:r>
        <w:t xml:space="preserve">ів </w:t>
      </w:r>
      <w:r w:rsidRPr="00526939">
        <w:t>начальника адміністрації, структурних підрозділів</w:t>
      </w:r>
      <w:r w:rsidRPr="00526939">
        <w:rPr>
          <w:spacing w:val="-18"/>
        </w:rPr>
        <w:t xml:space="preserve"> </w:t>
      </w:r>
      <w:r w:rsidRPr="00526939">
        <w:t>адміністрації</w:t>
      </w:r>
      <w:r>
        <w:t>;</w:t>
      </w:r>
    </w:p>
    <w:p w14:paraId="7447775A" w14:textId="540A647E" w:rsidR="007D57AC" w:rsidRDefault="007D57AC" w:rsidP="007D57AC">
      <w:pPr>
        <w:pStyle w:val="af0"/>
        <w:ind w:right="-1" w:firstLine="5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13) в</w:t>
      </w:r>
      <w:r w:rsidRPr="000F2464">
        <w:rPr>
          <w:rFonts w:ascii="Times New Roman" w:hAnsi="Times New Roman" w:cs="Times New Roman"/>
          <w:sz w:val="28"/>
          <w:szCs w:val="28"/>
        </w:rPr>
        <w:t xml:space="preserve">носить на розгляд голови </w:t>
      </w:r>
      <w:r>
        <w:rPr>
          <w:rFonts w:ascii="Times New Roman" w:hAnsi="Times New Roman" w:cs="Times New Roman"/>
          <w:sz w:val="28"/>
          <w:szCs w:val="28"/>
        </w:rPr>
        <w:t xml:space="preserve">Сумської обласної державної </w:t>
      </w:r>
      <w:r w:rsidRPr="000F2464">
        <w:rPr>
          <w:rFonts w:ascii="Times New Roman" w:hAnsi="Times New Roman" w:cs="Times New Roman"/>
          <w:sz w:val="28"/>
          <w:szCs w:val="28"/>
        </w:rPr>
        <w:t>адміністрації – начальнику Сумської обласної військової адміністрації пропозиції щодо структури та штатної чисельності апарату адміністрації;</w:t>
      </w:r>
    </w:p>
    <w:p w14:paraId="74BAB2BA" w14:textId="364018F6" w:rsidR="007D57AC" w:rsidRDefault="007D57AC" w:rsidP="007D57AC">
      <w:pPr>
        <w:pStyle w:val="af0"/>
        <w:ind w:right="-1" w:firstLine="5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14) </w:t>
      </w:r>
      <w:r w:rsidRPr="00003DB7">
        <w:rPr>
          <w:rFonts w:ascii="Times New Roman" w:hAnsi="Times New Roman" w:cs="Times New Roman"/>
          <w:sz w:val="28"/>
          <w:szCs w:val="28"/>
        </w:rPr>
        <w:t>здійснює делеговані повноваження органів виконавчої влади, надані органам місцевого самоврядування законами України;</w:t>
      </w:r>
    </w:p>
    <w:p w14:paraId="39676D4D" w14:textId="1B84C5B9" w:rsidR="007D57AC" w:rsidRDefault="007D57AC" w:rsidP="007D57AC">
      <w:pPr>
        <w:pStyle w:val="af0"/>
        <w:ind w:right="-1" w:firstLine="5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003DB7">
        <w:rPr>
          <w:rFonts w:ascii="Times New Roman" w:hAnsi="Times New Roman" w:cs="Times New Roman"/>
          <w:sz w:val="28"/>
          <w:szCs w:val="28"/>
        </w:rPr>
        <w:t>склада</w:t>
      </w:r>
      <w:r>
        <w:rPr>
          <w:rFonts w:ascii="Times New Roman" w:hAnsi="Times New Roman" w:cs="Times New Roman"/>
          <w:sz w:val="28"/>
          <w:szCs w:val="28"/>
        </w:rPr>
        <w:t>є</w:t>
      </w:r>
      <w:r w:rsidRPr="00003DB7">
        <w:rPr>
          <w:rFonts w:ascii="Times New Roman" w:hAnsi="Times New Roman" w:cs="Times New Roman"/>
          <w:sz w:val="28"/>
          <w:szCs w:val="28"/>
        </w:rPr>
        <w:t xml:space="preserve"> та затвердж</w:t>
      </w:r>
      <w:r>
        <w:rPr>
          <w:rFonts w:ascii="Times New Roman" w:hAnsi="Times New Roman" w:cs="Times New Roman"/>
          <w:sz w:val="28"/>
          <w:szCs w:val="28"/>
        </w:rPr>
        <w:t>ує</w:t>
      </w:r>
      <w:r w:rsidRPr="00003DB7">
        <w:rPr>
          <w:rFonts w:ascii="Times New Roman" w:hAnsi="Times New Roman" w:cs="Times New Roman"/>
          <w:sz w:val="28"/>
          <w:szCs w:val="28"/>
        </w:rPr>
        <w:t xml:space="preserve"> місцев</w:t>
      </w:r>
      <w:r>
        <w:rPr>
          <w:rFonts w:ascii="Times New Roman" w:hAnsi="Times New Roman" w:cs="Times New Roman"/>
          <w:sz w:val="28"/>
          <w:szCs w:val="28"/>
        </w:rPr>
        <w:t>ий</w:t>
      </w:r>
      <w:r w:rsidRPr="00003DB7">
        <w:rPr>
          <w:rFonts w:ascii="Times New Roman" w:hAnsi="Times New Roman" w:cs="Times New Roman"/>
          <w:sz w:val="28"/>
          <w:szCs w:val="28"/>
        </w:rPr>
        <w:t xml:space="preserve"> бюджет, вн</w:t>
      </w:r>
      <w:r>
        <w:rPr>
          <w:rFonts w:ascii="Times New Roman" w:hAnsi="Times New Roman" w:cs="Times New Roman"/>
          <w:sz w:val="28"/>
          <w:szCs w:val="28"/>
        </w:rPr>
        <w:t>о</w:t>
      </w:r>
      <w:r w:rsidRPr="00003DB7">
        <w:rPr>
          <w:rFonts w:ascii="Times New Roman" w:hAnsi="Times New Roman" w:cs="Times New Roman"/>
          <w:sz w:val="28"/>
          <w:szCs w:val="28"/>
        </w:rPr>
        <w:t>с</w:t>
      </w:r>
      <w:r>
        <w:rPr>
          <w:rFonts w:ascii="Times New Roman" w:hAnsi="Times New Roman" w:cs="Times New Roman"/>
          <w:sz w:val="28"/>
          <w:szCs w:val="28"/>
        </w:rPr>
        <w:t>ить</w:t>
      </w:r>
      <w:r w:rsidRPr="00003DB7">
        <w:rPr>
          <w:rFonts w:ascii="Times New Roman" w:hAnsi="Times New Roman" w:cs="Times New Roman"/>
          <w:sz w:val="28"/>
          <w:szCs w:val="28"/>
        </w:rPr>
        <w:t xml:space="preserve"> змін</w:t>
      </w:r>
      <w:r>
        <w:rPr>
          <w:rFonts w:ascii="Times New Roman" w:hAnsi="Times New Roman" w:cs="Times New Roman"/>
          <w:sz w:val="28"/>
          <w:szCs w:val="28"/>
        </w:rPr>
        <w:t>и</w:t>
      </w:r>
      <w:r w:rsidRPr="00003DB7">
        <w:rPr>
          <w:rFonts w:ascii="Times New Roman" w:hAnsi="Times New Roman" w:cs="Times New Roman"/>
          <w:sz w:val="28"/>
          <w:szCs w:val="28"/>
        </w:rPr>
        <w:t xml:space="preserve"> до нього, забезпеч</w:t>
      </w:r>
      <w:r>
        <w:rPr>
          <w:rFonts w:ascii="Times New Roman" w:hAnsi="Times New Roman" w:cs="Times New Roman"/>
          <w:sz w:val="28"/>
          <w:szCs w:val="28"/>
        </w:rPr>
        <w:t>ує</w:t>
      </w:r>
      <w:r w:rsidRPr="00003DB7">
        <w:rPr>
          <w:rFonts w:ascii="Times New Roman" w:hAnsi="Times New Roman" w:cs="Times New Roman"/>
          <w:sz w:val="28"/>
          <w:szCs w:val="28"/>
        </w:rPr>
        <w:t xml:space="preserve"> виконання відповідного бюджету;</w:t>
      </w:r>
    </w:p>
    <w:p w14:paraId="4FD8F3D2" w14:textId="21362BEE" w:rsidR="007D57AC" w:rsidRPr="00003DB7" w:rsidRDefault="007D57AC" w:rsidP="007D57AC">
      <w:pPr>
        <w:pStyle w:val="af0"/>
        <w:ind w:right="-1" w:firstLine="5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w:t>
      </w:r>
      <w:r w:rsidRPr="00003DB7">
        <w:rPr>
          <w:rFonts w:ascii="Times New Roman" w:hAnsi="Times New Roman" w:cs="Times New Roman"/>
          <w:sz w:val="28"/>
          <w:szCs w:val="28"/>
        </w:rPr>
        <w:t xml:space="preserve">6) </w:t>
      </w:r>
      <w:r>
        <w:rPr>
          <w:rFonts w:ascii="Times New Roman" w:hAnsi="Times New Roman" w:cs="Times New Roman"/>
          <w:sz w:val="28"/>
          <w:szCs w:val="28"/>
        </w:rPr>
        <w:t xml:space="preserve">здійснює повноваження щодо </w:t>
      </w:r>
      <w:r w:rsidRPr="00003DB7">
        <w:rPr>
          <w:rFonts w:ascii="Times New Roman" w:hAnsi="Times New Roman" w:cs="Times New Roman"/>
          <w:sz w:val="28"/>
          <w:szCs w:val="28"/>
        </w:rPr>
        <w:t>встановлення ставок місцевих податків і зборів відповідно до Податкового кодексу України, якщо рішення відповідної ради з цих питань не прийнято;</w:t>
      </w:r>
    </w:p>
    <w:p w14:paraId="510E98C1" w14:textId="0127A213" w:rsidR="007D57AC" w:rsidRDefault="007D57AC" w:rsidP="007D57AC">
      <w:pPr>
        <w:pStyle w:val="af0"/>
        <w:ind w:right="-1" w:firstLine="5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w:t>
      </w:r>
      <w:r w:rsidRPr="00003DB7">
        <w:rPr>
          <w:rFonts w:ascii="Times New Roman" w:hAnsi="Times New Roman" w:cs="Times New Roman"/>
          <w:sz w:val="28"/>
          <w:szCs w:val="28"/>
        </w:rPr>
        <w:t>7) прий</w:t>
      </w:r>
      <w:r>
        <w:rPr>
          <w:rFonts w:ascii="Times New Roman" w:hAnsi="Times New Roman" w:cs="Times New Roman"/>
          <w:sz w:val="28"/>
          <w:szCs w:val="28"/>
        </w:rPr>
        <w:t>має</w:t>
      </w:r>
      <w:r w:rsidRPr="00003DB7">
        <w:rPr>
          <w:rFonts w:ascii="Times New Roman" w:hAnsi="Times New Roman" w:cs="Times New Roman"/>
          <w:sz w:val="28"/>
          <w:szCs w:val="28"/>
        </w:rPr>
        <w:t xml:space="preserve"> рішен</w:t>
      </w:r>
      <w:r>
        <w:rPr>
          <w:rFonts w:ascii="Times New Roman" w:hAnsi="Times New Roman" w:cs="Times New Roman"/>
          <w:sz w:val="28"/>
          <w:szCs w:val="28"/>
        </w:rPr>
        <w:t>ня</w:t>
      </w:r>
      <w:r w:rsidRPr="00003DB7">
        <w:rPr>
          <w:rFonts w:ascii="Times New Roman" w:hAnsi="Times New Roman" w:cs="Times New Roman"/>
          <w:sz w:val="28"/>
          <w:szCs w:val="28"/>
        </w:rPr>
        <w:t xml:space="preserve"> щодо надання відповідно до законодавства пільг зі сплати місцевих податків і зборів, якщо рішення відповідної ради з цих питань не прийнято;</w:t>
      </w:r>
    </w:p>
    <w:p w14:paraId="3806F94F" w14:textId="4F84B220" w:rsidR="007D57AC" w:rsidRPr="008130B9" w:rsidRDefault="007D57AC" w:rsidP="007D57AC">
      <w:pPr>
        <w:pStyle w:val="af0"/>
        <w:spacing w:line="321" w:lineRule="exact"/>
        <w:ind w:right="-1" w:firstLine="53"/>
        <w:jc w:val="both"/>
        <w:rPr>
          <w:rFonts w:ascii="Times New Roman" w:hAnsi="Times New Roman" w:cs="Times New Roman"/>
          <w:sz w:val="28"/>
          <w:szCs w:val="28"/>
        </w:rPr>
      </w:pPr>
      <w:r>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18) має позаштатних радників з основних напрямків діяльності, які </w:t>
      </w:r>
      <w:r w:rsidRPr="008130B9">
        <w:rPr>
          <w:rFonts w:ascii="Times New Roman" w:hAnsi="Times New Roman" w:cs="Times New Roman"/>
          <w:spacing w:val="-2"/>
          <w:sz w:val="28"/>
          <w:szCs w:val="28"/>
        </w:rPr>
        <w:t>призначаються згідно встановленого законодавством порядку</w:t>
      </w:r>
      <w:r>
        <w:rPr>
          <w:rFonts w:ascii="Times New Roman" w:hAnsi="Times New Roman" w:cs="Times New Roman"/>
          <w:spacing w:val="-2"/>
          <w:sz w:val="28"/>
          <w:szCs w:val="28"/>
        </w:rPr>
        <w:t>;</w:t>
      </w:r>
    </w:p>
    <w:p w14:paraId="7E971354" w14:textId="6C090B2A" w:rsidR="007D57AC" w:rsidRDefault="007D57AC" w:rsidP="007D57AC">
      <w:pPr>
        <w:pStyle w:val="a9"/>
        <w:tabs>
          <w:tab w:val="left" w:pos="1113"/>
        </w:tabs>
        <w:spacing w:line="320" w:lineRule="exact"/>
        <w:ind w:left="0" w:right="-1" w:firstLine="53"/>
        <w:jc w:val="both"/>
        <w:rPr>
          <w:spacing w:val="-2"/>
        </w:rPr>
      </w:pPr>
      <w:r>
        <w:t xml:space="preserve">        </w:t>
      </w:r>
      <w:r>
        <w:t>19) К</w:t>
      </w:r>
      <w:r w:rsidRPr="000F2464">
        <w:t>онтролює</w:t>
      </w:r>
      <w:r w:rsidRPr="000F2464">
        <w:rPr>
          <w:spacing w:val="-8"/>
        </w:rPr>
        <w:t xml:space="preserve"> </w:t>
      </w:r>
      <w:r w:rsidRPr="000F2464">
        <w:t>та</w:t>
      </w:r>
      <w:r w:rsidRPr="000F2464">
        <w:rPr>
          <w:spacing w:val="-7"/>
        </w:rPr>
        <w:t xml:space="preserve"> </w:t>
      </w:r>
      <w:r w:rsidRPr="000F2464">
        <w:t>спрямовує</w:t>
      </w:r>
      <w:r w:rsidRPr="000F2464">
        <w:rPr>
          <w:spacing w:val="-8"/>
        </w:rPr>
        <w:t xml:space="preserve"> </w:t>
      </w:r>
      <w:r w:rsidRPr="000F2464">
        <w:rPr>
          <w:spacing w:val="-2"/>
        </w:rPr>
        <w:t>діяльність:</w:t>
      </w:r>
    </w:p>
    <w:p w14:paraId="04CD703C" w14:textId="77777777" w:rsidR="007D57AC" w:rsidRPr="000F2464" w:rsidRDefault="007D57AC" w:rsidP="007D57AC">
      <w:pPr>
        <w:pStyle w:val="a9"/>
        <w:tabs>
          <w:tab w:val="left" w:pos="1113"/>
        </w:tabs>
        <w:spacing w:line="320" w:lineRule="exact"/>
        <w:ind w:left="0" w:right="-1" w:firstLine="53"/>
        <w:jc w:val="both"/>
      </w:pPr>
      <w:r>
        <w:rPr>
          <w:spacing w:val="-2"/>
        </w:rPr>
        <w:t>1. фінансового відділу;</w:t>
      </w:r>
    </w:p>
    <w:p w14:paraId="585764DE" w14:textId="77777777" w:rsidR="007D57AC" w:rsidRPr="000F2464" w:rsidRDefault="007D57AC" w:rsidP="007D57AC">
      <w:pPr>
        <w:pStyle w:val="a9"/>
        <w:tabs>
          <w:tab w:val="left" w:pos="997"/>
        </w:tabs>
        <w:ind w:left="0" w:right="-1" w:firstLine="53"/>
        <w:jc w:val="both"/>
      </w:pPr>
      <w:r>
        <w:t xml:space="preserve">2. </w:t>
      </w:r>
      <w:r w:rsidRPr="000F2464">
        <w:t>патронатної</w:t>
      </w:r>
      <w:r w:rsidRPr="000F2464">
        <w:rPr>
          <w:spacing w:val="-12"/>
        </w:rPr>
        <w:t xml:space="preserve"> </w:t>
      </w:r>
      <w:r w:rsidRPr="000F2464">
        <w:t>служби</w:t>
      </w:r>
      <w:r w:rsidRPr="000F2464">
        <w:rPr>
          <w:spacing w:val="-6"/>
        </w:rPr>
        <w:t xml:space="preserve"> </w:t>
      </w:r>
      <w:r w:rsidRPr="000F2464">
        <w:t>начальника</w:t>
      </w:r>
      <w:r w:rsidRPr="000F2464">
        <w:rPr>
          <w:spacing w:val="-2"/>
        </w:rPr>
        <w:t>;</w:t>
      </w:r>
    </w:p>
    <w:p w14:paraId="2BC585E5" w14:textId="77777777" w:rsidR="007D57AC" w:rsidRDefault="007D57AC" w:rsidP="007D57AC">
      <w:pPr>
        <w:pStyle w:val="a9"/>
        <w:tabs>
          <w:tab w:val="left" w:pos="997"/>
        </w:tabs>
        <w:ind w:left="0" w:right="-1" w:firstLine="53"/>
        <w:jc w:val="both"/>
        <w:rPr>
          <w:spacing w:val="-2"/>
        </w:rPr>
      </w:pPr>
      <w:r>
        <w:t xml:space="preserve">3. </w:t>
      </w:r>
      <w:r w:rsidRPr="000F2464">
        <w:t>сектору</w:t>
      </w:r>
      <w:r w:rsidRPr="000F2464">
        <w:rPr>
          <w:spacing w:val="-8"/>
        </w:rPr>
        <w:t xml:space="preserve"> </w:t>
      </w:r>
      <w:r w:rsidRPr="000F2464">
        <w:t>управління персоналом</w:t>
      </w:r>
      <w:r>
        <w:rPr>
          <w:spacing w:val="-2"/>
        </w:rPr>
        <w:t>;</w:t>
      </w:r>
    </w:p>
    <w:p w14:paraId="53AE7596" w14:textId="77777777" w:rsidR="007D57AC" w:rsidRPr="00A912B8" w:rsidRDefault="007D57AC" w:rsidP="007D57AC">
      <w:pPr>
        <w:pStyle w:val="a9"/>
        <w:tabs>
          <w:tab w:val="left" w:pos="997"/>
        </w:tabs>
        <w:ind w:left="0" w:right="-1" w:firstLine="53"/>
        <w:jc w:val="both"/>
        <w:rPr>
          <w:spacing w:val="-2"/>
          <w:lang w:val="ru-RU"/>
        </w:rPr>
      </w:pPr>
      <w:r>
        <w:rPr>
          <w:spacing w:val="-2"/>
        </w:rPr>
        <w:t>4. відділу інформаційних комунікацій;</w:t>
      </w:r>
    </w:p>
    <w:p w14:paraId="66E1DBB3" w14:textId="77777777" w:rsidR="007D57AC" w:rsidRPr="00A912B8" w:rsidRDefault="007D57AC" w:rsidP="007D57AC">
      <w:pPr>
        <w:pStyle w:val="a9"/>
        <w:tabs>
          <w:tab w:val="left" w:pos="997"/>
        </w:tabs>
        <w:ind w:left="0" w:right="-1" w:firstLine="53"/>
        <w:jc w:val="both"/>
        <w:rPr>
          <w:spacing w:val="-2"/>
          <w:lang w:val="ru-RU"/>
        </w:rPr>
      </w:pPr>
      <w:r w:rsidRPr="00A912B8">
        <w:rPr>
          <w:spacing w:val="-2"/>
          <w:lang w:val="ru-RU"/>
        </w:rPr>
        <w:t>5</w:t>
      </w:r>
      <w:r>
        <w:rPr>
          <w:spacing w:val="-2"/>
        </w:rPr>
        <w:t>.</w:t>
      </w:r>
      <w:r w:rsidRPr="00A912B8">
        <w:rPr>
          <w:spacing w:val="-2"/>
          <w:lang w:val="ru-RU"/>
        </w:rPr>
        <w:t xml:space="preserve"> сектор</w:t>
      </w:r>
      <w:r>
        <w:rPr>
          <w:spacing w:val="-2"/>
        </w:rPr>
        <w:t>у</w:t>
      </w:r>
      <w:r w:rsidRPr="00A912B8">
        <w:rPr>
          <w:spacing w:val="-2"/>
          <w:lang w:val="ru-RU"/>
        </w:rPr>
        <w:t xml:space="preserve"> </w:t>
      </w:r>
      <w:proofErr w:type="spellStart"/>
      <w:r w:rsidRPr="00A912B8">
        <w:rPr>
          <w:spacing w:val="-2"/>
          <w:lang w:val="ru-RU"/>
        </w:rPr>
        <w:t>документообігу</w:t>
      </w:r>
      <w:proofErr w:type="spellEnd"/>
      <w:r w:rsidRPr="00A912B8">
        <w:rPr>
          <w:spacing w:val="-2"/>
          <w:lang w:val="ru-RU"/>
        </w:rPr>
        <w:t xml:space="preserve"> та контролю;</w:t>
      </w:r>
    </w:p>
    <w:p w14:paraId="01B64490" w14:textId="77777777" w:rsidR="007D57AC" w:rsidRPr="001100A6" w:rsidRDefault="007D57AC" w:rsidP="007D57AC">
      <w:pPr>
        <w:pStyle w:val="a9"/>
        <w:tabs>
          <w:tab w:val="left" w:pos="997"/>
        </w:tabs>
        <w:spacing w:line="321" w:lineRule="exact"/>
        <w:ind w:left="0" w:right="-1" w:firstLine="53"/>
        <w:jc w:val="both"/>
        <w:rPr>
          <w:lang w:val="ru-RU"/>
        </w:rPr>
      </w:pPr>
      <w:r w:rsidRPr="00A912B8">
        <w:rPr>
          <w:lang w:val="ru-RU"/>
        </w:rPr>
        <w:t>6</w:t>
      </w:r>
      <w:r>
        <w:t>. позаштатних радників.</w:t>
      </w:r>
    </w:p>
    <w:p w14:paraId="4870F651" w14:textId="77777777" w:rsidR="007D57AC" w:rsidRPr="00F60BA2" w:rsidRDefault="007D57AC" w:rsidP="007D57AC">
      <w:pPr>
        <w:pStyle w:val="af0"/>
        <w:ind w:right="-1" w:firstLine="53"/>
        <w:jc w:val="both"/>
      </w:pPr>
    </w:p>
    <w:p w14:paraId="30A66F80" w14:textId="77777777" w:rsidR="007D57AC" w:rsidRDefault="007D57AC" w:rsidP="007D57AC">
      <w:pPr>
        <w:spacing w:line="223" w:lineRule="auto"/>
        <w:ind w:right="-1" w:firstLine="53"/>
        <w:jc w:val="center"/>
        <w:rPr>
          <w:b/>
        </w:rPr>
      </w:pPr>
      <w:r>
        <w:rPr>
          <w:b/>
        </w:rPr>
        <w:t>ІІ.</w:t>
      </w:r>
      <w:r>
        <w:rPr>
          <w:b/>
          <w:spacing w:val="-11"/>
        </w:rPr>
        <w:t xml:space="preserve"> Перший </w:t>
      </w:r>
      <w:r>
        <w:rPr>
          <w:b/>
        </w:rPr>
        <w:t>заступник</w:t>
      </w:r>
      <w:r>
        <w:rPr>
          <w:b/>
          <w:spacing w:val="-9"/>
        </w:rPr>
        <w:t xml:space="preserve"> </w:t>
      </w:r>
      <w:r>
        <w:rPr>
          <w:b/>
        </w:rPr>
        <w:t>начальника</w:t>
      </w:r>
      <w:r>
        <w:rPr>
          <w:b/>
          <w:spacing w:val="-11"/>
        </w:rPr>
        <w:t xml:space="preserve"> </w:t>
      </w:r>
      <w:r>
        <w:rPr>
          <w:b/>
        </w:rPr>
        <w:t>Сумської міської військової адміністрації Сумського району Сумської області Дем</w:t>
      </w:r>
      <w:r w:rsidRPr="001100A6">
        <w:rPr>
          <w:b/>
        </w:rPr>
        <w:t>’</w:t>
      </w:r>
      <w:r>
        <w:rPr>
          <w:b/>
        </w:rPr>
        <w:t>яненко Г.О.</w:t>
      </w:r>
    </w:p>
    <w:p w14:paraId="7C104575" w14:textId="77777777" w:rsidR="007D57AC" w:rsidRDefault="007D57AC" w:rsidP="007D57AC">
      <w:pPr>
        <w:pStyle w:val="af0"/>
        <w:ind w:right="-1" w:firstLine="53"/>
        <w:jc w:val="both"/>
        <w:rPr>
          <w:b/>
        </w:rPr>
      </w:pPr>
    </w:p>
    <w:p w14:paraId="1745900B" w14:textId="1875A133" w:rsidR="007D57AC" w:rsidRPr="0067789E" w:rsidRDefault="007D57AC" w:rsidP="007D57AC">
      <w:pPr>
        <w:pStyle w:val="af0"/>
        <w:ind w:right="-1" w:firstLine="53"/>
        <w:jc w:val="both"/>
        <w:rPr>
          <w:rFonts w:ascii="Times New Roman" w:hAnsi="Times New Roman" w:cs="Times New Roman"/>
          <w:b/>
        </w:rPr>
      </w:pPr>
      <w:r>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rPr>
        <w:t xml:space="preserve">1. </w:t>
      </w:r>
      <w:r w:rsidRPr="00894F86">
        <w:rPr>
          <w:rFonts w:ascii="Times New Roman" w:hAnsi="Times New Roman" w:cs="Times New Roman"/>
          <w:sz w:val="28"/>
        </w:rPr>
        <w:t>Здійснює</w:t>
      </w:r>
      <w:r w:rsidRPr="00894F86">
        <w:rPr>
          <w:rFonts w:ascii="Times New Roman" w:hAnsi="Times New Roman" w:cs="Times New Roman"/>
          <w:spacing w:val="-1"/>
          <w:sz w:val="28"/>
        </w:rPr>
        <w:t xml:space="preserve"> </w:t>
      </w:r>
      <w:r w:rsidRPr="00894F86">
        <w:rPr>
          <w:rFonts w:ascii="Times New Roman" w:hAnsi="Times New Roman" w:cs="Times New Roman"/>
          <w:sz w:val="28"/>
        </w:rPr>
        <w:t>функції та повноваження, визначені</w:t>
      </w:r>
      <w:r w:rsidRPr="00894F86">
        <w:rPr>
          <w:rFonts w:ascii="Times New Roman" w:hAnsi="Times New Roman" w:cs="Times New Roman"/>
          <w:spacing w:val="-4"/>
          <w:sz w:val="28"/>
        </w:rPr>
        <w:t xml:space="preserve"> </w:t>
      </w:r>
      <w:r w:rsidRPr="00894F86">
        <w:rPr>
          <w:rFonts w:ascii="Times New Roman" w:hAnsi="Times New Roman" w:cs="Times New Roman"/>
          <w:sz w:val="28"/>
        </w:rPr>
        <w:t>начальником</w:t>
      </w:r>
      <w:r w:rsidRPr="00894F86">
        <w:rPr>
          <w:rFonts w:ascii="Times New Roman" w:hAnsi="Times New Roman" w:cs="Times New Roman"/>
          <w:spacing w:val="-1"/>
          <w:sz w:val="28"/>
        </w:rPr>
        <w:t xml:space="preserve"> </w:t>
      </w:r>
      <w:r w:rsidRPr="0067789E">
        <w:rPr>
          <w:rFonts w:ascii="Times New Roman" w:hAnsi="Times New Roman" w:cs="Times New Roman"/>
          <w:sz w:val="28"/>
        </w:rPr>
        <w:t>адміністрації</w:t>
      </w:r>
      <w:r>
        <w:rPr>
          <w:rFonts w:ascii="Times New Roman" w:hAnsi="Times New Roman" w:cs="Times New Roman"/>
          <w:sz w:val="28"/>
        </w:rPr>
        <w:t xml:space="preserve"> та координує діяльність заступників начальника,</w:t>
      </w:r>
      <w:r w:rsidRPr="0067789E">
        <w:rPr>
          <w:rFonts w:ascii="Times New Roman" w:hAnsi="Times New Roman" w:cs="Times New Roman"/>
          <w:sz w:val="28"/>
        </w:rPr>
        <w:t xml:space="preserve"> несе персональну відповідальність за стан справ у дорученій сфері перед начальником адміністрації та органами виконавчої влади вищого рівня.</w:t>
      </w:r>
    </w:p>
    <w:p w14:paraId="62B3B742" w14:textId="4F9647C7" w:rsidR="007D57AC" w:rsidRDefault="007D57AC" w:rsidP="007D57AC">
      <w:pPr>
        <w:pStyle w:val="a9"/>
        <w:tabs>
          <w:tab w:val="left" w:pos="973"/>
        </w:tabs>
        <w:spacing w:line="322" w:lineRule="exact"/>
        <w:ind w:left="0" w:right="-1" w:firstLine="53"/>
        <w:jc w:val="both"/>
        <w:rPr>
          <w:spacing w:val="-2"/>
        </w:rPr>
      </w:pPr>
      <w:bookmarkStart w:id="0" w:name="_Hlk188890769"/>
      <w:r>
        <w:t xml:space="preserve">        </w:t>
      </w:r>
      <w:r>
        <w:t>2. Забезпечує</w:t>
      </w:r>
      <w:r>
        <w:rPr>
          <w:spacing w:val="-6"/>
        </w:rPr>
        <w:t xml:space="preserve"> </w:t>
      </w:r>
      <w:r>
        <w:t>реалізацію</w:t>
      </w:r>
      <w:r>
        <w:rPr>
          <w:spacing w:val="-7"/>
        </w:rPr>
        <w:t xml:space="preserve"> </w:t>
      </w:r>
      <w:r>
        <w:t>державної</w:t>
      </w:r>
      <w:r>
        <w:rPr>
          <w:spacing w:val="-12"/>
        </w:rPr>
        <w:t xml:space="preserve"> </w:t>
      </w:r>
      <w:r>
        <w:t>політики</w:t>
      </w:r>
      <w:r>
        <w:rPr>
          <w:spacing w:val="-6"/>
        </w:rPr>
        <w:t xml:space="preserve"> </w:t>
      </w:r>
      <w:r>
        <w:t>у</w:t>
      </w:r>
      <w:r>
        <w:rPr>
          <w:spacing w:val="-11"/>
        </w:rPr>
        <w:t xml:space="preserve"> </w:t>
      </w:r>
      <w:r>
        <w:rPr>
          <w:spacing w:val="-2"/>
        </w:rPr>
        <w:t>сферах:</w:t>
      </w:r>
    </w:p>
    <w:p w14:paraId="238A40D6" w14:textId="0D924425" w:rsidR="007D57AC" w:rsidRDefault="007D57AC" w:rsidP="007D57AC">
      <w:pPr>
        <w:pStyle w:val="a9"/>
        <w:tabs>
          <w:tab w:val="left" w:pos="973"/>
        </w:tabs>
        <w:spacing w:line="322" w:lineRule="exact"/>
        <w:ind w:left="0" w:right="-1" w:firstLine="53"/>
        <w:jc w:val="both"/>
      </w:pPr>
      <w:r>
        <w:t xml:space="preserve">        </w:t>
      </w:r>
      <w:r w:rsidRPr="0085010B">
        <w:t xml:space="preserve">1) запровадження та здійснення заходів правового режиму воєнного стану; </w:t>
      </w:r>
    </w:p>
    <w:p w14:paraId="09E60DC3" w14:textId="1C77A04C" w:rsidR="007D57AC" w:rsidRDefault="007D57AC" w:rsidP="007D57AC">
      <w:pPr>
        <w:pStyle w:val="a9"/>
        <w:tabs>
          <w:tab w:val="left" w:pos="973"/>
        </w:tabs>
        <w:spacing w:line="322" w:lineRule="exact"/>
        <w:ind w:left="0" w:right="-1" w:firstLine="53"/>
        <w:jc w:val="both"/>
      </w:pPr>
      <w:r>
        <w:t xml:space="preserve">        </w:t>
      </w:r>
      <w:r>
        <w:t xml:space="preserve">2) </w:t>
      </w:r>
      <w:r w:rsidRPr="0085010B">
        <w:t xml:space="preserve">забезпечення організації призову громадян на військову службу за призовом осіб офіцерського складу та альтернативну (невійськову) службу, направлення для проходження базової військової служби, підготовки молоді до військової служби; сприяння в організації навчальних (перевірочних) та </w:t>
      </w:r>
      <w:r w:rsidRPr="0085010B">
        <w:lastRenderedPageBreak/>
        <w:t>спеціальних військових зборів; забезпечення доведення до підприємств, установ та організацій незалежно від форми власності, а також населення розпорядження керівника місцевої державної адміністрації (військової, військово-цивільної) або керівника територіального центру комплектування та соціальної підтримки про проведення заходів мобілізації чи виклик військовозобов’язаних та резервістів до територіальних центрів комплектування та соціальної підтримки;</w:t>
      </w:r>
    </w:p>
    <w:p w14:paraId="59AAB845" w14:textId="545DF957" w:rsidR="007D57AC" w:rsidRPr="0085010B" w:rsidRDefault="007D57AC" w:rsidP="007D57AC">
      <w:pPr>
        <w:pStyle w:val="a9"/>
        <w:tabs>
          <w:tab w:val="left" w:pos="1112"/>
        </w:tabs>
        <w:spacing w:line="244" w:lineRule="auto"/>
        <w:ind w:left="0" w:right="-1" w:firstLine="53"/>
        <w:jc w:val="both"/>
      </w:pPr>
      <w:r>
        <w:t xml:space="preserve">        </w:t>
      </w:r>
      <w:r>
        <w:t>3</w:t>
      </w:r>
      <w:r w:rsidRPr="0085010B">
        <w:t>) забезпечення на території відповідних населених пунктів ведення персонально-первинного військового обліку призовників, військовозобов’язаних і резервістів, забезпечення бронювання військовозобов’язаних на період мобілізації та на воєнний час, надання звітності з цих питань;</w:t>
      </w:r>
    </w:p>
    <w:p w14:paraId="056C2562" w14:textId="73BB4A4D" w:rsidR="007D57AC" w:rsidRPr="0085010B" w:rsidRDefault="007D57AC" w:rsidP="007D57AC">
      <w:pPr>
        <w:pStyle w:val="a9"/>
        <w:tabs>
          <w:tab w:val="left" w:pos="1112"/>
        </w:tabs>
        <w:spacing w:line="244" w:lineRule="auto"/>
        <w:ind w:left="0" w:right="-1" w:firstLine="53"/>
        <w:jc w:val="both"/>
      </w:pPr>
      <w:r>
        <w:t xml:space="preserve">        </w:t>
      </w:r>
      <w:r>
        <w:t>4</w:t>
      </w:r>
      <w:r w:rsidRPr="0085010B">
        <w:t>) організації та здійснення заходів, пов’язаних із мобілізаційною підготовкою, мобілізацією, демобілізацією та цивільним захистом;</w:t>
      </w:r>
    </w:p>
    <w:p w14:paraId="20E2CCD0" w14:textId="7BDCE6B2" w:rsidR="007D57AC" w:rsidRPr="0085010B" w:rsidRDefault="007D57AC" w:rsidP="007D57AC">
      <w:pPr>
        <w:pStyle w:val="a9"/>
        <w:tabs>
          <w:tab w:val="left" w:pos="1112"/>
        </w:tabs>
        <w:spacing w:line="244" w:lineRule="auto"/>
        <w:ind w:left="0" w:right="-1" w:firstLine="53"/>
        <w:jc w:val="both"/>
      </w:pPr>
      <w:r>
        <w:t xml:space="preserve">        </w:t>
      </w:r>
      <w:r>
        <w:t>5</w:t>
      </w:r>
      <w:r w:rsidRPr="0085010B">
        <w:t>) здійснення під час мобілізації в установленому порядку своєчасного оповіщення і забезпечення прибуття громадян, які залучаються до виконання обов’язку щодо мобілізації у порядку, визначеному Законом України "Про мобілізаційну підготовку та мобілізацію", транспортних засобів та техніки на збірні пункти та у військові частини шляхом вжиття відповідних інформаційних та організаційно-технічних заходів;</w:t>
      </w:r>
    </w:p>
    <w:p w14:paraId="37D8017C" w14:textId="75C83A20" w:rsidR="007D57AC" w:rsidRDefault="007D57AC" w:rsidP="007D57AC">
      <w:pPr>
        <w:pStyle w:val="a9"/>
        <w:tabs>
          <w:tab w:val="left" w:pos="1112"/>
        </w:tabs>
        <w:spacing w:line="244" w:lineRule="auto"/>
        <w:ind w:left="0" w:right="-1" w:firstLine="53"/>
        <w:jc w:val="both"/>
      </w:pPr>
      <w:r>
        <w:t xml:space="preserve">        </w:t>
      </w:r>
      <w:r>
        <w:t>6</w:t>
      </w:r>
      <w:r w:rsidRPr="0085010B">
        <w:t xml:space="preserve">) вирішення відповідно до законодавства питань, пов’язаних із наданням військовим частинам, установам, закладам освіти Збройних Сил України службових приміщень і жилої площі, інших об’єктів, а також комунально-побутових послуг; здійснення контролю за їх використанням, наданням послуг; </w:t>
      </w:r>
    </w:p>
    <w:p w14:paraId="74BDB52E" w14:textId="322D9355" w:rsidR="007D57AC" w:rsidRDefault="007D57AC" w:rsidP="007D57AC">
      <w:pPr>
        <w:pStyle w:val="a9"/>
        <w:tabs>
          <w:tab w:val="left" w:pos="1112"/>
        </w:tabs>
        <w:spacing w:line="244" w:lineRule="auto"/>
        <w:ind w:left="0" w:right="-1" w:firstLine="53"/>
        <w:jc w:val="both"/>
      </w:pPr>
      <w:r>
        <w:t xml:space="preserve">        </w:t>
      </w:r>
      <w:r>
        <w:t xml:space="preserve">7) </w:t>
      </w:r>
      <w:r w:rsidRPr="002547FB">
        <w:t>взаємодії з органами державної влади, іншими державними органами, силами оборони і силами безпеки, органами місцевого самоврядування, підприємствами, установами і організаціями, надання їм і одержання від них в установленому законодавством порядку інформації, документів і матеріалів, необхідних для виконання повноважень з питань мобілізації та демобілізації;</w:t>
      </w:r>
    </w:p>
    <w:p w14:paraId="2CDC9C53" w14:textId="57214D78" w:rsidR="007D57AC" w:rsidRPr="002547FB" w:rsidRDefault="007D57AC" w:rsidP="007D57AC">
      <w:pPr>
        <w:pStyle w:val="a9"/>
        <w:tabs>
          <w:tab w:val="left" w:pos="1112"/>
        </w:tabs>
        <w:spacing w:line="244" w:lineRule="auto"/>
        <w:ind w:left="0" w:right="-1" w:firstLine="53"/>
        <w:jc w:val="both"/>
      </w:pPr>
      <w:r>
        <w:t xml:space="preserve">        </w:t>
      </w:r>
      <w:r>
        <w:t>8</w:t>
      </w:r>
      <w:r w:rsidRPr="002547FB">
        <w:t>) здійснення заходів щодо створення належних умов для функціонування пунктів пропуску через державний кордон України;</w:t>
      </w:r>
    </w:p>
    <w:p w14:paraId="2665E44F" w14:textId="33FC2AAE" w:rsidR="007D57AC" w:rsidRDefault="007D57AC" w:rsidP="007D57AC">
      <w:pPr>
        <w:pStyle w:val="a9"/>
        <w:tabs>
          <w:tab w:val="left" w:pos="1112"/>
        </w:tabs>
        <w:spacing w:line="244" w:lineRule="auto"/>
        <w:ind w:left="0" w:right="-1" w:firstLine="53"/>
        <w:jc w:val="both"/>
      </w:pPr>
      <w:r>
        <w:t xml:space="preserve">       </w:t>
      </w:r>
      <w:r>
        <w:t xml:space="preserve"> 9</w:t>
      </w:r>
      <w:r w:rsidRPr="002547FB">
        <w:t>) сприяння Державній прикордонній службі України у підтриманні відповідного режиму на державному кордоні;</w:t>
      </w:r>
    </w:p>
    <w:p w14:paraId="2DF48178" w14:textId="0D779932" w:rsidR="007D57AC" w:rsidRDefault="007D57AC" w:rsidP="007D57AC">
      <w:pPr>
        <w:pStyle w:val="a9"/>
        <w:tabs>
          <w:tab w:val="left" w:pos="1112"/>
        </w:tabs>
        <w:spacing w:line="244" w:lineRule="auto"/>
        <w:ind w:left="0" w:right="-1" w:firstLine="53"/>
        <w:jc w:val="both"/>
      </w:pPr>
      <w:r>
        <w:t xml:space="preserve">      </w:t>
      </w:r>
      <w:r>
        <w:t xml:space="preserve"> 10) </w:t>
      </w:r>
      <w:r w:rsidRPr="002547FB">
        <w:t>забезпечення в умовах воєнного стану реалізації державних гарантій, визначених законами України;</w:t>
      </w:r>
    </w:p>
    <w:p w14:paraId="1817991C" w14:textId="403CDE05" w:rsidR="007D57AC" w:rsidRPr="002547FB" w:rsidRDefault="007D57AC" w:rsidP="007D57AC">
      <w:pPr>
        <w:pStyle w:val="a9"/>
        <w:tabs>
          <w:tab w:val="left" w:pos="973"/>
        </w:tabs>
        <w:spacing w:line="321" w:lineRule="exact"/>
        <w:ind w:left="0" w:right="-1" w:firstLine="53"/>
        <w:jc w:val="both"/>
      </w:pPr>
      <w:r>
        <w:t xml:space="preserve">       </w:t>
      </w:r>
      <w:bookmarkStart w:id="1" w:name="_Hlk188891020"/>
      <w:r>
        <w:t>11</w:t>
      </w:r>
      <w:r w:rsidRPr="002547FB">
        <w:t>) здійснює делеговані повноваження органів виконавчої влади, надані органам місцевого самоврядування законами України;</w:t>
      </w:r>
    </w:p>
    <w:p w14:paraId="5C5989B5" w14:textId="1173A3E0" w:rsidR="007D57AC" w:rsidRDefault="007D57AC" w:rsidP="007D57AC">
      <w:pPr>
        <w:pStyle w:val="a9"/>
        <w:tabs>
          <w:tab w:val="left" w:pos="973"/>
        </w:tabs>
        <w:spacing w:line="321" w:lineRule="exact"/>
        <w:ind w:left="0" w:right="-1" w:firstLine="53"/>
        <w:jc w:val="both"/>
      </w:pPr>
      <w:r>
        <w:t xml:space="preserve">     </w:t>
      </w:r>
      <w:r>
        <w:t xml:space="preserve">  12</w:t>
      </w:r>
      <w:r w:rsidRPr="002547FB">
        <w:t>) відповідає за питання охорони державної таємниці, технічного захисту інформації, за порядок обліку, зберігання, використання документів та інших матеріальних носіїв інформації з грифом «Для службового користування» та з грифом «Для службового користування «Літер «М».</w:t>
      </w:r>
    </w:p>
    <w:bookmarkEnd w:id="1"/>
    <w:p w14:paraId="7204C9FB" w14:textId="77777777" w:rsidR="007D57AC" w:rsidRDefault="007D57AC" w:rsidP="007D57AC">
      <w:pPr>
        <w:pStyle w:val="a9"/>
        <w:tabs>
          <w:tab w:val="left" w:pos="973"/>
        </w:tabs>
        <w:spacing w:line="321" w:lineRule="exact"/>
        <w:ind w:left="0" w:right="-1" w:firstLine="53"/>
        <w:jc w:val="both"/>
      </w:pPr>
    </w:p>
    <w:p w14:paraId="3CC58B3C" w14:textId="2F7B9BAE" w:rsidR="007D57AC" w:rsidRDefault="007D57AC" w:rsidP="007D57AC">
      <w:pPr>
        <w:pStyle w:val="a9"/>
        <w:tabs>
          <w:tab w:val="left" w:pos="973"/>
        </w:tabs>
        <w:spacing w:line="321" w:lineRule="exact"/>
        <w:ind w:left="0" w:right="-1" w:firstLine="53"/>
        <w:jc w:val="both"/>
      </w:pPr>
      <w:r>
        <w:t xml:space="preserve">        </w:t>
      </w:r>
      <w:r>
        <w:t>3. Контролює</w:t>
      </w:r>
      <w:r>
        <w:rPr>
          <w:spacing w:val="-8"/>
        </w:rPr>
        <w:t xml:space="preserve"> </w:t>
      </w:r>
      <w:r>
        <w:t>та</w:t>
      </w:r>
      <w:r>
        <w:rPr>
          <w:spacing w:val="-7"/>
        </w:rPr>
        <w:t xml:space="preserve"> </w:t>
      </w:r>
      <w:r>
        <w:t>спрямовує</w:t>
      </w:r>
      <w:r>
        <w:rPr>
          <w:spacing w:val="-7"/>
        </w:rPr>
        <w:t xml:space="preserve"> </w:t>
      </w:r>
      <w:r>
        <w:rPr>
          <w:spacing w:val="-2"/>
        </w:rPr>
        <w:t>діяльність:</w:t>
      </w:r>
    </w:p>
    <w:p w14:paraId="2D8F1A56" w14:textId="655CAF9E" w:rsidR="007D57AC" w:rsidRPr="007D57AC" w:rsidRDefault="007D57AC" w:rsidP="007D57AC">
      <w:pPr>
        <w:pStyle w:val="a9"/>
        <w:tabs>
          <w:tab w:val="left" w:pos="997"/>
        </w:tabs>
        <w:ind w:left="0" w:right="-1" w:firstLine="53"/>
        <w:jc w:val="both"/>
        <w:rPr>
          <w:spacing w:val="-2"/>
        </w:rPr>
      </w:pPr>
      <w:r>
        <w:t xml:space="preserve">        </w:t>
      </w:r>
      <w:r>
        <w:t xml:space="preserve">1. управління з оборонної роботи у складі </w:t>
      </w:r>
      <w:r w:rsidRPr="00003DB7">
        <w:t>–</w:t>
      </w:r>
      <w:r>
        <w:t xml:space="preserve"> </w:t>
      </w:r>
      <w:r w:rsidRPr="000F2464">
        <w:t>відділу</w:t>
      </w:r>
      <w:r w:rsidRPr="000F2464">
        <w:rPr>
          <w:spacing w:val="-10"/>
        </w:rPr>
        <w:t xml:space="preserve"> </w:t>
      </w:r>
      <w:r w:rsidRPr="000F2464">
        <w:t>з</w:t>
      </w:r>
      <w:r w:rsidRPr="000F2464">
        <w:rPr>
          <w:spacing w:val="-5"/>
        </w:rPr>
        <w:t xml:space="preserve"> </w:t>
      </w:r>
      <w:r w:rsidRPr="000F2464">
        <w:t>питань</w:t>
      </w:r>
      <w:r w:rsidRPr="000F2464">
        <w:rPr>
          <w:spacing w:val="-8"/>
        </w:rPr>
        <w:t xml:space="preserve"> </w:t>
      </w:r>
      <w:r w:rsidRPr="000F2464">
        <w:t xml:space="preserve">захисту </w:t>
      </w:r>
      <w:r>
        <w:t>та</w:t>
      </w:r>
      <w:r w:rsidRPr="000F2464">
        <w:t xml:space="preserve"> оборони</w:t>
      </w:r>
      <w:r>
        <w:t>, відділу з мобілізаційної роботи</w:t>
      </w:r>
      <w:r>
        <w:rPr>
          <w:spacing w:val="-2"/>
        </w:rPr>
        <w:t>;</w:t>
      </w:r>
    </w:p>
    <w:bookmarkEnd w:id="0"/>
    <w:p w14:paraId="66F6443E" w14:textId="5C8BCD67" w:rsidR="007D57AC" w:rsidRDefault="007D57AC" w:rsidP="007D57AC">
      <w:pPr>
        <w:pStyle w:val="a9"/>
        <w:tabs>
          <w:tab w:val="left" w:pos="973"/>
        </w:tabs>
        <w:spacing w:line="321" w:lineRule="exact"/>
        <w:ind w:left="0" w:right="-1" w:firstLine="53"/>
        <w:jc w:val="both"/>
        <w:rPr>
          <w:spacing w:val="-2"/>
        </w:rPr>
      </w:pPr>
      <w:r>
        <w:rPr>
          <w:spacing w:val="-2"/>
        </w:rPr>
        <w:t xml:space="preserve">        </w:t>
      </w:r>
      <w:r>
        <w:rPr>
          <w:spacing w:val="-2"/>
        </w:rPr>
        <w:t>2. юридичного сектору.</w:t>
      </w:r>
    </w:p>
    <w:p w14:paraId="77D85725" w14:textId="77777777" w:rsidR="007D57AC" w:rsidRPr="007D57AC" w:rsidRDefault="007D57AC" w:rsidP="007D57AC">
      <w:pPr>
        <w:pStyle w:val="a9"/>
        <w:tabs>
          <w:tab w:val="left" w:pos="973"/>
        </w:tabs>
        <w:spacing w:line="321" w:lineRule="exact"/>
        <w:ind w:left="0" w:right="-1" w:firstLine="53"/>
        <w:jc w:val="both"/>
        <w:rPr>
          <w:spacing w:val="-2"/>
        </w:rPr>
      </w:pPr>
    </w:p>
    <w:p w14:paraId="49EFC4A9" w14:textId="77777777" w:rsidR="007D57AC" w:rsidRDefault="007D57AC" w:rsidP="007D57AC">
      <w:pPr>
        <w:pStyle w:val="a9"/>
        <w:tabs>
          <w:tab w:val="left" w:pos="973"/>
        </w:tabs>
        <w:spacing w:line="321" w:lineRule="exact"/>
        <w:ind w:left="0" w:right="-1" w:firstLine="53"/>
        <w:jc w:val="both"/>
        <w:rPr>
          <w:spacing w:val="-2"/>
        </w:rPr>
      </w:pPr>
    </w:p>
    <w:p w14:paraId="0E586D86" w14:textId="77777777" w:rsidR="007D57AC" w:rsidRPr="00814449" w:rsidRDefault="007D57AC" w:rsidP="007D57AC">
      <w:pPr>
        <w:spacing w:line="223" w:lineRule="auto"/>
        <w:ind w:right="-1" w:firstLine="53"/>
        <w:jc w:val="center"/>
        <w:rPr>
          <w:b/>
        </w:rPr>
      </w:pPr>
      <w:r>
        <w:rPr>
          <w:b/>
        </w:rPr>
        <w:lastRenderedPageBreak/>
        <w:t>ІІІ.</w:t>
      </w:r>
      <w:r>
        <w:rPr>
          <w:b/>
          <w:spacing w:val="-11"/>
        </w:rPr>
        <w:t xml:space="preserve"> </w:t>
      </w:r>
      <w:bookmarkStart w:id="2" w:name="_Hlk188890871"/>
      <w:r>
        <w:rPr>
          <w:b/>
        </w:rPr>
        <w:t>Заступник</w:t>
      </w:r>
      <w:r>
        <w:rPr>
          <w:b/>
          <w:spacing w:val="-9"/>
        </w:rPr>
        <w:t xml:space="preserve"> </w:t>
      </w:r>
      <w:r>
        <w:rPr>
          <w:b/>
        </w:rPr>
        <w:t>начальника</w:t>
      </w:r>
      <w:r>
        <w:rPr>
          <w:b/>
          <w:spacing w:val="-11"/>
        </w:rPr>
        <w:t xml:space="preserve"> </w:t>
      </w:r>
      <w:r>
        <w:rPr>
          <w:b/>
        </w:rPr>
        <w:t>Сумської міської військової адміністрації Сумського району Сумської області Лук</w:t>
      </w:r>
      <w:r w:rsidRPr="00A912B8">
        <w:rPr>
          <w:b/>
        </w:rPr>
        <w:t>’</w:t>
      </w:r>
      <w:r>
        <w:rPr>
          <w:b/>
        </w:rPr>
        <w:t>яненко Р.В.</w:t>
      </w:r>
    </w:p>
    <w:bookmarkEnd w:id="2"/>
    <w:p w14:paraId="716E7742" w14:textId="77777777" w:rsidR="007D57AC" w:rsidRDefault="007D57AC" w:rsidP="007D57AC">
      <w:pPr>
        <w:pStyle w:val="a9"/>
        <w:tabs>
          <w:tab w:val="left" w:pos="973"/>
        </w:tabs>
        <w:spacing w:line="321" w:lineRule="exact"/>
        <w:ind w:left="0" w:right="-1" w:firstLine="53"/>
        <w:jc w:val="both"/>
      </w:pPr>
    </w:p>
    <w:p w14:paraId="35E2070E" w14:textId="169B1A49" w:rsidR="007D57AC" w:rsidRPr="0067789E" w:rsidRDefault="007D57AC" w:rsidP="007D57AC">
      <w:pPr>
        <w:pStyle w:val="af0"/>
        <w:ind w:right="-1" w:firstLine="53"/>
        <w:jc w:val="both"/>
        <w:rPr>
          <w:rFonts w:ascii="Times New Roman" w:hAnsi="Times New Roman" w:cs="Times New Roman"/>
          <w:b/>
        </w:rPr>
      </w:pPr>
      <w:r>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rPr>
        <w:t xml:space="preserve">1. </w:t>
      </w:r>
      <w:r w:rsidRPr="00894F86">
        <w:rPr>
          <w:rFonts w:ascii="Times New Roman" w:hAnsi="Times New Roman" w:cs="Times New Roman"/>
          <w:sz w:val="28"/>
        </w:rPr>
        <w:t>Здійснює</w:t>
      </w:r>
      <w:r w:rsidRPr="00894F86">
        <w:rPr>
          <w:rFonts w:ascii="Times New Roman" w:hAnsi="Times New Roman" w:cs="Times New Roman"/>
          <w:spacing w:val="-1"/>
          <w:sz w:val="28"/>
        </w:rPr>
        <w:t xml:space="preserve"> </w:t>
      </w:r>
      <w:r w:rsidRPr="00894F86">
        <w:rPr>
          <w:rFonts w:ascii="Times New Roman" w:hAnsi="Times New Roman" w:cs="Times New Roman"/>
          <w:sz w:val="28"/>
        </w:rPr>
        <w:t>функції та повноваження, визначені</w:t>
      </w:r>
      <w:r w:rsidRPr="00894F86">
        <w:rPr>
          <w:rFonts w:ascii="Times New Roman" w:hAnsi="Times New Roman" w:cs="Times New Roman"/>
          <w:spacing w:val="-4"/>
          <w:sz w:val="28"/>
        </w:rPr>
        <w:t xml:space="preserve"> </w:t>
      </w:r>
      <w:r w:rsidRPr="00894F86">
        <w:rPr>
          <w:rFonts w:ascii="Times New Roman" w:hAnsi="Times New Roman" w:cs="Times New Roman"/>
          <w:sz w:val="28"/>
        </w:rPr>
        <w:t>начальником</w:t>
      </w:r>
      <w:r w:rsidRPr="00894F86">
        <w:rPr>
          <w:rFonts w:ascii="Times New Roman" w:hAnsi="Times New Roman" w:cs="Times New Roman"/>
          <w:spacing w:val="-1"/>
          <w:sz w:val="28"/>
        </w:rPr>
        <w:t xml:space="preserve"> </w:t>
      </w:r>
      <w:r w:rsidRPr="0067789E">
        <w:rPr>
          <w:rFonts w:ascii="Times New Roman" w:hAnsi="Times New Roman" w:cs="Times New Roman"/>
          <w:sz w:val="28"/>
        </w:rPr>
        <w:t>адміністрації</w:t>
      </w:r>
      <w:r>
        <w:rPr>
          <w:rFonts w:ascii="Times New Roman" w:hAnsi="Times New Roman" w:cs="Times New Roman"/>
          <w:sz w:val="28"/>
        </w:rPr>
        <w:t xml:space="preserve"> та</w:t>
      </w:r>
      <w:r w:rsidRPr="0067789E">
        <w:rPr>
          <w:rFonts w:ascii="Times New Roman" w:hAnsi="Times New Roman" w:cs="Times New Roman"/>
          <w:sz w:val="28"/>
        </w:rPr>
        <w:t xml:space="preserve"> несе персональну відповідальність за стан справ у дорученій сфері перед начальником адміністрації та органами виконавчої влади вищого рівня.</w:t>
      </w:r>
    </w:p>
    <w:p w14:paraId="3B35631A" w14:textId="015E381B" w:rsidR="007D57AC" w:rsidRPr="009735C1" w:rsidRDefault="007D57AC" w:rsidP="007D57AC">
      <w:pPr>
        <w:pStyle w:val="a9"/>
        <w:tabs>
          <w:tab w:val="left" w:pos="997"/>
        </w:tabs>
        <w:spacing w:line="322" w:lineRule="exact"/>
        <w:ind w:left="0" w:right="-1" w:firstLine="53"/>
        <w:jc w:val="both"/>
        <w:rPr>
          <w:spacing w:val="-2"/>
        </w:rPr>
      </w:pPr>
      <w:r>
        <w:t xml:space="preserve">         </w:t>
      </w:r>
      <w:r>
        <w:t>2. Забезпечує</w:t>
      </w:r>
      <w:r>
        <w:rPr>
          <w:spacing w:val="-6"/>
        </w:rPr>
        <w:t xml:space="preserve"> </w:t>
      </w:r>
      <w:r>
        <w:t>реалізацію</w:t>
      </w:r>
      <w:r>
        <w:rPr>
          <w:spacing w:val="-7"/>
        </w:rPr>
        <w:t xml:space="preserve"> </w:t>
      </w:r>
      <w:r>
        <w:t>державної</w:t>
      </w:r>
      <w:r>
        <w:rPr>
          <w:spacing w:val="-12"/>
        </w:rPr>
        <w:t xml:space="preserve"> </w:t>
      </w:r>
      <w:r>
        <w:t>політики</w:t>
      </w:r>
      <w:r>
        <w:rPr>
          <w:spacing w:val="-6"/>
        </w:rPr>
        <w:t xml:space="preserve"> </w:t>
      </w:r>
      <w:r>
        <w:t>у</w:t>
      </w:r>
      <w:r>
        <w:rPr>
          <w:spacing w:val="-11"/>
        </w:rPr>
        <w:t xml:space="preserve"> </w:t>
      </w:r>
      <w:r>
        <w:rPr>
          <w:spacing w:val="-2"/>
        </w:rPr>
        <w:t>сферах:</w:t>
      </w:r>
    </w:p>
    <w:p w14:paraId="0A27AD12" w14:textId="1F578E1D" w:rsidR="007D57AC" w:rsidRPr="001100A6" w:rsidRDefault="007D57AC" w:rsidP="007D57AC">
      <w:pPr>
        <w:pStyle w:val="a9"/>
        <w:tabs>
          <w:tab w:val="left" w:pos="997"/>
        </w:tabs>
        <w:ind w:left="0" w:right="-1" w:firstLine="53"/>
        <w:jc w:val="both"/>
        <w:rPr>
          <w:spacing w:val="-2"/>
          <w:lang w:val="ru-RU"/>
        </w:rPr>
      </w:pPr>
      <w:r>
        <w:rPr>
          <w:spacing w:val="-2"/>
          <w:lang w:val="ru-RU"/>
        </w:rPr>
        <w:t xml:space="preserve">         </w:t>
      </w:r>
      <w:r w:rsidRPr="001100A6">
        <w:rPr>
          <w:spacing w:val="-2"/>
          <w:lang w:val="ru-RU"/>
        </w:rPr>
        <w:t xml:space="preserve">1) </w:t>
      </w:r>
      <w:r w:rsidRPr="0081224D">
        <w:rPr>
          <w:spacing w:val="-2"/>
        </w:rPr>
        <w:t xml:space="preserve">ефективного використання природних, трудових і фінансових ресурсів; </w:t>
      </w:r>
    </w:p>
    <w:p w14:paraId="2F27501A" w14:textId="41BD2AC9" w:rsidR="007D57AC" w:rsidRPr="001100A6" w:rsidRDefault="007D57AC" w:rsidP="007D57AC">
      <w:pPr>
        <w:pStyle w:val="a9"/>
        <w:tabs>
          <w:tab w:val="left" w:pos="996"/>
        </w:tabs>
        <w:ind w:left="0" w:right="-1" w:firstLine="53"/>
        <w:jc w:val="both"/>
        <w:rPr>
          <w:lang w:val="ru-RU"/>
        </w:rPr>
      </w:pPr>
      <w:r>
        <w:rPr>
          <w:lang w:val="ru-RU"/>
        </w:rPr>
        <w:t xml:space="preserve">         </w:t>
      </w:r>
      <w:r w:rsidRPr="001100A6">
        <w:rPr>
          <w:lang w:val="ru-RU"/>
        </w:rPr>
        <w:t>2</w:t>
      </w:r>
      <w:r>
        <w:t xml:space="preserve">) </w:t>
      </w:r>
      <w:r w:rsidRPr="0081224D">
        <w:t xml:space="preserve">залучення на договірних засадах підприємств, установ та організацій незалежно від форми власності до участі в комплексному соціально-економічному розвитку сіл, селищ, міст, координації цієї роботи на відповідній території; </w:t>
      </w:r>
    </w:p>
    <w:p w14:paraId="1238B0A4" w14:textId="128A5F56" w:rsidR="007D57AC" w:rsidRPr="001100A6" w:rsidRDefault="007D57AC" w:rsidP="007D57AC">
      <w:pPr>
        <w:pStyle w:val="a9"/>
        <w:tabs>
          <w:tab w:val="left" w:pos="996"/>
        </w:tabs>
        <w:ind w:left="0" w:right="-1" w:firstLine="53"/>
        <w:jc w:val="both"/>
        <w:rPr>
          <w:lang w:val="ru-RU"/>
        </w:rPr>
      </w:pPr>
      <w:r>
        <w:rPr>
          <w:lang w:val="ru-RU"/>
        </w:rPr>
        <w:t xml:space="preserve">        </w:t>
      </w:r>
      <w:r w:rsidRPr="001100A6">
        <w:rPr>
          <w:lang w:val="ru-RU"/>
        </w:rPr>
        <w:t>3</w:t>
      </w:r>
      <w:r>
        <w:t xml:space="preserve">) </w:t>
      </w:r>
      <w:r w:rsidRPr="0081224D">
        <w:t xml:space="preserve">розміщення на договірних засадах замовлень на виробництво продукції, виконання робіт (послуг), необхідних для територіальної громади, на підприємствах, в установах та організаціях; </w:t>
      </w:r>
    </w:p>
    <w:p w14:paraId="23DD4A16" w14:textId="203DB93A" w:rsidR="007D57AC" w:rsidRPr="0081224D" w:rsidRDefault="007D57AC" w:rsidP="007D57AC">
      <w:pPr>
        <w:pStyle w:val="a9"/>
        <w:tabs>
          <w:tab w:val="left" w:pos="996"/>
        </w:tabs>
        <w:ind w:left="0" w:right="-1" w:firstLine="53"/>
        <w:jc w:val="both"/>
      </w:pPr>
      <w:r>
        <w:rPr>
          <w:lang w:val="ru-RU"/>
        </w:rPr>
        <w:t xml:space="preserve">        </w:t>
      </w:r>
      <w:r w:rsidRPr="001100A6">
        <w:rPr>
          <w:lang w:val="ru-RU"/>
        </w:rPr>
        <w:t>4</w:t>
      </w:r>
      <w:r>
        <w:t>) в</w:t>
      </w:r>
      <w:r w:rsidRPr="0081224D">
        <w:t xml:space="preserve">становлення </w:t>
      </w:r>
      <w:proofErr w:type="gramStart"/>
      <w:r w:rsidRPr="0081224D">
        <w:t>в</w:t>
      </w:r>
      <w:r>
        <w:t xml:space="preserve"> </w:t>
      </w:r>
      <w:r w:rsidRPr="0081224D">
        <w:t>порядку</w:t>
      </w:r>
      <w:proofErr w:type="gramEnd"/>
      <w:r w:rsidRPr="0081224D">
        <w:t xml:space="preserve"> і межах, визначених законодавством, тарифів на побутові, комунальні (крім тарифів, які встановлюються національною комісією, що здійснює державне регулювання </w:t>
      </w:r>
      <w:proofErr w:type="gramStart"/>
      <w:r w:rsidRPr="0081224D">
        <w:t>у сферах</w:t>
      </w:r>
      <w:proofErr w:type="gramEnd"/>
      <w:r w:rsidRPr="0081224D">
        <w:t xml:space="preserve"> енергетики та комунальних послуг), транспортні та інші послуги; </w:t>
      </w:r>
    </w:p>
    <w:p w14:paraId="7B7004E8" w14:textId="7A209D3F" w:rsidR="007D57AC" w:rsidRPr="00526939" w:rsidRDefault="007D57AC" w:rsidP="007D57AC">
      <w:pPr>
        <w:pStyle w:val="a9"/>
        <w:tabs>
          <w:tab w:val="left" w:pos="997"/>
        </w:tabs>
        <w:ind w:left="0" w:right="-1" w:firstLine="53"/>
        <w:jc w:val="both"/>
      </w:pPr>
      <w:r>
        <w:t xml:space="preserve">        </w:t>
      </w:r>
      <w:r>
        <w:t xml:space="preserve">5) </w:t>
      </w:r>
      <w:r w:rsidRPr="0081224D">
        <w:t xml:space="preserve">залучення на договірних засадах коштів підприємств, установ та організацій незалежно від форми власності, розташованих на відповідній території, та коштів населення, а також бюджетних коштів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 </w:t>
      </w:r>
    </w:p>
    <w:p w14:paraId="13792D19" w14:textId="46EEA826" w:rsidR="007D57AC" w:rsidRDefault="007D57AC" w:rsidP="007D57AC">
      <w:pPr>
        <w:pStyle w:val="a9"/>
        <w:tabs>
          <w:tab w:val="left" w:pos="997"/>
        </w:tabs>
        <w:ind w:left="0" w:right="-1" w:firstLine="53"/>
        <w:jc w:val="both"/>
        <w:rPr>
          <w:spacing w:val="-2"/>
        </w:rPr>
      </w:pPr>
      <w:r>
        <w:rPr>
          <w:spacing w:val="-2"/>
        </w:rPr>
        <w:t xml:space="preserve">        </w:t>
      </w:r>
      <w:r>
        <w:rPr>
          <w:spacing w:val="-2"/>
        </w:rPr>
        <w:t xml:space="preserve">6) </w:t>
      </w:r>
      <w:r w:rsidRPr="00302067">
        <w:rPr>
          <w:spacing w:val="-2"/>
        </w:rPr>
        <w:t xml:space="preserve">управління об’єктами житлово-комунального господарства, побутового, торговельного обслуговування, транспорту і зв’язку, що перебувають у комунальній власності відповідних територіальних громад, забезпечення їх належного утримання та ефективної експлуатації, необхідного рівня та якості послуг населенню; </w:t>
      </w:r>
    </w:p>
    <w:p w14:paraId="2AC3D274" w14:textId="2691A319" w:rsidR="007D57AC" w:rsidRDefault="007D57AC" w:rsidP="007D57AC">
      <w:pPr>
        <w:pStyle w:val="a9"/>
        <w:tabs>
          <w:tab w:val="left" w:pos="997"/>
        </w:tabs>
        <w:ind w:left="0" w:right="-1" w:firstLine="53"/>
        <w:jc w:val="both"/>
      </w:pPr>
      <w:r>
        <w:t xml:space="preserve">        </w:t>
      </w:r>
      <w:r>
        <w:t xml:space="preserve">7) </w:t>
      </w:r>
      <w:r w:rsidRPr="00302067">
        <w:t xml:space="preserve">встановлення для підприємств, установ та організацій, що перебувають у комунальній власності відповідних територіальних громад, розміру частки прибутку, яка підлягає зарахуванню до місцевого бюджету; </w:t>
      </w:r>
    </w:p>
    <w:p w14:paraId="356D72B9" w14:textId="218B3051" w:rsidR="007D57AC" w:rsidRDefault="007D57AC" w:rsidP="007D57AC">
      <w:pPr>
        <w:pStyle w:val="a9"/>
        <w:tabs>
          <w:tab w:val="left" w:pos="996"/>
        </w:tabs>
        <w:ind w:left="0" w:right="-1" w:firstLine="53"/>
        <w:jc w:val="both"/>
      </w:pPr>
      <w:r>
        <w:t xml:space="preserve">        </w:t>
      </w:r>
      <w:r>
        <w:t xml:space="preserve">8) </w:t>
      </w:r>
      <w:r w:rsidRPr="00302067">
        <w:t xml:space="preserve">здійснення управління майном, яке перебуває у комунальній власності відповідної територіальної громади (крім вирішення питань відчуження, у тому числі і шляхом приватизації комунального майна та надання комунального майна в оренду на строк понад один рік); </w:t>
      </w:r>
    </w:p>
    <w:p w14:paraId="42D70118" w14:textId="2E238B10" w:rsidR="007D57AC" w:rsidRDefault="007D57AC" w:rsidP="007D57AC">
      <w:pPr>
        <w:pStyle w:val="a9"/>
        <w:tabs>
          <w:tab w:val="left" w:pos="997"/>
        </w:tabs>
        <w:ind w:left="0" w:right="-1" w:firstLine="53"/>
        <w:jc w:val="both"/>
      </w:pPr>
      <w:r>
        <w:t xml:space="preserve">        </w:t>
      </w:r>
      <w:r>
        <w:t xml:space="preserve">9) </w:t>
      </w:r>
      <w:r w:rsidRPr="00302067">
        <w:t xml:space="preserve"> надання допомоги власникам квартир (будинків) в їх відбудові у разі пошкодження в результаті проведення бойових дій, терористичних актів, диверсій; організації за рахунок власних коштів і на пайових засадах будівництва, ремонту об’єктів комунального господарства та соціального призначення, житлових будинків, а також автомобільних доріг місцевого значення; виконання функцій замовника будівництва у випадках, визначених законом, а також виконання на підставі та у межах, встановлених договором доручення, дій, спрямованих на виконання функцій замовника будівництва, ремонту житлових будинків, об’єктів соціальної та виробничої інфраструктури державної або комунальної власності, або доручення виконання таких дій на підставі та у межах, встановлених договором доручення, комунальній організації відповідного напряму діяльності; </w:t>
      </w:r>
    </w:p>
    <w:p w14:paraId="4D51C00C" w14:textId="739B0FE6" w:rsidR="007D57AC" w:rsidRPr="00302067" w:rsidRDefault="007D57AC" w:rsidP="007D57AC">
      <w:pPr>
        <w:pStyle w:val="a9"/>
        <w:tabs>
          <w:tab w:val="left" w:pos="997"/>
        </w:tabs>
        <w:ind w:left="0" w:right="-1" w:firstLine="53"/>
        <w:jc w:val="both"/>
      </w:pPr>
      <w:r>
        <w:lastRenderedPageBreak/>
        <w:t xml:space="preserve">        </w:t>
      </w:r>
      <w:r>
        <w:t xml:space="preserve">10) </w:t>
      </w:r>
      <w:r w:rsidRPr="00302067">
        <w:t>надання відповідно до закону містобудівних умов і обмежень забудови земельних ділянок;</w:t>
      </w:r>
    </w:p>
    <w:p w14:paraId="54416D64" w14:textId="0C43C1AC" w:rsidR="007D57AC" w:rsidRPr="00302067" w:rsidRDefault="007D57AC" w:rsidP="007D57AC">
      <w:pPr>
        <w:pStyle w:val="a9"/>
        <w:tabs>
          <w:tab w:val="left" w:pos="997"/>
        </w:tabs>
        <w:ind w:left="0" w:right="-1" w:firstLine="53"/>
        <w:jc w:val="both"/>
      </w:pPr>
      <w:bookmarkStart w:id="3" w:name="n117"/>
      <w:bookmarkEnd w:id="3"/>
      <w:r>
        <w:t xml:space="preserve">        </w:t>
      </w:r>
      <w:r w:rsidRPr="00302067">
        <w:t>1</w:t>
      </w:r>
      <w:r>
        <w:t>1</w:t>
      </w:r>
      <w:r w:rsidRPr="00302067">
        <w:t>) управління закладами освіти, установами освіти, закладами охорони здоров’я, культури, фізичної культури і спорту, надавачами соціальних послуг, які належать територіальним громадам або передані їм, молодіжними, підлітковими закладами за місцем проживання; організації їх матеріально-технічного та фінансового забезпечення; організації надання ними послуг, у тому числі соціальних;</w:t>
      </w:r>
    </w:p>
    <w:p w14:paraId="6D0E77C8" w14:textId="26BD254A" w:rsidR="007D57AC" w:rsidRPr="00302067" w:rsidRDefault="007D57AC" w:rsidP="007D57AC">
      <w:pPr>
        <w:pStyle w:val="a9"/>
        <w:tabs>
          <w:tab w:val="left" w:pos="997"/>
        </w:tabs>
        <w:ind w:left="0" w:right="-1" w:firstLine="53"/>
        <w:jc w:val="both"/>
      </w:pPr>
      <w:bookmarkStart w:id="4" w:name="n270"/>
      <w:bookmarkStart w:id="5" w:name="n118"/>
      <w:bookmarkEnd w:id="4"/>
      <w:bookmarkEnd w:id="5"/>
      <w:r>
        <w:t xml:space="preserve">        </w:t>
      </w:r>
      <w:r w:rsidRPr="00302067">
        <w:t>1</w:t>
      </w:r>
      <w:r>
        <w:t>2</w:t>
      </w:r>
      <w:r w:rsidRPr="00302067">
        <w:t>) забезпечення соціально-культурних закладів, які перебувають у комунальній власності відповідних територіальних громад, а також населення паливом, електроенергією, газом та іншими енергоносіями; вирішення питань водопостачання, відведення та очищення стічних вод; здійснення контролю за якістю питної води;</w:t>
      </w:r>
    </w:p>
    <w:p w14:paraId="5F16276B" w14:textId="2B228478" w:rsidR="007D57AC" w:rsidRPr="00302067" w:rsidRDefault="007D57AC" w:rsidP="007D57AC">
      <w:pPr>
        <w:pStyle w:val="a9"/>
        <w:tabs>
          <w:tab w:val="left" w:pos="997"/>
        </w:tabs>
        <w:ind w:left="0" w:right="-1" w:firstLine="53"/>
        <w:jc w:val="both"/>
      </w:pPr>
      <w:bookmarkStart w:id="6" w:name="n119"/>
      <w:bookmarkEnd w:id="6"/>
      <w:r>
        <w:t xml:space="preserve">        </w:t>
      </w:r>
      <w:r w:rsidRPr="00302067">
        <w:t>1</w:t>
      </w:r>
      <w:r>
        <w:t>3</w:t>
      </w:r>
      <w:r w:rsidRPr="00302067">
        <w:t>) вирішення питань про надання за рахунок коштів місцевих бюджетів ритуальних послуг у зв’язку із похованням самотніх громадян, ветеранів війни та праці, а також інших категорій малозабезпечених громадян; надання допомоги на поховання громадян в інших випадках, передбачених законодавством;</w:t>
      </w:r>
    </w:p>
    <w:p w14:paraId="6FF32622" w14:textId="0F7625BC" w:rsidR="007D57AC" w:rsidRDefault="007D57AC" w:rsidP="007D57AC">
      <w:pPr>
        <w:pStyle w:val="a9"/>
        <w:tabs>
          <w:tab w:val="left" w:pos="1112"/>
        </w:tabs>
        <w:spacing w:line="244" w:lineRule="auto"/>
        <w:ind w:left="0" w:right="-1" w:firstLine="53"/>
        <w:jc w:val="both"/>
        <w:rPr>
          <w:spacing w:val="-2"/>
        </w:rPr>
      </w:pPr>
      <w:r>
        <w:rPr>
          <w:spacing w:val="-2"/>
        </w:rPr>
        <w:t xml:space="preserve">        </w:t>
      </w:r>
      <w:r>
        <w:rPr>
          <w:spacing w:val="-2"/>
        </w:rPr>
        <w:t xml:space="preserve">14) </w:t>
      </w:r>
      <w:r w:rsidRPr="00302067">
        <w:rPr>
          <w:spacing w:val="-2"/>
        </w:rPr>
        <w:t xml:space="preserve">сприяння організації виробництва і поставок у війська підприємствами та організаціями, що перебувають у комунальній власності, замовленої продукції, послуг, енергоресурсів; </w:t>
      </w:r>
    </w:p>
    <w:p w14:paraId="5E0AE6A1" w14:textId="7200021A" w:rsidR="007D57AC" w:rsidRDefault="007D57AC" w:rsidP="007D57AC">
      <w:pPr>
        <w:pStyle w:val="a9"/>
        <w:tabs>
          <w:tab w:val="left" w:pos="1112"/>
        </w:tabs>
        <w:spacing w:line="244" w:lineRule="auto"/>
        <w:ind w:left="0" w:right="-1" w:firstLine="53"/>
        <w:jc w:val="both"/>
        <w:rPr>
          <w:spacing w:val="-2"/>
        </w:rPr>
      </w:pPr>
      <w:r>
        <w:rPr>
          <w:spacing w:val="-2"/>
        </w:rPr>
        <w:t xml:space="preserve">         </w:t>
      </w:r>
      <w:r>
        <w:rPr>
          <w:spacing w:val="-2"/>
        </w:rPr>
        <w:t xml:space="preserve">15) </w:t>
      </w:r>
      <w:r w:rsidRPr="00302067">
        <w:rPr>
          <w:spacing w:val="-2"/>
        </w:rPr>
        <w:t>встановлення посиленої охорони та забезпечення у взаємодії з відповідними суб’єктами господарювання сталого функціонування важливих об’єктів національної економіки та об’єктів, що забезпечують життєдіяльність населення;</w:t>
      </w:r>
    </w:p>
    <w:p w14:paraId="633E8720" w14:textId="4B7210EC" w:rsidR="007D57AC" w:rsidRDefault="007D57AC" w:rsidP="007D57AC">
      <w:pPr>
        <w:pStyle w:val="a9"/>
        <w:tabs>
          <w:tab w:val="left" w:pos="1112"/>
        </w:tabs>
        <w:spacing w:line="244" w:lineRule="auto"/>
        <w:ind w:left="0" w:right="-1" w:firstLine="53"/>
        <w:jc w:val="both"/>
        <w:rPr>
          <w:spacing w:val="-2"/>
        </w:rPr>
      </w:pPr>
      <w:r>
        <w:rPr>
          <w:spacing w:val="-2"/>
        </w:rPr>
        <w:t xml:space="preserve">        </w:t>
      </w:r>
      <w:r>
        <w:rPr>
          <w:spacing w:val="-2"/>
        </w:rPr>
        <w:t xml:space="preserve">16) </w:t>
      </w:r>
      <w:r w:rsidRPr="00302067">
        <w:rPr>
          <w:spacing w:val="-2"/>
        </w:rPr>
        <w:t>вирішення відповідно до закону питань регулювання земельних відносин (крім вирішення питань відчуження з комунальної власності земельних ділянок та надання таких земельних ділянок в оренду на строк понад один рік);</w:t>
      </w:r>
    </w:p>
    <w:p w14:paraId="70D2D241" w14:textId="4BE15DC4" w:rsidR="007D57AC" w:rsidRDefault="007D57AC" w:rsidP="007D57AC">
      <w:pPr>
        <w:pStyle w:val="a9"/>
        <w:tabs>
          <w:tab w:val="left" w:pos="1112"/>
        </w:tabs>
        <w:spacing w:line="244" w:lineRule="auto"/>
        <w:ind w:left="0" w:right="-1" w:firstLine="53"/>
        <w:jc w:val="both"/>
        <w:rPr>
          <w:spacing w:val="-2"/>
        </w:rPr>
      </w:pPr>
      <w:r>
        <w:rPr>
          <w:spacing w:val="-2"/>
        </w:rPr>
        <w:t xml:space="preserve">        </w:t>
      </w:r>
      <w:r>
        <w:rPr>
          <w:spacing w:val="-2"/>
        </w:rPr>
        <w:t>17)</w:t>
      </w:r>
      <w:r w:rsidRPr="00302067">
        <w:rPr>
          <w:spacing w:val="-2"/>
        </w:rPr>
        <w:t> скасування актів виконавчих органів відповідної ради, які не відповідають </w:t>
      </w:r>
      <w:r w:rsidRPr="00737EC7">
        <w:rPr>
          <w:spacing w:val="-2"/>
        </w:rPr>
        <w:t>Конституції</w:t>
      </w:r>
      <w:r w:rsidRPr="00302067">
        <w:rPr>
          <w:spacing w:val="-2"/>
        </w:rPr>
        <w:t>, законам України, іншим актам законодавства, рішенням відповідної ради, прийнятим у межах її повноважень;</w:t>
      </w:r>
    </w:p>
    <w:p w14:paraId="62D8FC93" w14:textId="1E25C8CA" w:rsidR="007D57AC" w:rsidRPr="00302067" w:rsidRDefault="007D57AC" w:rsidP="007D57AC">
      <w:pPr>
        <w:pStyle w:val="a9"/>
        <w:tabs>
          <w:tab w:val="left" w:pos="1112"/>
        </w:tabs>
        <w:spacing w:line="244" w:lineRule="auto"/>
        <w:ind w:left="0" w:right="-1" w:firstLine="53"/>
        <w:jc w:val="both"/>
        <w:rPr>
          <w:spacing w:val="-2"/>
        </w:rPr>
      </w:pPr>
      <w:r>
        <w:rPr>
          <w:spacing w:val="-2"/>
        </w:rPr>
        <w:t xml:space="preserve">        </w:t>
      </w:r>
      <w:r>
        <w:rPr>
          <w:spacing w:val="-2"/>
        </w:rPr>
        <w:t xml:space="preserve">18) </w:t>
      </w:r>
      <w:r w:rsidRPr="00302067">
        <w:rPr>
          <w:spacing w:val="-2"/>
        </w:rPr>
        <w:t>встановлення відповідно до законодавства правил з питань забезпечення в населеному пункті чистоти і порядку, торгівлі на ринках, додержання тиші в громадських місцях, за порушення яких передбачено адміністративну відповідальність;</w:t>
      </w:r>
    </w:p>
    <w:p w14:paraId="395E8212" w14:textId="4E4D723A" w:rsidR="007D57AC" w:rsidRPr="00302067" w:rsidRDefault="007D57AC" w:rsidP="007D57AC">
      <w:pPr>
        <w:pStyle w:val="a9"/>
        <w:tabs>
          <w:tab w:val="left" w:pos="1112"/>
        </w:tabs>
        <w:spacing w:line="244" w:lineRule="auto"/>
        <w:ind w:left="0" w:right="-1" w:firstLine="53"/>
        <w:jc w:val="both"/>
        <w:rPr>
          <w:spacing w:val="-2"/>
        </w:rPr>
      </w:pPr>
      <w:bookmarkStart w:id="7" w:name="n135"/>
      <w:bookmarkEnd w:id="7"/>
      <w:r>
        <w:rPr>
          <w:spacing w:val="-2"/>
        </w:rPr>
        <w:t xml:space="preserve">        </w:t>
      </w:r>
      <w:r>
        <w:rPr>
          <w:spacing w:val="-2"/>
        </w:rPr>
        <w:t>19</w:t>
      </w:r>
      <w:r w:rsidRPr="00302067">
        <w:rPr>
          <w:spacing w:val="-2"/>
        </w:rPr>
        <w:t>) прийняття в межах, визначених законом, рішень з питань запобігання виникненню надзвичайних ситуацій та ліквідації їх наслідків, захисту населення і територій від надзвичайних ситуацій, гасіння пожеж, боротьби з епідеміями, епізоотіями, епіфітотіями;</w:t>
      </w:r>
    </w:p>
    <w:p w14:paraId="79B0D13D" w14:textId="323B1071" w:rsidR="007D57AC" w:rsidRPr="00302067" w:rsidRDefault="007D57AC" w:rsidP="007D57AC">
      <w:pPr>
        <w:pStyle w:val="a9"/>
        <w:tabs>
          <w:tab w:val="left" w:pos="1112"/>
        </w:tabs>
        <w:spacing w:line="244" w:lineRule="auto"/>
        <w:ind w:left="0" w:right="-1" w:firstLine="53"/>
        <w:jc w:val="both"/>
        <w:rPr>
          <w:spacing w:val="-2"/>
        </w:rPr>
      </w:pPr>
      <w:bookmarkStart w:id="8" w:name="n395"/>
      <w:bookmarkStart w:id="9" w:name="n136"/>
      <w:bookmarkEnd w:id="8"/>
      <w:bookmarkEnd w:id="9"/>
      <w:r>
        <w:rPr>
          <w:spacing w:val="-2"/>
        </w:rPr>
        <w:t xml:space="preserve">        </w:t>
      </w:r>
      <w:r>
        <w:rPr>
          <w:spacing w:val="-2"/>
        </w:rPr>
        <w:t>20</w:t>
      </w:r>
      <w:r w:rsidRPr="00302067">
        <w:rPr>
          <w:spacing w:val="-2"/>
        </w:rPr>
        <w:t>) прийняття рішення про дострокове припинення повноважень органів територіальної самоорганізації населення у випадках, передбачених законом;</w:t>
      </w:r>
    </w:p>
    <w:p w14:paraId="0F581629" w14:textId="3CFAE555" w:rsidR="007D57AC" w:rsidRPr="00302067" w:rsidRDefault="007D57AC" w:rsidP="007D57AC">
      <w:pPr>
        <w:pStyle w:val="a9"/>
        <w:tabs>
          <w:tab w:val="left" w:pos="1112"/>
        </w:tabs>
        <w:spacing w:line="244" w:lineRule="auto"/>
        <w:ind w:left="0" w:right="-1" w:firstLine="53"/>
        <w:jc w:val="both"/>
        <w:rPr>
          <w:spacing w:val="-2"/>
        </w:rPr>
      </w:pPr>
      <w:bookmarkStart w:id="10" w:name="n137"/>
      <w:bookmarkEnd w:id="10"/>
      <w:r>
        <w:rPr>
          <w:spacing w:val="-2"/>
        </w:rPr>
        <w:t xml:space="preserve">        </w:t>
      </w:r>
      <w:r>
        <w:rPr>
          <w:spacing w:val="-2"/>
        </w:rPr>
        <w:t>21</w:t>
      </w:r>
      <w:r w:rsidRPr="00302067">
        <w:rPr>
          <w:spacing w:val="-2"/>
        </w:rPr>
        <w:t xml:space="preserve">) створення відповідно до законодавства комунальних аварійно-рятувальних служб, </w:t>
      </w:r>
      <w:proofErr w:type="spellStart"/>
      <w:r w:rsidRPr="00302067">
        <w:rPr>
          <w:spacing w:val="-2"/>
        </w:rPr>
        <w:t>пожежно</w:t>
      </w:r>
      <w:proofErr w:type="spellEnd"/>
      <w:r w:rsidRPr="00302067">
        <w:rPr>
          <w:spacing w:val="-2"/>
        </w:rPr>
        <w:t>-рятувальних підрозділів для забезпечення місцевої та/або добровільної пожежної охорони, здійснення заходів щодо забезпечення їх діяльності;</w:t>
      </w:r>
    </w:p>
    <w:p w14:paraId="4156E641" w14:textId="2D3A2794" w:rsidR="007D57AC" w:rsidRDefault="007D57AC" w:rsidP="007D57AC">
      <w:pPr>
        <w:pStyle w:val="a9"/>
        <w:tabs>
          <w:tab w:val="left" w:pos="1112"/>
        </w:tabs>
        <w:spacing w:line="244" w:lineRule="auto"/>
        <w:ind w:left="0" w:right="-1" w:firstLine="53"/>
        <w:jc w:val="both"/>
        <w:rPr>
          <w:spacing w:val="-2"/>
        </w:rPr>
      </w:pPr>
      <w:r>
        <w:rPr>
          <w:spacing w:val="-2"/>
        </w:rPr>
        <w:t xml:space="preserve">        </w:t>
      </w:r>
      <w:r>
        <w:rPr>
          <w:spacing w:val="-2"/>
        </w:rPr>
        <w:t xml:space="preserve">22) </w:t>
      </w:r>
      <w:r w:rsidRPr="0085010B">
        <w:rPr>
          <w:spacing w:val="-2"/>
        </w:rPr>
        <w:t>вирішення питань управління побутовими відходами, знешкодження та захоронення трупів тварин;</w:t>
      </w:r>
    </w:p>
    <w:p w14:paraId="3DCC30C4" w14:textId="172DCEF0" w:rsidR="007D57AC" w:rsidRPr="0085010B" w:rsidRDefault="007D57AC" w:rsidP="007D57AC">
      <w:pPr>
        <w:pStyle w:val="a9"/>
        <w:tabs>
          <w:tab w:val="left" w:pos="1112"/>
        </w:tabs>
        <w:spacing w:line="244" w:lineRule="auto"/>
        <w:ind w:left="0" w:right="-1" w:firstLine="53"/>
        <w:jc w:val="both"/>
        <w:rPr>
          <w:spacing w:val="-2"/>
        </w:rPr>
      </w:pPr>
      <w:r>
        <w:rPr>
          <w:spacing w:val="-2"/>
        </w:rPr>
        <w:t xml:space="preserve">      </w:t>
      </w:r>
      <w:r>
        <w:rPr>
          <w:spacing w:val="-2"/>
        </w:rPr>
        <w:t xml:space="preserve"> </w:t>
      </w:r>
      <w:r>
        <w:rPr>
          <w:spacing w:val="-2"/>
        </w:rPr>
        <w:t xml:space="preserve"> 23) </w:t>
      </w:r>
      <w:r w:rsidRPr="0085010B">
        <w:rPr>
          <w:spacing w:val="-2"/>
        </w:rPr>
        <w:t>організації місцевих ринків;</w:t>
      </w:r>
    </w:p>
    <w:p w14:paraId="5D77B148" w14:textId="77777777" w:rsidR="007D57AC" w:rsidRPr="0085010B" w:rsidRDefault="007D57AC" w:rsidP="007D57AC">
      <w:pPr>
        <w:pStyle w:val="a9"/>
        <w:tabs>
          <w:tab w:val="left" w:pos="1112"/>
        </w:tabs>
        <w:spacing w:line="244" w:lineRule="auto"/>
        <w:ind w:left="0" w:right="-1" w:firstLine="53"/>
        <w:jc w:val="both"/>
        <w:rPr>
          <w:spacing w:val="-2"/>
        </w:rPr>
      </w:pPr>
      <w:bookmarkStart w:id="11" w:name="n141"/>
      <w:bookmarkEnd w:id="11"/>
      <w:r>
        <w:rPr>
          <w:spacing w:val="-2"/>
        </w:rPr>
        <w:lastRenderedPageBreak/>
        <w:t xml:space="preserve">       24</w:t>
      </w:r>
      <w:r w:rsidRPr="0085010B">
        <w:rPr>
          <w:spacing w:val="-2"/>
        </w:rPr>
        <w:t>) встановлення режиму роботи підприємств комунального господарства, торгівлі та громадського харчування, побутового обслуговування, що перебувають у комунальній власності відповідних територіальних громад;</w:t>
      </w:r>
    </w:p>
    <w:p w14:paraId="53D90E71" w14:textId="77777777" w:rsidR="007D57AC" w:rsidRPr="0085010B" w:rsidRDefault="007D57AC" w:rsidP="007D57AC">
      <w:pPr>
        <w:pStyle w:val="a9"/>
        <w:tabs>
          <w:tab w:val="left" w:pos="1112"/>
        </w:tabs>
        <w:spacing w:line="244" w:lineRule="auto"/>
        <w:ind w:left="0" w:right="-1" w:firstLine="53"/>
        <w:jc w:val="both"/>
        <w:rPr>
          <w:spacing w:val="-2"/>
        </w:rPr>
      </w:pPr>
      <w:bookmarkStart w:id="12" w:name="n142"/>
      <w:bookmarkEnd w:id="12"/>
      <w:r>
        <w:rPr>
          <w:spacing w:val="-2"/>
        </w:rPr>
        <w:t xml:space="preserve">       25</w:t>
      </w:r>
      <w:r w:rsidRPr="0085010B">
        <w:rPr>
          <w:spacing w:val="-2"/>
        </w:rPr>
        <w:t>) затвердження маршрутів і графіків руху місцевого пасажирського транспорту незалежно від форми власності, узгодження цих питань стосовно транзитного пасажирського транспорту у випадках, передбачених законодавством;</w:t>
      </w:r>
    </w:p>
    <w:p w14:paraId="490BE57C" w14:textId="7BB2EBB7" w:rsidR="007D57AC" w:rsidRPr="0085010B" w:rsidRDefault="007D57AC" w:rsidP="007D57AC">
      <w:pPr>
        <w:pStyle w:val="a9"/>
        <w:tabs>
          <w:tab w:val="left" w:pos="1112"/>
        </w:tabs>
        <w:spacing w:line="244" w:lineRule="auto"/>
        <w:ind w:left="0" w:right="-1" w:firstLine="53"/>
        <w:jc w:val="both"/>
        <w:rPr>
          <w:spacing w:val="-2"/>
        </w:rPr>
      </w:pPr>
      <w:bookmarkStart w:id="13" w:name="n143"/>
      <w:bookmarkEnd w:id="13"/>
      <w:r>
        <w:rPr>
          <w:spacing w:val="-2"/>
        </w:rPr>
        <w:t xml:space="preserve">       </w:t>
      </w:r>
      <w:r>
        <w:rPr>
          <w:spacing w:val="-2"/>
        </w:rPr>
        <w:t>26</w:t>
      </w:r>
      <w:r w:rsidRPr="0085010B">
        <w:rPr>
          <w:spacing w:val="-2"/>
        </w:rPr>
        <w:t>) забезпечення утримання в належному стані кладовищ, інших місць поховання та їх охорони;</w:t>
      </w:r>
    </w:p>
    <w:p w14:paraId="686F971E" w14:textId="6C9FB6B2" w:rsidR="007D57AC" w:rsidRPr="0085010B" w:rsidRDefault="007D57AC" w:rsidP="007D57AC">
      <w:pPr>
        <w:pStyle w:val="a9"/>
        <w:tabs>
          <w:tab w:val="left" w:pos="1112"/>
        </w:tabs>
        <w:spacing w:line="244" w:lineRule="auto"/>
        <w:ind w:left="0" w:right="-1" w:firstLine="53"/>
        <w:jc w:val="both"/>
        <w:rPr>
          <w:spacing w:val="-2"/>
        </w:rPr>
      </w:pPr>
      <w:bookmarkStart w:id="14" w:name="n144"/>
      <w:bookmarkEnd w:id="14"/>
      <w:r>
        <w:rPr>
          <w:spacing w:val="-2"/>
        </w:rPr>
        <w:t xml:space="preserve">       </w:t>
      </w:r>
      <w:r>
        <w:rPr>
          <w:spacing w:val="-2"/>
        </w:rPr>
        <w:t>27</w:t>
      </w:r>
      <w:r w:rsidRPr="0085010B">
        <w:rPr>
          <w:spacing w:val="-2"/>
        </w:rPr>
        <w:t>) залучення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p>
    <w:p w14:paraId="1C054845" w14:textId="02CEB9A0" w:rsidR="007D57AC" w:rsidRPr="0085010B" w:rsidRDefault="007D57AC" w:rsidP="007D57AC">
      <w:pPr>
        <w:pStyle w:val="a9"/>
        <w:tabs>
          <w:tab w:val="left" w:pos="1112"/>
        </w:tabs>
        <w:spacing w:line="244" w:lineRule="auto"/>
        <w:ind w:left="0" w:right="-1" w:firstLine="53"/>
        <w:jc w:val="both"/>
        <w:rPr>
          <w:spacing w:val="-2"/>
        </w:rPr>
      </w:pPr>
      <w:bookmarkStart w:id="15" w:name="n265"/>
      <w:bookmarkEnd w:id="15"/>
      <w:r>
        <w:rPr>
          <w:spacing w:val="-2"/>
        </w:rPr>
        <w:t xml:space="preserve">       </w:t>
      </w:r>
      <w:r>
        <w:rPr>
          <w:spacing w:val="-2"/>
        </w:rPr>
        <w:t>28</w:t>
      </w:r>
      <w:r w:rsidRPr="0085010B">
        <w:rPr>
          <w:spacing w:val="-2"/>
        </w:rPr>
        <w:t>) прийняття рішень про заборону торгівлі зброєю, сильнодіючими хімічними і отруйними речовинами;</w:t>
      </w:r>
    </w:p>
    <w:p w14:paraId="11B247E6" w14:textId="5ACC2CE9" w:rsidR="007D57AC" w:rsidRPr="0085010B" w:rsidRDefault="007D57AC" w:rsidP="007D57AC">
      <w:pPr>
        <w:pStyle w:val="a9"/>
        <w:tabs>
          <w:tab w:val="left" w:pos="1112"/>
        </w:tabs>
        <w:spacing w:line="244" w:lineRule="auto"/>
        <w:ind w:left="0" w:right="-1" w:firstLine="53"/>
        <w:jc w:val="both"/>
        <w:rPr>
          <w:spacing w:val="-2"/>
        </w:rPr>
      </w:pPr>
      <w:r>
        <w:rPr>
          <w:spacing w:val="-2"/>
        </w:rPr>
        <w:t xml:space="preserve">       </w:t>
      </w:r>
      <w:r>
        <w:rPr>
          <w:spacing w:val="-2"/>
        </w:rPr>
        <w:t>29</w:t>
      </w:r>
      <w:r w:rsidRPr="0085010B">
        <w:rPr>
          <w:spacing w:val="-2"/>
        </w:rPr>
        <w:t xml:space="preserve">) прийняття рішень про обстеження будівель і споруд, пошкоджених внаслідок бойових дій. Обстеження будівель і споруд, пошкоджених внаслідок бойових дій, здійснюється відповідно до Закону України </w:t>
      </w:r>
      <w:r>
        <w:rPr>
          <w:spacing w:val="-2"/>
        </w:rPr>
        <w:t>«</w:t>
      </w:r>
      <w:r w:rsidRPr="0085010B">
        <w:rPr>
          <w:spacing w:val="-2"/>
        </w:rPr>
        <w:t>Про регулювання містобудівної діяльності</w:t>
      </w:r>
      <w:r>
        <w:rPr>
          <w:spacing w:val="-2"/>
        </w:rPr>
        <w:t>»</w:t>
      </w:r>
      <w:r w:rsidRPr="0085010B">
        <w:rPr>
          <w:spacing w:val="-2"/>
        </w:rPr>
        <w:t>;</w:t>
      </w:r>
    </w:p>
    <w:p w14:paraId="7F7D0B4E" w14:textId="043D1919" w:rsidR="007D57AC" w:rsidRPr="0085010B" w:rsidRDefault="007D57AC" w:rsidP="007D57AC">
      <w:pPr>
        <w:pStyle w:val="a9"/>
        <w:tabs>
          <w:tab w:val="left" w:pos="1112"/>
        </w:tabs>
        <w:spacing w:line="244" w:lineRule="auto"/>
        <w:ind w:left="0" w:right="-1" w:firstLine="53"/>
        <w:jc w:val="both"/>
        <w:rPr>
          <w:spacing w:val="-2"/>
        </w:rPr>
      </w:pPr>
      <w:r>
        <w:rPr>
          <w:spacing w:val="-2"/>
        </w:rPr>
        <w:t xml:space="preserve">       </w:t>
      </w:r>
      <w:r>
        <w:rPr>
          <w:spacing w:val="-2"/>
        </w:rPr>
        <w:t>30</w:t>
      </w:r>
      <w:r w:rsidRPr="0085010B">
        <w:rPr>
          <w:spacing w:val="-2"/>
        </w:rPr>
        <w:t xml:space="preserve">) прийняття рішень про демонтаж будівель і споруд, які за результатами обстеження, визначеного пунктом </w:t>
      </w:r>
      <w:r>
        <w:rPr>
          <w:spacing w:val="-2"/>
        </w:rPr>
        <w:t>29</w:t>
      </w:r>
      <w:r w:rsidRPr="0085010B">
        <w:rPr>
          <w:spacing w:val="-2"/>
        </w:rPr>
        <w:t xml:space="preserve">, визнані аварійно небезпечними і такими, що становлять загрозу життю людей (крім об’єктів оборонного і спеціального призначення, об’єктів культурної спадщини та об’єктів, на які поширюється дія Закону України </w:t>
      </w:r>
      <w:r>
        <w:rPr>
          <w:spacing w:val="-2"/>
        </w:rPr>
        <w:t>«</w:t>
      </w:r>
      <w:r w:rsidRPr="0085010B">
        <w:rPr>
          <w:spacing w:val="-2"/>
        </w:rPr>
        <w:t>Про використання ядерної енергії та радіаційну безпеку</w:t>
      </w:r>
      <w:r>
        <w:rPr>
          <w:spacing w:val="-2"/>
        </w:rPr>
        <w:t>»</w:t>
      </w:r>
      <w:r w:rsidRPr="0085010B">
        <w:rPr>
          <w:spacing w:val="-2"/>
        </w:rPr>
        <w:t>). Розпорядження про демонтаж таких будівель і споруд вносяться до Єдиної державної електронної системи у сфері будівництва у порядку, встановленому Кабінетом Міністрів України в Порядку ведення Єдиної державної електронної системи у сфері будівництва;</w:t>
      </w:r>
    </w:p>
    <w:p w14:paraId="7B27BDD9" w14:textId="36F87F77" w:rsidR="007D57AC" w:rsidRPr="0085010B" w:rsidRDefault="007D57AC" w:rsidP="007D57AC">
      <w:pPr>
        <w:pStyle w:val="a9"/>
        <w:tabs>
          <w:tab w:val="left" w:pos="1112"/>
        </w:tabs>
        <w:spacing w:line="244" w:lineRule="auto"/>
        <w:ind w:left="0" w:right="-1" w:firstLine="53"/>
        <w:jc w:val="both"/>
        <w:rPr>
          <w:spacing w:val="-2"/>
        </w:rPr>
      </w:pPr>
      <w:r>
        <w:rPr>
          <w:spacing w:val="-2"/>
        </w:rPr>
        <w:t xml:space="preserve">        31</w:t>
      </w:r>
      <w:r w:rsidRPr="0085010B">
        <w:rPr>
          <w:spacing w:val="-2"/>
        </w:rPr>
        <w:t>) прийняття рішень про внесення пропозиції до Ради національної безпеки і оборони України, погодженої обласною військовою адміністрацією, щодо здійснення примусового відчуження або вилучення рухомого майна, що використовується чи може використовуватися для забезпечення діяльності підприємств оборонно-промислового комплексу України і щодо якого існує ризик переривання його функціонування у зв’язку з перебуванням такого майна на території адміністративно-територіальної одиниці України, щодо якої існує загроза її тимчасової окупації та межі якої розташовані на відстані не більше 30 кілометрів від району ведення воєнних (бойових) дій або від тимчасово окупованої території.</w:t>
      </w:r>
    </w:p>
    <w:p w14:paraId="3EAB1A41" w14:textId="25A4FE2D" w:rsidR="007D57AC" w:rsidRPr="00302067" w:rsidRDefault="007D57AC" w:rsidP="007D57AC">
      <w:pPr>
        <w:pStyle w:val="a9"/>
        <w:tabs>
          <w:tab w:val="left" w:pos="1112"/>
        </w:tabs>
        <w:spacing w:line="244" w:lineRule="auto"/>
        <w:ind w:left="0" w:right="-1" w:firstLine="53"/>
        <w:jc w:val="both"/>
        <w:rPr>
          <w:spacing w:val="-2"/>
        </w:rPr>
      </w:pPr>
      <w:r>
        <w:rPr>
          <w:spacing w:val="-2"/>
        </w:rPr>
        <w:t xml:space="preserve">        </w:t>
      </w:r>
      <w:r>
        <w:rPr>
          <w:spacing w:val="-2"/>
        </w:rPr>
        <w:t xml:space="preserve">32) </w:t>
      </w:r>
      <w:bookmarkStart w:id="16" w:name="_Hlk188891592"/>
      <w:r w:rsidRPr="0085010B">
        <w:rPr>
          <w:spacing w:val="-2"/>
        </w:rPr>
        <w:t>здійсню</w:t>
      </w:r>
      <w:r>
        <w:rPr>
          <w:spacing w:val="-2"/>
        </w:rPr>
        <w:t>є</w:t>
      </w:r>
      <w:r w:rsidRPr="0085010B">
        <w:rPr>
          <w:spacing w:val="-2"/>
        </w:rPr>
        <w:t xml:space="preserve"> делеговані повноваження органів виконавчої влади, надані органам місцевого самоврядування законами України</w:t>
      </w:r>
      <w:r>
        <w:rPr>
          <w:spacing w:val="-2"/>
        </w:rPr>
        <w:t>.</w:t>
      </w:r>
    </w:p>
    <w:bookmarkEnd w:id="16"/>
    <w:p w14:paraId="451B0329" w14:textId="5D87FF40" w:rsidR="007D57AC" w:rsidRDefault="007D57AC" w:rsidP="007D57AC">
      <w:pPr>
        <w:pStyle w:val="a9"/>
        <w:tabs>
          <w:tab w:val="left" w:pos="973"/>
        </w:tabs>
        <w:spacing w:line="321" w:lineRule="exact"/>
        <w:ind w:left="0" w:right="-1" w:firstLine="53"/>
        <w:jc w:val="both"/>
      </w:pPr>
      <w:r>
        <w:t xml:space="preserve">        </w:t>
      </w:r>
      <w:r>
        <w:t xml:space="preserve">33) </w:t>
      </w:r>
      <w:r w:rsidRPr="002547FB">
        <w:t xml:space="preserve">відповідає за питання охорони державної таємниці, технічного захисту </w:t>
      </w:r>
      <w:r>
        <w:t xml:space="preserve">   </w:t>
      </w:r>
      <w:r w:rsidRPr="002547FB">
        <w:t>інформації, за порядок обліку, зберігання, використання документів та інших матеріальних носіїв інформації з грифом «Для службового користування» та з грифом «Для службового користування «Літер «М».</w:t>
      </w:r>
    </w:p>
    <w:p w14:paraId="385503AD" w14:textId="4D84F313" w:rsidR="007D57AC" w:rsidRPr="002519D9" w:rsidRDefault="007D57AC" w:rsidP="007D57AC">
      <w:pPr>
        <w:pStyle w:val="a9"/>
        <w:tabs>
          <w:tab w:val="left" w:pos="973"/>
        </w:tabs>
        <w:spacing w:line="321" w:lineRule="exact"/>
        <w:ind w:left="0" w:right="-1" w:firstLine="53"/>
        <w:jc w:val="both"/>
      </w:pPr>
      <w:r>
        <w:t xml:space="preserve">        </w:t>
      </w:r>
      <w:r>
        <w:t>3. Контролює</w:t>
      </w:r>
      <w:r>
        <w:rPr>
          <w:spacing w:val="-8"/>
        </w:rPr>
        <w:t xml:space="preserve"> </w:t>
      </w:r>
      <w:r>
        <w:t>та</w:t>
      </w:r>
      <w:r>
        <w:rPr>
          <w:spacing w:val="-7"/>
        </w:rPr>
        <w:t xml:space="preserve"> </w:t>
      </w:r>
      <w:r>
        <w:t>спрямовує</w:t>
      </w:r>
      <w:r>
        <w:rPr>
          <w:spacing w:val="-7"/>
        </w:rPr>
        <w:t xml:space="preserve"> </w:t>
      </w:r>
      <w:r>
        <w:rPr>
          <w:spacing w:val="-2"/>
        </w:rPr>
        <w:t>діяльність:</w:t>
      </w:r>
    </w:p>
    <w:p w14:paraId="307ADE23" w14:textId="1330A5F5" w:rsidR="007D57AC" w:rsidRDefault="007D57AC" w:rsidP="007D57AC">
      <w:pPr>
        <w:pStyle w:val="a9"/>
        <w:tabs>
          <w:tab w:val="left" w:pos="973"/>
        </w:tabs>
        <w:spacing w:line="321" w:lineRule="exact"/>
        <w:ind w:left="0" w:right="-1" w:firstLine="53"/>
        <w:jc w:val="both"/>
        <w:rPr>
          <w:spacing w:val="-2"/>
        </w:rPr>
      </w:pPr>
      <w:r>
        <w:rPr>
          <w:spacing w:val="-2"/>
        </w:rPr>
        <w:t xml:space="preserve"> </w:t>
      </w:r>
      <w:r>
        <w:rPr>
          <w:spacing w:val="-2"/>
        </w:rPr>
        <w:t xml:space="preserve">       </w:t>
      </w:r>
      <w:r>
        <w:rPr>
          <w:spacing w:val="-2"/>
        </w:rPr>
        <w:t xml:space="preserve">1. </w:t>
      </w:r>
      <w:r w:rsidRPr="00A41665">
        <w:rPr>
          <w:spacing w:val="-2"/>
        </w:rPr>
        <w:t>відділу з питань інфраструктури, житлово-комунального господарства та екології;</w:t>
      </w:r>
    </w:p>
    <w:p w14:paraId="74A8B9D5" w14:textId="747F94BC" w:rsidR="007D57AC" w:rsidRDefault="007D57AC" w:rsidP="007D57AC">
      <w:pPr>
        <w:pStyle w:val="a9"/>
        <w:tabs>
          <w:tab w:val="left" w:pos="973"/>
        </w:tabs>
        <w:spacing w:line="321" w:lineRule="exact"/>
        <w:ind w:left="0" w:right="-1" w:firstLine="53"/>
        <w:jc w:val="both"/>
        <w:rPr>
          <w:spacing w:val="-2"/>
        </w:rPr>
      </w:pPr>
      <w:r>
        <w:rPr>
          <w:spacing w:val="-2"/>
        </w:rPr>
        <w:t xml:space="preserve">        </w:t>
      </w:r>
      <w:r>
        <w:rPr>
          <w:spacing w:val="-2"/>
        </w:rPr>
        <w:t>2. відділу із соціальних питань.</w:t>
      </w:r>
    </w:p>
    <w:p w14:paraId="07EE0769" w14:textId="5BC62AC3" w:rsidR="007D57AC" w:rsidRDefault="007D57AC" w:rsidP="007D57AC">
      <w:pPr>
        <w:pStyle w:val="af0"/>
        <w:ind w:right="-1" w:firstLine="53"/>
        <w:jc w:val="both"/>
      </w:pPr>
      <w:r>
        <w:t xml:space="preserve">   </w:t>
      </w:r>
    </w:p>
    <w:p w14:paraId="519EF154" w14:textId="77777777" w:rsidR="007D57AC" w:rsidRPr="002547FB" w:rsidRDefault="007D57AC" w:rsidP="007D57AC">
      <w:pPr>
        <w:spacing w:line="223" w:lineRule="auto"/>
        <w:ind w:right="-1" w:firstLine="53"/>
        <w:jc w:val="center"/>
        <w:rPr>
          <w:b/>
        </w:rPr>
      </w:pPr>
      <w:r>
        <w:rPr>
          <w:b/>
        </w:rPr>
        <w:lastRenderedPageBreak/>
        <w:t>І</w:t>
      </w:r>
      <w:r>
        <w:rPr>
          <w:b/>
          <w:lang w:val="en-US"/>
        </w:rPr>
        <w:t>V</w:t>
      </w:r>
      <w:r>
        <w:rPr>
          <w:b/>
        </w:rPr>
        <w:t>.</w:t>
      </w:r>
      <w:r>
        <w:rPr>
          <w:b/>
          <w:spacing w:val="-11"/>
        </w:rPr>
        <w:t xml:space="preserve"> </w:t>
      </w:r>
      <w:r w:rsidRPr="002547FB">
        <w:rPr>
          <w:b/>
        </w:rPr>
        <w:t>Заступник начальника Сумської міської військової адміністрації (вакансія)</w:t>
      </w:r>
    </w:p>
    <w:p w14:paraId="599D0778" w14:textId="77777777" w:rsidR="007D57AC" w:rsidRDefault="007D57AC" w:rsidP="007D57AC">
      <w:pPr>
        <w:spacing w:line="223" w:lineRule="auto"/>
        <w:ind w:right="-1" w:firstLine="53"/>
        <w:jc w:val="both"/>
      </w:pPr>
    </w:p>
    <w:p w14:paraId="78346C45" w14:textId="35FC1FC6" w:rsidR="007D57AC" w:rsidRPr="0067789E" w:rsidRDefault="007D57AC" w:rsidP="007D57AC">
      <w:pPr>
        <w:pStyle w:val="af0"/>
        <w:ind w:right="-1" w:firstLine="53"/>
        <w:jc w:val="both"/>
        <w:rPr>
          <w:rFonts w:ascii="Times New Roman" w:hAnsi="Times New Roman" w:cs="Times New Roman"/>
          <w:b/>
        </w:rPr>
      </w:pPr>
      <w:r>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rPr>
        <w:t xml:space="preserve"> 1. </w:t>
      </w:r>
      <w:r w:rsidRPr="00894F86">
        <w:rPr>
          <w:rFonts w:ascii="Times New Roman" w:hAnsi="Times New Roman" w:cs="Times New Roman"/>
          <w:sz w:val="28"/>
        </w:rPr>
        <w:t>Здійснює</w:t>
      </w:r>
      <w:r w:rsidRPr="00894F86">
        <w:rPr>
          <w:rFonts w:ascii="Times New Roman" w:hAnsi="Times New Roman" w:cs="Times New Roman"/>
          <w:spacing w:val="-1"/>
          <w:sz w:val="28"/>
        </w:rPr>
        <w:t xml:space="preserve"> </w:t>
      </w:r>
      <w:r w:rsidRPr="00894F86">
        <w:rPr>
          <w:rFonts w:ascii="Times New Roman" w:hAnsi="Times New Roman" w:cs="Times New Roman"/>
          <w:sz w:val="28"/>
        </w:rPr>
        <w:t>функції та повноваження, визначені</w:t>
      </w:r>
      <w:r w:rsidRPr="00894F86">
        <w:rPr>
          <w:rFonts w:ascii="Times New Roman" w:hAnsi="Times New Roman" w:cs="Times New Roman"/>
          <w:spacing w:val="-4"/>
          <w:sz w:val="28"/>
        </w:rPr>
        <w:t xml:space="preserve"> </w:t>
      </w:r>
      <w:r w:rsidRPr="00894F86">
        <w:rPr>
          <w:rFonts w:ascii="Times New Roman" w:hAnsi="Times New Roman" w:cs="Times New Roman"/>
          <w:sz w:val="28"/>
        </w:rPr>
        <w:t>начальником</w:t>
      </w:r>
      <w:r w:rsidRPr="00894F86">
        <w:rPr>
          <w:rFonts w:ascii="Times New Roman" w:hAnsi="Times New Roman" w:cs="Times New Roman"/>
          <w:spacing w:val="-1"/>
          <w:sz w:val="28"/>
        </w:rPr>
        <w:t xml:space="preserve"> </w:t>
      </w:r>
      <w:r w:rsidRPr="0067789E">
        <w:rPr>
          <w:rFonts w:ascii="Times New Roman" w:hAnsi="Times New Roman" w:cs="Times New Roman"/>
          <w:sz w:val="28"/>
        </w:rPr>
        <w:t>адміністрації</w:t>
      </w:r>
      <w:r>
        <w:rPr>
          <w:rFonts w:ascii="Times New Roman" w:hAnsi="Times New Roman" w:cs="Times New Roman"/>
          <w:sz w:val="28"/>
        </w:rPr>
        <w:t xml:space="preserve"> та</w:t>
      </w:r>
      <w:r w:rsidRPr="0067789E">
        <w:rPr>
          <w:rFonts w:ascii="Times New Roman" w:hAnsi="Times New Roman" w:cs="Times New Roman"/>
          <w:sz w:val="28"/>
        </w:rPr>
        <w:t xml:space="preserve"> несе персональну відповідальність за стан справ у дорученій сфері перед начальником адміністрації та органами виконавчої влади вищого рівня.</w:t>
      </w:r>
    </w:p>
    <w:p w14:paraId="0E2A7F91" w14:textId="5D7BAEE0" w:rsidR="007D57AC" w:rsidRDefault="007D57AC" w:rsidP="007D57AC">
      <w:pPr>
        <w:pStyle w:val="a9"/>
        <w:tabs>
          <w:tab w:val="left" w:pos="973"/>
        </w:tabs>
        <w:spacing w:line="322" w:lineRule="exact"/>
        <w:ind w:left="0" w:right="-1" w:firstLine="53"/>
        <w:jc w:val="both"/>
        <w:rPr>
          <w:spacing w:val="-2"/>
        </w:rPr>
      </w:pPr>
      <w:r>
        <w:t xml:space="preserve">         </w:t>
      </w:r>
      <w:r>
        <w:t>2. Забезпечує</w:t>
      </w:r>
      <w:r>
        <w:rPr>
          <w:spacing w:val="-6"/>
        </w:rPr>
        <w:t xml:space="preserve"> </w:t>
      </w:r>
      <w:r>
        <w:t>реалізацію</w:t>
      </w:r>
      <w:r>
        <w:rPr>
          <w:spacing w:val="-7"/>
        </w:rPr>
        <w:t xml:space="preserve"> </w:t>
      </w:r>
      <w:r>
        <w:t>державної</w:t>
      </w:r>
      <w:r>
        <w:rPr>
          <w:spacing w:val="-12"/>
        </w:rPr>
        <w:t xml:space="preserve"> </w:t>
      </w:r>
      <w:r>
        <w:t>політики</w:t>
      </w:r>
      <w:r>
        <w:rPr>
          <w:spacing w:val="-6"/>
        </w:rPr>
        <w:t xml:space="preserve"> </w:t>
      </w:r>
      <w:r>
        <w:t>у</w:t>
      </w:r>
      <w:r>
        <w:rPr>
          <w:spacing w:val="-11"/>
        </w:rPr>
        <w:t xml:space="preserve"> </w:t>
      </w:r>
      <w:r>
        <w:rPr>
          <w:spacing w:val="-2"/>
        </w:rPr>
        <w:t>сферах:</w:t>
      </w:r>
    </w:p>
    <w:p w14:paraId="0F6C91C1" w14:textId="61DA9EF8" w:rsidR="007D57AC" w:rsidRPr="002547FB" w:rsidRDefault="007D57AC" w:rsidP="007D57AC">
      <w:pPr>
        <w:pStyle w:val="a9"/>
        <w:tabs>
          <w:tab w:val="left" w:pos="1112"/>
        </w:tabs>
        <w:spacing w:line="244" w:lineRule="auto"/>
        <w:ind w:left="0" w:right="-1" w:firstLine="53"/>
        <w:jc w:val="both"/>
      </w:pPr>
      <w:r>
        <w:t xml:space="preserve">         </w:t>
      </w:r>
      <w:r>
        <w:t>1</w:t>
      </w:r>
      <w:r w:rsidRPr="002547FB">
        <w:t>) створення відповідно до закону за рахунок коштів місцевого бюджету спеціалізованих установ з надання безоплатної первинної правничої допомоги, призначення і звільнення керівників цих установ, залучення в установленому законом порядку фізичних чи юридичних осіб приватного права до надання безоплатної первинної правничої допомоги;</w:t>
      </w:r>
    </w:p>
    <w:p w14:paraId="532055CE" w14:textId="1F3693F3" w:rsidR="007D57AC" w:rsidRPr="002547FB" w:rsidRDefault="007D57AC" w:rsidP="007D57AC">
      <w:pPr>
        <w:pStyle w:val="a9"/>
        <w:tabs>
          <w:tab w:val="left" w:pos="1112"/>
        </w:tabs>
        <w:spacing w:line="244" w:lineRule="auto"/>
        <w:ind w:left="0" w:right="-1" w:firstLine="53"/>
        <w:jc w:val="both"/>
      </w:pPr>
      <w:r>
        <w:t xml:space="preserve">         </w:t>
      </w:r>
      <w:r w:rsidRPr="002547FB">
        <w:t>2) сприяння діяльності суду, органів прокуратури, юстиції, служби безпеки, органів Національної поліції, адвокатури і Державної кримінально-виконавчої служби України;</w:t>
      </w:r>
    </w:p>
    <w:p w14:paraId="1A889E9F" w14:textId="20450379" w:rsidR="007D57AC" w:rsidRDefault="007D57AC" w:rsidP="007D57AC">
      <w:pPr>
        <w:pStyle w:val="a9"/>
        <w:tabs>
          <w:tab w:val="left" w:pos="1112"/>
        </w:tabs>
        <w:spacing w:line="244" w:lineRule="auto"/>
        <w:ind w:left="0" w:right="-1" w:firstLine="53"/>
        <w:jc w:val="both"/>
      </w:pPr>
      <w:r>
        <w:t xml:space="preserve">        </w:t>
      </w:r>
      <w:r>
        <w:t xml:space="preserve"> </w:t>
      </w:r>
      <w:r w:rsidRPr="002547FB">
        <w:t>3) заслуховування інформації прокурорів та керівників органів Національної поліції про стан законності, боротьби із злочинністю, охорони громадської безпеки і порядку та результати діяльності на відповідній території;</w:t>
      </w:r>
    </w:p>
    <w:p w14:paraId="063A0AFD" w14:textId="0625C6CA" w:rsidR="007D57AC" w:rsidRDefault="007D57AC" w:rsidP="007D57AC">
      <w:pPr>
        <w:pStyle w:val="a9"/>
        <w:tabs>
          <w:tab w:val="left" w:pos="1112"/>
        </w:tabs>
        <w:spacing w:line="244" w:lineRule="auto"/>
        <w:ind w:left="0" w:right="-1" w:firstLine="53"/>
        <w:jc w:val="both"/>
      </w:pPr>
      <w:r>
        <w:t xml:space="preserve">       </w:t>
      </w:r>
      <w:r>
        <w:t xml:space="preserve"> 4) з</w:t>
      </w:r>
      <w:r w:rsidRPr="002547FB">
        <w:t>абезпечення централізованого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відповідній території, та інших архівних документів, що не належать до Національного архівного фонду;</w:t>
      </w:r>
    </w:p>
    <w:p w14:paraId="7BC43B7C" w14:textId="470CEED3" w:rsidR="007D57AC" w:rsidRPr="002547FB" w:rsidRDefault="007D57AC" w:rsidP="007D57AC">
      <w:pPr>
        <w:pStyle w:val="a9"/>
        <w:tabs>
          <w:tab w:val="left" w:pos="973"/>
        </w:tabs>
        <w:spacing w:line="321" w:lineRule="exact"/>
        <w:ind w:left="0" w:right="-1" w:firstLine="53"/>
        <w:jc w:val="both"/>
      </w:pPr>
      <w:r>
        <w:t xml:space="preserve">        </w:t>
      </w:r>
      <w:r>
        <w:t>5</w:t>
      </w:r>
      <w:r w:rsidRPr="002547FB">
        <w:t>) здійснює делеговані повноваження органів виконавчої влади, надані органам місцевого самоврядування законами України;</w:t>
      </w:r>
    </w:p>
    <w:p w14:paraId="322B115D" w14:textId="537759C4" w:rsidR="007D57AC" w:rsidRDefault="007D57AC" w:rsidP="007D57AC">
      <w:pPr>
        <w:pStyle w:val="a9"/>
        <w:tabs>
          <w:tab w:val="left" w:pos="973"/>
        </w:tabs>
        <w:spacing w:line="276" w:lineRule="auto"/>
        <w:ind w:left="0" w:right="-1" w:firstLine="53"/>
        <w:jc w:val="both"/>
      </w:pPr>
      <w:r>
        <w:t xml:space="preserve">      </w:t>
      </w:r>
      <w:r w:rsidRPr="002547FB">
        <w:t xml:space="preserve">  </w:t>
      </w:r>
      <w:r>
        <w:t>6</w:t>
      </w:r>
      <w:r w:rsidRPr="002547FB">
        <w:t>) відповідає за питання охорони державної таємниці, технічного захисту інформації, за порядок обліку, зберігання, використання документів та інших матеріальних носіїв інформації з грифом «Для службового користування» та з грифом «Для службового користування «Літер «М».</w:t>
      </w:r>
    </w:p>
    <w:p w14:paraId="2A840710" w14:textId="77777777" w:rsidR="007D57AC" w:rsidRPr="007D57AC" w:rsidRDefault="007D57AC" w:rsidP="007D57AC">
      <w:pPr>
        <w:pStyle w:val="a9"/>
        <w:tabs>
          <w:tab w:val="left" w:pos="973"/>
        </w:tabs>
        <w:spacing w:line="276" w:lineRule="auto"/>
        <w:ind w:left="0" w:right="-1" w:firstLine="53"/>
        <w:jc w:val="both"/>
        <w:rPr>
          <w:sz w:val="18"/>
          <w:szCs w:val="18"/>
        </w:rPr>
      </w:pPr>
    </w:p>
    <w:p w14:paraId="74E7E5C3" w14:textId="049E4458" w:rsidR="007D57AC" w:rsidRPr="007D57AC" w:rsidRDefault="007D57AC" w:rsidP="007D57AC">
      <w:pPr>
        <w:pStyle w:val="a9"/>
        <w:tabs>
          <w:tab w:val="left" w:pos="973"/>
        </w:tabs>
        <w:spacing w:line="276" w:lineRule="auto"/>
        <w:ind w:left="0" w:right="-1" w:firstLine="53"/>
        <w:jc w:val="both"/>
        <w:rPr>
          <w:spacing w:val="-2"/>
        </w:rPr>
      </w:pPr>
      <w:r>
        <w:t xml:space="preserve">        </w:t>
      </w:r>
      <w:r>
        <w:t>3. Контролює</w:t>
      </w:r>
      <w:r>
        <w:rPr>
          <w:spacing w:val="-8"/>
        </w:rPr>
        <w:t xml:space="preserve"> </w:t>
      </w:r>
      <w:r>
        <w:t>та</w:t>
      </w:r>
      <w:r>
        <w:rPr>
          <w:spacing w:val="-7"/>
        </w:rPr>
        <w:t xml:space="preserve"> </w:t>
      </w:r>
      <w:r>
        <w:t>спрямовує</w:t>
      </w:r>
      <w:r>
        <w:rPr>
          <w:spacing w:val="-7"/>
        </w:rPr>
        <w:t xml:space="preserve"> </w:t>
      </w:r>
      <w:r>
        <w:rPr>
          <w:spacing w:val="-2"/>
        </w:rPr>
        <w:t>діяльність:</w:t>
      </w:r>
    </w:p>
    <w:p w14:paraId="49A645BB" w14:textId="0425D58D" w:rsidR="007D57AC" w:rsidRDefault="007D57AC" w:rsidP="007D57AC">
      <w:pPr>
        <w:pStyle w:val="a9"/>
        <w:tabs>
          <w:tab w:val="left" w:pos="997"/>
        </w:tabs>
        <w:spacing w:line="276" w:lineRule="auto"/>
        <w:ind w:left="0" w:right="-1" w:firstLine="53"/>
        <w:jc w:val="both"/>
        <w:rPr>
          <w:spacing w:val="-2"/>
        </w:rPr>
      </w:pPr>
      <w:r>
        <w:rPr>
          <w:lang w:val="ru-RU"/>
        </w:rPr>
        <w:t xml:space="preserve">        </w:t>
      </w:r>
      <w:r w:rsidRPr="00A912B8">
        <w:rPr>
          <w:lang w:val="ru-RU"/>
        </w:rPr>
        <w:t>1</w:t>
      </w:r>
      <w:r>
        <w:t>.</w:t>
      </w:r>
      <w:r w:rsidRPr="003913DD">
        <w:t xml:space="preserve"> </w:t>
      </w:r>
      <w:r w:rsidRPr="000F2464">
        <w:t>відділу</w:t>
      </w:r>
      <w:r w:rsidRPr="000F2464">
        <w:rPr>
          <w:spacing w:val="-8"/>
        </w:rPr>
        <w:t xml:space="preserve"> </w:t>
      </w:r>
      <w:r w:rsidRPr="000F2464">
        <w:t>фінансово-господарського забезпечення</w:t>
      </w:r>
      <w:r>
        <w:rPr>
          <w:spacing w:val="-2"/>
        </w:rPr>
        <w:t>.</w:t>
      </w:r>
    </w:p>
    <w:p w14:paraId="0ACDF81F" w14:textId="77777777" w:rsidR="007D57AC" w:rsidRDefault="007D57AC" w:rsidP="007D57AC">
      <w:pPr>
        <w:pStyle w:val="a9"/>
        <w:tabs>
          <w:tab w:val="left" w:pos="997"/>
        </w:tabs>
        <w:spacing w:line="276" w:lineRule="auto"/>
        <w:ind w:left="0" w:right="-1" w:firstLine="53"/>
        <w:jc w:val="both"/>
        <w:rPr>
          <w:spacing w:val="-2"/>
        </w:rPr>
      </w:pPr>
    </w:p>
    <w:p w14:paraId="1AB460EE" w14:textId="77777777" w:rsidR="007D57AC" w:rsidRDefault="007D57AC" w:rsidP="007D57AC">
      <w:pPr>
        <w:pStyle w:val="a9"/>
        <w:tabs>
          <w:tab w:val="left" w:pos="997"/>
        </w:tabs>
        <w:ind w:left="0" w:right="-1" w:firstLine="53"/>
        <w:jc w:val="center"/>
        <w:rPr>
          <w:b/>
          <w:bCs/>
        </w:rPr>
      </w:pPr>
      <w:r w:rsidRPr="002547FB">
        <w:rPr>
          <w:b/>
          <w:bCs/>
          <w:lang w:val="en-US"/>
        </w:rPr>
        <w:t>V</w:t>
      </w:r>
      <w:r>
        <w:rPr>
          <w:b/>
          <w:bCs/>
        </w:rPr>
        <w:t>.</w:t>
      </w:r>
      <w:r w:rsidRPr="001100A6">
        <w:rPr>
          <w:b/>
          <w:bCs/>
        </w:rPr>
        <w:t xml:space="preserve"> </w:t>
      </w:r>
      <w:r w:rsidRPr="002547FB">
        <w:rPr>
          <w:b/>
          <w:bCs/>
        </w:rPr>
        <w:t>Взаємозамінність керівництва Сумської міської військової адміністрації</w:t>
      </w:r>
    </w:p>
    <w:p w14:paraId="14F74F9F" w14:textId="77777777" w:rsidR="007D57AC" w:rsidRPr="002547FB" w:rsidRDefault="007D57AC" w:rsidP="007D57AC">
      <w:pPr>
        <w:pStyle w:val="a9"/>
        <w:tabs>
          <w:tab w:val="left" w:pos="997"/>
        </w:tabs>
        <w:ind w:left="0" w:right="-1" w:firstLine="53"/>
        <w:jc w:val="both"/>
        <w:rPr>
          <w:b/>
          <w:bCs/>
        </w:rPr>
      </w:pPr>
    </w:p>
    <w:p w14:paraId="6EB65356" w14:textId="10EA6BDD" w:rsidR="007D57AC" w:rsidRPr="001100A6" w:rsidRDefault="007D57AC" w:rsidP="007D57AC">
      <w:pPr>
        <w:pStyle w:val="a9"/>
        <w:widowControl w:val="0"/>
        <w:autoSpaceDE w:val="0"/>
        <w:autoSpaceDN w:val="0"/>
        <w:ind w:left="53" w:right="-1"/>
        <w:contextualSpacing w:val="0"/>
        <w:jc w:val="both"/>
        <w:rPr>
          <w:sz w:val="24"/>
          <w:szCs w:val="24"/>
        </w:rPr>
      </w:pPr>
      <w:r>
        <w:t xml:space="preserve">        1. </w:t>
      </w:r>
      <w:r w:rsidRPr="00003DB7">
        <w:t xml:space="preserve">У разі відсутності начальника адміністрації його функції і повноваження виконує перший заступник начальника адміністрації, а у разі </w:t>
      </w:r>
      <w:r>
        <w:t xml:space="preserve">його </w:t>
      </w:r>
      <w:r w:rsidRPr="00003DB7">
        <w:t>відсутності – заступник начальника адміністрації, визначений начальником адміністрації</w:t>
      </w:r>
      <w:r>
        <w:t>.</w:t>
      </w:r>
      <w:r w:rsidRPr="00003DB7">
        <w:t xml:space="preserve"> </w:t>
      </w:r>
    </w:p>
    <w:p w14:paraId="63A7FC82" w14:textId="0F1AC453" w:rsidR="007D57AC" w:rsidRPr="00197FED" w:rsidRDefault="007D57AC" w:rsidP="007D57AC">
      <w:pPr>
        <w:pStyle w:val="a9"/>
        <w:widowControl w:val="0"/>
        <w:autoSpaceDE w:val="0"/>
        <w:autoSpaceDN w:val="0"/>
        <w:ind w:left="53" w:right="-1"/>
        <w:contextualSpacing w:val="0"/>
        <w:jc w:val="both"/>
        <w:rPr>
          <w:sz w:val="24"/>
          <w:szCs w:val="24"/>
          <w:lang w:val="ru-RU"/>
        </w:rPr>
      </w:pPr>
      <w:r>
        <w:t xml:space="preserve">        2. </w:t>
      </w:r>
      <w:r>
        <w:t xml:space="preserve">У разі відсутності заступників начальника адміністрації їх </w:t>
      </w:r>
      <w:proofErr w:type="spellStart"/>
      <w:r>
        <w:t>обов</w:t>
      </w:r>
      <w:proofErr w:type="spellEnd"/>
      <w:r w:rsidRPr="001100A6">
        <w:rPr>
          <w:lang w:val="ru-RU"/>
        </w:rPr>
        <w:t>’</w:t>
      </w:r>
      <w:proofErr w:type="spellStart"/>
      <w:r>
        <w:t>язки</w:t>
      </w:r>
      <w:proofErr w:type="spellEnd"/>
      <w:r>
        <w:t xml:space="preserve"> виконує перший заступник начальника.</w:t>
      </w:r>
    </w:p>
    <w:p w14:paraId="3E8EE137" w14:textId="77777777" w:rsidR="007D57AC" w:rsidRDefault="007D57AC" w:rsidP="007D57AC">
      <w:pPr>
        <w:pStyle w:val="a9"/>
        <w:ind w:left="0" w:right="-1" w:firstLine="53"/>
        <w:jc w:val="both"/>
        <w:rPr>
          <w:sz w:val="24"/>
          <w:szCs w:val="24"/>
          <w:lang w:val="ru-RU"/>
        </w:rPr>
      </w:pPr>
    </w:p>
    <w:p w14:paraId="0A62DA98" w14:textId="77777777" w:rsidR="007D57AC" w:rsidRPr="00003DB7" w:rsidRDefault="007D57AC" w:rsidP="007D57AC">
      <w:pPr>
        <w:pStyle w:val="a9"/>
        <w:ind w:left="0" w:right="-1" w:firstLine="53"/>
        <w:jc w:val="both"/>
        <w:rPr>
          <w:sz w:val="24"/>
          <w:szCs w:val="24"/>
          <w:lang w:val="ru-RU"/>
        </w:rPr>
      </w:pPr>
    </w:p>
    <w:p w14:paraId="0D68A402" w14:textId="77777777" w:rsidR="007D57AC" w:rsidRPr="00EC63EA" w:rsidRDefault="007D57AC" w:rsidP="007D57AC">
      <w:pPr>
        <w:ind w:right="-1" w:firstLine="53"/>
        <w:jc w:val="both"/>
        <w:rPr>
          <w:color w:val="000000"/>
        </w:rPr>
      </w:pPr>
      <w:r w:rsidRPr="00EC63EA">
        <w:t>Завідувач юридичного сектору</w:t>
      </w:r>
      <w:r w:rsidRPr="00EC63EA">
        <w:rPr>
          <w:bCs/>
        </w:rPr>
        <w:t xml:space="preserve">                                           </w:t>
      </w:r>
      <w:r>
        <w:rPr>
          <w:bCs/>
        </w:rPr>
        <w:t xml:space="preserve">       </w:t>
      </w:r>
      <w:r w:rsidRPr="00EC63EA">
        <w:rPr>
          <w:bCs/>
        </w:rPr>
        <w:t xml:space="preserve"> Вікторія ІСТРАНІНА</w:t>
      </w:r>
    </w:p>
    <w:p w14:paraId="208B1858" w14:textId="77777777" w:rsidR="005050AB" w:rsidRDefault="005050AB" w:rsidP="007D57AC">
      <w:pPr>
        <w:ind w:firstLine="53"/>
        <w:jc w:val="both"/>
      </w:pPr>
    </w:p>
    <w:sectPr w:rsidR="005050AB" w:rsidSect="007D57AC">
      <w:headerReference w:type="default" r:id="rId5"/>
      <w:pgSz w:w="11910" w:h="16840"/>
      <w:pgMar w:top="740" w:right="570" w:bottom="709" w:left="1418" w:header="434" w:footer="0" w:gutter="0"/>
      <w:pgNumType w:chapSep="period"/>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88957" w14:textId="77777777" w:rsidR="00737EC7" w:rsidRPr="00894F86" w:rsidRDefault="00737EC7" w:rsidP="00894F86">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44F6"/>
    <w:multiLevelType w:val="hybridMultilevel"/>
    <w:tmpl w:val="A156EC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1091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40"/>
    <w:rsid w:val="0022523C"/>
    <w:rsid w:val="00317640"/>
    <w:rsid w:val="005050AB"/>
    <w:rsid w:val="005A0A64"/>
    <w:rsid w:val="00737EC7"/>
    <w:rsid w:val="007D57AC"/>
    <w:rsid w:val="00DD4CB9"/>
    <w:rsid w:val="00EB4B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5CA8"/>
  <w15:chartTrackingRefBased/>
  <w15:docId w15:val="{B88D2F2C-A75F-4B05-A180-BAC8E739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7AC"/>
    <w:pPr>
      <w:spacing w:after="0" w:line="240" w:lineRule="auto"/>
    </w:pPr>
    <w:rPr>
      <w:rFonts w:ascii="Times New Roman" w:eastAsia="Calibri" w:hAnsi="Times New Roman" w:cs="Times New Roman"/>
      <w:kern w:val="0"/>
      <w:position w:val="-6"/>
      <w:sz w:val="28"/>
      <w:szCs w:val="28"/>
      <w:lang w:eastAsia="ru-RU"/>
      <w14:ligatures w14:val="none"/>
    </w:rPr>
  </w:style>
  <w:style w:type="paragraph" w:styleId="1">
    <w:name w:val="heading 1"/>
    <w:basedOn w:val="a"/>
    <w:next w:val="a"/>
    <w:link w:val="10"/>
    <w:uiPriority w:val="9"/>
    <w:qFormat/>
    <w:rsid w:val="003176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176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17640"/>
    <w:pPr>
      <w:keepNext/>
      <w:keepLines/>
      <w:spacing w:before="160" w:after="80"/>
      <w:outlineLvl w:val="2"/>
    </w:pPr>
    <w:rPr>
      <w:rFonts w:eastAsiaTheme="majorEastAsia" w:cstheme="majorBidi"/>
      <w:color w:val="2F5496" w:themeColor="accent1" w:themeShade="BF"/>
    </w:rPr>
  </w:style>
  <w:style w:type="paragraph" w:styleId="4">
    <w:name w:val="heading 4"/>
    <w:basedOn w:val="a"/>
    <w:next w:val="a"/>
    <w:link w:val="40"/>
    <w:uiPriority w:val="9"/>
    <w:semiHidden/>
    <w:unhideWhenUsed/>
    <w:qFormat/>
    <w:rsid w:val="0031764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1764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1764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1764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1764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1764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64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1764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1764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1764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1764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1764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17640"/>
    <w:rPr>
      <w:rFonts w:eastAsiaTheme="majorEastAsia" w:cstheme="majorBidi"/>
      <w:color w:val="595959" w:themeColor="text1" w:themeTint="A6"/>
    </w:rPr>
  </w:style>
  <w:style w:type="character" w:customStyle="1" w:styleId="80">
    <w:name w:val="Заголовок 8 Знак"/>
    <w:basedOn w:val="a0"/>
    <w:link w:val="8"/>
    <w:uiPriority w:val="9"/>
    <w:semiHidden/>
    <w:rsid w:val="0031764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17640"/>
    <w:rPr>
      <w:rFonts w:eastAsiaTheme="majorEastAsia" w:cstheme="majorBidi"/>
      <w:color w:val="272727" w:themeColor="text1" w:themeTint="D8"/>
    </w:rPr>
  </w:style>
  <w:style w:type="paragraph" w:styleId="a3">
    <w:name w:val="Title"/>
    <w:basedOn w:val="a"/>
    <w:next w:val="a"/>
    <w:link w:val="a4"/>
    <w:uiPriority w:val="10"/>
    <w:qFormat/>
    <w:rsid w:val="00317640"/>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17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640"/>
    <w:pPr>
      <w:numPr>
        <w:ilvl w:val="1"/>
      </w:numPr>
    </w:pPr>
    <w:rPr>
      <w:rFonts w:eastAsiaTheme="majorEastAsia" w:cstheme="majorBidi"/>
      <w:color w:val="595959" w:themeColor="text1" w:themeTint="A6"/>
      <w:spacing w:val="15"/>
    </w:rPr>
  </w:style>
  <w:style w:type="character" w:customStyle="1" w:styleId="a6">
    <w:name w:val="Підзаголовок Знак"/>
    <w:basedOn w:val="a0"/>
    <w:link w:val="a5"/>
    <w:uiPriority w:val="11"/>
    <w:rsid w:val="0031764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17640"/>
    <w:pPr>
      <w:spacing w:before="160"/>
      <w:jc w:val="center"/>
    </w:pPr>
    <w:rPr>
      <w:i/>
      <w:iCs/>
      <w:color w:val="404040" w:themeColor="text1" w:themeTint="BF"/>
    </w:rPr>
  </w:style>
  <w:style w:type="character" w:customStyle="1" w:styleId="a8">
    <w:name w:val="Цитата Знак"/>
    <w:basedOn w:val="a0"/>
    <w:link w:val="a7"/>
    <w:uiPriority w:val="29"/>
    <w:rsid w:val="00317640"/>
    <w:rPr>
      <w:i/>
      <w:iCs/>
      <w:color w:val="404040" w:themeColor="text1" w:themeTint="BF"/>
    </w:rPr>
  </w:style>
  <w:style w:type="paragraph" w:styleId="a9">
    <w:name w:val="List Paragraph"/>
    <w:basedOn w:val="a"/>
    <w:uiPriority w:val="1"/>
    <w:qFormat/>
    <w:rsid w:val="00317640"/>
    <w:pPr>
      <w:ind w:left="720"/>
      <w:contextualSpacing/>
    </w:pPr>
  </w:style>
  <w:style w:type="character" w:styleId="aa">
    <w:name w:val="Intense Emphasis"/>
    <w:basedOn w:val="a0"/>
    <w:uiPriority w:val="21"/>
    <w:qFormat/>
    <w:rsid w:val="00317640"/>
    <w:rPr>
      <w:i/>
      <w:iCs/>
      <w:color w:val="2F5496" w:themeColor="accent1" w:themeShade="BF"/>
    </w:rPr>
  </w:style>
  <w:style w:type="paragraph" w:styleId="ab">
    <w:name w:val="Intense Quote"/>
    <w:basedOn w:val="a"/>
    <w:next w:val="a"/>
    <w:link w:val="ac"/>
    <w:uiPriority w:val="30"/>
    <w:qFormat/>
    <w:rsid w:val="00317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317640"/>
    <w:rPr>
      <w:i/>
      <w:iCs/>
      <w:color w:val="2F5496" w:themeColor="accent1" w:themeShade="BF"/>
    </w:rPr>
  </w:style>
  <w:style w:type="character" w:styleId="ad">
    <w:name w:val="Intense Reference"/>
    <w:basedOn w:val="a0"/>
    <w:uiPriority w:val="32"/>
    <w:qFormat/>
    <w:rsid w:val="00317640"/>
    <w:rPr>
      <w:b/>
      <w:bCs/>
      <w:smallCaps/>
      <w:color w:val="2F5496" w:themeColor="accent1" w:themeShade="BF"/>
      <w:spacing w:val="5"/>
    </w:rPr>
  </w:style>
  <w:style w:type="paragraph" w:styleId="ae">
    <w:name w:val="header"/>
    <w:basedOn w:val="a"/>
    <w:link w:val="af"/>
    <w:uiPriority w:val="99"/>
    <w:rsid w:val="007D57AC"/>
    <w:pPr>
      <w:tabs>
        <w:tab w:val="center" w:pos="4677"/>
        <w:tab w:val="right" w:pos="9355"/>
      </w:tabs>
    </w:pPr>
  </w:style>
  <w:style w:type="character" w:customStyle="1" w:styleId="af">
    <w:name w:val="Верхній колонтитул Знак"/>
    <w:basedOn w:val="a0"/>
    <w:link w:val="ae"/>
    <w:uiPriority w:val="99"/>
    <w:rsid w:val="007D57AC"/>
    <w:rPr>
      <w:rFonts w:ascii="Times New Roman" w:eastAsia="Calibri" w:hAnsi="Times New Roman" w:cs="Times New Roman"/>
      <w:kern w:val="0"/>
      <w:position w:val="-6"/>
      <w:sz w:val="28"/>
      <w:szCs w:val="28"/>
      <w:lang w:eastAsia="ru-RU"/>
      <w14:ligatures w14:val="none"/>
    </w:rPr>
  </w:style>
  <w:style w:type="paragraph" w:styleId="af0">
    <w:name w:val="Body Text"/>
    <w:basedOn w:val="a"/>
    <w:link w:val="af1"/>
    <w:uiPriority w:val="1"/>
    <w:qFormat/>
    <w:rsid w:val="007D57AC"/>
    <w:pPr>
      <w:widowControl w:val="0"/>
      <w:autoSpaceDE w:val="0"/>
      <w:autoSpaceDN w:val="0"/>
    </w:pPr>
    <w:rPr>
      <w:rFonts w:ascii="Cambria" w:eastAsia="Cambria" w:hAnsi="Cambria" w:cs="Cambria"/>
      <w:position w:val="0"/>
      <w:sz w:val="27"/>
      <w:szCs w:val="27"/>
      <w:lang w:eastAsia="en-US"/>
    </w:rPr>
  </w:style>
  <w:style w:type="character" w:customStyle="1" w:styleId="af1">
    <w:name w:val="Основний текст Знак"/>
    <w:basedOn w:val="a0"/>
    <w:link w:val="af0"/>
    <w:uiPriority w:val="1"/>
    <w:rsid w:val="007D57AC"/>
    <w:rPr>
      <w:rFonts w:ascii="Cambria" w:eastAsia="Cambria" w:hAnsi="Cambria" w:cs="Cambria"/>
      <w:kern w:val="0"/>
      <w:sz w:val="27"/>
      <w:szCs w:val="27"/>
      <w14:ligatures w14:val="none"/>
    </w:rPr>
  </w:style>
  <w:style w:type="character" w:styleId="af2">
    <w:name w:val="Hyperlink"/>
    <w:rsid w:val="007D57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12464</Words>
  <Characters>7106</Characters>
  <Application>Microsoft Office Word</Application>
  <DocSecurity>0</DocSecurity>
  <Lines>59</Lines>
  <Paragraphs>39</Paragraphs>
  <ScaleCrop>false</ScaleCrop>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Пономаренко</dc:creator>
  <cp:keywords/>
  <dc:description/>
  <cp:lastModifiedBy>Дарья Пономаренко</cp:lastModifiedBy>
  <cp:revision>3</cp:revision>
  <dcterms:created xsi:type="dcterms:W3CDTF">2025-04-24T07:09:00Z</dcterms:created>
  <dcterms:modified xsi:type="dcterms:W3CDTF">2025-04-24T07:17:00Z</dcterms:modified>
</cp:coreProperties>
</file>