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899" w:rsidRDefault="000B4899" w:rsidP="000B4899">
      <w:pPr>
        <w:spacing w:line="276" w:lineRule="auto"/>
        <w:jc w:val="center"/>
        <w:rPr>
          <w:b/>
          <w:lang w:val="uk-UA"/>
        </w:rPr>
      </w:pPr>
      <w:r>
        <w:rPr>
          <w:b/>
          <w:lang w:val="uk-UA"/>
        </w:rPr>
        <w:t>Договір № _____</w:t>
      </w:r>
    </w:p>
    <w:p w:rsidR="000B4899" w:rsidRDefault="000B4899" w:rsidP="000B4899">
      <w:pPr>
        <w:spacing w:line="276" w:lineRule="auto"/>
        <w:jc w:val="center"/>
        <w:rPr>
          <w:b/>
          <w:lang w:val="uk-UA"/>
        </w:rPr>
      </w:pPr>
      <w:r>
        <w:rPr>
          <w:b/>
          <w:lang w:val="uk-UA"/>
        </w:rPr>
        <w:t xml:space="preserve">про організацію перевезення пасажирів на міських автобусних </w:t>
      </w:r>
    </w:p>
    <w:p w:rsidR="000B4899" w:rsidRDefault="000B4899" w:rsidP="000B4899">
      <w:pPr>
        <w:spacing w:line="276" w:lineRule="auto"/>
        <w:jc w:val="center"/>
        <w:rPr>
          <w:b/>
          <w:lang w:val="uk-UA"/>
        </w:rPr>
      </w:pPr>
      <w:r>
        <w:rPr>
          <w:b/>
          <w:lang w:val="uk-UA"/>
        </w:rPr>
        <w:t>маршрутах загального користування в м. Суми</w:t>
      </w:r>
    </w:p>
    <w:p w:rsidR="00D04E30" w:rsidRDefault="00D04E30" w:rsidP="00D04E30">
      <w:pPr>
        <w:spacing w:line="276" w:lineRule="auto"/>
        <w:jc w:val="center"/>
        <w:rPr>
          <w:b/>
          <w:lang w:val="uk-UA"/>
        </w:rPr>
      </w:pPr>
    </w:p>
    <w:tbl>
      <w:tblPr>
        <w:tblW w:w="5000" w:type="pct"/>
        <w:jc w:val="center"/>
        <w:tblCellSpacing w:w="0" w:type="dxa"/>
        <w:tblCellMar>
          <w:left w:w="0" w:type="dxa"/>
          <w:right w:w="0" w:type="dxa"/>
        </w:tblCellMar>
        <w:tblLook w:val="04A0" w:firstRow="1" w:lastRow="0" w:firstColumn="1" w:lastColumn="0" w:noHBand="0" w:noVBand="1"/>
      </w:tblPr>
      <w:tblGrid>
        <w:gridCol w:w="1213"/>
        <w:gridCol w:w="9253"/>
      </w:tblGrid>
      <w:tr w:rsidR="00D04E30" w:rsidTr="00D04E30">
        <w:trPr>
          <w:tblCellSpacing w:w="0" w:type="dxa"/>
          <w:jc w:val="center"/>
        </w:trPr>
        <w:tc>
          <w:tcPr>
            <w:tcW w:w="0" w:type="auto"/>
            <w:vAlign w:val="center"/>
            <w:hideMark/>
          </w:tcPr>
          <w:p w:rsidR="00D04E30" w:rsidRDefault="00D04E30">
            <w:pPr>
              <w:spacing w:line="276" w:lineRule="auto"/>
              <w:jc w:val="both"/>
              <w:rPr>
                <w:lang w:val="uk-UA" w:eastAsia="en-US"/>
              </w:rPr>
            </w:pPr>
            <w:r>
              <w:rPr>
                <w:lang w:val="uk-UA" w:eastAsia="en-US"/>
              </w:rPr>
              <w:t>м. Суми</w:t>
            </w:r>
          </w:p>
        </w:tc>
        <w:tc>
          <w:tcPr>
            <w:tcW w:w="0" w:type="auto"/>
            <w:vAlign w:val="center"/>
            <w:hideMark/>
          </w:tcPr>
          <w:p w:rsidR="00D04E30" w:rsidRDefault="00D04E30">
            <w:pPr>
              <w:spacing w:line="276" w:lineRule="auto"/>
              <w:ind w:left="3716"/>
              <w:jc w:val="right"/>
              <w:rPr>
                <w:lang w:val="uk-UA" w:eastAsia="en-US"/>
              </w:rPr>
            </w:pPr>
            <w:r>
              <w:rPr>
                <w:lang w:val="uk-UA" w:eastAsia="en-US"/>
              </w:rPr>
              <w:t>«___» __________ 2018 р.</w:t>
            </w:r>
          </w:p>
        </w:tc>
      </w:tr>
    </w:tbl>
    <w:p w:rsidR="00D04E30" w:rsidRDefault="00D04E30" w:rsidP="00D04E30">
      <w:pPr>
        <w:spacing w:line="276" w:lineRule="auto"/>
        <w:ind w:firstLine="720"/>
        <w:jc w:val="both"/>
        <w:rPr>
          <w:lang w:val="uk-UA"/>
        </w:rPr>
      </w:pPr>
    </w:p>
    <w:p w:rsidR="00B90BDA" w:rsidRDefault="00D04E30" w:rsidP="00B90BDA">
      <w:pPr>
        <w:spacing w:line="276" w:lineRule="auto"/>
        <w:ind w:firstLine="720"/>
        <w:jc w:val="both"/>
        <w:rPr>
          <w:lang w:val="uk-UA"/>
        </w:rPr>
      </w:pPr>
      <w:r>
        <w:rPr>
          <w:lang w:val="uk-UA"/>
        </w:rPr>
        <w:t xml:space="preserve">Виконавчий комітет Сумської міської ради в особі міського голови Лисенка Олександра Миколайовича, який діє на підставі Закону України «Про місцеве самоврядування в Україні», Закону України «Про автомобільний транспорт», надалі Організатор, з однієї сторони, та </w:t>
      </w:r>
      <w:r w:rsidR="00396AEC">
        <w:rPr>
          <w:lang w:val="uk-UA"/>
        </w:rPr>
        <w:t>_____________</w:t>
      </w:r>
      <w:r>
        <w:rPr>
          <w:lang w:val="uk-UA"/>
        </w:rPr>
        <w:t xml:space="preserve">в особі </w:t>
      </w:r>
      <w:r w:rsidR="00396AEC">
        <w:rPr>
          <w:lang w:val="uk-UA"/>
        </w:rPr>
        <w:t>________________</w:t>
      </w:r>
      <w:r>
        <w:rPr>
          <w:lang w:val="uk-UA"/>
        </w:rPr>
        <w:t>, який діє на підставі Статуту, Закону України «Про автомобільний транспорт», Цивільного кодексу України та ліцензії по наданню послуг з внутрішніх перевезень пасажирів автомобільним тран</w:t>
      </w:r>
      <w:r w:rsidR="00396AEC">
        <w:rPr>
          <w:lang w:val="uk-UA"/>
        </w:rPr>
        <w:t>спортом</w:t>
      </w:r>
      <w:r>
        <w:rPr>
          <w:lang w:val="uk-UA"/>
        </w:rPr>
        <w:t xml:space="preserve">, надалі Перевізник, з другої сторони, </w:t>
      </w:r>
      <w:r w:rsidR="00B90BDA">
        <w:rPr>
          <w:lang w:val="uk-UA"/>
        </w:rPr>
        <w:t>уклали Договір про організацію перевезення пасажирів на міських автобусних маршрутах загального користування в м. Суми, надалі Договір, про наступне:</w:t>
      </w:r>
    </w:p>
    <w:p w:rsidR="00B90BDA" w:rsidRDefault="00B90BDA" w:rsidP="00B90BDA">
      <w:pPr>
        <w:spacing w:line="276" w:lineRule="auto"/>
        <w:ind w:firstLine="720"/>
        <w:jc w:val="both"/>
        <w:rPr>
          <w:lang w:val="uk-UA"/>
        </w:rPr>
      </w:pPr>
    </w:p>
    <w:p w:rsidR="00B90BDA" w:rsidRDefault="00B90BDA" w:rsidP="00B90BDA">
      <w:pPr>
        <w:spacing w:line="276" w:lineRule="auto"/>
        <w:jc w:val="center"/>
        <w:rPr>
          <w:b/>
          <w:lang w:val="uk-UA"/>
        </w:rPr>
      </w:pPr>
      <w:r>
        <w:rPr>
          <w:b/>
          <w:lang w:val="uk-UA"/>
        </w:rPr>
        <w:t>1. ПРЕДМЕТ ДОГОВОРУ</w:t>
      </w:r>
    </w:p>
    <w:p w:rsidR="00B90BDA" w:rsidRPr="00B90BDA" w:rsidRDefault="00B90BDA" w:rsidP="00B90BDA">
      <w:pPr>
        <w:spacing w:line="276" w:lineRule="auto"/>
        <w:ind w:firstLine="720"/>
        <w:jc w:val="both"/>
        <w:rPr>
          <w:rStyle w:val="a4"/>
          <w:i w:val="0"/>
          <w:lang w:val="uk-UA"/>
        </w:rPr>
      </w:pPr>
      <w:r>
        <w:rPr>
          <w:lang w:val="uk-UA"/>
        </w:rPr>
        <w:t xml:space="preserve">1.1. </w:t>
      </w:r>
      <w:r>
        <w:rPr>
          <w:rStyle w:val="a4"/>
          <w:i w:val="0"/>
          <w:lang w:val="uk-UA"/>
        </w:rPr>
        <w:t xml:space="preserve">Організатор доручає </w:t>
      </w:r>
      <w:r>
        <w:rPr>
          <w:rStyle w:val="a4"/>
          <w:bCs/>
          <w:i w:val="0"/>
          <w:lang w:val="uk-UA"/>
        </w:rPr>
        <w:t>Перевізникові</w:t>
      </w:r>
      <w:r>
        <w:rPr>
          <w:rStyle w:val="a4"/>
          <w:b/>
          <w:bCs/>
          <w:i w:val="0"/>
          <w:lang w:val="uk-UA"/>
        </w:rPr>
        <w:t xml:space="preserve"> </w:t>
      </w:r>
      <w:r>
        <w:rPr>
          <w:rStyle w:val="a4"/>
          <w:i w:val="0"/>
          <w:lang w:val="uk-UA"/>
        </w:rPr>
        <w:t>перевозити пасажирів і багаж на об’єкті конкурсу №</w:t>
      </w:r>
      <w:r w:rsidR="00396AEC">
        <w:rPr>
          <w:rStyle w:val="a4"/>
          <w:i w:val="0"/>
          <w:lang w:val="uk-UA"/>
        </w:rPr>
        <w:t xml:space="preserve"> _</w:t>
      </w:r>
      <w:r>
        <w:rPr>
          <w:rStyle w:val="a4"/>
          <w:i w:val="0"/>
          <w:lang w:val="uk-UA"/>
        </w:rPr>
        <w:t xml:space="preserve">: маршрут № </w:t>
      </w:r>
      <w:r w:rsidR="00396AEC">
        <w:rPr>
          <w:rStyle w:val="a4"/>
          <w:i w:val="0"/>
          <w:lang w:val="uk-UA"/>
        </w:rPr>
        <w:t>______________________</w:t>
      </w:r>
      <w:r>
        <w:rPr>
          <w:rStyle w:val="a4"/>
          <w:i w:val="0"/>
          <w:lang w:val="uk-UA"/>
        </w:rPr>
        <w:t xml:space="preserve"> автобусами, що працюють в звичайному режимі.</w:t>
      </w:r>
    </w:p>
    <w:p w:rsidR="00B90BDA" w:rsidRDefault="00B90BDA" w:rsidP="00B90BDA">
      <w:pPr>
        <w:spacing w:line="276" w:lineRule="auto"/>
        <w:ind w:firstLine="720"/>
        <w:jc w:val="both"/>
      </w:pPr>
      <w:r>
        <w:rPr>
          <w:lang w:val="uk-UA"/>
        </w:rPr>
        <w:t>1.2. Перевізник зобов’язується надавати безпечні і якісні транспортні послуги населенню на умовах, передбачених Договором автобусами:</w:t>
      </w:r>
    </w:p>
    <w:p w:rsidR="00B90BDA" w:rsidRDefault="00B90BDA" w:rsidP="00B90BDA">
      <w:pPr>
        <w:spacing w:line="276" w:lineRule="auto"/>
        <w:ind w:firstLine="720"/>
        <w:jc w:val="both"/>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
        <w:gridCol w:w="3563"/>
        <w:gridCol w:w="2987"/>
        <w:gridCol w:w="2264"/>
      </w:tblGrid>
      <w:tr w:rsidR="00B90BDA" w:rsidTr="00B90BDA">
        <w:tc>
          <w:tcPr>
            <w:tcW w:w="9345" w:type="dxa"/>
            <w:gridSpan w:val="4"/>
            <w:tcBorders>
              <w:top w:val="single" w:sz="4" w:space="0" w:color="auto"/>
              <w:left w:val="single" w:sz="4" w:space="0" w:color="auto"/>
              <w:bottom w:val="single" w:sz="4" w:space="0" w:color="auto"/>
              <w:right w:val="single" w:sz="4" w:space="0" w:color="auto"/>
            </w:tcBorders>
            <w:hideMark/>
          </w:tcPr>
          <w:p w:rsidR="00B90BDA" w:rsidRDefault="00B90BDA">
            <w:pPr>
              <w:spacing w:line="276" w:lineRule="auto"/>
              <w:jc w:val="center"/>
              <w:rPr>
                <w:color w:val="000000"/>
                <w:lang w:val="uk-UA" w:eastAsia="en-US"/>
              </w:rPr>
            </w:pPr>
            <w:r>
              <w:rPr>
                <w:color w:val="000000"/>
                <w:lang w:val="uk-UA" w:eastAsia="en-US"/>
              </w:rPr>
              <w:t>Перелік ТЗ, запропонованих для перевезень пасажирів на об’єкті конкурсу</w:t>
            </w:r>
          </w:p>
        </w:tc>
      </w:tr>
      <w:tr w:rsidR="00B90BDA" w:rsidTr="00B90BDA">
        <w:tc>
          <w:tcPr>
            <w:tcW w:w="531" w:type="dxa"/>
            <w:tcBorders>
              <w:top w:val="single" w:sz="4" w:space="0" w:color="auto"/>
              <w:left w:val="single" w:sz="4" w:space="0" w:color="auto"/>
              <w:bottom w:val="single" w:sz="4" w:space="0" w:color="auto"/>
              <w:right w:val="single" w:sz="4" w:space="0" w:color="auto"/>
            </w:tcBorders>
            <w:hideMark/>
          </w:tcPr>
          <w:p w:rsidR="00B90BDA" w:rsidRDefault="00B90BDA">
            <w:pPr>
              <w:spacing w:line="276" w:lineRule="auto"/>
              <w:jc w:val="center"/>
              <w:rPr>
                <w:color w:val="000000"/>
                <w:lang w:val="uk-UA" w:eastAsia="en-US"/>
              </w:rPr>
            </w:pPr>
            <w:r>
              <w:rPr>
                <w:color w:val="000000"/>
                <w:lang w:val="uk-UA" w:eastAsia="en-US"/>
              </w:rPr>
              <w:t>№ з/п</w:t>
            </w:r>
          </w:p>
        </w:tc>
        <w:tc>
          <w:tcPr>
            <w:tcW w:w="3563" w:type="dxa"/>
            <w:tcBorders>
              <w:top w:val="single" w:sz="4" w:space="0" w:color="auto"/>
              <w:left w:val="single" w:sz="4" w:space="0" w:color="auto"/>
              <w:bottom w:val="single" w:sz="4" w:space="0" w:color="auto"/>
              <w:right w:val="single" w:sz="4" w:space="0" w:color="auto"/>
            </w:tcBorders>
            <w:hideMark/>
          </w:tcPr>
          <w:p w:rsidR="00B90BDA" w:rsidRDefault="00B90BDA">
            <w:pPr>
              <w:spacing w:line="276" w:lineRule="auto"/>
              <w:jc w:val="center"/>
              <w:rPr>
                <w:color w:val="000000"/>
                <w:lang w:val="uk-UA" w:eastAsia="en-US"/>
              </w:rPr>
            </w:pPr>
            <w:r>
              <w:rPr>
                <w:color w:val="000000"/>
                <w:lang w:val="uk-UA" w:eastAsia="en-US"/>
              </w:rPr>
              <w:t>Марка, модель</w:t>
            </w:r>
          </w:p>
        </w:tc>
        <w:tc>
          <w:tcPr>
            <w:tcW w:w="2987" w:type="dxa"/>
            <w:tcBorders>
              <w:top w:val="single" w:sz="4" w:space="0" w:color="auto"/>
              <w:left w:val="single" w:sz="4" w:space="0" w:color="auto"/>
              <w:bottom w:val="single" w:sz="4" w:space="0" w:color="auto"/>
              <w:right w:val="single" w:sz="4" w:space="0" w:color="auto"/>
            </w:tcBorders>
            <w:hideMark/>
          </w:tcPr>
          <w:p w:rsidR="00B90BDA" w:rsidRDefault="00B90BDA">
            <w:pPr>
              <w:spacing w:line="276" w:lineRule="auto"/>
              <w:jc w:val="center"/>
              <w:rPr>
                <w:color w:val="000000"/>
                <w:lang w:val="uk-UA" w:eastAsia="en-US"/>
              </w:rPr>
            </w:pPr>
            <w:r>
              <w:rPr>
                <w:color w:val="000000"/>
                <w:lang w:val="uk-UA" w:eastAsia="en-US"/>
              </w:rPr>
              <w:t>Державний реєстраційний номер</w:t>
            </w:r>
          </w:p>
        </w:tc>
        <w:tc>
          <w:tcPr>
            <w:tcW w:w="2264" w:type="dxa"/>
            <w:tcBorders>
              <w:top w:val="single" w:sz="4" w:space="0" w:color="auto"/>
              <w:left w:val="single" w:sz="4" w:space="0" w:color="auto"/>
              <w:bottom w:val="single" w:sz="4" w:space="0" w:color="auto"/>
              <w:right w:val="single" w:sz="4" w:space="0" w:color="auto"/>
            </w:tcBorders>
            <w:hideMark/>
          </w:tcPr>
          <w:p w:rsidR="00B90BDA" w:rsidRDefault="00B90BDA">
            <w:pPr>
              <w:spacing w:line="276" w:lineRule="auto"/>
              <w:jc w:val="center"/>
              <w:rPr>
                <w:color w:val="000000"/>
                <w:lang w:val="uk-UA" w:eastAsia="en-US"/>
              </w:rPr>
            </w:pPr>
            <w:r>
              <w:rPr>
                <w:color w:val="000000"/>
                <w:lang w:val="uk-UA" w:eastAsia="en-US"/>
              </w:rPr>
              <w:t xml:space="preserve">Загальна </w:t>
            </w:r>
            <w:proofErr w:type="spellStart"/>
            <w:r>
              <w:rPr>
                <w:color w:val="000000"/>
                <w:lang w:val="uk-UA" w:eastAsia="en-US"/>
              </w:rPr>
              <w:t>пасажиромісткість</w:t>
            </w:r>
            <w:proofErr w:type="spellEnd"/>
          </w:p>
        </w:tc>
      </w:tr>
      <w:tr w:rsidR="00B90BDA" w:rsidTr="00396AEC">
        <w:tc>
          <w:tcPr>
            <w:tcW w:w="531" w:type="dxa"/>
            <w:tcBorders>
              <w:top w:val="single" w:sz="4" w:space="0" w:color="auto"/>
              <w:left w:val="single" w:sz="4" w:space="0" w:color="auto"/>
              <w:bottom w:val="single" w:sz="4" w:space="0" w:color="auto"/>
              <w:right w:val="single" w:sz="4" w:space="0" w:color="auto"/>
            </w:tcBorders>
          </w:tcPr>
          <w:p w:rsidR="00B90BDA" w:rsidRDefault="00B90BDA">
            <w:pPr>
              <w:spacing w:line="276" w:lineRule="auto"/>
              <w:jc w:val="both"/>
              <w:rPr>
                <w:color w:val="000000"/>
                <w:lang w:val="uk-UA" w:eastAsia="en-US"/>
              </w:rPr>
            </w:pPr>
          </w:p>
        </w:tc>
        <w:tc>
          <w:tcPr>
            <w:tcW w:w="3563" w:type="dxa"/>
            <w:tcBorders>
              <w:top w:val="single" w:sz="4" w:space="0" w:color="auto"/>
              <w:left w:val="single" w:sz="4" w:space="0" w:color="auto"/>
              <w:bottom w:val="single" w:sz="4" w:space="0" w:color="auto"/>
              <w:right w:val="single" w:sz="4" w:space="0" w:color="auto"/>
            </w:tcBorders>
          </w:tcPr>
          <w:p w:rsidR="00B90BDA" w:rsidRDefault="00B90BDA" w:rsidP="00A45EE4">
            <w:pPr>
              <w:spacing w:line="276" w:lineRule="auto"/>
              <w:jc w:val="both"/>
              <w:rPr>
                <w:color w:val="000000"/>
                <w:sz w:val="27"/>
                <w:szCs w:val="27"/>
                <w:lang w:val="uk-UA" w:eastAsia="en-US"/>
              </w:rPr>
            </w:pPr>
          </w:p>
        </w:tc>
        <w:tc>
          <w:tcPr>
            <w:tcW w:w="2987" w:type="dxa"/>
            <w:tcBorders>
              <w:top w:val="single" w:sz="4" w:space="0" w:color="auto"/>
              <w:left w:val="single" w:sz="4" w:space="0" w:color="auto"/>
              <w:bottom w:val="single" w:sz="4" w:space="0" w:color="auto"/>
              <w:right w:val="single" w:sz="4" w:space="0" w:color="auto"/>
            </w:tcBorders>
          </w:tcPr>
          <w:p w:rsidR="00B90BDA" w:rsidRDefault="00B90BDA" w:rsidP="00A45EE4">
            <w:pPr>
              <w:spacing w:line="276" w:lineRule="auto"/>
              <w:jc w:val="both"/>
              <w:rPr>
                <w:color w:val="000000"/>
                <w:sz w:val="27"/>
                <w:szCs w:val="27"/>
                <w:lang w:val="uk-UA" w:eastAsia="en-US"/>
              </w:rPr>
            </w:pPr>
          </w:p>
        </w:tc>
        <w:tc>
          <w:tcPr>
            <w:tcW w:w="2264" w:type="dxa"/>
            <w:tcBorders>
              <w:top w:val="single" w:sz="4" w:space="0" w:color="auto"/>
              <w:left w:val="single" w:sz="4" w:space="0" w:color="auto"/>
              <w:bottom w:val="single" w:sz="4" w:space="0" w:color="auto"/>
              <w:right w:val="single" w:sz="4" w:space="0" w:color="auto"/>
            </w:tcBorders>
          </w:tcPr>
          <w:p w:rsidR="00B90BDA" w:rsidRDefault="00B90BDA" w:rsidP="00A45EE4">
            <w:pPr>
              <w:spacing w:line="276" w:lineRule="auto"/>
              <w:jc w:val="both"/>
              <w:rPr>
                <w:color w:val="000000"/>
                <w:sz w:val="27"/>
                <w:szCs w:val="27"/>
                <w:lang w:val="uk-UA" w:eastAsia="en-US"/>
              </w:rPr>
            </w:pPr>
          </w:p>
        </w:tc>
      </w:tr>
    </w:tbl>
    <w:p w:rsidR="005B7D37" w:rsidRDefault="005B7D37" w:rsidP="00B90BDA">
      <w:pPr>
        <w:spacing w:line="276" w:lineRule="auto"/>
        <w:jc w:val="center"/>
        <w:rPr>
          <w:b/>
          <w:lang w:val="uk-UA"/>
        </w:rPr>
      </w:pPr>
    </w:p>
    <w:p w:rsidR="00B90BDA" w:rsidRDefault="00B90BDA" w:rsidP="00B90BDA">
      <w:pPr>
        <w:spacing w:line="276" w:lineRule="auto"/>
        <w:jc w:val="center"/>
        <w:rPr>
          <w:b/>
          <w:lang w:val="uk-UA"/>
        </w:rPr>
      </w:pPr>
      <w:r>
        <w:rPr>
          <w:b/>
          <w:lang w:val="uk-UA"/>
        </w:rPr>
        <w:t>2. ПРАВА ТА ОБОВ’ЯЗКИ СТОРІН</w:t>
      </w:r>
    </w:p>
    <w:p w:rsidR="00B90BDA" w:rsidRDefault="00B90BDA" w:rsidP="00B90BDA">
      <w:pPr>
        <w:spacing w:line="276" w:lineRule="auto"/>
        <w:ind w:firstLine="720"/>
        <w:jc w:val="both"/>
        <w:rPr>
          <w:b/>
          <w:lang w:val="uk-UA"/>
        </w:rPr>
      </w:pPr>
      <w:r>
        <w:rPr>
          <w:b/>
          <w:lang w:val="uk-UA"/>
        </w:rPr>
        <w:t>2.1. Обов’язки Організатора:</w:t>
      </w:r>
    </w:p>
    <w:p w:rsidR="00B90BDA" w:rsidRDefault="00B90BDA" w:rsidP="00B90BDA">
      <w:pPr>
        <w:spacing w:line="276" w:lineRule="auto"/>
        <w:ind w:firstLine="720"/>
        <w:jc w:val="both"/>
        <w:rPr>
          <w:lang w:val="uk-UA"/>
        </w:rPr>
      </w:pPr>
      <w:r>
        <w:rPr>
          <w:lang w:val="uk-UA"/>
        </w:rPr>
        <w:t>2.1.1. Затверджувати паспорти маршрутів у встановленому законом порядку.</w:t>
      </w:r>
    </w:p>
    <w:p w:rsidR="00B90BDA" w:rsidRDefault="00B90BDA" w:rsidP="00B90BDA">
      <w:pPr>
        <w:spacing w:line="276" w:lineRule="auto"/>
        <w:ind w:firstLine="720"/>
        <w:jc w:val="both"/>
        <w:rPr>
          <w:lang w:val="uk-UA"/>
        </w:rPr>
      </w:pPr>
      <w:r>
        <w:rPr>
          <w:lang w:val="uk-UA"/>
        </w:rPr>
        <w:t xml:space="preserve">2.1.2. Утримувати </w:t>
      </w:r>
      <w:proofErr w:type="spellStart"/>
      <w:r>
        <w:rPr>
          <w:lang w:val="uk-UA"/>
        </w:rPr>
        <w:t>розворотні</w:t>
      </w:r>
      <w:proofErr w:type="spellEnd"/>
      <w:r>
        <w:rPr>
          <w:lang w:val="uk-UA"/>
        </w:rPr>
        <w:t xml:space="preserve"> кільця і посадочні майданчики в належному стані згідно умов Закону України «Про дорожній рух» та Правил благоустрою м. Суми.</w:t>
      </w:r>
    </w:p>
    <w:p w:rsidR="00B90BDA" w:rsidRDefault="00B90BDA" w:rsidP="00B90BDA">
      <w:pPr>
        <w:spacing w:line="276" w:lineRule="auto"/>
        <w:ind w:firstLine="720"/>
        <w:jc w:val="both"/>
        <w:rPr>
          <w:lang w:val="uk-UA"/>
        </w:rPr>
      </w:pPr>
      <w:r>
        <w:rPr>
          <w:lang w:val="uk-UA"/>
        </w:rPr>
        <w:t xml:space="preserve">Утримувати дороги відповідно до ГБН В.2.3-37641918-554:2013 (Наказ </w:t>
      </w:r>
      <w:proofErr w:type="spellStart"/>
      <w:r>
        <w:rPr>
          <w:lang w:val="uk-UA"/>
        </w:rPr>
        <w:t>Укравтодору</w:t>
      </w:r>
      <w:proofErr w:type="spellEnd"/>
      <w:r>
        <w:rPr>
          <w:lang w:val="uk-UA"/>
        </w:rPr>
        <w:t xml:space="preserve"> від 10.07.2013 № 223).</w:t>
      </w:r>
    </w:p>
    <w:p w:rsidR="00B90BDA" w:rsidRDefault="00B90BDA" w:rsidP="00B90BDA">
      <w:pPr>
        <w:spacing w:line="276" w:lineRule="auto"/>
        <w:ind w:firstLine="708"/>
        <w:jc w:val="both"/>
        <w:rPr>
          <w:lang w:val="uk-UA"/>
        </w:rPr>
      </w:pPr>
      <w:r>
        <w:rPr>
          <w:lang w:val="uk-UA"/>
        </w:rPr>
        <w:t xml:space="preserve">2.1.3. Створювати на кінцевих зупинках належні санітарно-побутові умови для водіїв та лінійних працівників згідно з Правилами надання послуг пасажирського автомобільного транспорту. </w:t>
      </w:r>
    </w:p>
    <w:p w:rsidR="00B90BDA" w:rsidRDefault="00B90BDA" w:rsidP="00B90BDA">
      <w:pPr>
        <w:spacing w:line="276" w:lineRule="auto"/>
        <w:ind w:firstLine="708"/>
        <w:jc w:val="both"/>
        <w:rPr>
          <w:lang w:val="uk-UA"/>
        </w:rPr>
      </w:pPr>
      <w:r>
        <w:rPr>
          <w:lang w:val="uk-UA"/>
        </w:rPr>
        <w:t xml:space="preserve">Облаштовувати необхідною інфраструктурою кінцеві зупинки відповідно до ГБН В.2.3-218-550:2010 (Наказ </w:t>
      </w:r>
      <w:proofErr w:type="spellStart"/>
      <w:r>
        <w:rPr>
          <w:lang w:val="uk-UA"/>
        </w:rPr>
        <w:t>Укравтодору</w:t>
      </w:r>
      <w:proofErr w:type="spellEnd"/>
      <w:r>
        <w:rPr>
          <w:lang w:val="uk-UA"/>
        </w:rPr>
        <w:t xml:space="preserve"> від 24.12.2010 № 499).</w:t>
      </w:r>
    </w:p>
    <w:p w:rsidR="00B90BDA" w:rsidRDefault="00B90BDA" w:rsidP="00B90BDA">
      <w:pPr>
        <w:spacing w:line="276" w:lineRule="auto"/>
        <w:ind w:firstLine="720"/>
        <w:jc w:val="both"/>
        <w:rPr>
          <w:lang w:val="uk-UA"/>
        </w:rPr>
      </w:pPr>
      <w:r>
        <w:rPr>
          <w:lang w:val="uk-UA"/>
        </w:rPr>
        <w:t>2.1.4 У разі тимчасового закриття руху на окремих ділянках маршруту затверджувати зміни в схемі маршруту руху автобусів загального користування, за попереднім погодженням з відповідними державними службами та Перевізником.</w:t>
      </w:r>
    </w:p>
    <w:p w:rsidR="00B90BDA" w:rsidRDefault="00B90BDA" w:rsidP="00B90BDA">
      <w:pPr>
        <w:spacing w:line="276" w:lineRule="auto"/>
        <w:ind w:firstLine="720"/>
        <w:jc w:val="both"/>
        <w:rPr>
          <w:lang w:val="uk-UA"/>
        </w:rPr>
      </w:pPr>
      <w:r>
        <w:rPr>
          <w:lang w:val="uk-UA"/>
        </w:rPr>
        <w:t>2.1.5. Забезпечувати Перевізника інформацією нормативно-організаційного та іншого характеру, щодо роботи пасажирського транспорту в місті Суми, шляхом розміщення відповідної на офіційному сайті Сумської міської ради «Муніципальний інформаційний портал» (</w:t>
      </w:r>
      <w:hyperlink r:id="rId5" w:history="1">
        <w:r w:rsidR="00643215" w:rsidRPr="00590B23">
          <w:rPr>
            <w:rStyle w:val="a3"/>
          </w:rPr>
          <w:t>www</w:t>
        </w:r>
        <w:r w:rsidR="00643215" w:rsidRPr="00590B23">
          <w:rPr>
            <w:rStyle w:val="a3"/>
            <w:lang w:val="uk-UA"/>
          </w:rPr>
          <w:t>.</w:t>
        </w:r>
        <w:r w:rsidR="00643215" w:rsidRPr="00590B23">
          <w:rPr>
            <w:rStyle w:val="a3"/>
            <w:lang w:val="en-US"/>
          </w:rPr>
          <w:t>smr</w:t>
        </w:r>
        <w:r w:rsidR="00643215" w:rsidRPr="00590B23">
          <w:rPr>
            <w:rStyle w:val="a3"/>
            <w:lang w:val="uk-UA"/>
          </w:rPr>
          <w:t>.</w:t>
        </w:r>
        <w:r w:rsidR="00643215" w:rsidRPr="00590B23">
          <w:rPr>
            <w:rStyle w:val="a3"/>
            <w:lang w:val="en-US"/>
          </w:rPr>
          <w:t>gov</w:t>
        </w:r>
        <w:r w:rsidR="00643215" w:rsidRPr="00590B23">
          <w:rPr>
            <w:rStyle w:val="a3"/>
            <w:lang w:val="uk-UA"/>
          </w:rPr>
          <w:t>.</w:t>
        </w:r>
        <w:proofErr w:type="spellStart"/>
        <w:r w:rsidR="00643215" w:rsidRPr="00590B23">
          <w:rPr>
            <w:rStyle w:val="a3"/>
          </w:rPr>
          <w:t>ua</w:t>
        </w:r>
        <w:proofErr w:type="spellEnd"/>
      </w:hyperlink>
      <w:r>
        <w:rPr>
          <w:lang w:val="uk-UA"/>
        </w:rPr>
        <w:t>).</w:t>
      </w:r>
    </w:p>
    <w:p w:rsidR="00B90BDA" w:rsidRDefault="00B90BDA" w:rsidP="00B90BDA">
      <w:pPr>
        <w:spacing w:line="276" w:lineRule="auto"/>
        <w:ind w:firstLine="720"/>
        <w:jc w:val="both"/>
        <w:rPr>
          <w:lang w:val="uk-UA"/>
        </w:rPr>
      </w:pPr>
      <w:r>
        <w:rPr>
          <w:lang w:val="uk-UA"/>
        </w:rPr>
        <w:t>2.1.6. Погоджує зміни рухомого складу Перевізника згідно умов конкурсу.</w:t>
      </w:r>
    </w:p>
    <w:p w:rsidR="00396AEC" w:rsidRDefault="00396AEC" w:rsidP="00B90BDA">
      <w:pPr>
        <w:spacing w:line="276" w:lineRule="auto"/>
        <w:ind w:firstLine="720"/>
        <w:jc w:val="both"/>
        <w:rPr>
          <w:lang w:val="uk-UA"/>
        </w:rPr>
      </w:pPr>
    </w:p>
    <w:p w:rsidR="00396AEC" w:rsidRDefault="00396AEC" w:rsidP="00B90BDA">
      <w:pPr>
        <w:spacing w:line="276" w:lineRule="auto"/>
        <w:ind w:firstLine="720"/>
        <w:jc w:val="both"/>
        <w:rPr>
          <w:lang w:val="uk-UA"/>
        </w:rPr>
      </w:pPr>
    </w:p>
    <w:p w:rsidR="00396AEC" w:rsidRDefault="00396AEC" w:rsidP="00B90BDA">
      <w:pPr>
        <w:spacing w:line="276" w:lineRule="auto"/>
        <w:ind w:firstLine="720"/>
        <w:jc w:val="both"/>
        <w:rPr>
          <w:lang w:val="uk-UA"/>
        </w:rPr>
      </w:pPr>
    </w:p>
    <w:p w:rsidR="00B90BDA" w:rsidRDefault="00B90BDA" w:rsidP="00B90BDA">
      <w:pPr>
        <w:spacing w:line="276" w:lineRule="auto"/>
        <w:ind w:firstLine="720"/>
        <w:jc w:val="both"/>
        <w:rPr>
          <w:b/>
          <w:lang w:val="uk-UA"/>
        </w:rPr>
      </w:pPr>
      <w:r>
        <w:rPr>
          <w:b/>
          <w:lang w:val="uk-UA"/>
        </w:rPr>
        <w:t>2.2. Організатор має право:</w:t>
      </w:r>
    </w:p>
    <w:p w:rsidR="00B90BDA" w:rsidRDefault="00B90BDA" w:rsidP="00B90BDA">
      <w:pPr>
        <w:spacing w:line="276" w:lineRule="auto"/>
        <w:ind w:firstLine="720"/>
        <w:jc w:val="both"/>
        <w:rPr>
          <w:lang w:val="uk-UA"/>
        </w:rPr>
      </w:pPr>
      <w:r>
        <w:rPr>
          <w:lang w:val="uk-UA"/>
        </w:rPr>
        <w:lastRenderedPageBreak/>
        <w:t>2.2.1. Вимагати неухильного дотримання Перевізником умов цього Договору, чинного законодавства України щодо перевезення пасажирів, рішень Сумської міської ради та її виконавчого комітету, розпоряджень Сумського міського голови.</w:t>
      </w:r>
    </w:p>
    <w:p w:rsidR="00B90BDA" w:rsidRDefault="00B90BDA" w:rsidP="00B90BDA">
      <w:pPr>
        <w:spacing w:line="276" w:lineRule="auto"/>
        <w:ind w:firstLine="720"/>
        <w:jc w:val="both"/>
        <w:rPr>
          <w:lang w:val="uk-UA"/>
        </w:rPr>
      </w:pPr>
      <w:r>
        <w:rPr>
          <w:lang w:val="uk-UA"/>
        </w:rPr>
        <w:t>2.2.2. Вимагати від Перевізника забезпечення регулярної роботи транспортних засобів на визначеному Договором маршруті (маршрутах).</w:t>
      </w:r>
    </w:p>
    <w:p w:rsidR="00B90BDA" w:rsidRDefault="00B90BDA" w:rsidP="00B90BDA">
      <w:pPr>
        <w:spacing w:line="276" w:lineRule="auto"/>
        <w:ind w:firstLine="720"/>
        <w:jc w:val="both"/>
        <w:rPr>
          <w:lang w:val="uk-UA"/>
        </w:rPr>
      </w:pPr>
      <w:r>
        <w:rPr>
          <w:lang w:val="uk-UA"/>
        </w:rPr>
        <w:t xml:space="preserve">2.2.3. Отримувати від Перевізника інформацію визначену п. 2.3.7. цього Договору. </w:t>
      </w:r>
    </w:p>
    <w:p w:rsidR="00B90BDA" w:rsidRDefault="00B90BDA" w:rsidP="00B90BDA">
      <w:pPr>
        <w:spacing w:line="276" w:lineRule="auto"/>
        <w:ind w:firstLine="720"/>
        <w:jc w:val="both"/>
        <w:rPr>
          <w:lang w:val="uk-UA"/>
        </w:rPr>
      </w:pPr>
      <w:r>
        <w:rPr>
          <w:lang w:val="uk-UA"/>
        </w:rPr>
        <w:t>2.2.4. Вносити зміни до існуючих маршрутів згідно з чинним законодавством.</w:t>
      </w:r>
    </w:p>
    <w:p w:rsidR="00B90BDA" w:rsidRDefault="00B90BDA" w:rsidP="00B90BDA">
      <w:pPr>
        <w:spacing w:line="276" w:lineRule="auto"/>
        <w:ind w:firstLine="720"/>
        <w:jc w:val="both"/>
        <w:rPr>
          <w:lang w:val="uk-UA"/>
        </w:rPr>
      </w:pPr>
      <w:r>
        <w:rPr>
          <w:lang w:val="uk-UA"/>
        </w:rPr>
        <w:t>2.2.5. Ініціювати внесення змін до Договору.</w:t>
      </w:r>
    </w:p>
    <w:p w:rsidR="00B90BDA" w:rsidRDefault="00B90BDA" w:rsidP="00B90BDA">
      <w:pPr>
        <w:spacing w:line="276" w:lineRule="auto"/>
        <w:ind w:firstLine="720"/>
        <w:jc w:val="both"/>
        <w:rPr>
          <w:b/>
          <w:lang w:val="uk-UA"/>
        </w:rPr>
      </w:pPr>
      <w:r>
        <w:rPr>
          <w:b/>
          <w:lang w:val="uk-UA"/>
        </w:rPr>
        <w:t>2.3. Обов’язки Перевізника:</w:t>
      </w:r>
    </w:p>
    <w:p w:rsidR="00B90BDA" w:rsidRDefault="00B90BDA" w:rsidP="00B90BDA">
      <w:pPr>
        <w:spacing w:line="276" w:lineRule="auto"/>
        <w:ind w:firstLine="720"/>
        <w:jc w:val="both"/>
        <w:rPr>
          <w:lang w:val="uk-UA"/>
        </w:rPr>
      </w:pPr>
      <w:r>
        <w:rPr>
          <w:lang w:val="uk-UA"/>
        </w:rPr>
        <w:t xml:space="preserve">2.3.1. Забезпечувати неухильне дотримання вимог Закону України «Про автомобільний транспорт», Закону України «Про дорожній рух», Правил надання послуг пасажирського автомобільного транспорту, інших нормативно – правових актів, ліцензійних умов в повному обсязі, рішень Сумської міської ради, рішень виконавчого комітету Сумської міської ради, розпоряджень Сумського міського голови, умов конкурсу, взятих на себе додаткових зобов’язань під час його проведення та умов цього Договору. </w:t>
      </w:r>
    </w:p>
    <w:p w:rsidR="00B90BDA" w:rsidRDefault="00B90BDA" w:rsidP="00B90BDA">
      <w:pPr>
        <w:spacing w:line="276" w:lineRule="auto"/>
        <w:ind w:firstLine="720"/>
        <w:jc w:val="both"/>
        <w:rPr>
          <w:lang w:val="uk-UA"/>
        </w:rPr>
      </w:pPr>
      <w:r>
        <w:rPr>
          <w:lang w:val="uk-UA"/>
        </w:rPr>
        <w:t>2.3.2. Перевозити пасажирів на визначеному у цьому Договорі маршруті (маршрутах) згідно із затвердженим Організатором паспортом маршруту.</w:t>
      </w:r>
    </w:p>
    <w:p w:rsidR="00B90BDA" w:rsidRDefault="00B90BDA" w:rsidP="00B90BDA">
      <w:pPr>
        <w:spacing w:line="276" w:lineRule="auto"/>
        <w:ind w:firstLine="720"/>
        <w:jc w:val="both"/>
        <w:rPr>
          <w:lang w:val="uk-UA"/>
        </w:rPr>
      </w:pPr>
      <w:r>
        <w:rPr>
          <w:lang w:val="uk-UA"/>
        </w:rPr>
        <w:t>2.3.3. Виконувати затверджений розклад руху з регулярністю не нижче 95% за день та вести облік виконання рейсів.</w:t>
      </w:r>
    </w:p>
    <w:p w:rsidR="00B90BDA" w:rsidRDefault="00B90BDA" w:rsidP="00B90BDA">
      <w:pPr>
        <w:spacing w:line="276" w:lineRule="auto"/>
        <w:ind w:firstLine="720"/>
        <w:jc w:val="both"/>
        <w:rPr>
          <w:lang w:val="uk-UA"/>
        </w:rPr>
      </w:pPr>
      <w:r>
        <w:rPr>
          <w:lang w:val="uk-UA"/>
        </w:rPr>
        <w:t>2.3.4. Забезпечувати якісне та безпечне надання послуг автомобільного транспорту загального користування та нести повну відповідальність за безпеку перевезення пасажирів.</w:t>
      </w:r>
    </w:p>
    <w:p w:rsidR="00B90BDA" w:rsidRDefault="00B90BDA" w:rsidP="00B90BDA">
      <w:pPr>
        <w:spacing w:line="276" w:lineRule="auto"/>
        <w:ind w:firstLine="720"/>
        <w:jc w:val="both"/>
        <w:rPr>
          <w:lang w:val="uk-UA"/>
        </w:rPr>
      </w:pPr>
      <w:r>
        <w:rPr>
          <w:lang w:val="uk-UA"/>
        </w:rPr>
        <w:t>Забезпечити високий рівень культури обслуговування пасажирів та не допускати проявів неповаги. Водію під час роботи на маршруті (здійснення перевезення пасажирів) забороняється слухати музику, палити, сперечатися або лаятись з пасажирами, відволікатись від управління транспортним засобом. У разі необхідності заявити вимогу до пасажира(-</w:t>
      </w:r>
      <w:proofErr w:type="spellStart"/>
      <w:r>
        <w:rPr>
          <w:lang w:val="uk-UA"/>
        </w:rPr>
        <w:t>ів</w:t>
      </w:r>
      <w:proofErr w:type="spellEnd"/>
      <w:r>
        <w:rPr>
          <w:lang w:val="uk-UA"/>
        </w:rPr>
        <w:t xml:space="preserve">), водій повинен здійснити це у коректній формі. </w:t>
      </w:r>
    </w:p>
    <w:p w:rsidR="00B90BDA" w:rsidRDefault="00B90BDA" w:rsidP="00B90BDA">
      <w:pPr>
        <w:spacing w:line="276" w:lineRule="auto"/>
        <w:ind w:firstLine="720"/>
        <w:jc w:val="both"/>
        <w:rPr>
          <w:lang w:val="uk-UA"/>
        </w:rPr>
      </w:pPr>
      <w:r>
        <w:rPr>
          <w:lang w:val="uk-UA"/>
        </w:rPr>
        <w:t>2.3.5. Забезпечити на маршруті необхідну кількість рухомого складу згідно з умовами цього Договору.</w:t>
      </w:r>
    </w:p>
    <w:p w:rsidR="00B90BDA" w:rsidRDefault="00B90BDA" w:rsidP="00B90BDA">
      <w:pPr>
        <w:spacing w:line="276" w:lineRule="auto"/>
        <w:ind w:firstLine="720"/>
        <w:jc w:val="both"/>
        <w:rPr>
          <w:lang w:val="uk-UA"/>
        </w:rPr>
      </w:pPr>
      <w:r>
        <w:rPr>
          <w:lang w:val="uk-UA"/>
        </w:rPr>
        <w:t>2.3.6. Забезпечувати обов’язкову роботу транспортних засобів з 6.00 до 22.00.</w:t>
      </w:r>
    </w:p>
    <w:p w:rsidR="00B90BDA" w:rsidRDefault="00B90BDA" w:rsidP="00B90BDA">
      <w:pPr>
        <w:spacing w:line="276" w:lineRule="auto"/>
        <w:ind w:firstLine="720"/>
        <w:jc w:val="both"/>
        <w:rPr>
          <w:lang w:val="uk-UA"/>
        </w:rPr>
      </w:pPr>
      <w:r>
        <w:rPr>
          <w:lang w:val="uk-UA"/>
        </w:rPr>
        <w:t>2.3.7. Письмово надавати Організатору:</w:t>
      </w:r>
    </w:p>
    <w:p w:rsidR="00B90BDA" w:rsidRDefault="00B90BDA" w:rsidP="00B90BDA">
      <w:pPr>
        <w:numPr>
          <w:ilvl w:val="0"/>
          <w:numId w:val="1"/>
        </w:numPr>
        <w:tabs>
          <w:tab w:val="clear" w:pos="600"/>
          <w:tab w:val="num" w:pos="0"/>
          <w:tab w:val="left" w:pos="1080"/>
        </w:tabs>
        <w:spacing w:line="276" w:lineRule="auto"/>
        <w:ind w:left="0" w:firstLine="720"/>
        <w:jc w:val="both"/>
        <w:rPr>
          <w:lang w:val="uk-UA"/>
        </w:rPr>
      </w:pPr>
      <w:r>
        <w:rPr>
          <w:lang w:val="uk-UA"/>
        </w:rPr>
        <w:t>у разі зміни місцезнаходження (юридичної адреси) повідомити протягом 3 (трьох) робочих днів з дати державної реєстрації змін;</w:t>
      </w:r>
    </w:p>
    <w:p w:rsidR="00B90BDA" w:rsidRDefault="00B90BDA" w:rsidP="00B90BDA">
      <w:pPr>
        <w:numPr>
          <w:ilvl w:val="0"/>
          <w:numId w:val="1"/>
        </w:numPr>
        <w:tabs>
          <w:tab w:val="clear" w:pos="600"/>
          <w:tab w:val="num" w:pos="0"/>
          <w:tab w:val="left" w:pos="1080"/>
        </w:tabs>
        <w:spacing w:line="276" w:lineRule="auto"/>
        <w:ind w:left="0" w:firstLine="720"/>
        <w:jc w:val="both"/>
        <w:rPr>
          <w:lang w:val="uk-UA"/>
        </w:rPr>
      </w:pPr>
      <w:r>
        <w:rPr>
          <w:lang w:val="uk-UA"/>
        </w:rPr>
        <w:t xml:space="preserve">до 20-го числа місяця, наступного за звітним кварталом, звіт </w:t>
      </w:r>
      <w:r>
        <w:rPr>
          <w:color w:val="000000"/>
          <w:lang w:val="uk-UA"/>
        </w:rPr>
        <w:t>про роботу пасажирського транспорту за формою згідно із Додатком 1 до Договору</w:t>
      </w:r>
      <w:r>
        <w:rPr>
          <w:lang w:val="uk-UA"/>
        </w:rPr>
        <w:t>;</w:t>
      </w:r>
    </w:p>
    <w:p w:rsidR="00B90BDA" w:rsidRDefault="00B90BDA" w:rsidP="00B90BDA">
      <w:pPr>
        <w:numPr>
          <w:ilvl w:val="0"/>
          <w:numId w:val="1"/>
        </w:numPr>
        <w:tabs>
          <w:tab w:val="clear" w:pos="600"/>
          <w:tab w:val="num" w:pos="0"/>
          <w:tab w:val="left" w:pos="1080"/>
        </w:tabs>
        <w:spacing w:line="276" w:lineRule="auto"/>
        <w:ind w:left="0" w:firstLine="720"/>
        <w:jc w:val="both"/>
        <w:rPr>
          <w:lang w:val="uk-UA"/>
        </w:rPr>
      </w:pPr>
      <w:r>
        <w:rPr>
          <w:lang w:val="uk-UA"/>
        </w:rPr>
        <w:t>протягом доби (не пізніше наступного робочого дня), з моменту настання ДТП, повідомляти про дорожньо-транспортну пригоду, в наслідок якої постраждали люди, незалежно від ступеня вини водія Перевізника (в повідомленні вказати наступні дані: дату, час та місце події, номер маршруту, номер автобусу, прізвище водія, короткий виклад обставин ДТП);</w:t>
      </w:r>
    </w:p>
    <w:p w:rsidR="00B90BDA" w:rsidRDefault="00B90BDA" w:rsidP="00B90BDA">
      <w:pPr>
        <w:tabs>
          <w:tab w:val="left" w:pos="720"/>
        </w:tabs>
        <w:spacing w:line="276" w:lineRule="auto"/>
        <w:jc w:val="both"/>
        <w:rPr>
          <w:rStyle w:val="a4"/>
          <w:i w:val="0"/>
        </w:rPr>
      </w:pPr>
      <w:r>
        <w:rPr>
          <w:i/>
          <w:lang w:val="uk-UA"/>
        </w:rPr>
        <w:tab/>
      </w:r>
      <w:r w:rsidRPr="00B90BDA">
        <w:rPr>
          <w:lang w:val="uk-UA"/>
        </w:rPr>
        <w:t>2.3.8.</w:t>
      </w:r>
      <w:r>
        <w:rPr>
          <w:i/>
          <w:lang w:val="uk-UA"/>
        </w:rPr>
        <w:t xml:space="preserve"> </w:t>
      </w:r>
      <w:r>
        <w:rPr>
          <w:rStyle w:val="a4"/>
          <w:i w:val="0"/>
          <w:lang w:val="uk-UA"/>
        </w:rPr>
        <w:t xml:space="preserve">Забезпечити проведення контролю технічного та санітарного стану автобусів перед початком роботи та проходження щозмінного </w:t>
      </w:r>
      <w:proofErr w:type="spellStart"/>
      <w:r>
        <w:rPr>
          <w:rStyle w:val="a4"/>
          <w:i w:val="0"/>
          <w:lang w:val="uk-UA"/>
        </w:rPr>
        <w:t>передрейсового</w:t>
      </w:r>
      <w:proofErr w:type="spellEnd"/>
      <w:r>
        <w:rPr>
          <w:rStyle w:val="a4"/>
          <w:i w:val="0"/>
          <w:lang w:val="uk-UA"/>
        </w:rPr>
        <w:t xml:space="preserve"> та </w:t>
      </w:r>
      <w:proofErr w:type="spellStart"/>
      <w:r>
        <w:rPr>
          <w:rStyle w:val="a4"/>
          <w:i w:val="0"/>
          <w:lang w:val="uk-UA"/>
        </w:rPr>
        <w:t>післярейсового</w:t>
      </w:r>
      <w:proofErr w:type="spellEnd"/>
      <w:r>
        <w:rPr>
          <w:rStyle w:val="a4"/>
          <w:i w:val="0"/>
          <w:lang w:val="uk-UA"/>
        </w:rPr>
        <w:t xml:space="preserve"> медичного огляду водіїв з відповідними відмітками в журналі реєстрації операцій перевірки технічного стану колісних транспортних засобів, згідно з чинним законодавством.</w:t>
      </w:r>
    </w:p>
    <w:p w:rsidR="00B90BDA" w:rsidRDefault="00B90BDA" w:rsidP="00B90BDA">
      <w:pPr>
        <w:spacing w:line="276" w:lineRule="auto"/>
        <w:ind w:firstLine="252"/>
        <w:jc w:val="both"/>
      </w:pPr>
      <w:r>
        <w:rPr>
          <w:rStyle w:val="a4"/>
          <w:lang w:val="uk-UA"/>
        </w:rPr>
        <w:tab/>
      </w:r>
      <w:r w:rsidRPr="00B90BDA">
        <w:rPr>
          <w:rStyle w:val="a4"/>
          <w:i w:val="0"/>
          <w:lang w:val="uk-UA"/>
        </w:rPr>
        <w:t>2.3.9.</w:t>
      </w:r>
      <w:r>
        <w:rPr>
          <w:rStyle w:val="a4"/>
          <w:lang w:val="uk-UA"/>
        </w:rPr>
        <w:t xml:space="preserve"> </w:t>
      </w:r>
      <w:r>
        <w:rPr>
          <w:lang w:val="uk-UA"/>
        </w:rPr>
        <w:t xml:space="preserve">Випускати на маршрут технічно справні, відповідно обладнані та укомплектовані транспорті засоби, що відповідають вимогам Законів України «Про дорожній рух», «Про автомобільний транспорт», вимогам безпеки руху, екології та охорони праці, державним стандартам, мають відповідний сертифікат (як транспортні засоби загального користування), виданий органом із сертифікації дорожніх транспортних засобів, що є підтвердженням повної відповідності </w:t>
      </w:r>
      <w:r>
        <w:rPr>
          <w:lang w:val="uk-UA"/>
        </w:rPr>
        <w:lastRenderedPageBreak/>
        <w:t>транспортного засобу державним стандартам. Транспортні засоби повинні бути зареєстровані та мати номерні знаки транспортних засобів загального користування відповідно до чинного законодавства.</w:t>
      </w:r>
    </w:p>
    <w:p w:rsidR="00B90BDA" w:rsidRDefault="00B90BDA" w:rsidP="00B90BDA">
      <w:pPr>
        <w:tabs>
          <w:tab w:val="left" w:pos="720"/>
        </w:tabs>
        <w:spacing w:line="276" w:lineRule="auto"/>
        <w:jc w:val="both"/>
        <w:rPr>
          <w:lang w:val="uk-UA"/>
        </w:rPr>
      </w:pPr>
      <w:r>
        <w:rPr>
          <w:lang w:val="uk-UA"/>
        </w:rPr>
        <w:tab/>
        <w:t>Не допускати роботу транспортних засобів, переобладнаних з вантажного рухомого складу.</w:t>
      </w:r>
    </w:p>
    <w:p w:rsidR="00B90BDA" w:rsidRDefault="00B90BDA" w:rsidP="00B90BDA">
      <w:pPr>
        <w:spacing w:line="276" w:lineRule="auto"/>
        <w:ind w:firstLine="720"/>
        <w:jc w:val="both"/>
        <w:rPr>
          <w:lang w:val="uk-UA"/>
        </w:rPr>
      </w:pPr>
      <w:r>
        <w:rPr>
          <w:lang w:val="uk-UA"/>
        </w:rPr>
        <w:t>2.3.10. Організувати обов’язкове зберігання транспортних засобів у спеціально пристосованих для цього приміщеннях, гаражах, на майданчиках, стоянках, забезпечених засобами охорони, та забезпечити захист транспортних засобів від використання без відома їх власників (користувачів).</w:t>
      </w:r>
    </w:p>
    <w:p w:rsidR="00B90BDA" w:rsidRDefault="00B90BDA" w:rsidP="00B90BDA">
      <w:pPr>
        <w:spacing w:line="276" w:lineRule="auto"/>
        <w:ind w:firstLine="720"/>
        <w:jc w:val="both"/>
        <w:rPr>
          <w:lang w:val="uk-UA"/>
        </w:rPr>
      </w:pPr>
      <w:r>
        <w:rPr>
          <w:lang w:val="uk-UA"/>
        </w:rPr>
        <w:t>2.3.11. Забезпечити суворе дотримання персоналом Перевізника Правил дорожнього руху, особливо в частині розташування транспортних засобів на проїзній частині, вимог щодо зупинки та стоянки транспортних засобів, особливо в місцях зупинок на маршруті руху, Правил надання послуг пасажирського автомобільного транспорту, інших вимог законодавства про автомобільний транспорт.</w:t>
      </w:r>
    </w:p>
    <w:p w:rsidR="00B90BDA" w:rsidRDefault="00B90BDA" w:rsidP="00B90BDA">
      <w:pPr>
        <w:spacing w:line="276" w:lineRule="auto"/>
        <w:ind w:firstLine="720"/>
        <w:jc w:val="both"/>
        <w:rPr>
          <w:lang w:val="uk-UA"/>
        </w:rPr>
      </w:pPr>
      <w:r>
        <w:rPr>
          <w:lang w:val="uk-UA"/>
        </w:rPr>
        <w:t>2.3.12. Забезпечувати транспортні засоби та водіїв, які працюють на маршруті передбаченою законодавством документацією.</w:t>
      </w:r>
    </w:p>
    <w:p w:rsidR="00B90BDA" w:rsidRDefault="00B90BDA" w:rsidP="00B90BDA">
      <w:pPr>
        <w:spacing w:line="276" w:lineRule="auto"/>
        <w:ind w:firstLine="720"/>
        <w:jc w:val="both"/>
        <w:rPr>
          <w:lang w:val="uk-UA"/>
        </w:rPr>
      </w:pPr>
      <w:r>
        <w:rPr>
          <w:lang w:val="uk-UA"/>
        </w:rPr>
        <w:t>2.3.13. Розмістити в салонах усіх транспортних засобів, які використовуються для перевезення пасажирів на маршруті інформацію про підприємство Перевізника (найменування, контактні телефони, тощо) та підприємство страховика. Забезпечити наявність в рухомому складі необхідної інформації для пасажирів згідно з вимогами законодавства України та відповідних рішень виконавчого комітету Сумської міської ради (інформації щодо вартості проїзду тощо).</w:t>
      </w:r>
    </w:p>
    <w:p w:rsidR="00B90BDA" w:rsidRDefault="00B90BDA" w:rsidP="00B90BDA">
      <w:pPr>
        <w:ind w:firstLine="708"/>
        <w:jc w:val="both"/>
        <w:rPr>
          <w:lang w:val="uk-UA"/>
        </w:rPr>
      </w:pPr>
      <w:r>
        <w:rPr>
          <w:lang w:val="uk-UA"/>
        </w:rPr>
        <w:t xml:space="preserve">2.3.14. Забезпечити транспортні засоби, що використовуються на маршруті відеоспостереженням та в обов’язковому порядку засобами </w:t>
      </w:r>
      <w:r>
        <w:t>GPS</w:t>
      </w:r>
      <w:r>
        <w:rPr>
          <w:lang w:val="uk-UA"/>
        </w:rPr>
        <w:t>/</w:t>
      </w:r>
      <w:r>
        <w:t>GPRS</w:t>
      </w:r>
      <w:r>
        <w:rPr>
          <w:lang w:val="uk-UA"/>
        </w:rPr>
        <w:t xml:space="preserve">, їх постійне підключення та працездатність, а також забезпечити доступ Організатору до засобів </w:t>
      </w:r>
      <w:r>
        <w:rPr>
          <w:lang w:val="en-US"/>
        </w:rPr>
        <w:t>GPS</w:t>
      </w:r>
      <w:r>
        <w:rPr>
          <w:lang w:val="uk-UA"/>
        </w:rPr>
        <w:t>/</w:t>
      </w:r>
      <w:r>
        <w:rPr>
          <w:lang w:val="en-US"/>
        </w:rPr>
        <w:t>GPRS</w:t>
      </w:r>
      <w:r>
        <w:rPr>
          <w:lang w:val="uk-UA"/>
        </w:rPr>
        <w:t xml:space="preserve"> для контролю в он-лайн режимі та надати Організатору можливість забезпечити всіх бажаючих доступом до інформації через мережу інтернет в режимі он-лайн.</w:t>
      </w:r>
    </w:p>
    <w:p w:rsidR="00B90BDA" w:rsidRDefault="00B90BDA" w:rsidP="00B90BDA">
      <w:pPr>
        <w:spacing w:line="276" w:lineRule="auto"/>
        <w:ind w:firstLine="709"/>
        <w:jc w:val="both"/>
        <w:rPr>
          <w:lang w:val="uk-UA"/>
        </w:rPr>
      </w:pPr>
      <w:r>
        <w:rPr>
          <w:lang w:val="uk-UA"/>
        </w:rPr>
        <w:t>2.3.15. Самостійно здійснювати перевезення пасажирів на маршруті, автобусами, які є його власністю або знаходяться в його користуванні згідно чинного законодавства.</w:t>
      </w:r>
    </w:p>
    <w:p w:rsidR="00B90BDA" w:rsidRDefault="00B90BDA" w:rsidP="00B90BDA">
      <w:pPr>
        <w:spacing w:line="276" w:lineRule="auto"/>
        <w:jc w:val="both"/>
        <w:rPr>
          <w:lang w:val="uk-UA"/>
        </w:rPr>
      </w:pPr>
      <w:r>
        <w:rPr>
          <w:lang w:val="uk-UA"/>
        </w:rPr>
        <w:t>Використовувати проїзні квитки, форму яких затверджено Мінтрансом України.</w:t>
      </w:r>
    </w:p>
    <w:p w:rsidR="00B90BDA" w:rsidRDefault="00B90BDA" w:rsidP="00B90BDA">
      <w:pPr>
        <w:spacing w:line="276" w:lineRule="auto"/>
        <w:ind w:firstLine="709"/>
        <w:jc w:val="both"/>
        <w:rPr>
          <w:lang w:val="uk-UA"/>
        </w:rPr>
      </w:pPr>
      <w:r>
        <w:rPr>
          <w:lang w:val="uk-UA"/>
        </w:rPr>
        <w:t>2.3.16. Залучати до роботи на маршруті лише тих водіїв, що мають відповідну відкриту категорію (категорія «Д» або «ДЕ») та застраховані згідно з чинним законодавством, а також залучати інших працівників лише з дотримання вимог трудового законодавства України.</w:t>
      </w:r>
    </w:p>
    <w:p w:rsidR="00B90BDA" w:rsidRDefault="00B90BDA" w:rsidP="00B90BDA">
      <w:pPr>
        <w:spacing w:line="276" w:lineRule="auto"/>
        <w:ind w:firstLine="709"/>
        <w:jc w:val="both"/>
        <w:rPr>
          <w:lang w:val="uk-UA"/>
        </w:rPr>
      </w:pPr>
      <w:r>
        <w:rPr>
          <w:lang w:val="uk-UA"/>
        </w:rPr>
        <w:t>2.3.17. Застрахувати пасажирів, відповідно до чинного законодавства.</w:t>
      </w:r>
    </w:p>
    <w:p w:rsidR="00B90BDA" w:rsidRDefault="00B90BDA" w:rsidP="00B90BDA">
      <w:pPr>
        <w:spacing w:line="276" w:lineRule="auto"/>
        <w:ind w:firstLine="720"/>
        <w:jc w:val="both"/>
        <w:rPr>
          <w:lang w:val="uk-UA"/>
        </w:rPr>
      </w:pPr>
      <w:r>
        <w:rPr>
          <w:lang w:val="uk-UA"/>
        </w:rPr>
        <w:t xml:space="preserve">2.3.18. Забезпечувати проїзд пасажирів до зупинки чи місця призначення за маршрутом без додаткових витрат у разі припинення поїздки через технічну несправність транспортного засобу. </w:t>
      </w:r>
    </w:p>
    <w:p w:rsidR="00B90BDA" w:rsidRDefault="00B90BDA" w:rsidP="00B90BDA">
      <w:pPr>
        <w:spacing w:line="276" w:lineRule="auto"/>
        <w:ind w:firstLine="720"/>
        <w:jc w:val="both"/>
        <w:rPr>
          <w:lang w:val="uk-UA"/>
        </w:rPr>
      </w:pPr>
      <w:r>
        <w:rPr>
          <w:lang w:val="uk-UA"/>
        </w:rPr>
        <w:t>2.3.19. Покращувати якість пасажирських перевезень шляхом впровадження передових технологій в галузі автомобільного транспорту.</w:t>
      </w:r>
    </w:p>
    <w:p w:rsidR="00B90BDA" w:rsidRDefault="00B90BDA" w:rsidP="00B90BDA">
      <w:pPr>
        <w:spacing w:line="276" w:lineRule="auto"/>
        <w:ind w:firstLine="720"/>
        <w:jc w:val="both"/>
        <w:rPr>
          <w:lang w:val="uk-UA"/>
        </w:rPr>
      </w:pPr>
      <w:r>
        <w:rPr>
          <w:lang w:val="uk-UA"/>
        </w:rPr>
        <w:t>2.3.20. На час проведення ремонту автомобіля прийняти необхідні заходи по недопущенню зриву перевезень пасажирів шляхом постановки на маршрут резервної машини.</w:t>
      </w:r>
    </w:p>
    <w:p w:rsidR="00B90BDA" w:rsidRDefault="00B90BDA" w:rsidP="00B90BDA">
      <w:pPr>
        <w:spacing w:line="276" w:lineRule="auto"/>
        <w:ind w:firstLine="720"/>
        <w:jc w:val="both"/>
        <w:rPr>
          <w:lang w:val="uk-UA"/>
        </w:rPr>
      </w:pPr>
      <w:r>
        <w:rPr>
          <w:lang w:val="uk-UA"/>
        </w:rPr>
        <w:t>2.3.21. Не допускати наявності в пасажирських салонах сторонніх предметів, які можуть травмувати пасажирів або забруднити їх одяг.</w:t>
      </w:r>
    </w:p>
    <w:p w:rsidR="00B90BDA" w:rsidRDefault="00B90BDA" w:rsidP="00B90BDA">
      <w:pPr>
        <w:spacing w:line="276" w:lineRule="auto"/>
        <w:ind w:firstLine="720"/>
        <w:jc w:val="both"/>
        <w:rPr>
          <w:lang w:val="uk-UA"/>
        </w:rPr>
      </w:pPr>
      <w:r>
        <w:rPr>
          <w:lang w:val="uk-UA"/>
        </w:rPr>
        <w:t>2.3.22. Здійснювати перевезення пасажирів на вимогу Організатора у випадках надзвичайних ситуацій, стихійного лиха, ліквідації наслідків аварій, проведення масових заходів, тощо.</w:t>
      </w:r>
    </w:p>
    <w:p w:rsidR="00B90BDA" w:rsidRDefault="00B90BDA" w:rsidP="00B90BDA">
      <w:pPr>
        <w:spacing w:line="276" w:lineRule="auto"/>
        <w:ind w:firstLine="720"/>
        <w:jc w:val="both"/>
        <w:rPr>
          <w:lang w:val="uk-UA"/>
        </w:rPr>
      </w:pPr>
      <w:r>
        <w:rPr>
          <w:lang w:val="uk-UA"/>
        </w:rPr>
        <w:t xml:space="preserve">2.3.23. В 10-ти денний термін з дня отримання листа (вимоги) про усунення виявлених порушень умов Договору та/або Акту </w:t>
      </w:r>
      <w:r>
        <w:rPr>
          <w:color w:val="000000"/>
          <w:lang w:val="uk-UA"/>
        </w:rPr>
        <w:t>про дотримання умов договору про організацію перевезення пасажирів на міських автобусних маршрутах загального користування в м. Суми</w:t>
      </w:r>
      <w:r>
        <w:rPr>
          <w:lang w:val="uk-UA"/>
        </w:rPr>
        <w:t>, усувати виявлені порушення та письмово повідомляти про це Організатора.</w:t>
      </w:r>
    </w:p>
    <w:p w:rsidR="00B90BDA" w:rsidRDefault="00B90BDA" w:rsidP="00B90BDA">
      <w:pPr>
        <w:spacing w:line="276" w:lineRule="auto"/>
        <w:ind w:firstLine="720"/>
        <w:jc w:val="both"/>
        <w:rPr>
          <w:rStyle w:val="a4"/>
          <w:i w:val="0"/>
        </w:rPr>
      </w:pPr>
      <w:r>
        <w:rPr>
          <w:lang w:val="uk-UA"/>
        </w:rPr>
        <w:t>2.3.24</w:t>
      </w:r>
      <w:r>
        <w:rPr>
          <w:i/>
          <w:lang w:val="uk-UA"/>
        </w:rPr>
        <w:t xml:space="preserve">. </w:t>
      </w:r>
      <w:r>
        <w:rPr>
          <w:rStyle w:val="a4"/>
          <w:i w:val="0"/>
          <w:lang w:val="uk-UA"/>
        </w:rPr>
        <w:t>Ознайомити водія з паспортом маршруту, забезпечити його фотокопією. Проводити інструктаж водія з Правил надання послуг пасажирського автомобільного транспорту та Правил дорожнього руху.</w:t>
      </w:r>
    </w:p>
    <w:p w:rsidR="00B90BDA" w:rsidRDefault="00B90BDA" w:rsidP="00B90BDA">
      <w:pPr>
        <w:spacing w:line="276" w:lineRule="auto"/>
        <w:ind w:firstLine="720"/>
        <w:jc w:val="both"/>
        <w:rPr>
          <w:lang w:val="uk-UA"/>
        </w:rPr>
      </w:pPr>
      <w:r>
        <w:rPr>
          <w:lang w:val="uk-UA"/>
        </w:rPr>
        <w:t xml:space="preserve">2.3.25. Припинити обслуговування маршруту, з дати закінчення терміну дії даного Договору або з дати, вказаної у повідомленні про розірвання Договору, направленого Організатором </w:t>
      </w:r>
      <w:r>
        <w:rPr>
          <w:lang w:val="uk-UA"/>
        </w:rPr>
        <w:lastRenderedPageBreak/>
        <w:t>(Уповноваженим органом) відповідно до умов даного Договору, або з іншої дати, визначеної згідно умов даного Договору.</w:t>
      </w:r>
    </w:p>
    <w:p w:rsidR="00B90BDA" w:rsidRDefault="00B90BDA" w:rsidP="00B90BDA">
      <w:pPr>
        <w:spacing w:line="276" w:lineRule="auto"/>
        <w:ind w:firstLine="720"/>
        <w:jc w:val="both"/>
        <w:rPr>
          <w:lang w:val="uk-UA"/>
        </w:rPr>
      </w:pPr>
      <w:r>
        <w:rPr>
          <w:lang w:val="uk-UA"/>
        </w:rPr>
        <w:t xml:space="preserve">2.3.26. Сприяти Організатору в облаштуванні необхідної інфраструктури автобусних маршрутів загального користування, а саме автопавільйонами, інформаційним забезпеченням  пасажирів і підтримці її в належному технічному та санітарному стані.  </w:t>
      </w:r>
    </w:p>
    <w:p w:rsidR="00B90BDA" w:rsidRDefault="00B90BDA" w:rsidP="00B90BDA">
      <w:pPr>
        <w:ind w:firstLine="708"/>
        <w:jc w:val="both"/>
      </w:pPr>
      <w:r>
        <w:rPr>
          <w:lang w:val="uk-UA"/>
        </w:rPr>
        <w:t>2.3.27. Забезпечити оновлення рухомого складу, що працює по маршруту(-</w:t>
      </w:r>
      <w:proofErr w:type="spellStart"/>
      <w:r>
        <w:rPr>
          <w:lang w:val="uk-UA"/>
        </w:rPr>
        <w:t>тах</w:t>
      </w:r>
      <w:proofErr w:type="spellEnd"/>
      <w:r>
        <w:rPr>
          <w:lang w:val="uk-UA"/>
        </w:rPr>
        <w:t xml:space="preserve">) на виграному об’єкті протягом 3(трьох) років у кількості 30% при коефіцієнті терміну експлуатації від 3 до 5 років, 50% при коефіцієнті  понад 5 років. </w:t>
      </w:r>
      <w:proofErr w:type="spellStart"/>
      <w:r>
        <w:t>Коефіцієнт</w:t>
      </w:r>
      <w:proofErr w:type="spellEnd"/>
      <w:r>
        <w:t xml:space="preserve"> </w:t>
      </w:r>
      <w:proofErr w:type="spellStart"/>
      <w:r>
        <w:t>визначається</w:t>
      </w:r>
      <w:proofErr w:type="spellEnd"/>
      <w:r>
        <w:t xml:space="preserve">, як </w:t>
      </w:r>
      <w:proofErr w:type="spellStart"/>
      <w:r>
        <w:t>середньозважена</w:t>
      </w:r>
      <w:proofErr w:type="spellEnd"/>
      <w:r>
        <w:t xml:space="preserve"> величина </w:t>
      </w:r>
      <w:r>
        <w:rPr>
          <w:lang w:val="uk-UA"/>
        </w:rPr>
        <w:t xml:space="preserve">віку </w:t>
      </w:r>
      <w:proofErr w:type="spellStart"/>
      <w:r>
        <w:rPr>
          <w:lang w:val="uk-UA"/>
        </w:rPr>
        <w:t>експлуатаці</w:t>
      </w:r>
      <w:proofErr w:type="spellEnd"/>
      <w:r>
        <w:t xml:space="preserve"> </w:t>
      </w:r>
      <w:proofErr w:type="spellStart"/>
      <w:r>
        <w:t>автобусів</w:t>
      </w:r>
      <w:proofErr w:type="spellEnd"/>
      <w:r>
        <w:t xml:space="preserve">, </w:t>
      </w:r>
      <w:proofErr w:type="spellStart"/>
      <w:r>
        <w:t>що</w:t>
      </w:r>
      <w:proofErr w:type="spellEnd"/>
      <w:r>
        <w:t xml:space="preserve"> </w:t>
      </w:r>
      <w:proofErr w:type="spellStart"/>
      <w:r>
        <w:t>заявлені</w:t>
      </w:r>
      <w:proofErr w:type="spellEnd"/>
      <w:r>
        <w:t xml:space="preserve"> на конкурс на дату </w:t>
      </w:r>
      <w:proofErr w:type="spellStart"/>
      <w:r>
        <w:t>подання</w:t>
      </w:r>
      <w:proofErr w:type="spellEnd"/>
      <w:r>
        <w:t xml:space="preserve"> </w:t>
      </w:r>
      <w:proofErr w:type="spellStart"/>
      <w:r>
        <w:t>документів</w:t>
      </w:r>
      <w:proofErr w:type="spellEnd"/>
      <w:r>
        <w:t>.</w:t>
      </w:r>
    </w:p>
    <w:p w:rsidR="00B90BDA" w:rsidRDefault="00B90BDA" w:rsidP="00B90BDA">
      <w:pPr>
        <w:ind w:firstLine="708"/>
        <w:jc w:val="both"/>
      </w:pPr>
      <w:r>
        <w:rPr>
          <w:lang w:val="uk-UA"/>
        </w:rPr>
        <w:t xml:space="preserve">2.3.28. </w:t>
      </w:r>
      <w:proofErr w:type="spellStart"/>
      <w:r>
        <w:t>Оновлення</w:t>
      </w:r>
      <w:proofErr w:type="spellEnd"/>
      <w:r>
        <w:t xml:space="preserve"> </w:t>
      </w:r>
      <w:proofErr w:type="spellStart"/>
      <w:r>
        <w:t>рухомого</w:t>
      </w:r>
      <w:proofErr w:type="spellEnd"/>
      <w:r>
        <w:t xml:space="preserve"> складу провести в </w:t>
      </w:r>
      <w:proofErr w:type="spellStart"/>
      <w:r>
        <w:t>наступній</w:t>
      </w:r>
      <w:proofErr w:type="spellEnd"/>
      <w:r>
        <w:t xml:space="preserve"> </w:t>
      </w:r>
      <w:proofErr w:type="spellStart"/>
      <w:r>
        <w:t>пропорції</w:t>
      </w:r>
      <w:proofErr w:type="spellEnd"/>
      <w:r>
        <w:t xml:space="preserve">: при 30% </w:t>
      </w:r>
      <w:proofErr w:type="spellStart"/>
      <w:r>
        <w:t>оновленні</w:t>
      </w:r>
      <w:proofErr w:type="spellEnd"/>
      <w:r>
        <w:t xml:space="preserve"> перший </w:t>
      </w:r>
      <w:proofErr w:type="spellStart"/>
      <w:r>
        <w:t>рік</w:t>
      </w:r>
      <w:proofErr w:type="spellEnd"/>
      <w:r>
        <w:t xml:space="preserve"> – 10%, </w:t>
      </w:r>
      <w:proofErr w:type="spellStart"/>
      <w:r>
        <w:t>другий</w:t>
      </w:r>
      <w:proofErr w:type="spellEnd"/>
      <w:r>
        <w:t xml:space="preserve"> </w:t>
      </w:r>
      <w:proofErr w:type="spellStart"/>
      <w:r>
        <w:t>рік</w:t>
      </w:r>
      <w:proofErr w:type="spellEnd"/>
      <w:r>
        <w:t xml:space="preserve"> – 10%, </w:t>
      </w:r>
      <w:proofErr w:type="spellStart"/>
      <w:r>
        <w:t>третій</w:t>
      </w:r>
      <w:proofErr w:type="spellEnd"/>
      <w:r>
        <w:t xml:space="preserve"> </w:t>
      </w:r>
      <w:proofErr w:type="spellStart"/>
      <w:r>
        <w:t>рік</w:t>
      </w:r>
      <w:proofErr w:type="spellEnd"/>
      <w:r>
        <w:t xml:space="preserve"> – 10%; при 50% </w:t>
      </w:r>
      <w:proofErr w:type="spellStart"/>
      <w:r>
        <w:t>оновленні</w:t>
      </w:r>
      <w:proofErr w:type="spellEnd"/>
      <w:r>
        <w:t xml:space="preserve"> перший </w:t>
      </w:r>
      <w:proofErr w:type="spellStart"/>
      <w:r>
        <w:t>рік</w:t>
      </w:r>
      <w:proofErr w:type="spellEnd"/>
      <w:r>
        <w:t xml:space="preserve"> – 10%, </w:t>
      </w:r>
      <w:proofErr w:type="spellStart"/>
      <w:r>
        <w:t>другий</w:t>
      </w:r>
      <w:proofErr w:type="spellEnd"/>
      <w:r>
        <w:t xml:space="preserve"> </w:t>
      </w:r>
      <w:proofErr w:type="spellStart"/>
      <w:r>
        <w:t>рік</w:t>
      </w:r>
      <w:proofErr w:type="spellEnd"/>
      <w:r>
        <w:t xml:space="preserve"> – 20%, </w:t>
      </w:r>
      <w:proofErr w:type="spellStart"/>
      <w:r>
        <w:t>третій</w:t>
      </w:r>
      <w:proofErr w:type="spellEnd"/>
      <w:r>
        <w:t xml:space="preserve"> </w:t>
      </w:r>
      <w:proofErr w:type="spellStart"/>
      <w:r>
        <w:t>рік</w:t>
      </w:r>
      <w:proofErr w:type="spellEnd"/>
      <w:r>
        <w:t xml:space="preserve"> – 20%.</w:t>
      </w:r>
    </w:p>
    <w:p w:rsidR="00B90BDA" w:rsidRDefault="00B90BDA" w:rsidP="00B90BDA">
      <w:pPr>
        <w:ind w:firstLine="708"/>
        <w:jc w:val="both"/>
        <w:rPr>
          <w:b/>
        </w:rPr>
      </w:pPr>
      <w:r>
        <w:rPr>
          <w:lang w:val="uk-UA"/>
        </w:rPr>
        <w:t xml:space="preserve">2.3.29. </w:t>
      </w:r>
      <w:proofErr w:type="spellStart"/>
      <w:r>
        <w:t>Пільгові</w:t>
      </w:r>
      <w:proofErr w:type="spellEnd"/>
      <w:r>
        <w:t xml:space="preserve"> </w:t>
      </w:r>
      <w:proofErr w:type="spellStart"/>
      <w:r>
        <w:t>перевезення</w:t>
      </w:r>
      <w:proofErr w:type="spellEnd"/>
      <w:r>
        <w:t xml:space="preserve"> </w:t>
      </w:r>
      <w:proofErr w:type="spellStart"/>
      <w:r>
        <w:t>пасажирів</w:t>
      </w:r>
      <w:proofErr w:type="spellEnd"/>
      <w:r>
        <w:t xml:space="preserve"> </w:t>
      </w:r>
      <w:proofErr w:type="spellStart"/>
      <w:r>
        <w:t>здійснюються</w:t>
      </w:r>
      <w:proofErr w:type="spellEnd"/>
      <w:r>
        <w:t xml:space="preserve"> </w:t>
      </w:r>
      <w:proofErr w:type="spellStart"/>
      <w:r>
        <w:t>відповідно</w:t>
      </w:r>
      <w:proofErr w:type="spellEnd"/>
      <w:r>
        <w:t xml:space="preserve"> до </w:t>
      </w:r>
      <w:proofErr w:type="spellStart"/>
      <w:r>
        <w:t>додаткової</w:t>
      </w:r>
      <w:proofErr w:type="spellEnd"/>
      <w:r>
        <w:t xml:space="preserve"> угоди до </w:t>
      </w:r>
      <w:proofErr w:type="spellStart"/>
      <w:r>
        <w:t>цього</w:t>
      </w:r>
      <w:proofErr w:type="spellEnd"/>
      <w:r>
        <w:t xml:space="preserve"> догов</w:t>
      </w:r>
      <w:r>
        <w:rPr>
          <w:lang w:val="uk-UA"/>
        </w:rPr>
        <w:t>о</w:t>
      </w:r>
      <w:proofErr w:type="spellStart"/>
      <w:r>
        <w:t>ру</w:t>
      </w:r>
      <w:proofErr w:type="spellEnd"/>
      <w:r>
        <w:t>.</w:t>
      </w:r>
    </w:p>
    <w:p w:rsidR="00B90BDA" w:rsidRDefault="00B90BDA" w:rsidP="00B90BDA">
      <w:pPr>
        <w:spacing w:line="276" w:lineRule="auto"/>
        <w:ind w:firstLine="720"/>
        <w:jc w:val="both"/>
        <w:rPr>
          <w:b/>
          <w:lang w:val="uk-UA"/>
        </w:rPr>
      </w:pPr>
      <w:r>
        <w:rPr>
          <w:b/>
          <w:lang w:val="uk-UA"/>
        </w:rPr>
        <w:t>2.4. Перевізник має право:</w:t>
      </w:r>
    </w:p>
    <w:p w:rsidR="00B90BDA" w:rsidRDefault="00B90BDA" w:rsidP="00B90BDA">
      <w:pPr>
        <w:spacing w:line="276" w:lineRule="auto"/>
        <w:ind w:firstLine="720"/>
        <w:jc w:val="both"/>
        <w:rPr>
          <w:lang w:val="uk-UA"/>
        </w:rPr>
      </w:pPr>
      <w:r>
        <w:rPr>
          <w:lang w:val="uk-UA"/>
        </w:rPr>
        <w:t>2.4.1. Перевозити пасажирів тільки на визначеному у цьому Договорі об’єкті.</w:t>
      </w:r>
    </w:p>
    <w:p w:rsidR="00B90BDA" w:rsidRDefault="00B90BDA" w:rsidP="00B90BDA">
      <w:pPr>
        <w:spacing w:line="276" w:lineRule="auto"/>
        <w:ind w:firstLine="720"/>
        <w:jc w:val="both"/>
        <w:rPr>
          <w:lang w:val="uk-UA"/>
        </w:rPr>
      </w:pPr>
      <w:r>
        <w:rPr>
          <w:lang w:val="uk-UA"/>
        </w:rPr>
        <w:t>2.4.2. Повідомляти Організатора про неналежний стан проїжджої частини вулиць, шляхів, автодоріг.</w:t>
      </w:r>
    </w:p>
    <w:p w:rsidR="00B90BDA" w:rsidRDefault="00B90BDA" w:rsidP="00B90BDA">
      <w:pPr>
        <w:spacing w:line="276" w:lineRule="auto"/>
        <w:ind w:firstLine="720"/>
        <w:jc w:val="both"/>
        <w:rPr>
          <w:b/>
          <w:lang w:val="uk-UA"/>
        </w:rPr>
      </w:pPr>
      <w:r>
        <w:rPr>
          <w:lang w:val="uk-UA"/>
        </w:rPr>
        <w:t>2.4.3.</w:t>
      </w:r>
      <w:r>
        <w:rPr>
          <w:b/>
          <w:lang w:val="uk-UA"/>
        </w:rPr>
        <w:t xml:space="preserve"> </w:t>
      </w:r>
      <w:r>
        <w:rPr>
          <w:lang w:val="uk-UA"/>
        </w:rPr>
        <w:t>Надавати Організатору пропозиції щодо зміни схем руху та режиму роботи транспорту на діючих маршрутах.</w:t>
      </w:r>
    </w:p>
    <w:p w:rsidR="00B90BDA" w:rsidRDefault="00B90BDA" w:rsidP="00B90BDA">
      <w:pPr>
        <w:spacing w:line="276" w:lineRule="auto"/>
        <w:ind w:firstLine="720"/>
        <w:jc w:val="both"/>
        <w:rPr>
          <w:lang w:val="uk-UA"/>
        </w:rPr>
      </w:pPr>
      <w:r>
        <w:rPr>
          <w:lang w:val="uk-UA"/>
        </w:rPr>
        <w:t>2.4.4. Відміняти рейси своїх транспортних засобів за обставин, які він не міг передбачити і яким не міг запобігти, повернувши пасажирам кошти, сплачені ними за перевезення.</w:t>
      </w:r>
    </w:p>
    <w:p w:rsidR="00B90BDA" w:rsidRDefault="00B90BDA" w:rsidP="00B90BDA">
      <w:pPr>
        <w:spacing w:line="276" w:lineRule="auto"/>
        <w:ind w:firstLine="720"/>
        <w:jc w:val="both"/>
        <w:rPr>
          <w:lang w:val="uk-UA"/>
        </w:rPr>
      </w:pPr>
      <w:r>
        <w:rPr>
          <w:lang w:val="uk-UA"/>
        </w:rPr>
        <w:t>2.4.5. Відміняти рух транспортних засобів у разі виникнення загрози життю пасажирів і водіїв.</w:t>
      </w:r>
    </w:p>
    <w:p w:rsidR="00B90BDA" w:rsidRDefault="00B90BDA" w:rsidP="00B90BDA">
      <w:pPr>
        <w:spacing w:line="276" w:lineRule="auto"/>
        <w:ind w:firstLine="720"/>
        <w:jc w:val="both"/>
        <w:rPr>
          <w:lang w:val="uk-UA"/>
        </w:rPr>
      </w:pPr>
      <w:r>
        <w:rPr>
          <w:lang w:val="uk-UA"/>
        </w:rPr>
        <w:t>2.4.6. Вимагати належного дотримання Організатором умов цього Договору та чинного законодавства України про транспорт.</w:t>
      </w:r>
    </w:p>
    <w:p w:rsidR="00B90BDA" w:rsidRDefault="00B90BDA" w:rsidP="00B90BDA">
      <w:pPr>
        <w:spacing w:line="276" w:lineRule="auto"/>
        <w:ind w:firstLine="720"/>
        <w:jc w:val="both"/>
        <w:rPr>
          <w:lang w:val="uk-UA"/>
        </w:rPr>
      </w:pPr>
      <w:r>
        <w:rPr>
          <w:lang w:val="uk-UA"/>
        </w:rPr>
        <w:t>2.4.7. Розміщувати рекламу на транспортних засобах за умови її погодження у встановленому законодавством порядку.</w:t>
      </w:r>
    </w:p>
    <w:p w:rsidR="00B90BDA" w:rsidRDefault="00B90BDA" w:rsidP="00B90BDA">
      <w:pPr>
        <w:spacing w:line="276" w:lineRule="auto"/>
        <w:ind w:firstLine="720"/>
        <w:jc w:val="both"/>
        <w:rPr>
          <w:lang w:val="uk-UA"/>
        </w:rPr>
      </w:pPr>
      <w:r>
        <w:rPr>
          <w:lang w:val="uk-UA"/>
        </w:rPr>
        <w:t>2.4.8. Здійснювати збір плати за проїзд відповідно встановлених (затверджених) тарифів рішенням виконавчого комітету Сумської міської ради.</w:t>
      </w:r>
    </w:p>
    <w:p w:rsidR="00B90BDA" w:rsidRDefault="00B90BDA" w:rsidP="00B90BDA">
      <w:pPr>
        <w:spacing w:line="276" w:lineRule="auto"/>
        <w:ind w:firstLine="720"/>
        <w:jc w:val="both"/>
        <w:rPr>
          <w:lang w:val="uk-UA"/>
        </w:rPr>
      </w:pPr>
      <w:r>
        <w:rPr>
          <w:lang w:val="uk-UA"/>
        </w:rPr>
        <w:t>2.4.9. Персонал перевізника (водій) може висловити обґрунтовану вимогу до пасажира (-</w:t>
      </w:r>
      <w:proofErr w:type="spellStart"/>
      <w:r>
        <w:rPr>
          <w:lang w:val="uk-UA"/>
        </w:rPr>
        <w:t>ів</w:t>
      </w:r>
      <w:proofErr w:type="spellEnd"/>
      <w:r>
        <w:rPr>
          <w:lang w:val="uk-UA"/>
        </w:rPr>
        <w:t>), яка пов’язана з безпекою руху або з дотриманням громадського порядку. Якщо така вимога не виконана, водій має право зупини роботу на маршруті та негайно довести інформацію до відома свого безпосереднього керівника, Організатора (Уповноваженого органу) та викликати, у разі необхідності, представників відповідних органів або служб.</w:t>
      </w:r>
    </w:p>
    <w:p w:rsidR="00B90BDA" w:rsidRDefault="00B90BDA" w:rsidP="00B90BDA">
      <w:pPr>
        <w:spacing w:line="276" w:lineRule="auto"/>
        <w:ind w:firstLine="720"/>
        <w:jc w:val="both"/>
        <w:rPr>
          <w:lang w:val="uk-UA"/>
        </w:rPr>
      </w:pPr>
      <w:r>
        <w:rPr>
          <w:lang w:val="uk-UA"/>
        </w:rPr>
        <w:t>2.4.10. Бути присутнім під час здійснення контролю Уповноваженим органом за виконанням умов договору.</w:t>
      </w:r>
    </w:p>
    <w:p w:rsidR="00B90BDA" w:rsidRDefault="00B90BDA" w:rsidP="00B90BDA">
      <w:pPr>
        <w:spacing w:line="276" w:lineRule="auto"/>
        <w:rPr>
          <w:b/>
          <w:lang w:val="uk-UA"/>
        </w:rPr>
      </w:pPr>
    </w:p>
    <w:p w:rsidR="00B90BDA" w:rsidRDefault="00B90BDA" w:rsidP="00B90BDA">
      <w:pPr>
        <w:spacing w:line="276" w:lineRule="auto"/>
        <w:jc w:val="center"/>
        <w:rPr>
          <w:b/>
          <w:lang w:val="uk-UA"/>
        </w:rPr>
      </w:pPr>
      <w:r>
        <w:rPr>
          <w:b/>
          <w:lang w:val="uk-UA"/>
        </w:rPr>
        <w:t xml:space="preserve">3. ТАРИФ НА ПРОЇЗД </w:t>
      </w:r>
    </w:p>
    <w:p w:rsidR="00B90BDA" w:rsidRDefault="00B90BDA" w:rsidP="00B90BDA">
      <w:pPr>
        <w:spacing w:line="276" w:lineRule="auto"/>
        <w:jc w:val="center"/>
        <w:rPr>
          <w:b/>
          <w:lang w:val="uk-UA"/>
        </w:rPr>
      </w:pPr>
      <w:r>
        <w:rPr>
          <w:b/>
          <w:lang w:val="uk-UA"/>
        </w:rPr>
        <w:t>(вартість проїзду)</w:t>
      </w:r>
    </w:p>
    <w:p w:rsidR="00B90BDA" w:rsidRDefault="00B90BDA" w:rsidP="00B90BDA">
      <w:pPr>
        <w:tabs>
          <w:tab w:val="left" w:pos="540"/>
        </w:tabs>
        <w:spacing w:line="276" w:lineRule="auto"/>
        <w:ind w:firstLine="720"/>
        <w:jc w:val="both"/>
        <w:rPr>
          <w:color w:val="000000"/>
          <w:lang w:val="uk-UA"/>
        </w:rPr>
      </w:pPr>
      <w:r>
        <w:rPr>
          <w:color w:val="000000"/>
          <w:lang w:val="uk-UA"/>
        </w:rPr>
        <w:t>3.1. Тарифна політика на маршрутах міста Суми повинна відповідати чинному законодавству України в частині встановлення тарифів на послуги з перевезення пасажирів.</w:t>
      </w:r>
    </w:p>
    <w:p w:rsidR="00B90BDA" w:rsidRDefault="00B90BDA" w:rsidP="00B90BDA">
      <w:pPr>
        <w:spacing w:line="276" w:lineRule="auto"/>
        <w:ind w:firstLine="708"/>
        <w:jc w:val="both"/>
        <w:rPr>
          <w:color w:val="000000"/>
          <w:lang w:val="uk-UA"/>
        </w:rPr>
      </w:pPr>
      <w:r>
        <w:rPr>
          <w:color w:val="000000"/>
          <w:lang w:val="uk-UA"/>
        </w:rPr>
        <w:t>3.2. Тариф (вартість проїзду) на перевезення пасажирів на регулярних міських маршрутах загального користування встановлюється рішенням виконавчого комітету Сумської міської ради відповідно до</w:t>
      </w:r>
      <w:r>
        <w:rPr>
          <w:rStyle w:val="apple-converted-space"/>
          <w:color w:val="000000"/>
          <w:lang w:val="uk-UA"/>
        </w:rPr>
        <w:t xml:space="preserve"> </w:t>
      </w:r>
      <w:r>
        <w:rPr>
          <w:lang w:val="uk-UA"/>
        </w:rPr>
        <w:t>ст. 28 Закону України «Про місцеве самоврядування в Україні»</w:t>
      </w:r>
      <w:r>
        <w:rPr>
          <w:color w:val="000000"/>
          <w:lang w:val="uk-UA"/>
        </w:rPr>
        <w:t xml:space="preserve">. </w:t>
      </w:r>
    </w:p>
    <w:p w:rsidR="00B90BDA" w:rsidRDefault="00B90BDA" w:rsidP="00B90BDA">
      <w:pPr>
        <w:tabs>
          <w:tab w:val="left" w:pos="540"/>
        </w:tabs>
        <w:spacing w:line="276" w:lineRule="auto"/>
        <w:ind w:firstLine="720"/>
        <w:jc w:val="both"/>
        <w:rPr>
          <w:color w:val="000000"/>
          <w:lang w:val="uk-UA"/>
        </w:rPr>
      </w:pPr>
      <w:r>
        <w:rPr>
          <w:color w:val="000000"/>
          <w:lang w:val="uk-UA"/>
        </w:rPr>
        <w:t xml:space="preserve">Збільшення або зменшення рівня тарифу відбувається на підставі звернення перевізника до Виконавчого комітету з наданням розрахунку на його зміну, або в іншому порядку передбаченому чинним законодавством. </w:t>
      </w:r>
    </w:p>
    <w:p w:rsidR="00B90BDA" w:rsidRDefault="00B90BDA" w:rsidP="00B90BDA">
      <w:pPr>
        <w:tabs>
          <w:tab w:val="left" w:pos="540"/>
        </w:tabs>
        <w:spacing w:line="276" w:lineRule="auto"/>
        <w:ind w:firstLine="720"/>
        <w:jc w:val="both"/>
        <w:rPr>
          <w:lang w:val="uk-UA"/>
        </w:rPr>
      </w:pPr>
      <w:r>
        <w:rPr>
          <w:color w:val="000000"/>
          <w:lang w:val="uk-UA"/>
        </w:rPr>
        <w:lastRenderedPageBreak/>
        <w:t>Розрахунок на зміну тарифу здійснюється у відповідності до «Методики розрахунку тарифів на послуги пасажирського автомобільного транспорту» затвердженої</w:t>
      </w:r>
      <w:r>
        <w:rPr>
          <w:rStyle w:val="apple-converted-space"/>
          <w:color w:val="000000"/>
          <w:lang w:val="uk-UA"/>
        </w:rPr>
        <w:t xml:space="preserve"> </w:t>
      </w:r>
      <w:r>
        <w:rPr>
          <w:lang w:val="uk-UA"/>
        </w:rPr>
        <w:t>наказом Міністерства Транспорту та Зв'язку України № 1175 від 17.11.2009р.</w:t>
      </w:r>
    </w:p>
    <w:p w:rsidR="00B90BDA" w:rsidRDefault="00B90BDA" w:rsidP="00B90BDA">
      <w:pPr>
        <w:tabs>
          <w:tab w:val="left" w:pos="540"/>
        </w:tabs>
        <w:spacing w:line="276" w:lineRule="auto"/>
        <w:ind w:firstLine="720"/>
        <w:jc w:val="both"/>
        <w:rPr>
          <w:i/>
          <w:lang w:val="uk-UA"/>
        </w:rPr>
      </w:pPr>
      <w:r>
        <w:rPr>
          <w:rStyle w:val="a4"/>
          <w:i w:val="0"/>
          <w:lang w:val="uk-UA"/>
        </w:rPr>
        <w:t>3.3. Тариф на перевезення багажу автобусами у міському сполученні встановлюється на рівні тарифу на перевезення одного пасажира.</w:t>
      </w:r>
    </w:p>
    <w:p w:rsidR="00B90BDA" w:rsidRDefault="00B90BDA" w:rsidP="00B90BDA">
      <w:pPr>
        <w:spacing w:line="276" w:lineRule="auto"/>
        <w:ind w:firstLine="720"/>
        <w:jc w:val="both"/>
        <w:rPr>
          <w:lang w:val="uk-UA"/>
        </w:rPr>
      </w:pPr>
    </w:p>
    <w:p w:rsidR="00B90BDA" w:rsidRDefault="00B90BDA" w:rsidP="00B90BDA">
      <w:pPr>
        <w:spacing w:line="276" w:lineRule="auto"/>
        <w:jc w:val="center"/>
        <w:rPr>
          <w:b/>
          <w:lang w:val="uk-UA"/>
        </w:rPr>
      </w:pPr>
      <w:r>
        <w:rPr>
          <w:b/>
          <w:lang w:val="uk-UA"/>
        </w:rPr>
        <w:t>4. ЗДІЙСНЕННЯ КОНТРОЛЮ ЗА ВИКОНАННЯМ УМОВ ДОГОВОРУ</w:t>
      </w:r>
    </w:p>
    <w:p w:rsidR="00B90BDA" w:rsidRDefault="00B90BDA" w:rsidP="00B90BDA">
      <w:pPr>
        <w:spacing w:line="276" w:lineRule="auto"/>
        <w:ind w:firstLine="720"/>
        <w:jc w:val="both"/>
        <w:rPr>
          <w:color w:val="000000"/>
          <w:lang w:val="uk-UA"/>
        </w:rPr>
      </w:pPr>
      <w:r>
        <w:rPr>
          <w:lang w:val="uk-UA"/>
        </w:rPr>
        <w:t>4.1. Від імені Організатора контроль за дотриманням Перевізником умов Договору здійснює виконавчий орган Сумської міської ради, до повноважень</w:t>
      </w:r>
      <w:r>
        <w:rPr>
          <w:color w:val="000000"/>
          <w:lang w:val="uk-UA"/>
        </w:rPr>
        <w:t xml:space="preserve"> якого належить реалізація державної та міської політики у сфері автомобільного транспорту (далі – Уповноважений орган).</w:t>
      </w:r>
    </w:p>
    <w:p w:rsidR="00B90BDA" w:rsidRDefault="00B90BDA" w:rsidP="00B90BDA">
      <w:pPr>
        <w:spacing w:line="276" w:lineRule="auto"/>
        <w:ind w:firstLine="720"/>
        <w:jc w:val="both"/>
        <w:rPr>
          <w:color w:val="000000"/>
          <w:lang w:val="uk-UA"/>
        </w:rPr>
      </w:pPr>
      <w:r>
        <w:rPr>
          <w:color w:val="000000"/>
          <w:lang w:val="uk-UA"/>
        </w:rPr>
        <w:t>4.2. Контроль за дотриманням Перевізником умов Договору здійснюється шляхом проведення перевірок дотримання умов Договору (далі – Перевірки).</w:t>
      </w:r>
    </w:p>
    <w:p w:rsidR="00B90BDA" w:rsidRDefault="00B90BDA" w:rsidP="00B90BDA">
      <w:pPr>
        <w:spacing w:line="276" w:lineRule="auto"/>
        <w:ind w:firstLine="720"/>
        <w:jc w:val="both"/>
        <w:rPr>
          <w:color w:val="000000"/>
          <w:lang w:val="uk-UA"/>
        </w:rPr>
      </w:pPr>
      <w:r>
        <w:rPr>
          <w:color w:val="000000"/>
          <w:lang w:val="uk-UA"/>
        </w:rPr>
        <w:t xml:space="preserve">4.3. Контроль полягає в організації проведення перевірок щодо: </w:t>
      </w:r>
    </w:p>
    <w:p w:rsidR="00B90BDA" w:rsidRDefault="00B90BDA" w:rsidP="00B90BDA">
      <w:pPr>
        <w:spacing w:line="276" w:lineRule="auto"/>
        <w:ind w:firstLine="720"/>
        <w:jc w:val="both"/>
        <w:rPr>
          <w:lang w:val="uk-UA"/>
        </w:rPr>
      </w:pPr>
      <w:r>
        <w:rPr>
          <w:color w:val="000000"/>
          <w:lang w:val="uk-UA"/>
        </w:rPr>
        <w:t xml:space="preserve">1) роботи </w:t>
      </w:r>
      <w:r>
        <w:rPr>
          <w:lang w:val="uk-UA"/>
        </w:rPr>
        <w:t>автобусів на маршруті;</w:t>
      </w:r>
    </w:p>
    <w:p w:rsidR="00B90BDA" w:rsidRDefault="00B90BDA" w:rsidP="00B90BDA">
      <w:pPr>
        <w:spacing w:line="276" w:lineRule="auto"/>
        <w:ind w:firstLine="720"/>
        <w:jc w:val="both"/>
        <w:rPr>
          <w:lang w:val="uk-UA"/>
        </w:rPr>
      </w:pPr>
      <w:r>
        <w:rPr>
          <w:lang w:val="uk-UA"/>
        </w:rPr>
        <w:t>2) випуску транспортних засобів на лінію з місць їх зберігання відповідно до договору оренди або власного автогосподарства;</w:t>
      </w:r>
    </w:p>
    <w:p w:rsidR="00B90BDA" w:rsidRDefault="00B90BDA" w:rsidP="00B90BDA">
      <w:pPr>
        <w:spacing w:line="276" w:lineRule="auto"/>
        <w:ind w:firstLine="720"/>
        <w:jc w:val="both"/>
        <w:rPr>
          <w:lang w:val="uk-UA"/>
        </w:rPr>
      </w:pPr>
      <w:r>
        <w:rPr>
          <w:lang w:val="uk-UA"/>
        </w:rPr>
        <w:t>3) регулярності руху;</w:t>
      </w:r>
    </w:p>
    <w:p w:rsidR="00B90BDA" w:rsidRDefault="00B90BDA" w:rsidP="00B90BDA">
      <w:pPr>
        <w:spacing w:line="276" w:lineRule="auto"/>
        <w:ind w:firstLine="720"/>
        <w:jc w:val="both"/>
        <w:rPr>
          <w:lang w:val="uk-UA"/>
        </w:rPr>
      </w:pPr>
      <w:r>
        <w:rPr>
          <w:lang w:val="uk-UA"/>
        </w:rPr>
        <w:t>4) обладнання транспортних засобів, що використовуються на маршруті засобами GPS/GPRS;</w:t>
      </w:r>
    </w:p>
    <w:p w:rsidR="00B90BDA" w:rsidRDefault="00B90BDA" w:rsidP="00B90BDA">
      <w:pPr>
        <w:spacing w:line="276" w:lineRule="auto"/>
        <w:ind w:firstLine="720"/>
        <w:jc w:val="both"/>
        <w:rPr>
          <w:lang w:val="uk-UA"/>
        </w:rPr>
      </w:pPr>
      <w:r>
        <w:rPr>
          <w:lang w:val="uk-UA"/>
        </w:rPr>
        <w:t>5) виконання інших вимог законодавства про транспорт, рішень Сумської міської ради, рішень виконавчого комітету Сумської міської ради, розпоряджень Сумського міського голови, умов конкурсу, взятих на себе додаткових зобов’язань під час його проведення та цього Договору;</w:t>
      </w:r>
    </w:p>
    <w:p w:rsidR="00B90BDA" w:rsidRDefault="00B90BDA" w:rsidP="00B90BDA">
      <w:pPr>
        <w:spacing w:line="276" w:lineRule="auto"/>
        <w:ind w:firstLine="720"/>
        <w:jc w:val="both"/>
        <w:rPr>
          <w:lang w:val="uk-UA"/>
        </w:rPr>
      </w:pPr>
      <w:r>
        <w:rPr>
          <w:lang w:val="uk-UA"/>
        </w:rPr>
        <w:t>6) інших перевірок, відповідно до повноважень Уповноваженого органу.</w:t>
      </w:r>
    </w:p>
    <w:p w:rsidR="00B90BDA" w:rsidRDefault="00B90BDA" w:rsidP="00B90BDA">
      <w:pPr>
        <w:spacing w:line="276" w:lineRule="auto"/>
        <w:ind w:firstLine="720"/>
        <w:jc w:val="both"/>
        <w:rPr>
          <w:color w:val="000000"/>
          <w:lang w:val="uk-UA"/>
        </w:rPr>
      </w:pPr>
      <w:r>
        <w:rPr>
          <w:color w:val="000000"/>
          <w:lang w:val="uk-UA"/>
        </w:rPr>
        <w:t xml:space="preserve">4.4. Перевірки проводяться відповідно до плану роботи Уповноваженого органу </w:t>
      </w:r>
      <w:r>
        <w:rPr>
          <w:lang w:val="uk-UA"/>
        </w:rPr>
        <w:t>та/або направлення на перевірку виданого начальником Уповноваженого органу.</w:t>
      </w:r>
    </w:p>
    <w:p w:rsidR="00B90BDA" w:rsidRDefault="00B90BDA" w:rsidP="00B90BDA">
      <w:pPr>
        <w:spacing w:line="276" w:lineRule="auto"/>
        <w:ind w:firstLine="720"/>
        <w:jc w:val="both"/>
        <w:rPr>
          <w:color w:val="000000"/>
          <w:lang w:val="uk-UA"/>
        </w:rPr>
      </w:pPr>
      <w:r>
        <w:rPr>
          <w:color w:val="000000"/>
          <w:lang w:val="uk-UA"/>
        </w:rPr>
        <w:t>4.5. Перевірки можуть здійснюватися із залученням представників відповідних контролюючих органів, міських служб та уповноважених Організатором представників.</w:t>
      </w:r>
    </w:p>
    <w:p w:rsidR="00B90BDA" w:rsidRDefault="00B90BDA" w:rsidP="00B90BDA">
      <w:pPr>
        <w:spacing w:line="276" w:lineRule="auto"/>
        <w:ind w:firstLine="720"/>
        <w:jc w:val="both"/>
        <w:rPr>
          <w:lang w:val="uk-UA"/>
        </w:rPr>
      </w:pPr>
      <w:r>
        <w:rPr>
          <w:color w:val="000000"/>
          <w:lang w:val="uk-UA"/>
        </w:rPr>
        <w:t xml:space="preserve">4.6. Результати перевірки оформляються Актом про дотримання умов договору про </w:t>
      </w:r>
      <w:r>
        <w:rPr>
          <w:lang w:val="uk-UA"/>
        </w:rPr>
        <w:t>організацію перевезення пасажирів на міських автобусних маршрутах загального користування в м. Суми (Акт) за формою згідно із додатком 2 до Договору.</w:t>
      </w:r>
    </w:p>
    <w:p w:rsidR="00B90BDA" w:rsidRDefault="00B90BDA" w:rsidP="00B90BDA">
      <w:pPr>
        <w:spacing w:line="276" w:lineRule="auto"/>
        <w:ind w:firstLine="720"/>
        <w:jc w:val="both"/>
        <w:rPr>
          <w:lang w:val="uk-UA"/>
        </w:rPr>
      </w:pPr>
      <w:r>
        <w:rPr>
          <w:lang w:val="uk-UA"/>
        </w:rPr>
        <w:t>Акт складається та підписується посадовими особами Уповноваженого органу та копія Акта надається для ознайомлення Перевізнику.</w:t>
      </w:r>
    </w:p>
    <w:p w:rsidR="00B90BDA" w:rsidRDefault="00B90BDA" w:rsidP="00B90BDA">
      <w:pPr>
        <w:spacing w:line="276" w:lineRule="auto"/>
        <w:ind w:firstLine="720"/>
        <w:jc w:val="both"/>
        <w:rPr>
          <w:lang w:val="uk-UA"/>
        </w:rPr>
      </w:pPr>
      <w:r>
        <w:rPr>
          <w:lang w:val="uk-UA"/>
        </w:rPr>
        <w:t>4.7. Організатор або Уповноважений орган інформує Перевізника шляхом поштового (рекомендованим листом з описом вкладення) або електронного (сканованої копії документа на електронну адресу) відправлення на адресу (e-</w:t>
      </w:r>
      <w:proofErr w:type="spellStart"/>
      <w:r>
        <w:rPr>
          <w:lang w:val="uk-UA"/>
        </w:rPr>
        <w:t>mail</w:t>
      </w:r>
      <w:proofErr w:type="spellEnd"/>
      <w:r>
        <w:rPr>
          <w:lang w:val="uk-UA"/>
        </w:rPr>
        <w:t>) вказану в розділі 10 та/або факсограмою, та/або особистим врученням.</w:t>
      </w:r>
    </w:p>
    <w:p w:rsidR="00B90BDA" w:rsidRDefault="00B90BDA" w:rsidP="00B90BDA">
      <w:pPr>
        <w:spacing w:line="276" w:lineRule="auto"/>
        <w:ind w:firstLine="720"/>
        <w:jc w:val="both"/>
        <w:rPr>
          <w:lang w:val="uk-UA"/>
        </w:rPr>
      </w:pPr>
      <w:r>
        <w:rPr>
          <w:lang w:val="uk-UA"/>
        </w:rPr>
        <w:t>4.8. У 10 (десяти)-денний строк, з дня проведення перевірки, Уповноважений орган надсилає примірник Акту Перевізнику з вимогою про усунення виявлених порушень умов Договору.</w:t>
      </w:r>
    </w:p>
    <w:p w:rsidR="00B90BDA" w:rsidRDefault="00B90BDA" w:rsidP="00B90BDA">
      <w:pPr>
        <w:spacing w:line="276" w:lineRule="auto"/>
        <w:ind w:firstLine="720"/>
        <w:jc w:val="both"/>
        <w:rPr>
          <w:lang w:val="uk-UA"/>
        </w:rPr>
      </w:pPr>
      <w:r>
        <w:rPr>
          <w:lang w:val="uk-UA"/>
        </w:rPr>
        <w:t xml:space="preserve">У разі виявлення 3 (третього) порушення (невиконання або неналежного виконання) зобов’язань Перевізника за цим Договором, зафіксованого Актом, допущеного протягом 365 (трьохсот </w:t>
      </w:r>
      <w:proofErr w:type="spellStart"/>
      <w:r>
        <w:rPr>
          <w:lang w:val="uk-UA"/>
        </w:rPr>
        <w:t>шестидесяти</w:t>
      </w:r>
      <w:proofErr w:type="spellEnd"/>
      <w:r>
        <w:rPr>
          <w:lang w:val="uk-UA"/>
        </w:rPr>
        <w:t xml:space="preserve"> п’яти) днів з дати складання першого Акту, Організатор має право розірвати Договір в односторонньому порядку, шляхом направлення листа. </w:t>
      </w:r>
    </w:p>
    <w:p w:rsidR="00B90BDA" w:rsidRDefault="00B90BDA" w:rsidP="00B90BDA">
      <w:pPr>
        <w:spacing w:line="276" w:lineRule="auto"/>
        <w:ind w:firstLine="720"/>
        <w:jc w:val="center"/>
        <w:rPr>
          <w:b/>
          <w:lang w:val="uk-UA"/>
        </w:rPr>
      </w:pPr>
    </w:p>
    <w:p w:rsidR="005B7D37" w:rsidRDefault="005B7D37" w:rsidP="00B90BDA">
      <w:pPr>
        <w:spacing w:line="276" w:lineRule="auto"/>
        <w:jc w:val="center"/>
        <w:rPr>
          <w:b/>
          <w:lang w:val="uk-UA"/>
        </w:rPr>
      </w:pPr>
    </w:p>
    <w:p w:rsidR="00B90BDA" w:rsidRDefault="00B90BDA" w:rsidP="00B90BDA">
      <w:pPr>
        <w:spacing w:line="276" w:lineRule="auto"/>
        <w:jc w:val="center"/>
        <w:rPr>
          <w:b/>
          <w:lang w:val="uk-UA"/>
        </w:rPr>
      </w:pPr>
      <w:r>
        <w:rPr>
          <w:b/>
          <w:lang w:val="uk-UA"/>
        </w:rPr>
        <w:t>5. ВІДПОВІДАЛЬНІСТЬ СТОРІН</w:t>
      </w:r>
    </w:p>
    <w:p w:rsidR="00B90BDA" w:rsidRDefault="00B90BDA" w:rsidP="00B90BDA">
      <w:pPr>
        <w:spacing w:line="276" w:lineRule="auto"/>
        <w:jc w:val="center"/>
        <w:rPr>
          <w:b/>
          <w:lang w:val="uk-UA"/>
        </w:rPr>
      </w:pPr>
      <w:r>
        <w:rPr>
          <w:b/>
          <w:lang w:val="uk-UA"/>
        </w:rPr>
        <w:t>(забезпечення виконання зобов’язань, штрафні санкції)</w:t>
      </w:r>
    </w:p>
    <w:p w:rsidR="00B90BDA" w:rsidRDefault="00B90BDA" w:rsidP="00B90BDA">
      <w:pPr>
        <w:spacing w:line="276" w:lineRule="auto"/>
        <w:ind w:firstLine="720"/>
        <w:jc w:val="both"/>
        <w:rPr>
          <w:lang w:val="uk-UA"/>
        </w:rPr>
      </w:pPr>
      <w:r>
        <w:rPr>
          <w:lang w:val="uk-UA"/>
        </w:rPr>
        <w:t>5.1. У випадку невиконання або неналежного виконання своїх обов'язків визначених цим Договором, Сторони несуть відповідальність згідно з чинним законодавством України та умовами Договору.</w:t>
      </w:r>
    </w:p>
    <w:p w:rsidR="00B90BDA" w:rsidRDefault="00B90BDA" w:rsidP="00B90BDA">
      <w:pPr>
        <w:spacing w:line="276" w:lineRule="auto"/>
        <w:ind w:firstLine="720"/>
        <w:jc w:val="both"/>
        <w:rPr>
          <w:lang w:val="uk-UA"/>
        </w:rPr>
      </w:pPr>
    </w:p>
    <w:p w:rsidR="00B90BDA" w:rsidRDefault="00B90BDA" w:rsidP="00B90BDA">
      <w:pPr>
        <w:spacing w:line="276" w:lineRule="auto"/>
        <w:jc w:val="center"/>
        <w:rPr>
          <w:lang w:val="uk-UA"/>
        </w:rPr>
      </w:pPr>
      <w:r>
        <w:rPr>
          <w:b/>
          <w:lang w:val="uk-UA"/>
        </w:rPr>
        <w:t>6. ЗМІНА УМОВ ДОГОВОРУ,</w:t>
      </w:r>
    </w:p>
    <w:p w:rsidR="00B90BDA" w:rsidRDefault="00B90BDA" w:rsidP="00B90BDA">
      <w:pPr>
        <w:spacing w:line="276" w:lineRule="auto"/>
        <w:jc w:val="center"/>
        <w:rPr>
          <w:b/>
          <w:lang w:val="uk-UA"/>
        </w:rPr>
      </w:pPr>
      <w:r>
        <w:rPr>
          <w:b/>
          <w:lang w:val="uk-UA"/>
        </w:rPr>
        <w:t>УМОВИ І ПОРЯДОК ДОСТРОКОВОГО РОЗІРВАННЯ ДОГОВОРУ</w:t>
      </w:r>
    </w:p>
    <w:p w:rsidR="00B90BDA" w:rsidRDefault="00B90BDA" w:rsidP="00B90BDA">
      <w:pPr>
        <w:spacing w:line="276" w:lineRule="auto"/>
        <w:ind w:firstLine="720"/>
        <w:jc w:val="both"/>
        <w:rPr>
          <w:lang w:val="uk-UA"/>
        </w:rPr>
      </w:pPr>
      <w:r>
        <w:rPr>
          <w:lang w:val="uk-UA"/>
        </w:rPr>
        <w:t>6.1 Зміна умов цього Договору допускається за взаємною згодою Сторін. Про зміну умов Договору Сторони підписують відповідну додаткову угоду до Договору. Усі додаткові угоди та додатки до цього Договору є його невід'ємними частинами. У випадку зміни законодавства, яке регулює правовідносини між Організатором та Перевізником, Сторони вносять відповідні зміни до Договору. Зміни в даному випадку вносяться шляхом складання та направлення Організатором Перевізнику відповідної додаткової угоди до Договору. Додаткова угода до Договору направляється в порядку, передбаченому п. 4.7. Договору, Організатором протягом 30 календарних днів, з моменту набрання чинності змінами законодавства. Перевізник, зобов’язаний підписати додаткову угоду до договору протягом 20 календарних днів з моменту її направлення Організатором, в порядку, передбаченому п. 4.7. Договору.</w:t>
      </w:r>
    </w:p>
    <w:p w:rsidR="00B90BDA" w:rsidRDefault="00B90BDA" w:rsidP="00B90BDA">
      <w:pPr>
        <w:spacing w:line="276" w:lineRule="auto"/>
        <w:ind w:firstLine="720"/>
        <w:jc w:val="both"/>
        <w:rPr>
          <w:lang w:val="uk-UA"/>
        </w:rPr>
      </w:pPr>
      <w:r>
        <w:rPr>
          <w:lang w:val="uk-UA"/>
        </w:rPr>
        <w:t xml:space="preserve">6.2. Договір може бути розірваний достроково за взаємною згодою сторін шляхом оформлення Сторонами відповідної додаткової угоди. </w:t>
      </w:r>
    </w:p>
    <w:p w:rsidR="00B90BDA" w:rsidRDefault="00B90BDA" w:rsidP="00B90BDA">
      <w:pPr>
        <w:pStyle w:val="3"/>
        <w:spacing w:after="0" w:line="276" w:lineRule="auto"/>
        <w:ind w:firstLine="720"/>
        <w:jc w:val="both"/>
        <w:rPr>
          <w:sz w:val="24"/>
          <w:szCs w:val="24"/>
          <w:lang w:val="uk-UA"/>
        </w:rPr>
      </w:pPr>
      <w:r>
        <w:rPr>
          <w:sz w:val="24"/>
          <w:szCs w:val="24"/>
          <w:lang w:val="uk-UA"/>
        </w:rPr>
        <w:t xml:space="preserve">6.3. Дія Договору припиняється у разі: </w:t>
      </w:r>
    </w:p>
    <w:p w:rsidR="00B90BDA" w:rsidRDefault="00B90BDA" w:rsidP="00B90BDA">
      <w:pPr>
        <w:pStyle w:val="3"/>
        <w:spacing w:after="0" w:line="276" w:lineRule="auto"/>
        <w:ind w:firstLine="720"/>
        <w:jc w:val="both"/>
        <w:rPr>
          <w:sz w:val="24"/>
          <w:szCs w:val="24"/>
          <w:lang w:val="uk-UA"/>
        </w:rPr>
      </w:pPr>
      <w:r>
        <w:rPr>
          <w:sz w:val="24"/>
          <w:szCs w:val="24"/>
          <w:lang w:val="uk-UA"/>
        </w:rPr>
        <w:t>6.3.1. Закінчення строку, на який його було укладено;</w:t>
      </w:r>
    </w:p>
    <w:p w:rsidR="00B90BDA" w:rsidRDefault="00B90BDA" w:rsidP="00B90BDA">
      <w:pPr>
        <w:pStyle w:val="3"/>
        <w:spacing w:after="0" w:line="276" w:lineRule="auto"/>
        <w:ind w:firstLine="720"/>
        <w:jc w:val="both"/>
        <w:rPr>
          <w:sz w:val="24"/>
          <w:szCs w:val="24"/>
          <w:lang w:val="uk-UA"/>
        </w:rPr>
      </w:pPr>
      <w:r>
        <w:rPr>
          <w:sz w:val="24"/>
          <w:szCs w:val="24"/>
          <w:lang w:val="uk-UA"/>
        </w:rPr>
        <w:t>6.3.2. Банкрутства Перевізника, його ліквідації, як суб’єкта підприємницької діяльності;</w:t>
      </w:r>
    </w:p>
    <w:p w:rsidR="00B90BDA" w:rsidRDefault="00B90BDA" w:rsidP="00B90BDA">
      <w:pPr>
        <w:pStyle w:val="3"/>
        <w:spacing w:after="0" w:line="276" w:lineRule="auto"/>
        <w:ind w:firstLine="720"/>
        <w:jc w:val="both"/>
        <w:rPr>
          <w:sz w:val="24"/>
          <w:szCs w:val="24"/>
          <w:lang w:val="uk-UA"/>
        </w:rPr>
      </w:pPr>
      <w:r>
        <w:rPr>
          <w:sz w:val="24"/>
          <w:szCs w:val="24"/>
          <w:lang w:val="uk-UA"/>
        </w:rPr>
        <w:t>6.3.3. Анулювання відповідної ліцензії, з дати отримання Організатором документів, які підтверджують настання відповідних юридичних фактів;</w:t>
      </w:r>
    </w:p>
    <w:p w:rsidR="00B90BDA" w:rsidRDefault="00B90BDA" w:rsidP="00B90BDA">
      <w:pPr>
        <w:pStyle w:val="3"/>
        <w:spacing w:after="0" w:line="276" w:lineRule="auto"/>
        <w:ind w:firstLine="720"/>
        <w:jc w:val="both"/>
        <w:rPr>
          <w:sz w:val="24"/>
          <w:szCs w:val="24"/>
          <w:lang w:val="uk-UA"/>
        </w:rPr>
      </w:pPr>
      <w:r>
        <w:rPr>
          <w:sz w:val="24"/>
          <w:szCs w:val="24"/>
          <w:lang w:val="uk-UA"/>
        </w:rPr>
        <w:t>6.3.4. Якщо Перевізник після підписання Договору не розпочав перевезення пасажирів на маршруті;</w:t>
      </w:r>
    </w:p>
    <w:p w:rsidR="00B90BDA" w:rsidRDefault="00B90BDA" w:rsidP="00B90BDA">
      <w:pPr>
        <w:pStyle w:val="3"/>
        <w:spacing w:after="0" w:line="276" w:lineRule="auto"/>
        <w:ind w:firstLine="720"/>
        <w:jc w:val="both"/>
        <w:rPr>
          <w:sz w:val="24"/>
          <w:szCs w:val="24"/>
          <w:lang w:val="uk-UA"/>
        </w:rPr>
      </w:pPr>
      <w:r>
        <w:rPr>
          <w:sz w:val="24"/>
          <w:szCs w:val="24"/>
          <w:lang w:val="uk-UA"/>
        </w:rPr>
        <w:t>6.3.5. А також в інших випадках та в порядку, передбачених законодавством України та цим Договором.</w:t>
      </w:r>
    </w:p>
    <w:p w:rsidR="00B90BDA" w:rsidRDefault="00B90BDA" w:rsidP="00B90BDA">
      <w:pPr>
        <w:spacing w:line="276" w:lineRule="auto"/>
        <w:ind w:firstLine="720"/>
        <w:jc w:val="both"/>
        <w:rPr>
          <w:lang w:val="uk-UA"/>
        </w:rPr>
      </w:pPr>
      <w:r>
        <w:rPr>
          <w:lang w:val="uk-UA"/>
        </w:rPr>
        <w:t xml:space="preserve">6.4. Сторони домовились, що Організатор та Перевізник мають право достроково розірвати цей Договір в односторонньому порядку, у випадках і в порядку, передбачених цим Договором і законодавством України. </w:t>
      </w:r>
    </w:p>
    <w:p w:rsidR="00B90BDA" w:rsidRDefault="00B90BDA" w:rsidP="00B90BDA">
      <w:pPr>
        <w:spacing w:line="276" w:lineRule="auto"/>
        <w:ind w:firstLine="720"/>
        <w:jc w:val="both"/>
        <w:rPr>
          <w:lang w:val="uk-UA"/>
        </w:rPr>
      </w:pPr>
      <w:r>
        <w:rPr>
          <w:lang w:val="uk-UA"/>
        </w:rPr>
        <w:t xml:space="preserve">6.5. Підставою для розірвання Договору Організатором в односторонньому порядку є 3 (третє) порушення (невиконання або неналежне виконання) Перевізником зобов’язань за цим Договором, зафіксоване Актом, допущене протягом 365 (трьохсот </w:t>
      </w:r>
      <w:proofErr w:type="spellStart"/>
      <w:r>
        <w:rPr>
          <w:lang w:val="uk-UA"/>
        </w:rPr>
        <w:t>шестидесяти</w:t>
      </w:r>
      <w:proofErr w:type="spellEnd"/>
      <w:r>
        <w:rPr>
          <w:lang w:val="uk-UA"/>
        </w:rPr>
        <w:t xml:space="preserve"> п’яти) днів з дати складання першого Акту.</w:t>
      </w:r>
    </w:p>
    <w:p w:rsidR="00B90BDA" w:rsidRDefault="00B90BDA" w:rsidP="00B90BDA">
      <w:pPr>
        <w:spacing w:line="276" w:lineRule="auto"/>
        <w:ind w:firstLine="720"/>
        <w:jc w:val="both"/>
        <w:rPr>
          <w:lang w:val="uk-UA"/>
        </w:rPr>
      </w:pPr>
      <w:r>
        <w:rPr>
          <w:lang w:val="uk-UA"/>
        </w:rPr>
        <w:t>В такому випадку, Договір вважається розірваним з дати вказаної у відповідно прийнятому рішенні виконавчого комітету Сумської міської ради.</w:t>
      </w:r>
    </w:p>
    <w:p w:rsidR="00B90BDA" w:rsidRDefault="00B90BDA" w:rsidP="00B90BDA">
      <w:pPr>
        <w:spacing w:line="276" w:lineRule="auto"/>
        <w:ind w:firstLine="720"/>
        <w:jc w:val="both"/>
        <w:rPr>
          <w:lang w:val="uk-UA"/>
        </w:rPr>
      </w:pPr>
      <w:r>
        <w:rPr>
          <w:lang w:val="uk-UA"/>
        </w:rPr>
        <w:t xml:space="preserve">6.6. У разі розірвання Договору за п. 6.5. Організатор (Уповноважений орган) не менше ніж за 30 (тридцять) календарних днів до дати його розірвання надсилає Перевізнику повідомлення про розірвання Договору. До повідомлення додаються копії 2 (двох) попередніх Актів та копія Акту в якому зафіксовано 3 (третє) порушення (невиконання або неналежне виконання) Перевізником умов цього Договору допущене протягом 365 (трьохсот </w:t>
      </w:r>
      <w:proofErr w:type="spellStart"/>
      <w:r>
        <w:rPr>
          <w:lang w:val="uk-UA"/>
        </w:rPr>
        <w:t>шестидесяти</w:t>
      </w:r>
      <w:proofErr w:type="spellEnd"/>
      <w:r>
        <w:rPr>
          <w:lang w:val="uk-UA"/>
        </w:rPr>
        <w:t xml:space="preserve"> п’яти) днів з дати складання першого Акту.</w:t>
      </w:r>
    </w:p>
    <w:p w:rsidR="00B90BDA" w:rsidRDefault="00B90BDA" w:rsidP="00B90BDA">
      <w:pPr>
        <w:spacing w:line="276" w:lineRule="auto"/>
        <w:ind w:firstLine="720"/>
        <w:jc w:val="both"/>
        <w:rPr>
          <w:lang w:val="uk-UA"/>
        </w:rPr>
      </w:pPr>
      <w:r>
        <w:rPr>
          <w:lang w:val="uk-UA"/>
        </w:rPr>
        <w:t>6.7. Організатор має право достроково в односторонньому порядку розірвати Договір також у наступних випадках:</w:t>
      </w:r>
    </w:p>
    <w:p w:rsidR="00B90BDA" w:rsidRDefault="00B90BDA" w:rsidP="00B90BDA">
      <w:pPr>
        <w:spacing w:line="276" w:lineRule="auto"/>
        <w:ind w:firstLine="720"/>
        <w:jc w:val="both"/>
        <w:rPr>
          <w:lang w:val="uk-UA"/>
        </w:rPr>
      </w:pPr>
      <w:r>
        <w:rPr>
          <w:lang w:val="uk-UA"/>
        </w:rPr>
        <w:t>6.7.1. Відхилення від затвердженого маршруту руху.</w:t>
      </w:r>
    </w:p>
    <w:p w:rsidR="00B90BDA" w:rsidRDefault="00B90BDA" w:rsidP="00B90BDA">
      <w:pPr>
        <w:spacing w:line="276" w:lineRule="auto"/>
        <w:ind w:firstLine="720"/>
        <w:jc w:val="both"/>
        <w:rPr>
          <w:lang w:val="uk-UA"/>
        </w:rPr>
      </w:pPr>
      <w:r>
        <w:rPr>
          <w:lang w:val="uk-UA"/>
        </w:rPr>
        <w:t>6.7.2. Відсутність у водія транспортного засобу при роботі на маршруті документів, визначених Законом України «Про автомобільний транспорт», що дають право на здійснення перевезень.</w:t>
      </w:r>
    </w:p>
    <w:p w:rsidR="00B90BDA" w:rsidRDefault="00B90BDA" w:rsidP="00B90BDA">
      <w:pPr>
        <w:spacing w:line="276" w:lineRule="auto"/>
        <w:ind w:firstLine="708"/>
        <w:jc w:val="both"/>
        <w:rPr>
          <w:lang w:val="uk-UA"/>
        </w:rPr>
      </w:pPr>
      <w:r>
        <w:rPr>
          <w:lang w:val="uk-UA"/>
        </w:rPr>
        <w:t>6.7.3. Невиконання Перевізником своїх зобов’язань щодо забезпечення належного контролю за технічним станом транспортних засобів, дотриманням водіями Правил дорожнього руху, що привели до скоєння дорожньо-транспортної пригоди, наслідком якої стала загибель пасажира та інших учасників дорожнього руху з вини водія, дотримання режиму праці і відпочинку водіїв, тощо.</w:t>
      </w:r>
    </w:p>
    <w:p w:rsidR="00B90BDA" w:rsidRDefault="00B90BDA" w:rsidP="00B90BDA">
      <w:pPr>
        <w:spacing w:line="276" w:lineRule="auto"/>
        <w:ind w:firstLine="708"/>
        <w:jc w:val="both"/>
        <w:rPr>
          <w:lang w:val="uk-UA"/>
        </w:rPr>
      </w:pPr>
      <w:r>
        <w:rPr>
          <w:lang w:val="uk-UA"/>
        </w:rPr>
        <w:lastRenderedPageBreak/>
        <w:t>6.7.4. Зберігання транспортних засобів, які здійснюють перевезення пасажирів, із порушенням вимог Закону України «Про автомобільний транспорт».</w:t>
      </w:r>
    </w:p>
    <w:p w:rsidR="00B90BDA" w:rsidRDefault="00B90BDA" w:rsidP="00B90BDA">
      <w:pPr>
        <w:spacing w:line="276" w:lineRule="auto"/>
        <w:ind w:firstLine="720"/>
        <w:jc w:val="both"/>
        <w:rPr>
          <w:i/>
          <w:lang w:val="uk-UA"/>
        </w:rPr>
      </w:pPr>
      <w:r>
        <w:rPr>
          <w:lang w:val="uk-UA"/>
        </w:rPr>
        <w:t>6.7.5.</w:t>
      </w:r>
      <w:r>
        <w:rPr>
          <w:i/>
          <w:lang w:val="uk-UA"/>
        </w:rPr>
        <w:t xml:space="preserve"> </w:t>
      </w:r>
      <w:r>
        <w:rPr>
          <w:rStyle w:val="a4"/>
          <w:i w:val="0"/>
          <w:lang w:val="uk-UA"/>
        </w:rPr>
        <w:t>Самостійної зміни тарифів (вартості проїзду) без відповідно затвердженого рішення виконавчого комітету Сумської міської ради</w:t>
      </w:r>
      <w:r>
        <w:rPr>
          <w:i/>
          <w:lang w:val="uk-UA"/>
        </w:rPr>
        <w:t>.</w:t>
      </w:r>
    </w:p>
    <w:p w:rsidR="00B90BDA" w:rsidRDefault="00B90BDA" w:rsidP="00B90BDA">
      <w:pPr>
        <w:spacing w:line="276" w:lineRule="auto"/>
        <w:ind w:firstLine="720"/>
        <w:jc w:val="both"/>
        <w:rPr>
          <w:lang w:val="uk-UA"/>
        </w:rPr>
      </w:pPr>
      <w:r>
        <w:rPr>
          <w:lang w:val="uk-UA"/>
        </w:rPr>
        <w:t xml:space="preserve">6.7.6. У разі виявлення систематичних (три і більше підтверджених випадки) порушень вимог Закону України «Про автомобільний транспорт», рішень Сумської міської ради та її виконавчого комітету, розпоряджень Сумського міського голови, умов цього Договору та інших нормативно-правових актів України, допущені протягом 365 (трьохсот </w:t>
      </w:r>
      <w:proofErr w:type="spellStart"/>
      <w:r>
        <w:rPr>
          <w:lang w:val="uk-UA"/>
        </w:rPr>
        <w:t>шестидесяти</w:t>
      </w:r>
      <w:proofErr w:type="spellEnd"/>
      <w:r>
        <w:rPr>
          <w:lang w:val="uk-UA"/>
        </w:rPr>
        <w:t xml:space="preserve"> п’яти) днів.</w:t>
      </w:r>
    </w:p>
    <w:p w:rsidR="00B90BDA" w:rsidRDefault="00B90BDA" w:rsidP="00B90BDA">
      <w:pPr>
        <w:spacing w:line="276" w:lineRule="auto"/>
        <w:ind w:firstLine="720"/>
        <w:jc w:val="both"/>
        <w:rPr>
          <w:lang w:val="uk-UA"/>
        </w:rPr>
      </w:pPr>
      <w:r>
        <w:rPr>
          <w:lang w:val="uk-UA"/>
        </w:rPr>
        <w:t>6.7.7. У разі проведення Перевізником (його представниками) страйку та/або наявності менш ніж 50 % автобусів Перевізника на маршруті (маршрутах), зафіксовані у Акті.</w:t>
      </w:r>
    </w:p>
    <w:p w:rsidR="00B90BDA" w:rsidRDefault="00B90BDA" w:rsidP="00B90BDA">
      <w:pPr>
        <w:ind w:firstLine="708"/>
        <w:jc w:val="both"/>
      </w:pPr>
      <w:r>
        <w:rPr>
          <w:lang w:val="uk-UA"/>
        </w:rPr>
        <w:t xml:space="preserve">6.7.8. </w:t>
      </w:r>
      <w:r>
        <w:t xml:space="preserve">У </w:t>
      </w:r>
      <w:proofErr w:type="spellStart"/>
      <w:r>
        <w:t>разі</w:t>
      </w:r>
      <w:proofErr w:type="spellEnd"/>
      <w:r>
        <w:t xml:space="preserve"> </w:t>
      </w:r>
      <w:proofErr w:type="gramStart"/>
      <w:r>
        <w:t>не</w:t>
      </w:r>
      <w:r>
        <w:rPr>
          <w:lang w:val="uk-UA"/>
        </w:rPr>
        <w:t xml:space="preserve"> </w:t>
      </w:r>
      <w:r>
        <w:t xml:space="preserve"> </w:t>
      </w:r>
      <w:proofErr w:type="spellStart"/>
      <w:r>
        <w:t>виконання</w:t>
      </w:r>
      <w:proofErr w:type="spellEnd"/>
      <w:proofErr w:type="gramEnd"/>
      <w:r>
        <w:t xml:space="preserve"> </w:t>
      </w:r>
      <w:proofErr w:type="spellStart"/>
      <w:r>
        <w:t>обов’язків</w:t>
      </w:r>
      <w:proofErr w:type="spellEnd"/>
      <w:r>
        <w:t xml:space="preserve">, </w:t>
      </w:r>
      <w:proofErr w:type="spellStart"/>
      <w:r>
        <w:t>передбачених</w:t>
      </w:r>
      <w:proofErr w:type="spellEnd"/>
      <w:r>
        <w:t xml:space="preserve"> </w:t>
      </w:r>
      <w:proofErr w:type="spellStart"/>
      <w:r>
        <w:t>підпунктами</w:t>
      </w:r>
      <w:proofErr w:type="spellEnd"/>
      <w:r>
        <w:t xml:space="preserve"> 2.3.14</w:t>
      </w:r>
      <w:r>
        <w:rPr>
          <w:lang w:val="uk-UA"/>
        </w:rPr>
        <w:t>, 2.3.27</w:t>
      </w:r>
      <w:r>
        <w:t xml:space="preserve"> та 2.3.2</w:t>
      </w:r>
      <w:r>
        <w:rPr>
          <w:lang w:val="uk-UA"/>
        </w:rPr>
        <w:t>8</w:t>
      </w:r>
      <w:r>
        <w:t>.</w:t>
      </w:r>
    </w:p>
    <w:p w:rsidR="00B90BDA" w:rsidRDefault="00B90BDA" w:rsidP="00B90BDA">
      <w:pPr>
        <w:spacing w:line="276" w:lineRule="auto"/>
        <w:ind w:firstLine="720"/>
        <w:jc w:val="both"/>
        <w:rPr>
          <w:lang w:val="uk-UA"/>
        </w:rPr>
      </w:pPr>
      <w:r>
        <w:rPr>
          <w:lang w:val="uk-UA"/>
        </w:rPr>
        <w:t>6.8. У випадку не підписання Перевізником додаткової угоди до договору, яка повинна бути підписана Сторонами в зв’язку зі змінами законодавства, яке регулює правовідносини Перевізника та Організатора, у строк, передбачений п. 6.1. Договору, Організатор має право в односторонньому порядку розірвати Договір.</w:t>
      </w:r>
    </w:p>
    <w:p w:rsidR="00B90BDA" w:rsidRDefault="00B90BDA" w:rsidP="00B90BDA">
      <w:pPr>
        <w:spacing w:line="276" w:lineRule="auto"/>
        <w:ind w:firstLine="720"/>
        <w:jc w:val="both"/>
        <w:rPr>
          <w:lang w:val="uk-UA"/>
        </w:rPr>
      </w:pPr>
      <w:r>
        <w:rPr>
          <w:lang w:val="uk-UA"/>
        </w:rPr>
        <w:t>6.9. Після отримання Перевізником, в порядку передбаченому цим Договором, повідомлення про його розірвання, Перевізник зобов’язаний виконувати умови Договору до дати, вказаної в такому повідомленні та/або дати вказаної у відповідно прийнятому рішенні виконавчого комітету Сумської міської ради.</w:t>
      </w:r>
    </w:p>
    <w:p w:rsidR="00B90BDA" w:rsidRDefault="00B90BDA" w:rsidP="00B90BDA">
      <w:pPr>
        <w:spacing w:line="276" w:lineRule="auto"/>
        <w:ind w:firstLine="720"/>
        <w:jc w:val="both"/>
        <w:rPr>
          <w:lang w:val="uk-UA"/>
        </w:rPr>
      </w:pPr>
      <w:r>
        <w:rPr>
          <w:lang w:val="uk-UA"/>
        </w:rPr>
        <w:t xml:space="preserve">6.10. У випадках, передбачених п. 6.6., п. 6.7., п. 6.8. та/або невиконання Перевізником зобов’язань передбачених </w:t>
      </w:r>
      <w:proofErr w:type="spellStart"/>
      <w:r>
        <w:rPr>
          <w:lang w:val="uk-UA"/>
        </w:rPr>
        <w:t>п.п</w:t>
      </w:r>
      <w:proofErr w:type="spellEnd"/>
      <w:r>
        <w:rPr>
          <w:lang w:val="uk-UA"/>
        </w:rPr>
        <w:t xml:space="preserve">. 2.3.25. цього Договору, цей Договір є розірваним Організатором достроково в порядку, передбаченому </w:t>
      </w:r>
      <w:proofErr w:type="spellStart"/>
      <w:r>
        <w:rPr>
          <w:lang w:val="uk-UA"/>
        </w:rPr>
        <w:t>абз</w:t>
      </w:r>
      <w:proofErr w:type="spellEnd"/>
      <w:r>
        <w:rPr>
          <w:lang w:val="uk-UA"/>
        </w:rPr>
        <w:t>. 2 п. 6.5. Договору, інформування Перевізника здійснюється відповідно до п. 2.1.5. та п. 4.7.</w:t>
      </w:r>
    </w:p>
    <w:p w:rsidR="00B90BDA" w:rsidRDefault="00B90BDA" w:rsidP="00B90BDA">
      <w:pPr>
        <w:spacing w:line="276" w:lineRule="auto"/>
        <w:ind w:firstLine="720"/>
        <w:jc w:val="both"/>
        <w:rPr>
          <w:lang w:val="uk-UA"/>
        </w:rPr>
      </w:pPr>
      <w:r>
        <w:rPr>
          <w:lang w:val="uk-UA"/>
        </w:rPr>
        <w:t>6.11. Перевізник має право на дострокове розірвання Договору. З метою забезпечення можливості організації Організатором перевезень на безперервній основі, для реалізації даного права Перевізник зобов’язаний направити Організатору попередження про розірвання Договору не пізніше ніж за 60 (шістдесят) календарних днів до передбачуваної дати припинення дії Договору. За таких умов, Сторони підписують додаткову угоду про розірвання Договору із зазначенням дати його припинення. Припинення Договору з цієї підстави буде вважатися припиненням Перевізником перевезення пасажирів.</w:t>
      </w:r>
    </w:p>
    <w:p w:rsidR="00B90BDA" w:rsidRDefault="00B90BDA" w:rsidP="00B90BDA">
      <w:pPr>
        <w:spacing w:line="276" w:lineRule="auto"/>
        <w:ind w:firstLine="720"/>
        <w:jc w:val="both"/>
        <w:rPr>
          <w:lang w:val="uk-UA"/>
        </w:rPr>
      </w:pPr>
    </w:p>
    <w:p w:rsidR="00B90BDA" w:rsidRDefault="00B90BDA" w:rsidP="00B90BDA">
      <w:pPr>
        <w:spacing w:line="276" w:lineRule="auto"/>
        <w:jc w:val="center"/>
        <w:rPr>
          <w:b/>
          <w:lang w:val="uk-UA"/>
        </w:rPr>
      </w:pPr>
      <w:r>
        <w:rPr>
          <w:b/>
          <w:lang w:val="uk-UA"/>
        </w:rPr>
        <w:t>7. ОБСТАВИНИ НЕПЕРЕБОРНОЇ СИЛИ (ФОРС-МАЖОР)</w:t>
      </w:r>
    </w:p>
    <w:p w:rsidR="00B90BDA" w:rsidRDefault="00B90BDA" w:rsidP="00B90BDA">
      <w:pPr>
        <w:spacing w:line="276" w:lineRule="auto"/>
        <w:ind w:firstLine="720"/>
        <w:jc w:val="both"/>
        <w:rPr>
          <w:lang w:val="uk-UA"/>
        </w:rPr>
      </w:pPr>
      <w:r>
        <w:rPr>
          <w:lang w:val="uk-UA"/>
        </w:rPr>
        <w:t>7.1. Сторона звільняється від визначеної цим Договором відповідальності за повне чи часткове порушення Договору, якщо вона доведе, що таке порушення сталося внаслідок дії форс-мажорних обставин.</w:t>
      </w:r>
    </w:p>
    <w:p w:rsidR="00B90BDA" w:rsidRDefault="00B90BDA" w:rsidP="00B90BDA">
      <w:pPr>
        <w:spacing w:line="276" w:lineRule="auto"/>
        <w:ind w:firstLine="720"/>
        <w:jc w:val="both"/>
        <w:rPr>
          <w:lang w:val="uk-UA"/>
        </w:rPr>
      </w:pPr>
      <w:r>
        <w:rPr>
          <w:lang w:val="uk-UA"/>
        </w:rPr>
        <w:t xml:space="preserve">7.2. Настання непереборної сили має бути засвідчено компетентним органом, що визначений чинним в Україні законодавством. </w:t>
      </w:r>
    </w:p>
    <w:p w:rsidR="00B90BDA" w:rsidRDefault="00B90BDA" w:rsidP="00B90BDA">
      <w:pPr>
        <w:spacing w:line="276" w:lineRule="auto"/>
        <w:ind w:firstLine="720"/>
        <w:jc w:val="both"/>
        <w:rPr>
          <w:lang w:val="uk-UA"/>
        </w:rPr>
      </w:pPr>
    </w:p>
    <w:p w:rsidR="00B90BDA" w:rsidRDefault="00B90BDA" w:rsidP="00B90BDA">
      <w:pPr>
        <w:spacing w:line="276" w:lineRule="auto"/>
        <w:jc w:val="center"/>
        <w:rPr>
          <w:b/>
          <w:lang w:val="uk-UA"/>
        </w:rPr>
      </w:pPr>
      <w:r>
        <w:rPr>
          <w:b/>
          <w:lang w:val="uk-UA"/>
        </w:rPr>
        <w:t>8. ІНШІ УМОВИ ДОГОВОРУ</w:t>
      </w:r>
    </w:p>
    <w:p w:rsidR="00B90BDA" w:rsidRDefault="00B90BDA" w:rsidP="00B90BDA">
      <w:pPr>
        <w:spacing w:line="276" w:lineRule="auto"/>
        <w:ind w:firstLine="720"/>
        <w:jc w:val="both"/>
        <w:rPr>
          <w:lang w:val="uk-UA"/>
        </w:rPr>
      </w:pPr>
      <w:r>
        <w:rPr>
          <w:lang w:val="uk-UA"/>
        </w:rPr>
        <w:t>8.1. Усі спори, що виникають з цього Договору або пов'язані із ним, вирішуються шляхом переговорів між Сторонами або в судовому порядку.</w:t>
      </w:r>
    </w:p>
    <w:p w:rsidR="00B90BDA" w:rsidRDefault="00B90BDA" w:rsidP="00B90BDA">
      <w:pPr>
        <w:spacing w:line="276" w:lineRule="auto"/>
        <w:ind w:firstLine="720"/>
        <w:jc w:val="both"/>
        <w:rPr>
          <w:color w:val="000000"/>
          <w:lang w:val="uk-UA"/>
        </w:rPr>
      </w:pPr>
      <w:r>
        <w:rPr>
          <w:lang w:val="uk-UA"/>
        </w:rPr>
        <w:t>8.2. Сторони несуть повну відповідальність за правильність вказаних ними у цьому Договорі реквізитів, в тому числі найменування і місцезнаходження,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B90BDA" w:rsidRDefault="00B90BDA" w:rsidP="00B90BDA">
      <w:pPr>
        <w:spacing w:line="276" w:lineRule="auto"/>
        <w:ind w:firstLine="720"/>
        <w:jc w:val="both"/>
        <w:rPr>
          <w:lang w:val="uk-UA"/>
        </w:rPr>
      </w:pPr>
      <w:r>
        <w:rPr>
          <w:lang w:val="uk-UA"/>
        </w:rPr>
        <w:t>8.3. Порушенням Договору є його невиконання або неналежне виконання Сторонами своїх зобов’язань.</w:t>
      </w:r>
    </w:p>
    <w:p w:rsidR="00B90BDA" w:rsidRDefault="00B90BDA" w:rsidP="00B90BDA">
      <w:pPr>
        <w:pStyle w:val="a5"/>
        <w:spacing w:line="276" w:lineRule="auto"/>
        <w:ind w:firstLine="720"/>
        <w:rPr>
          <w:sz w:val="24"/>
          <w:szCs w:val="24"/>
        </w:rPr>
      </w:pPr>
      <w:r>
        <w:rPr>
          <w:sz w:val="24"/>
          <w:szCs w:val="24"/>
        </w:rPr>
        <w:lastRenderedPageBreak/>
        <w:t>8.4. Договір на 9 (дев’яти)</w:t>
      </w:r>
      <w:r>
        <w:t xml:space="preserve"> </w:t>
      </w:r>
      <w:r>
        <w:rPr>
          <w:sz w:val="24"/>
          <w:szCs w:val="24"/>
        </w:rPr>
        <w:t xml:space="preserve"> аркушах, у двох автентичних примірниках, які мають однакову юридичну силу, - по одному для кожної із Сторін.</w:t>
      </w:r>
    </w:p>
    <w:p w:rsidR="00B90BDA" w:rsidRDefault="00B90BDA" w:rsidP="00B90BDA">
      <w:pPr>
        <w:pStyle w:val="a5"/>
        <w:spacing w:line="276" w:lineRule="auto"/>
        <w:ind w:firstLine="720"/>
        <w:rPr>
          <w:sz w:val="24"/>
          <w:szCs w:val="24"/>
        </w:rPr>
      </w:pPr>
      <w:r>
        <w:rPr>
          <w:sz w:val="24"/>
          <w:szCs w:val="24"/>
        </w:rPr>
        <w:t xml:space="preserve">8.5. Будь-які виправлення в тексті цього Договору не допускаються і є не дійсними. </w:t>
      </w:r>
    </w:p>
    <w:p w:rsidR="00B90BDA" w:rsidRDefault="00B90BDA" w:rsidP="00B90BDA">
      <w:pPr>
        <w:spacing w:line="276" w:lineRule="auto"/>
        <w:ind w:firstLine="720"/>
        <w:jc w:val="both"/>
        <w:rPr>
          <w:lang w:val="uk-UA"/>
        </w:rPr>
      </w:pPr>
    </w:p>
    <w:p w:rsidR="00B90BDA" w:rsidRDefault="00B90BDA" w:rsidP="00B90BDA">
      <w:pPr>
        <w:spacing w:line="276" w:lineRule="auto"/>
        <w:jc w:val="center"/>
        <w:rPr>
          <w:b/>
          <w:lang w:val="uk-UA"/>
        </w:rPr>
      </w:pPr>
      <w:r>
        <w:rPr>
          <w:b/>
          <w:lang w:val="uk-UA"/>
        </w:rPr>
        <w:t>9. ТЕРМІН ДІЇ  ДОГОВОРУ</w:t>
      </w:r>
    </w:p>
    <w:p w:rsidR="00B90BDA" w:rsidRDefault="00B90BDA" w:rsidP="00B90BDA">
      <w:pPr>
        <w:spacing w:line="276" w:lineRule="auto"/>
        <w:ind w:firstLine="720"/>
        <w:jc w:val="both"/>
        <w:rPr>
          <w:lang w:val="uk-UA"/>
        </w:rPr>
      </w:pPr>
      <w:r>
        <w:rPr>
          <w:lang w:val="uk-UA"/>
        </w:rPr>
        <w:t>9.1. Цей Договір діє з «____»_____________</w:t>
      </w:r>
      <w:r w:rsidR="005B7D37">
        <w:rPr>
          <w:lang w:val="uk-UA"/>
        </w:rPr>
        <w:t>2018 року по «____»____________20</w:t>
      </w:r>
      <w:r>
        <w:rPr>
          <w:lang w:val="uk-UA"/>
        </w:rPr>
        <w:t>__ року.</w:t>
      </w:r>
    </w:p>
    <w:p w:rsidR="00D04E30" w:rsidRDefault="00D04E30" w:rsidP="00B90BDA">
      <w:pPr>
        <w:spacing w:line="276" w:lineRule="auto"/>
        <w:ind w:firstLine="720"/>
        <w:jc w:val="both"/>
        <w:rPr>
          <w:lang w:val="uk-UA"/>
        </w:rPr>
      </w:pPr>
    </w:p>
    <w:p w:rsidR="00D04E30" w:rsidRDefault="00D04E30" w:rsidP="00D04E30">
      <w:pPr>
        <w:spacing w:line="276" w:lineRule="auto"/>
        <w:jc w:val="center"/>
        <w:rPr>
          <w:b/>
          <w:lang w:val="uk-UA"/>
        </w:rPr>
      </w:pPr>
      <w:r>
        <w:rPr>
          <w:b/>
          <w:lang w:val="uk-UA"/>
        </w:rPr>
        <w:t xml:space="preserve"> ЮРИДИЧНІ АДРЕСИ, ПІДПИСИ СТОРІН</w:t>
      </w:r>
    </w:p>
    <w:p w:rsidR="00D04E30" w:rsidRDefault="00D04E30" w:rsidP="00D04E30">
      <w:pPr>
        <w:spacing w:line="276" w:lineRule="auto"/>
        <w:jc w:val="center"/>
        <w:rPr>
          <w:b/>
          <w:lang w:val="uk-UA"/>
        </w:rPr>
      </w:pPr>
    </w:p>
    <w:tbl>
      <w:tblPr>
        <w:tblW w:w="4991" w:type="pct"/>
        <w:tblCellSpacing w:w="0" w:type="dxa"/>
        <w:tblInd w:w="10" w:type="dxa"/>
        <w:tblCellMar>
          <w:left w:w="0" w:type="dxa"/>
          <w:right w:w="0" w:type="dxa"/>
        </w:tblCellMar>
        <w:tblLook w:val="04A0" w:firstRow="1" w:lastRow="0" w:firstColumn="1" w:lastColumn="0" w:noHBand="0" w:noVBand="1"/>
      </w:tblPr>
      <w:tblGrid>
        <w:gridCol w:w="5223"/>
        <w:gridCol w:w="5224"/>
      </w:tblGrid>
      <w:tr w:rsidR="00D04E30" w:rsidTr="00D04E30">
        <w:trPr>
          <w:tblCellSpacing w:w="0" w:type="dxa"/>
        </w:trPr>
        <w:tc>
          <w:tcPr>
            <w:tcW w:w="2500" w:type="pct"/>
          </w:tcPr>
          <w:p w:rsidR="00D04E30" w:rsidRDefault="00D04E30">
            <w:pPr>
              <w:spacing w:line="276" w:lineRule="auto"/>
              <w:ind w:right="255"/>
              <w:jc w:val="center"/>
              <w:rPr>
                <w:b/>
                <w:lang w:val="uk-UA" w:eastAsia="en-US"/>
              </w:rPr>
            </w:pPr>
            <w:r>
              <w:rPr>
                <w:b/>
                <w:sz w:val="22"/>
                <w:szCs w:val="22"/>
                <w:lang w:val="uk-UA" w:eastAsia="en-US"/>
              </w:rPr>
              <w:t>Організатор</w:t>
            </w:r>
          </w:p>
          <w:p w:rsidR="00D04E30" w:rsidRDefault="00D04E30">
            <w:pPr>
              <w:spacing w:line="276" w:lineRule="auto"/>
              <w:ind w:right="255"/>
              <w:jc w:val="both"/>
              <w:rPr>
                <w:lang w:val="uk-UA" w:eastAsia="en-US"/>
              </w:rPr>
            </w:pPr>
            <w:r>
              <w:rPr>
                <w:sz w:val="22"/>
                <w:szCs w:val="22"/>
                <w:lang w:val="uk-UA" w:eastAsia="en-US"/>
              </w:rPr>
              <w:t>Виконавчий комітет Сумської міської ради</w:t>
            </w:r>
          </w:p>
          <w:p w:rsidR="00D04E30" w:rsidRDefault="00D04E30">
            <w:pPr>
              <w:spacing w:line="276" w:lineRule="auto"/>
              <w:ind w:right="255"/>
              <w:jc w:val="both"/>
              <w:rPr>
                <w:lang w:val="uk-UA" w:eastAsia="en-US"/>
              </w:rPr>
            </w:pPr>
            <w:smartTag w:uri="urn:schemas-microsoft-com:office:smarttags" w:element="metricconverter">
              <w:smartTagPr>
                <w:attr w:name="ProductID" w:val="40030, м"/>
              </w:smartTagPr>
              <w:r>
                <w:rPr>
                  <w:sz w:val="22"/>
                  <w:szCs w:val="22"/>
                  <w:lang w:val="uk-UA" w:eastAsia="en-US"/>
                </w:rPr>
                <w:t>40030, м</w:t>
              </w:r>
            </w:smartTag>
            <w:r>
              <w:rPr>
                <w:sz w:val="22"/>
                <w:szCs w:val="22"/>
                <w:lang w:val="uk-UA" w:eastAsia="en-US"/>
              </w:rPr>
              <w:t>. Суми, м-н Незалежності,2</w:t>
            </w:r>
          </w:p>
          <w:p w:rsidR="00AF7ECB" w:rsidRDefault="00643215">
            <w:pPr>
              <w:spacing w:line="276" w:lineRule="auto"/>
              <w:ind w:right="255"/>
              <w:jc w:val="both"/>
              <w:rPr>
                <w:rStyle w:val="a3"/>
                <w:sz w:val="22"/>
                <w:szCs w:val="22"/>
                <w:lang w:eastAsia="en-US"/>
              </w:rPr>
            </w:pPr>
            <w:hyperlink r:id="rId6" w:history="1">
              <w:r w:rsidRPr="00590B23">
                <w:rPr>
                  <w:rStyle w:val="a3"/>
                  <w:sz w:val="22"/>
                  <w:szCs w:val="22"/>
                  <w:lang w:eastAsia="en-US"/>
                </w:rPr>
                <w:t>www.smr.gov.ua</w:t>
              </w:r>
            </w:hyperlink>
          </w:p>
          <w:p w:rsidR="00643215" w:rsidRDefault="00643215">
            <w:pPr>
              <w:spacing w:line="276" w:lineRule="auto"/>
              <w:ind w:right="255"/>
              <w:jc w:val="both"/>
              <w:rPr>
                <w:lang w:val="uk-UA" w:eastAsia="en-US"/>
              </w:rPr>
            </w:pPr>
            <w:bookmarkStart w:id="0" w:name="_GoBack"/>
            <w:bookmarkEnd w:id="0"/>
          </w:p>
          <w:p w:rsidR="00D04E30" w:rsidRDefault="00D04E30">
            <w:pPr>
              <w:spacing w:line="276" w:lineRule="auto"/>
              <w:ind w:right="255"/>
              <w:jc w:val="both"/>
              <w:rPr>
                <w:lang w:val="uk-UA" w:eastAsia="en-US"/>
              </w:rPr>
            </w:pPr>
            <w:r>
              <w:rPr>
                <w:sz w:val="22"/>
                <w:szCs w:val="22"/>
                <w:lang w:val="uk-UA" w:eastAsia="en-US"/>
              </w:rPr>
              <w:t>Міський голова ____________ О.М.</w:t>
            </w:r>
            <w:r w:rsidR="00AF7ECB">
              <w:rPr>
                <w:sz w:val="22"/>
                <w:szCs w:val="22"/>
                <w:lang w:val="uk-UA" w:eastAsia="en-US"/>
              </w:rPr>
              <w:t xml:space="preserve"> </w:t>
            </w:r>
            <w:r>
              <w:rPr>
                <w:sz w:val="22"/>
                <w:szCs w:val="22"/>
                <w:lang w:val="uk-UA" w:eastAsia="en-US"/>
              </w:rPr>
              <w:t>Лисенко</w:t>
            </w:r>
          </w:p>
          <w:p w:rsidR="00D04E30" w:rsidRDefault="00D04E30">
            <w:pPr>
              <w:spacing w:line="276" w:lineRule="auto"/>
              <w:ind w:right="255"/>
              <w:jc w:val="both"/>
              <w:rPr>
                <w:lang w:val="uk-UA" w:eastAsia="en-US"/>
              </w:rPr>
            </w:pPr>
          </w:p>
          <w:p w:rsidR="00D04E30" w:rsidRDefault="00D04E30">
            <w:pPr>
              <w:spacing w:line="276" w:lineRule="auto"/>
              <w:ind w:right="255"/>
              <w:jc w:val="both"/>
              <w:rPr>
                <w:lang w:val="uk-UA" w:eastAsia="en-US"/>
              </w:rPr>
            </w:pPr>
            <w:r>
              <w:rPr>
                <w:sz w:val="22"/>
                <w:szCs w:val="22"/>
                <w:lang w:val="uk-UA" w:eastAsia="en-US"/>
              </w:rPr>
              <w:t>«____»________________2018 року</w:t>
            </w:r>
          </w:p>
        </w:tc>
        <w:tc>
          <w:tcPr>
            <w:tcW w:w="2500" w:type="pct"/>
          </w:tcPr>
          <w:p w:rsidR="00D04E30" w:rsidRDefault="00D04E30">
            <w:pPr>
              <w:spacing w:line="276" w:lineRule="auto"/>
              <w:jc w:val="center"/>
              <w:rPr>
                <w:b/>
                <w:lang w:val="uk-UA" w:eastAsia="en-US"/>
              </w:rPr>
            </w:pPr>
            <w:r>
              <w:rPr>
                <w:b/>
                <w:sz w:val="22"/>
                <w:szCs w:val="22"/>
                <w:lang w:val="uk-UA" w:eastAsia="en-US"/>
              </w:rPr>
              <w:t>Перевізник</w:t>
            </w:r>
          </w:p>
          <w:p w:rsidR="00D04E30" w:rsidRDefault="00D04E30">
            <w:pPr>
              <w:spacing w:line="254" w:lineRule="auto"/>
              <w:jc w:val="both"/>
              <w:rPr>
                <w:lang w:val="uk-UA" w:eastAsia="en-US"/>
              </w:rPr>
            </w:pPr>
          </w:p>
          <w:p w:rsidR="00D04E30" w:rsidRDefault="00D04E30">
            <w:pPr>
              <w:spacing w:line="254" w:lineRule="auto"/>
              <w:jc w:val="both"/>
              <w:rPr>
                <w:lang w:val="uk-UA" w:eastAsia="en-US"/>
              </w:rPr>
            </w:pPr>
          </w:p>
          <w:p w:rsidR="00D04E30" w:rsidRDefault="00D04E30">
            <w:pPr>
              <w:spacing w:line="254" w:lineRule="auto"/>
              <w:jc w:val="both"/>
              <w:rPr>
                <w:lang w:val="uk-UA" w:eastAsia="en-US"/>
              </w:rPr>
            </w:pPr>
            <w:r>
              <w:rPr>
                <w:lang w:val="uk-UA" w:eastAsia="en-US"/>
              </w:rPr>
              <w:t xml:space="preserve"> </w:t>
            </w:r>
          </w:p>
          <w:p w:rsidR="00D04E30" w:rsidRDefault="00D04E30">
            <w:pPr>
              <w:spacing w:line="254" w:lineRule="auto"/>
              <w:jc w:val="both"/>
              <w:rPr>
                <w:lang w:val="uk-UA" w:eastAsia="en-US"/>
              </w:rPr>
            </w:pPr>
          </w:p>
          <w:p w:rsidR="00D04E30" w:rsidRDefault="00D04E30">
            <w:pPr>
              <w:spacing w:line="254" w:lineRule="auto"/>
              <w:jc w:val="both"/>
              <w:rPr>
                <w:lang w:val="uk-UA" w:eastAsia="en-US"/>
              </w:rPr>
            </w:pPr>
            <w:r>
              <w:rPr>
                <w:lang w:val="uk-UA" w:eastAsia="en-US"/>
              </w:rPr>
              <w:t xml:space="preserve">     </w:t>
            </w:r>
            <w:r w:rsidR="00396AEC">
              <w:rPr>
                <w:lang w:val="uk-UA" w:eastAsia="en-US"/>
              </w:rPr>
              <w:t>________________</w:t>
            </w:r>
            <w:r>
              <w:rPr>
                <w:lang w:val="uk-UA" w:eastAsia="en-US"/>
              </w:rPr>
              <w:t xml:space="preserve">___________ </w:t>
            </w:r>
          </w:p>
          <w:p w:rsidR="00D04E30" w:rsidRDefault="00D04E30">
            <w:pPr>
              <w:spacing w:line="276" w:lineRule="auto"/>
              <w:ind w:firstLine="316"/>
              <w:jc w:val="both"/>
              <w:rPr>
                <w:lang w:val="uk-UA" w:eastAsia="en-US"/>
              </w:rPr>
            </w:pPr>
          </w:p>
          <w:p w:rsidR="00D04E30" w:rsidRDefault="00D04E30">
            <w:pPr>
              <w:spacing w:line="276" w:lineRule="auto"/>
              <w:ind w:firstLine="283"/>
              <w:jc w:val="both"/>
              <w:rPr>
                <w:lang w:val="uk-UA" w:eastAsia="en-US"/>
              </w:rPr>
            </w:pPr>
            <w:r>
              <w:rPr>
                <w:sz w:val="22"/>
                <w:szCs w:val="22"/>
                <w:lang w:val="uk-UA" w:eastAsia="en-US"/>
              </w:rPr>
              <w:t>«____»________________2018 року</w:t>
            </w:r>
          </w:p>
        </w:tc>
      </w:tr>
    </w:tbl>
    <w:p w:rsidR="00D04E30" w:rsidRDefault="00D04E30" w:rsidP="00D04E30">
      <w:pPr>
        <w:spacing w:line="276" w:lineRule="auto"/>
        <w:ind w:firstLine="720"/>
        <w:jc w:val="both"/>
        <w:rPr>
          <w:lang w:val="uk-UA"/>
        </w:rPr>
      </w:pPr>
    </w:p>
    <w:p w:rsidR="00D04E30" w:rsidRDefault="00D04E30" w:rsidP="00D04E30">
      <w:pPr>
        <w:rPr>
          <w:lang w:val="uk-UA"/>
        </w:rPr>
      </w:pPr>
    </w:p>
    <w:p w:rsidR="002C4003" w:rsidRDefault="002C4003"/>
    <w:sectPr w:rsidR="002C4003" w:rsidSect="00D04E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663C5"/>
    <w:multiLevelType w:val="hybridMultilevel"/>
    <w:tmpl w:val="B0121ADA"/>
    <w:lvl w:ilvl="0" w:tplc="FFFFFFFF">
      <w:start w:val="2"/>
      <w:numFmt w:val="bullet"/>
      <w:lvlText w:val="-"/>
      <w:lvlJc w:val="left"/>
      <w:pPr>
        <w:tabs>
          <w:tab w:val="num" w:pos="600"/>
        </w:tabs>
        <w:ind w:left="60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67C"/>
    <w:rsid w:val="000B4899"/>
    <w:rsid w:val="002C4003"/>
    <w:rsid w:val="0037467C"/>
    <w:rsid w:val="00396AEC"/>
    <w:rsid w:val="003A69BF"/>
    <w:rsid w:val="005B7D37"/>
    <w:rsid w:val="00643215"/>
    <w:rsid w:val="00A45EE4"/>
    <w:rsid w:val="00AC0ED1"/>
    <w:rsid w:val="00AF7ECB"/>
    <w:rsid w:val="00B90BDA"/>
    <w:rsid w:val="00D04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A2EE283"/>
  <w15:chartTrackingRefBased/>
  <w15:docId w15:val="{9410DC74-4754-4C25-8173-DA73354CD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E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D04E30"/>
    <w:rPr>
      <w:color w:val="0000FF"/>
      <w:u w:val="single"/>
    </w:rPr>
  </w:style>
  <w:style w:type="character" w:styleId="a4">
    <w:name w:val="Emphasis"/>
    <w:uiPriority w:val="99"/>
    <w:qFormat/>
    <w:rsid w:val="00B90BDA"/>
    <w:rPr>
      <w:rFonts w:ascii="Times New Roman" w:hAnsi="Times New Roman" w:cs="Times New Roman" w:hint="default"/>
      <w:i/>
      <w:iCs/>
    </w:rPr>
  </w:style>
  <w:style w:type="paragraph" w:styleId="a5">
    <w:name w:val="Body Text"/>
    <w:basedOn w:val="a"/>
    <w:link w:val="a6"/>
    <w:uiPriority w:val="99"/>
    <w:semiHidden/>
    <w:unhideWhenUsed/>
    <w:rsid w:val="00B90BDA"/>
    <w:pPr>
      <w:jc w:val="both"/>
    </w:pPr>
    <w:rPr>
      <w:sz w:val="28"/>
      <w:szCs w:val="20"/>
      <w:lang w:val="uk-UA"/>
    </w:rPr>
  </w:style>
  <w:style w:type="character" w:customStyle="1" w:styleId="a6">
    <w:name w:val="Основной текст Знак"/>
    <w:basedOn w:val="a0"/>
    <w:link w:val="a5"/>
    <w:uiPriority w:val="99"/>
    <w:semiHidden/>
    <w:rsid w:val="00B90BDA"/>
    <w:rPr>
      <w:rFonts w:ascii="Times New Roman" w:eastAsia="Times New Roman" w:hAnsi="Times New Roman" w:cs="Times New Roman"/>
      <w:sz w:val="28"/>
      <w:szCs w:val="20"/>
      <w:lang w:val="uk-UA" w:eastAsia="ru-RU"/>
    </w:rPr>
  </w:style>
  <w:style w:type="paragraph" w:styleId="3">
    <w:name w:val="Body Text 3"/>
    <w:basedOn w:val="a"/>
    <w:link w:val="30"/>
    <w:uiPriority w:val="99"/>
    <w:semiHidden/>
    <w:unhideWhenUsed/>
    <w:rsid w:val="00B90BDA"/>
    <w:pPr>
      <w:spacing w:after="120"/>
    </w:pPr>
    <w:rPr>
      <w:sz w:val="16"/>
      <w:szCs w:val="16"/>
    </w:rPr>
  </w:style>
  <w:style w:type="character" w:customStyle="1" w:styleId="30">
    <w:name w:val="Основной текст 3 Знак"/>
    <w:basedOn w:val="a0"/>
    <w:link w:val="3"/>
    <w:uiPriority w:val="99"/>
    <w:semiHidden/>
    <w:rsid w:val="00B90BDA"/>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B90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13849">
      <w:bodyDiv w:val="1"/>
      <w:marLeft w:val="0"/>
      <w:marRight w:val="0"/>
      <w:marTop w:val="0"/>
      <w:marBottom w:val="0"/>
      <w:divBdr>
        <w:top w:val="none" w:sz="0" w:space="0" w:color="auto"/>
        <w:left w:val="none" w:sz="0" w:space="0" w:color="auto"/>
        <w:bottom w:val="none" w:sz="0" w:space="0" w:color="auto"/>
        <w:right w:val="none" w:sz="0" w:space="0" w:color="auto"/>
      </w:divBdr>
    </w:div>
    <w:div w:id="323700848">
      <w:bodyDiv w:val="1"/>
      <w:marLeft w:val="0"/>
      <w:marRight w:val="0"/>
      <w:marTop w:val="0"/>
      <w:marBottom w:val="0"/>
      <w:divBdr>
        <w:top w:val="none" w:sz="0" w:space="0" w:color="auto"/>
        <w:left w:val="none" w:sz="0" w:space="0" w:color="auto"/>
        <w:bottom w:val="none" w:sz="0" w:space="0" w:color="auto"/>
        <w:right w:val="none" w:sz="0" w:space="0" w:color="auto"/>
      </w:divBdr>
    </w:div>
    <w:div w:id="149495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r.gov.ua" TargetMode="External"/><Relationship Id="rId5" Type="http://schemas.openxmlformats.org/officeDocument/2006/relationships/hyperlink" Target="http://www.smr.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8</Pages>
  <Words>3562</Words>
  <Characters>20310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Гіценко Микола Павлович</dc:creator>
  <cp:keywords/>
  <dc:description/>
  <cp:lastModifiedBy>Гулякін Руслан Олександрович</cp:lastModifiedBy>
  <cp:revision>17</cp:revision>
  <dcterms:created xsi:type="dcterms:W3CDTF">2018-01-31T10:02:00Z</dcterms:created>
  <dcterms:modified xsi:type="dcterms:W3CDTF">2019-05-21T07:46:00Z</dcterms:modified>
</cp:coreProperties>
</file>