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EF1194" w:rsidRPr="00E0512C" w:rsidTr="00A42BA9">
        <w:trPr>
          <w:trHeight w:val="998"/>
        </w:trPr>
        <w:tc>
          <w:tcPr>
            <w:tcW w:w="4253" w:type="dxa"/>
          </w:tcPr>
          <w:p w:rsidR="00EF1194" w:rsidRDefault="00EF1194" w:rsidP="00A42BA9"/>
          <w:p w:rsidR="00EF1194" w:rsidRPr="001F69E4" w:rsidRDefault="00EF1194" w:rsidP="00A42BA9"/>
        </w:tc>
        <w:tc>
          <w:tcPr>
            <w:tcW w:w="1417" w:type="dxa"/>
          </w:tcPr>
          <w:p w:rsidR="00EF1194" w:rsidRDefault="00EF1194" w:rsidP="00A42BA9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271E75EE" wp14:editId="569EE41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194" w:rsidRPr="00EA79E5" w:rsidRDefault="00EF1194" w:rsidP="00A4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F1194" w:rsidRPr="00F02DFF" w:rsidRDefault="00EF1194" w:rsidP="003854DF"/>
        </w:tc>
      </w:tr>
      <w:tr w:rsidR="00D03FE6" w:rsidRPr="00E0512C" w:rsidTr="003C0D56">
        <w:trPr>
          <w:trHeight w:val="273"/>
        </w:trPr>
        <w:tc>
          <w:tcPr>
            <w:tcW w:w="4253" w:type="dxa"/>
          </w:tcPr>
          <w:p w:rsidR="00D03FE6" w:rsidRPr="001F69E4" w:rsidRDefault="00D03FE6" w:rsidP="00C25615"/>
        </w:tc>
        <w:tc>
          <w:tcPr>
            <w:tcW w:w="1417" w:type="dxa"/>
          </w:tcPr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03FE6" w:rsidRPr="00724816" w:rsidRDefault="00D03FE6" w:rsidP="002C2D06">
            <w:pPr>
              <w:rPr>
                <w:lang w:val="uk-UA"/>
              </w:rPr>
            </w:pP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E841B1">
        <w:rPr>
          <w:bCs/>
          <w:sz w:val="28"/>
          <w:szCs w:val="28"/>
          <w:lang w:val="uk-UA"/>
        </w:rPr>
        <w:t>17.11.2022</w:t>
      </w:r>
      <w:r w:rsidR="00695E9F">
        <w:rPr>
          <w:bCs/>
          <w:sz w:val="28"/>
          <w:szCs w:val="28"/>
          <w:lang w:val="uk-UA"/>
        </w:rPr>
        <w:t xml:space="preserve">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E841B1">
        <w:rPr>
          <w:bCs/>
          <w:sz w:val="28"/>
          <w:szCs w:val="28"/>
          <w:lang w:val="uk-UA"/>
        </w:rPr>
        <w:t>491</w:t>
      </w:r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D03FE6" w:rsidRDefault="003854DF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 w:rsidRPr="00C1676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рішення в</w:t>
      </w:r>
      <w:r w:rsidRPr="00E0746D">
        <w:rPr>
          <w:b/>
          <w:bCs/>
          <w:sz w:val="28"/>
          <w:szCs w:val="28"/>
          <w:lang w:val="uk-UA"/>
        </w:rPr>
        <w:t xml:space="preserve">иконавчого комітету </w:t>
      </w:r>
      <w:r w:rsidRPr="009273E2">
        <w:rPr>
          <w:b/>
          <w:sz w:val="28"/>
          <w:szCs w:val="28"/>
          <w:lang w:val="uk-UA"/>
        </w:rPr>
        <w:t xml:space="preserve">Сумської міської ради </w:t>
      </w:r>
      <w:r w:rsidRPr="0096508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27.10.2022</w:t>
      </w:r>
      <w:r w:rsidRPr="00965087">
        <w:rPr>
          <w:b/>
          <w:sz w:val="28"/>
          <w:szCs w:val="28"/>
          <w:lang w:val="uk-UA"/>
        </w:rPr>
        <w:t xml:space="preserve"> № </w:t>
      </w:r>
      <w:r w:rsidR="000A3107">
        <w:rPr>
          <w:b/>
          <w:sz w:val="28"/>
          <w:szCs w:val="28"/>
          <w:lang w:val="uk-UA"/>
        </w:rPr>
        <w:t>476</w:t>
      </w:r>
      <w:r>
        <w:rPr>
          <w:b/>
          <w:sz w:val="28"/>
          <w:szCs w:val="28"/>
          <w:lang w:val="uk-UA"/>
        </w:rPr>
        <w:t xml:space="preserve"> «</w:t>
      </w:r>
      <w:r w:rsidR="000A3107" w:rsidRPr="00CF12E7">
        <w:rPr>
          <w:b/>
          <w:bCs/>
          <w:sz w:val="28"/>
          <w:szCs w:val="28"/>
          <w:lang w:val="uk-UA"/>
        </w:rPr>
        <w:t xml:space="preserve">Про </w:t>
      </w:r>
      <w:r w:rsidR="000A3107">
        <w:rPr>
          <w:b/>
          <w:bCs/>
          <w:sz w:val="28"/>
          <w:szCs w:val="28"/>
          <w:lang w:val="uk-UA"/>
        </w:rPr>
        <w:t xml:space="preserve">застосування тарифів на теплову енергію, </w:t>
      </w:r>
      <w:r w:rsidR="000A3107" w:rsidRPr="008033AD">
        <w:rPr>
          <w:b/>
          <w:bCs/>
          <w:sz w:val="28"/>
          <w:szCs w:val="28"/>
          <w:lang w:val="uk-UA"/>
        </w:rPr>
        <w:t>(її виробництво, транспортування та постачання)</w:t>
      </w:r>
      <w:r w:rsidR="000A3107">
        <w:rPr>
          <w:b/>
          <w:bCs/>
          <w:sz w:val="28"/>
          <w:szCs w:val="28"/>
          <w:lang w:val="uk-UA"/>
        </w:rPr>
        <w:t xml:space="preserve"> і послуги з постачання теплової енергії та постачання гарячої води </w:t>
      </w:r>
      <w:r w:rsidR="000A3107" w:rsidRPr="00D14293">
        <w:rPr>
          <w:b/>
          <w:bCs/>
          <w:color w:val="auto"/>
          <w:sz w:val="28"/>
          <w:szCs w:val="28"/>
          <w:lang w:val="uk-UA"/>
        </w:rPr>
        <w:t>п</w:t>
      </w:r>
      <w:r w:rsidR="000A3107" w:rsidRPr="00D14293">
        <w:rPr>
          <w:b/>
          <w:color w:val="auto"/>
          <w:sz w:val="28"/>
          <w:szCs w:val="28"/>
          <w:lang w:val="uk-UA"/>
        </w:rPr>
        <w:t xml:space="preserve">ротягом </w:t>
      </w:r>
      <w:r w:rsidR="000A3107" w:rsidRPr="00D14293">
        <w:rPr>
          <w:b/>
          <w:color w:val="auto"/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>
        <w:rPr>
          <w:b/>
          <w:bCs/>
          <w:sz w:val="28"/>
          <w:szCs w:val="28"/>
          <w:lang w:val="uk-UA"/>
        </w:rPr>
        <w:t>»</w:t>
      </w:r>
    </w:p>
    <w:p w:rsidR="00981064" w:rsidRPr="00F07848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D03FE6" w:rsidRPr="000A59CD" w:rsidRDefault="000A59CD" w:rsidP="00BC24B1">
      <w:pPr>
        <w:pStyle w:val="a4"/>
        <w:keepNext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B93A1B">
        <w:rPr>
          <w:rFonts w:ascii="Times New Roman" w:hAnsi="Times New Roman" w:cs="Times New Roman"/>
          <w:szCs w:val="28"/>
        </w:rPr>
        <w:t>В</w:t>
      </w:r>
      <w:r w:rsidR="00981064" w:rsidRPr="00B93A1B">
        <w:rPr>
          <w:rFonts w:ascii="Times New Roman" w:hAnsi="Times New Roman" w:cs="Times New Roman"/>
          <w:szCs w:val="28"/>
        </w:rPr>
        <w:t xml:space="preserve">раховуючи </w:t>
      </w:r>
      <w:r w:rsidR="00FD15AB">
        <w:rPr>
          <w:rFonts w:ascii="Times New Roman" w:hAnsi="Times New Roman" w:cs="Times New Roman"/>
          <w:szCs w:val="28"/>
        </w:rPr>
        <w:t>статтю 59</w:t>
      </w:r>
      <w:r w:rsidR="00FF5A28" w:rsidRPr="00B93A1B">
        <w:rPr>
          <w:rFonts w:ascii="Times New Roman" w:hAnsi="Times New Roman" w:cs="Times New Roman"/>
          <w:szCs w:val="28"/>
        </w:rPr>
        <w:t xml:space="preserve"> </w:t>
      </w:r>
      <w:r w:rsidRPr="00B93A1B">
        <w:rPr>
          <w:rFonts w:ascii="Times New Roman" w:hAnsi="Times New Roman" w:cs="Times New Roman"/>
          <w:szCs w:val="28"/>
        </w:rPr>
        <w:t>Закону України «</w:t>
      </w:r>
      <w:r w:rsidR="00FD15AB" w:rsidRPr="00B93A1B">
        <w:rPr>
          <w:rFonts w:ascii="Times New Roman" w:hAnsi="Times New Roman" w:cs="Times New Roman"/>
          <w:szCs w:val="28"/>
        </w:rPr>
        <w:t>Про місцеве самоврядування в Україні</w:t>
      </w:r>
      <w:r w:rsidRPr="00B93A1B">
        <w:rPr>
          <w:rFonts w:ascii="Times New Roman" w:hAnsi="Times New Roman" w:cs="Times New Roman"/>
          <w:bCs/>
          <w:szCs w:val="28"/>
          <w:shd w:val="clear" w:color="auto" w:fill="FFFFFF"/>
        </w:rPr>
        <w:t>»</w:t>
      </w:r>
      <w:r w:rsidR="00D03FE6" w:rsidRPr="00B93A1B">
        <w:rPr>
          <w:rFonts w:ascii="Times New Roman" w:hAnsi="Times New Roman" w:cs="Times New Roman"/>
          <w:szCs w:val="28"/>
        </w:rPr>
        <w:t>, керуючись підпунктом 2 пункту «а» частини першої статті 28 Закону України «Про місцеве самоврядування в Україні»</w:t>
      </w:r>
      <w:r w:rsidRPr="00B93A1B">
        <w:rPr>
          <w:rFonts w:ascii="Times New Roman" w:hAnsi="Times New Roman" w:cs="Times New Roman"/>
          <w:szCs w:val="28"/>
        </w:rPr>
        <w:t>,</w:t>
      </w:r>
      <w:r w:rsidR="00D03FE6" w:rsidRPr="00B93A1B">
        <w:rPr>
          <w:rFonts w:ascii="Times New Roman" w:hAnsi="Times New Roman" w:cs="Times New Roman"/>
          <w:szCs w:val="28"/>
        </w:rPr>
        <w:t xml:space="preserve"> </w:t>
      </w:r>
      <w:r w:rsidR="00D55B2B" w:rsidRPr="00B93A1B">
        <w:rPr>
          <w:rFonts w:ascii="Times New Roman" w:hAnsi="Times New Roman" w:cs="Times New Roman"/>
          <w:b/>
          <w:szCs w:val="28"/>
        </w:rPr>
        <w:t>в</w:t>
      </w:r>
      <w:r w:rsidR="00D03FE6" w:rsidRPr="00B93A1B">
        <w:rPr>
          <w:rFonts w:ascii="Times New Roman" w:hAnsi="Times New Roman" w:cs="Times New Roman"/>
          <w:b/>
          <w:szCs w:val="28"/>
        </w:rPr>
        <w:t>иконавчий комітет Сумської міської ради</w:t>
      </w:r>
    </w:p>
    <w:p w:rsidR="00D03FE6" w:rsidRPr="00F07848" w:rsidRDefault="00D03FE6" w:rsidP="00BC24B1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r w:rsidRPr="00BC2CE2">
        <w:rPr>
          <w:b/>
          <w:bCs/>
          <w:sz w:val="28"/>
          <w:szCs w:val="28"/>
          <w:lang w:val="uk-UA"/>
        </w:rPr>
        <w:t>ВИРІШИВ:</w:t>
      </w:r>
    </w:p>
    <w:p w:rsidR="00D03FE6" w:rsidRPr="00F07848" w:rsidRDefault="00D03FE6" w:rsidP="00BC24B1">
      <w:pPr>
        <w:pStyle w:val="Default"/>
        <w:ind w:firstLine="851"/>
        <w:jc w:val="center"/>
        <w:rPr>
          <w:b/>
          <w:bCs/>
          <w:lang w:val="uk-UA"/>
        </w:rPr>
      </w:pPr>
    </w:p>
    <w:p w:rsidR="00960940" w:rsidRPr="00443263" w:rsidRDefault="00BC24B1" w:rsidP="00294A37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proofErr w:type="spellStart"/>
      <w:r w:rsidR="00D55B2B">
        <w:rPr>
          <w:sz w:val="28"/>
          <w:szCs w:val="28"/>
          <w:lang w:val="uk-UA"/>
        </w:rPr>
        <w:t>Внести</w:t>
      </w:r>
      <w:proofErr w:type="spellEnd"/>
      <w:r w:rsidR="00D55B2B">
        <w:rPr>
          <w:sz w:val="28"/>
          <w:szCs w:val="28"/>
          <w:lang w:val="uk-UA"/>
        </w:rPr>
        <w:t xml:space="preserve"> зміни до рішення в</w:t>
      </w:r>
      <w:r w:rsidR="00D03FE6" w:rsidRPr="00BC2CE2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комітету Сумської міської ради</w:t>
      </w:r>
      <w:r w:rsidR="00F0784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0A3107">
        <w:rPr>
          <w:sz w:val="28"/>
          <w:szCs w:val="28"/>
          <w:lang w:val="uk-UA"/>
        </w:rPr>
        <w:t>від 27.10.2022 № 476</w:t>
      </w:r>
      <w:r w:rsidR="003854DF" w:rsidRPr="003854DF">
        <w:rPr>
          <w:sz w:val="28"/>
          <w:szCs w:val="28"/>
          <w:lang w:val="uk-UA"/>
        </w:rPr>
        <w:t xml:space="preserve"> «</w:t>
      </w:r>
      <w:r w:rsidR="000A3107" w:rsidRPr="000A3107">
        <w:rPr>
          <w:bCs/>
          <w:sz w:val="28"/>
          <w:szCs w:val="28"/>
          <w:lang w:val="uk-UA"/>
        </w:rPr>
        <w:t xml:space="preserve"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</w:t>
      </w:r>
      <w:r w:rsidR="000A3107" w:rsidRPr="000A3107">
        <w:rPr>
          <w:bCs/>
          <w:color w:val="auto"/>
          <w:sz w:val="28"/>
          <w:szCs w:val="28"/>
          <w:lang w:val="uk-UA"/>
        </w:rPr>
        <w:t>п</w:t>
      </w:r>
      <w:r w:rsidR="000A3107" w:rsidRPr="000A3107">
        <w:rPr>
          <w:color w:val="auto"/>
          <w:sz w:val="28"/>
          <w:szCs w:val="28"/>
          <w:lang w:val="uk-UA"/>
        </w:rPr>
        <w:t xml:space="preserve">ротягом </w:t>
      </w:r>
      <w:r w:rsidR="000A3107" w:rsidRPr="000A3107">
        <w:rPr>
          <w:color w:val="auto"/>
          <w:sz w:val="28"/>
          <w:szCs w:val="28"/>
          <w:shd w:val="clear" w:color="auto" w:fill="FFFFFF"/>
          <w:lang w:val="uk-UA"/>
        </w:rPr>
        <w:t xml:space="preserve">дії воєнного стану в Україні та шести місяців після місяця, в якому воєнний </w:t>
      </w:r>
      <w:r w:rsidR="000A3107" w:rsidRPr="00443263">
        <w:rPr>
          <w:color w:val="auto"/>
          <w:sz w:val="28"/>
          <w:szCs w:val="28"/>
          <w:shd w:val="clear" w:color="auto" w:fill="FFFFFF"/>
          <w:lang w:val="uk-UA"/>
        </w:rPr>
        <w:t>стан буде припинено або скасовано</w:t>
      </w:r>
      <w:r w:rsidR="003854DF" w:rsidRPr="00443263">
        <w:rPr>
          <w:bCs/>
          <w:sz w:val="28"/>
          <w:szCs w:val="28"/>
          <w:lang w:val="uk-UA"/>
        </w:rPr>
        <w:t>»</w:t>
      </w:r>
      <w:r w:rsidR="00CD49C3" w:rsidRPr="00443263">
        <w:rPr>
          <w:sz w:val="28"/>
          <w:szCs w:val="28"/>
          <w:lang w:val="uk-UA"/>
        </w:rPr>
        <w:t>,</w:t>
      </w:r>
      <w:r w:rsidR="00D03FE6" w:rsidRPr="00443263">
        <w:rPr>
          <w:sz w:val="28"/>
          <w:szCs w:val="28"/>
          <w:lang w:val="uk-UA"/>
        </w:rPr>
        <w:t xml:space="preserve"> а саме:</w:t>
      </w:r>
    </w:p>
    <w:p w:rsidR="00960940" w:rsidRPr="00443263" w:rsidRDefault="004C4D6E" w:rsidP="00960940">
      <w:pPr>
        <w:pStyle w:val="a5"/>
        <w:tabs>
          <w:tab w:val="left" w:pos="993"/>
        </w:tabs>
        <w:ind w:firstLine="851"/>
        <w:jc w:val="both"/>
        <w:rPr>
          <w:szCs w:val="28"/>
        </w:rPr>
      </w:pPr>
      <w:r w:rsidRPr="00443263">
        <w:rPr>
          <w:szCs w:val="28"/>
        </w:rPr>
        <w:t>у пункті 3</w:t>
      </w:r>
      <w:r w:rsidR="00960940" w:rsidRPr="00443263">
        <w:rPr>
          <w:szCs w:val="28"/>
        </w:rPr>
        <w:t xml:space="preserve"> </w:t>
      </w:r>
      <w:r w:rsidR="00960940" w:rsidRPr="00443263">
        <w:rPr>
          <w:szCs w:val="28"/>
          <w:shd w:val="clear" w:color="auto" w:fill="FFFFFF"/>
        </w:rPr>
        <w:t>слова «</w:t>
      </w:r>
      <w:r w:rsidR="00960940" w:rsidRPr="00443263">
        <w:rPr>
          <w:szCs w:val="28"/>
        </w:rPr>
        <w:t>публікації в засобах масової інформації</w:t>
      </w:r>
      <w:r w:rsidR="00960940" w:rsidRPr="00443263">
        <w:rPr>
          <w:szCs w:val="28"/>
          <w:shd w:val="clear" w:color="auto" w:fill="FFFFFF"/>
        </w:rPr>
        <w:t>» замінити словами</w:t>
      </w:r>
      <w:r w:rsidR="00960940" w:rsidRPr="00443263">
        <w:rPr>
          <w:szCs w:val="28"/>
        </w:rPr>
        <w:t xml:space="preserve"> «</w:t>
      </w:r>
      <w:r w:rsidR="007E0D1B" w:rsidRPr="00665523">
        <w:rPr>
          <w:color w:val="000000"/>
          <w:szCs w:val="28"/>
        </w:rPr>
        <w:t xml:space="preserve">оприлюднення на </w:t>
      </w:r>
      <w:r w:rsidR="007E0D1B">
        <w:rPr>
          <w:color w:val="000000"/>
          <w:szCs w:val="28"/>
        </w:rPr>
        <w:t xml:space="preserve">офіційному </w:t>
      </w:r>
      <w:proofErr w:type="spellStart"/>
      <w:r w:rsidR="007E0D1B" w:rsidRPr="00665523">
        <w:rPr>
          <w:color w:val="000000"/>
          <w:szCs w:val="28"/>
        </w:rPr>
        <w:t>вебсайті</w:t>
      </w:r>
      <w:proofErr w:type="spellEnd"/>
      <w:r w:rsidR="007E0D1B" w:rsidRPr="00665523">
        <w:rPr>
          <w:color w:val="000000"/>
          <w:szCs w:val="28"/>
        </w:rPr>
        <w:t xml:space="preserve"> Сумської міської ради</w:t>
      </w:r>
      <w:r w:rsidR="00960940" w:rsidRPr="00443263">
        <w:rPr>
          <w:szCs w:val="28"/>
        </w:rPr>
        <w:t>».</w:t>
      </w:r>
    </w:p>
    <w:p w:rsidR="003C0D56" w:rsidRPr="00443263" w:rsidRDefault="003C0D56" w:rsidP="004C4D6E">
      <w:pPr>
        <w:pStyle w:val="a5"/>
        <w:tabs>
          <w:tab w:val="left" w:pos="993"/>
        </w:tabs>
        <w:jc w:val="both"/>
        <w:rPr>
          <w:szCs w:val="28"/>
        </w:rPr>
      </w:pPr>
    </w:p>
    <w:p w:rsidR="003C0D56" w:rsidRDefault="003C0D56" w:rsidP="003C0D56">
      <w:pPr>
        <w:pStyle w:val="a5"/>
        <w:tabs>
          <w:tab w:val="left" w:pos="993"/>
        </w:tabs>
        <w:ind w:firstLine="851"/>
        <w:jc w:val="both"/>
        <w:rPr>
          <w:szCs w:val="28"/>
        </w:rPr>
      </w:pPr>
      <w:r w:rsidRPr="00443263">
        <w:rPr>
          <w:b/>
          <w:szCs w:val="28"/>
        </w:rPr>
        <w:t>2.</w:t>
      </w:r>
      <w:r w:rsidRPr="00443263">
        <w:rPr>
          <w:szCs w:val="28"/>
        </w:rPr>
        <w:t xml:space="preserve"> Рішення набирає чинності з </w:t>
      </w:r>
      <w:r w:rsidR="007E0D1B" w:rsidRPr="00665523">
        <w:rPr>
          <w:color w:val="000000"/>
          <w:szCs w:val="28"/>
        </w:rPr>
        <w:t xml:space="preserve">моменту оприлюднення на </w:t>
      </w:r>
      <w:r w:rsidR="007E0D1B">
        <w:rPr>
          <w:color w:val="000000"/>
          <w:szCs w:val="28"/>
        </w:rPr>
        <w:t xml:space="preserve">офіційному </w:t>
      </w:r>
      <w:proofErr w:type="spellStart"/>
      <w:r w:rsidR="007E0D1B" w:rsidRPr="00665523">
        <w:rPr>
          <w:color w:val="000000"/>
          <w:szCs w:val="28"/>
        </w:rPr>
        <w:t>вебсайті</w:t>
      </w:r>
      <w:proofErr w:type="spellEnd"/>
      <w:r w:rsidR="007E0D1B" w:rsidRPr="00665523">
        <w:rPr>
          <w:color w:val="000000"/>
          <w:szCs w:val="28"/>
        </w:rPr>
        <w:t xml:space="preserve"> Сумської міської ради</w:t>
      </w:r>
      <w:r w:rsidRPr="00443263">
        <w:rPr>
          <w:szCs w:val="28"/>
        </w:rPr>
        <w:t>.</w:t>
      </w:r>
    </w:p>
    <w:p w:rsidR="003C0D56" w:rsidRPr="0017495C" w:rsidRDefault="003C0D56" w:rsidP="00BC24B1">
      <w:pPr>
        <w:pStyle w:val="a5"/>
        <w:tabs>
          <w:tab w:val="left" w:pos="993"/>
        </w:tabs>
        <w:ind w:firstLine="851"/>
        <w:jc w:val="both"/>
        <w:rPr>
          <w:szCs w:val="28"/>
        </w:rPr>
      </w:pPr>
    </w:p>
    <w:p w:rsidR="00D03FE6" w:rsidRPr="00F07848" w:rsidRDefault="00D03FE6" w:rsidP="003C0D56">
      <w:pPr>
        <w:pStyle w:val="Default"/>
        <w:jc w:val="both"/>
        <w:rPr>
          <w:sz w:val="28"/>
          <w:szCs w:val="28"/>
          <w:lang w:val="uk-UA"/>
        </w:rPr>
      </w:pPr>
    </w:p>
    <w:p w:rsidR="004A4262" w:rsidRDefault="004A4262" w:rsidP="004A426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Pr="00522DDF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 голови з питань</w:t>
      </w:r>
      <w:r>
        <w:rPr>
          <w:b/>
          <w:bCs/>
          <w:sz w:val="28"/>
          <w:szCs w:val="28"/>
          <w:lang w:val="uk-UA"/>
        </w:rPr>
        <w:tab/>
      </w:r>
    </w:p>
    <w:p w:rsidR="004A4262" w:rsidRPr="00522DDF" w:rsidRDefault="004A4262" w:rsidP="004A426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Ю.А. Павлик</w:t>
      </w:r>
    </w:p>
    <w:p w:rsidR="00F07848" w:rsidRDefault="00F07848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4A4262" w:rsidRPr="00F07848" w:rsidRDefault="004A4262" w:rsidP="00D03FE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F07848" w:rsidRPr="00BD2D1A" w:rsidRDefault="00F07848" w:rsidP="00F07848">
      <w:pPr>
        <w:pStyle w:val="5"/>
        <w:pBdr>
          <w:bottom w:val="single" w:sz="12" w:space="1" w:color="auto"/>
        </w:pBdr>
      </w:pPr>
      <w:r w:rsidRPr="00BD2D1A">
        <w:t>Журба О.І., 700-590</w:t>
      </w:r>
    </w:p>
    <w:p w:rsidR="00B3490F" w:rsidRPr="00E841B1" w:rsidRDefault="00F07848" w:rsidP="00E841B1">
      <w:pPr>
        <w:suppressAutoHyphens/>
        <w:jc w:val="both"/>
        <w:rPr>
          <w:lang w:val="uk-UA"/>
        </w:rPr>
      </w:pPr>
      <w:r w:rsidRPr="00BD2D1A">
        <w:rPr>
          <w:lang w:val="uk-UA"/>
        </w:rPr>
        <w:t>Розіслати</w:t>
      </w:r>
      <w:r w:rsidR="00615CAA" w:rsidRPr="00BD2D1A">
        <w:rPr>
          <w:lang w:val="uk-UA"/>
        </w:rPr>
        <w:t xml:space="preserve"> згідно зі списком розс</w:t>
      </w:r>
      <w:r w:rsidR="00B731DD" w:rsidRPr="00BD2D1A">
        <w:rPr>
          <w:lang w:val="uk-UA"/>
        </w:rPr>
        <w:t>илки</w:t>
      </w:r>
      <w:bookmarkStart w:id="0" w:name="_GoBack"/>
      <w:bookmarkEnd w:id="0"/>
    </w:p>
    <w:sectPr w:rsidR="00B3490F" w:rsidRPr="00E841B1" w:rsidSect="00443263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32D0CA2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7C082238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36854"/>
    <w:rsid w:val="00037EB1"/>
    <w:rsid w:val="00072040"/>
    <w:rsid w:val="00077F59"/>
    <w:rsid w:val="0009395E"/>
    <w:rsid w:val="000A3107"/>
    <w:rsid w:val="000A59CD"/>
    <w:rsid w:val="000B3C5C"/>
    <w:rsid w:val="00163BC6"/>
    <w:rsid w:val="0017495C"/>
    <w:rsid w:val="0019373A"/>
    <w:rsid w:val="001E11FE"/>
    <w:rsid w:val="00203141"/>
    <w:rsid w:val="00221625"/>
    <w:rsid w:val="00294A37"/>
    <w:rsid w:val="002A26EF"/>
    <w:rsid w:val="002B50FB"/>
    <w:rsid w:val="002C2D06"/>
    <w:rsid w:val="00323DE8"/>
    <w:rsid w:val="00344F10"/>
    <w:rsid w:val="0035693B"/>
    <w:rsid w:val="00366BF5"/>
    <w:rsid w:val="003854DF"/>
    <w:rsid w:val="0038555C"/>
    <w:rsid w:val="003A4447"/>
    <w:rsid w:val="003C0D56"/>
    <w:rsid w:val="003C1452"/>
    <w:rsid w:val="003C7898"/>
    <w:rsid w:val="00443263"/>
    <w:rsid w:val="00470739"/>
    <w:rsid w:val="00475255"/>
    <w:rsid w:val="004823C2"/>
    <w:rsid w:val="004828CB"/>
    <w:rsid w:val="004A4262"/>
    <w:rsid w:val="004C4D6E"/>
    <w:rsid w:val="004C6E05"/>
    <w:rsid w:val="004E3BD2"/>
    <w:rsid w:val="00502E1F"/>
    <w:rsid w:val="00504E3E"/>
    <w:rsid w:val="00574D3C"/>
    <w:rsid w:val="005D2784"/>
    <w:rsid w:val="00610E04"/>
    <w:rsid w:val="006131A4"/>
    <w:rsid w:val="00615CAA"/>
    <w:rsid w:val="006569A7"/>
    <w:rsid w:val="006826C6"/>
    <w:rsid w:val="00695E9F"/>
    <w:rsid w:val="006A27E5"/>
    <w:rsid w:val="006D0BCB"/>
    <w:rsid w:val="00724816"/>
    <w:rsid w:val="0075622E"/>
    <w:rsid w:val="0076142A"/>
    <w:rsid w:val="00777845"/>
    <w:rsid w:val="007E0D1B"/>
    <w:rsid w:val="008342BA"/>
    <w:rsid w:val="008D53CD"/>
    <w:rsid w:val="008F6227"/>
    <w:rsid w:val="00906E7A"/>
    <w:rsid w:val="00920FEC"/>
    <w:rsid w:val="00921A9A"/>
    <w:rsid w:val="00921D76"/>
    <w:rsid w:val="00936848"/>
    <w:rsid w:val="00960940"/>
    <w:rsid w:val="00981064"/>
    <w:rsid w:val="009A0DE3"/>
    <w:rsid w:val="009E2F2C"/>
    <w:rsid w:val="009E3F42"/>
    <w:rsid w:val="00A76113"/>
    <w:rsid w:val="00B11B46"/>
    <w:rsid w:val="00B3490F"/>
    <w:rsid w:val="00B50911"/>
    <w:rsid w:val="00B731DD"/>
    <w:rsid w:val="00B84F10"/>
    <w:rsid w:val="00B93A1B"/>
    <w:rsid w:val="00B94ACF"/>
    <w:rsid w:val="00BC12E1"/>
    <w:rsid w:val="00BC24B1"/>
    <w:rsid w:val="00BC2CE2"/>
    <w:rsid w:val="00BD2D1A"/>
    <w:rsid w:val="00BF3A77"/>
    <w:rsid w:val="00C27E07"/>
    <w:rsid w:val="00C94E13"/>
    <w:rsid w:val="00CB04F1"/>
    <w:rsid w:val="00CD0FB8"/>
    <w:rsid w:val="00CD49C3"/>
    <w:rsid w:val="00D03FE6"/>
    <w:rsid w:val="00D05054"/>
    <w:rsid w:val="00D34C79"/>
    <w:rsid w:val="00D43C94"/>
    <w:rsid w:val="00D55B2B"/>
    <w:rsid w:val="00DB2B80"/>
    <w:rsid w:val="00DC07B4"/>
    <w:rsid w:val="00DF75E0"/>
    <w:rsid w:val="00E06DEC"/>
    <w:rsid w:val="00E355E5"/>
    <w:rsid w:val="00E841B1"/>
    <w:rsid w:val="00EE7BE4"/>
    <w:rsid w:val="00EF1194"/>
    <w:rsid w:val="00EF36E4"/>
    <w:rsid w:val="00F00026"/>
    <w:rsid w:val="00F07848"/>
    <w:rsid w:val="00F40D5B"/>
    <w:rsid w:val="00F660A7"/>
    <w:rsid w:val="00F70277"/>
    <w:rsid w:val="00FA0212"/>
    <w:rsid w:val="00FB18A7"/>
    <w:rsid w:val="00FD15AB"/>
    <w:rsid w:val="00FF2359"/>
    <w:rsid w:val="00FF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AC34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  <w:style w:type="character" w:styleId="a8">
    <w:name w:val="Strong"/>
    <w:basedOn w:val="a0"/>
    <w:uiPriority w:val="22"/>
    <w:qFormat/>
    <w:rsid w:val="00B11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D53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Смага Ірина Олегівна</cp:lastModifiedBy>
  <cp:revision>54</cp:revision>
  <cp:lastPrinted>2022-11-15T09:57:00Z</cp:lastPrinted>
  <dcterms:created xsi:type="dcterms:W3CDTF">2022-10-07T08:30:00Z</dcterms:created>
  <dcterms:modified xsi:type="dcterms:W3CDTF">2022-11-21T09:24:00Z</dcterms:modified>
</cp:coreProperties>
</file>