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112" w:rsidRP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ПЕРШІ МІСЦЕВІ ВИБОРИ</w:t>
      </w:r>
      <w:r w:rsidRPr="00483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25 ЖОВТНЯ 2020 РОКУ</w:t>
      </w:r>
    </w:p>
    <w:p w:rsidR="00483112" w:rsidRP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112" w:rsidRPr="00483112" w:rsidRDefault="00483112" w:rsidP="004831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СУМСЬКА М</w:t>
      </w:r>
      <w:r w:rsidRPr="00483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СЬКА ТЕРИТОРІАЛЬНА ВИБОРЧА КОМІСІЯ</w:t>
      </w:r>
      <w:r w:rsidRPr="00483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СУМСЬКОГО РАЙОНУ СУМСЬКОЇ ОБЛАСТІ</w:t>
      </w:r>
    </w:p>
    <w:p w:rsidR="00483112" w:rsidRP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3112" w:rsidRP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31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А</w:t>
      </w:r>
    </w:p>
    <w:p w:rsidR="00483112" w:rsidRP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3112" w:rsidRP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СУМИ</w:t>
      </w:r>
    </w:p>
    <w:p w:rsidR="00483112" w:rsidRP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3112" w:rsidRPr="00483112" w:rsidRDefault="00483112" w:rsidP="0048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483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год. </w:t>
      </w:r>
      <w:r w:rsidRPr="00483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proofErr w:type="spellStart"/>
      <w:r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</w:t>
      </w:r>
      <w:proofErr w:type="spellEnd"/>
      <w:r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83112" w:rsidRPr="00483112" w:rsidRDefault="00B93880" w:rsidP="00483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вересня</w:t>
      </w:r>
      <w:proofErr w:type="spellEnd"/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</w:t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</w:t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483112" w:rsidRPr="004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83112" w:rsidRPr="0048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483112" w:rsidRP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3112" w:rsidRP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 проведення жеребкування щодо визначення номерів організацій політичних партій для розміщення їх назв у виборчому бюлетені </w:t>
      </w:r>
    </w:p>
    <w:p w:rsidR="00483112" w:rsidRP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виборів депутатів Сумської міської ради</w:t>
      </w:r>
    </w:p>
    <w:p w:rsidR="00483112" w:rsidRPr="00483112" w:rsidRDefault="00483112" w:rsidP="0048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</w:t>
      </w:r>
      <w:r w:rsidR="002A2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перших </w:t>
      </w:r>
      <w:r w:rsidRPr="0048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місцевих виборах 25 жовтня 2020 року</w:t>
      </w:r>
    </w:p>
    <w:p w:rsidR="00483112" w:rsidRPr="00483112" w:rsidRDefault="00483112" w:rsidP="00483112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3112" w:rsidRPr="00483112" w:rsidRDefault="00483112" w:rsidP="00483112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пункту 4 частини 1 статті 205, частини другої статті 240, частини 1 статті 241, керуючись постановою Центральної виборчої комісії від 25 червня 2020 року №115 «Про Порядок проведення жеребкування щодо визначення номерів організацій політичних партій для розміщення їх назв у виборчому бюлетені з виборів депутатів Верховної Ради Автономної Республіки Крим, обласних, районних, районних у місті, а також міських, сільських, селищних рад (територіальних громад з кількістю виборців 10 тисяч і більше)</w:t>
      </w:r>
      <w:r w:rsidR="00B93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7868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8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постановляє:</w:t>
      </w:r>
    </w:p>
    <w:p w:rsidR="00483112" w:rsidRPr="00483112" w:rsidRDefault="00483112" w:rsidP="00483112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3112" w:rsidRPr="00483112" w:rsidRDefault="00483112" w:rsidP="002A26E4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Провести жеребкування щодо визначення номерів організацій політичних партій для розміщення їх назв, у виборчому бюлетені  з виборів депутатів Сумської міської ради</w:t>
      </w:r>
      <w:r w:rsidR="002A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26E4" w:rsidRPr="002A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перших місцевих виборах 25 жовтня 2020 року</w:t>
      </w: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83112" w:rsidRPr="00483112" w:rsidRDefault="00483112" w:rsidP="00483112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Список організацій політичних партій відповідно до визначених жеребкуванням номерів, за якими їх назви розміщуються у виборчому бюлетені відповідно додатку. </w:t>
      </w:r>
    </w:p>
    <w:p w:rsidR="00483112" w:rsidRPr="00483112" w:rsidRDefault="00483112" w:rsidP="00483112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Цю постанову оприлюднити на стенді офіційних матеріалів комісії.</w:t>
      </w:r>
    </w:p>
    <w:p w:rsidR="00483112" w:rsidRPr="00483112" w:rsidRDefault="00483112" w:rsidP="00483112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3112" w:rsidRPr="00483112" w:rsidRDefault="00483112" w:rsidP="00483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</w:p>
    <w:p w:rsidR="00483112" w:rsidRPr="00483112" w:rsidRDefault="00483112" w:rsidP="00483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територіальної</w:t>
      </w:r>
    </w:p>
    <w:p w:rsidR="00483112" w:rsidRPr="00483112" w:rsidRDefault="00483112" w:rsidP="004831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виборчої комісії</w:t>
      </w:r>
      <w:r w:rsidRPr="0048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</w:t>
      </w:r>
      <w:proofErr w:type="spellStart"/>
      <w:r w:rsidRPr="0048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І.Гончаренко</w:t>
      </w:r>
      <w:proofErr w:type="spellEnd"/>
    </w:p>
    <w:p w:rsidR="00483112" w:rsidRPr="00483112" w:rsidRDefault="00483112" w:rsidP="00483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112" w:rsidRPr="00483112" w:rsidRDefault="00483112" w:rsidP="00483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засідання</w:t>
      </w:r>
    </w:p>
    <w:p w:rsidR="00483112" w:rsidRPr="00483112" w:rsidRDefault="00483112" w:rsidP="00483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територіальної</w:t>
      </w:r>
    </w:p>
    <w:p w:rsidR="00483112" w:rsidRPr="00483112" w:rsidRDefault="00483112" w:rsidP="004831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виборчої комісії</w:t>
      </w:r>
      <w:r w:rsidRPr="0048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</w:t>
      </w:r>
      <w:proofErr w:type="spellStart"/>
      <w:r w:rsidRPr="0048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К.Дудинська</w:t>
      </w:r>
      <w:proofErr w:type="spellEnd"/>
    </w:p>
    <w:p w:rsidR="00483112" w:rsidRPr="00483112" w:rsidRDefault="00483112" w:rsidP="00483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112" w:rsidRPr="00483112" w:rsidRDefault="00483112" w:rsidP="00483112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83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МП</w:t>
      </w:r>
    </w:p>
    <w:p w:rsidR="00483112" w:rsidRDefault="0048311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162D" w:rsidRPr="000F162D" w:rsidRDefault="000F162D" w:rsidP="000F162D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F162D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0F162D" w:rsidRPr="000F162D" w:rsidRDefault="000F162D" w:rsidP="000F162D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F162D">
        <w:rPr>
          <w:rFonts w:ascii="Times New Roman" w:hAnsi="Times New Roman" w:cs="Times New Roman"/>
          <w:sz w:val="24"/>
          <w:szCs w:val="24"/>
          <w:lang w:val="uk-UA"/>
        </w:rPr>
        <w:t xml:space="preserve"> до постанови від 30.09.2020 №44</w:t>
      </w:r>
    </w:p>
    <w:p w:rsidR="000F162D" w:rsidRPr="000F162D" w:rsidRDefault="000F162D" w:rsidP="000F162D">
      <w:pPr>
        <w:shd w:val="clear" w:color="auto" w:fill="FFFFFF"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F16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СПИСОК</w:t>
      </w:r>
      <w:r w:rsidRPr="000F162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</w:r>
      <w:r w:rsidRPr="000F16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організацій політичних партій відповідно до визначених жеребкуванням номерів, за якими їх назви розміщуються у виборчому бюлетені з виборів депутатів</w:t>
      </w:r>
      <w:r w:rsidR="003A2F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Сумської міської ради.</w:t>
      </w:r>
    </w:p>
    <w:p w:rsidR="000F162D" w:rsidRPr="00786897" w:rsidRDefault="000F162D" w:rsidP="000F162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  <w:bookmarkStart w:id="0" w:name="n56"/>
      <w:bookmarkStart w:id="1" w:name="_GoBack"/>
      <w:bookmarkEnd w:id="0"/>
      <w:bookmarkEnd w:id="1"/>
    </w:p>
    <w:tbl>
      <w:tblPr>
        <w:tblW w:w="5444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7413"/>
      </w:tblGrid>
      <w:tr w:rsidR="000F162D" w:rsidRPr="000F162D" w:rsidTr="00600ACD">
        <w:trPr>
          <w:trHeight w:val="219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62D" w:rsidRPr="000F162D" w:rsidRDefault="000F162D" w:rsidP="00600ACD">
            <w:pPr>
              <w:spacing w:before="150" w:after="15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n57"/>
            <w:bookmarkEnd w:id="2"/>
            <w:r w:rsidRPr="000F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Номер організації політичної партії, за яким її назва розміщується у виборчому бюлетені з виборів депутатів ради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62D" w:rsidRPr="000F162D" w:rsidRDefault="000F162D" w:rsidP="00600A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Назва організації політичної партії</w:t>
            </w:r>
          </w:p>
        </w:tc>
      </w:tr>
      <w:tr w:rsidR="000F162D" w:rsidRPr="000F162D" w:rsidTr="000F162D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Сумська обласна партійна організація ВСЕУКРАЇНСЬКОГО ОБ’ЄДНАННЯ «БАТЬКІВЩИНА»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Сумська обласна організація ПОЛІТИЧНОЇ ПАРТІЇ «НАШ КРАЙ»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Сумська обласна організація ПОЛІТИЧНОЇ ПАРТІЇ «СЛУГА НАРОДУ»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Сумська регіональна організація ПОЛІТИЧНОЇ ПАРТІЇ «ОПОЗИЦІЙНА ПЛАТФОРМА-ЗА ЖИТТЯ»</w:t>
            </w:r>
          </w:p>
        </w:tc>
      </w:tr>
      <w:tr w:rsidR="000F162D" w:rsidRPr="000F162D" w:rsidTr="00600ACD">
        <w:trPr>
          <w:trHeight w:val="64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Сумська обласна організація ВСЕУКРАЇНСЬКОГО ОБ’ЄДНАННЯ «СВОБОДА»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Сумська обласна організація ПОЛІТИЧНОЇ ПАРТІЇ «СИЛА І ЧЕСТЬ»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Сумська обласна організація ПОЛІТИЧНОЇ ПАРТІЇ «ПРОПОЗИЦІЯ»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/>
              </w:rPr>
            </w:pPr>
            <w:r w:rsidRPr="00786897">
              <w:rPr>
                <w:rStyle w:val="2"/>
                <w:rFonts w:ascii="Times New Roman" w:hAnsi="Times New Roman" w:cs="Times New Roman"/>
                <w:b w:val="0"/>
                <w:i w:val="0"/>
                <w:sz w:val="23"/>
                <w:szCs w:val="23"/>
                <w:lang w:val="uk-UA"/>
              </w:rPr>
              <w:t>Сумська обласна партійна організація АГРАРНОЇ ПАРТІЇ УКРАЇНИ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Сумська обласна організація ПОЛІТИЧНОЇ ПАРТІЇ «УДАР (УКРАЇНСЬКИЙ ДЕМОКРАТИЧНИЙ АЛЬЯНС ЗА РЕФОРМИ) ВІТАЛІЯ КЛИЧКА» 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Сумська обласна організація ПОЛІТИЧНОЇ ПАРТІЇ «ЗА МАЙБУТНЄ»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Сумська обласна організація ПОЛІТИЧНОЇ ПАРТІЇ «СИЛА ЛЮДЕЙ»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Сумська територіальна організація ПОЛІТИЧНОЇ ПАРТІЇ «ЄВРОПЕЙСЬКА СОЛІДАРНІСТЬ» 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/>
              </w:rPr>
            </w:pPr>
            <w:r w:rsidRPr="00786897">
              <w:rPr>
                <w:rStyle w:val="2"/>
                <w:rFonts w:ascii="Times New Roman" w:hAnsi="Times New Roman" w:cs="Times New Roman"/>
                <w:b w:val="0"/>
                <w:i w:val="0"/>
                <w:sz w:val="23"/>
                <w:szCs w:val="23"/>
                <w:lang w:val="uk-UA"/>
              </w:rPr>
              <w:t>Сумська обласна організація ПОЛІТИЧНА ПАРТІЯ «ПРАВИЙ СЕКТОР»</w:t>
            </w:r>
          </w:p>
        </w:tc>
      </w:tr>
      <w:tr w:rsidR="000F162D" w:rsidRPr="000F162D" w:rsidTr="00600AC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0F162D" w:rsidRDefault="000F162D" w:rsidP="00600ACD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F16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2D" w:rsidRPr="00786897" w:rsidRDefault="000F162D" w:rsidP="00600AC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8689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Сумська міська організація ПОЛІТИЧНОЇ ПАРТІЇ «СОЦІАЛІСТИ»</w:t>
            </w:r>
          </w:p>
        </w:tc>
      </w:tr>
    </w:tbl>
    <w:p w:rsidR="000F162D" w:rsidRPr="000F162D" w:rsidRDefault="000F162D" w:rsidP="000F162D">
      <w:pPr>
        <w:spacing w:after="0" w:line="240" w:lineRule="auto"/>
        <w:rPr>
          <w:sz w:val="20"/>
          <w:szCs w:val="20"/>
          <w:lang w:val="uk-UA"/>
        </w:rPr>
      </w:pPr>
    </w:p>
    <w:p w:rsidR="000F162D" w:rsidRPr="000F162D" w:rsidRDefault="000F162D" w:rsidP="000F162D">
      <w:pPr>
        <w:spacing w:after="0" w:line="240" w:lineRule="auto"/>
        <w:rPr>
          <w:b/>
          <w:sz w:val="26"/>
          <w:szCs w:val="26"/>
          <w:lang w:val="uk-UA"/>
        </w:rPr>
      </w:pPr>
      <w:r w:rsidRPr="000F162D">
        <w:rPr>
          <w:b/>
          <w:sz w:val="26"/>
          <w:szCs w:val="26"/>
          <w:lang w:val="uk-UA"/>
        </w:rPr>
        <w:t>Секретар засідання</w:t>
      </w:r>
    </w:p>
    <w:p w:rsidR="000F162D" w:rsidRPr="000F162D" w:rsidRDefault="000F162D" w:rsidP="000F162D">
      <w:pPr>
        <w:spacing w:after="0" w:line="240" w:lineRule="auto"/>
        <w:rPr>
          <w:b/>
          <w:sz w:val="26"/>
          <w:szCs w:val="26"/>
          <w:lang w:val="uk-UA"/>
        </w:rPr>
      </w:pPr>
      <w:r w:rsidRPr="000F162D">
        <w:rPr>
          <w:b/>
          <w:sz w:val="26"/>
          <w:szCs w:val="26"/>
          <w:lang w:val="uk-UA"/>
        </w:rPr>
        <w:t>Сумської міської територіальної</w:t>
      </w:r>
    </w:p>
    <w:p w:rsidR="000F162D" w:rsidRPr="000F162D" w:rsidRDefault="000F162D" w:rsidP="000F162D">
      <w:pPr>
        <w:spacing w:after="0" w:line="240" w:lineRule="auto"/>
        <w:rPr>
          <w:b/>
          <w:sz w:val="26"/>
          <w:szCs w:val="26"/>
          <w:lang w:val="uk-UA"/>
        </w:rPr>
      </w:pPr>
      <w:r w:rsidRPr="000F162D">
        <w:rPr>
          <w:b/>
          <w:sz w:val="26"/>
          <w:szCs w:val="26"/>
          <w:lang w:val="uk-UA"/>
        </w:rPr>
        <w:t xml:space="preserve">виборчої комісії                                                                                                            </w:t>
      </w:r>
      <w:proofErr w:type="spellStart"/>
      <w:r w:rsidRPr="000F162D">
        <w:rPr>
          <w:b/>
          <w:sz w:val="26"/>
          <w:szCs w:val="26"/>
          <w:lang w:val="uk-UA"/>
        </w:rPr>
        <w:t>К.Дудинська</w:t>
      </w:r>
      <w:proofErr w:type="spellEnd"/>
    </w:p>
    <w:p w:rsidR="00A32259" w:rsidRPr="000F162D" w:rsidRDefault="00A32259">
      <w:pPr>
        <w:rPr>
          <w:lang w:val="uk-UA"/>
        </w:rPr>
      </w:pPr>
    </w:p>
    <w:sectPr w:rsidR="00A32259" w:rsidRPr="000F162D" w:rsidSect="000F162D">
      <w:pgSz w:w="12240" w:h="15840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F31"/>
    <w:multiLevelType w:val="hybridMultilevel"/>
    <w:tmpl w:val="F78E98E2"/>
    <w:lvl w:ilvl="0" w:tplc="2B781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2D"/>
    <w:rsid w:val="000F162D"/>
    <w:rsid w:val="002A26E4"/>
    <w:rsid w:val="002F4D01"/>
    <w:rsid w:val="003A2FEF"/>
    <w:rsid w:val="00483112"/>
    <w:rsid w:val="00786897"/>
    <w:rsid w:val="00A32259"/>
    <w:rsid w:val="00B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7E8D"/>
  <w15:chartTrackingRefBased/>
  <w15:docId w15:val="{6FB73877-A0A9-4CED-8BD2-2CA3B346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62D"/>
    <w:pPr>
      <w:spacing w:after="0" w:line="240" w:lineRule="auto"/>
    </w:pPr>
  </w:style>
  <w:style w:type="character" w:customStyle="1" w:styleId="2">
    <w:name w:val="Основной текст (2)"/>
    <w:rsid w:val="000F162D"/>
    <w:rPr>
      <w:b/>
      <w:bCs/>
      <w:i/>
      <w:iCs/>
      <w:spacing w:val="0"/>
      <w:sz w:val="24"/>
      <w:szCs w:val="24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09A2-440C-47E4-A4E2-7122AB6D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10</cp:revision>
  <cp:lastPrinted>2020-10-01T05:45:00Z</cp:lastPrinted>
  <dcterms:created xsi:type="dcterms:W3CDTF">2020-10-01T05:33:00Z</dcterms:created>
  <dcterms:modified xsi:type="dcterms:W3CDTF">2020-10-01T05:56:00Z</dcterms:modified>
</cp:coreProperties>
</file>