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89" w:rsidRPr="00C95E89" w:rsidRDefault="00C95E89" w:rsidP="00C95E89">
      <w:pPr>
        <w:ind w:firstLine="567"/>
        <w:jc w:val="both"/>
        <w:rPr>
          <w:lang w:val="uk-UA"/>
        </w:rPr>
      </w:pPr>
      <w:r w:rsidRPr="00C95E89">
        <w:rPr>
          <w:rStyle w:val="a4"/>
          <w:bCs w:val="0"/>
          <w:sz w:val="28"/>
          <w:szCs w:val="28"/>
          <w:shd w:val="clear" w:color="auto" w:fill="FFFFFF"/>
          <w:lang w:val="uk-UA"/>
        </w:rPr>
        <w:t>25 та</w:t>
      </w:r>
      <w:r w:rsidRPr="00C95E89">
        <w:rPr>
          <w:rStyle w:val="a4"/>
          <w:bCs w:val="0"/>
          <w:sz w:val="28"/>
          <w:szCs w:val="28"/>
          <w:shd w:val="clear" w:color="auto" w:fill="FFFFFF"/>
          <w:lang w:val="uk-UA"/>
        </w:rPr>
        <w:t xml:space="preserve"> 26 січня 2024 року</w:t>
      </w:r>
      <w:r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 xml:space="preserve"> відбулося засідання </w:t>
      </w:r>
      <w:r>
        <w:rPr>
          <w:sz w:val="28"/>
          <w:szCs w:val="28"/>
          <w:lang w:val="uk-UA"/>
        </w:rPr>
        <w:t>робочої групи щодо знищен</w:t>
      </w:r>
      <w:r>
        <w:rPr>
          <w:sz w:val="28"/>
          <w:szCs w:val="28"/>
          <w:lang w:val="uk-UA"/>
        </w:rPr>
        <w:t xml:space="preserve">их внаслідок збройної агресії </w:t>
      </w:r>
      <w:proofErr w:type="spellStart"/>
      <w:r>
        <w:rPr>
          <w:sz w:val="28"/>
          <w:szCs w:val="28"/>
          <w:lang w:val="uk-UA"/>
        </w:rPr>
        <w:t>рф</w:t>
      </w:r>
      <w:proofErr w:type="spellEnd"/>
      <w:r>
        <w:rPr>
          <w:sz w:val="28"/>
          <w:szCs w:val="28"/>
          <w:lang w:val="uk-UA"/>
        </w:rPr>
        <w:t xml:space="preserve"> квартир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bookmarkStart w:id="0" w:name="_GoBack"/>
      <w:bookmarkEnd w:id="0"/>
      <w:r>
        <w:rPr>
          <w:sz w:val="28"/>
          <w:szCs w:val="28"/>
          <w:lang w:val="uk-UA"/>
        </w:rPr>
        <w:t xml:space="preserve"> м. Суми, вул. Петропавлівська, буд. 81, в якому взяли участь мешканці будинку, спеціалісти у галузі будівництва, представник Сумської міської військової адміністрації, Сумської обласної державної адміністрації, депутатського корпусу Сумської міської ради.</w:t>
      </w:r>
    </w:p>
    <w:p w:rsidR="00C95E89" w:rsidRDefault="00C95E89" w:rsidP="00C95E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Робочій групі був наданий висновок експерта від 22.12.2023 за результатами проведення судової будівельно-технічної експертизи, відповідно до якого: технічний стан 2-го та 3-го під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</w:t>
      </w:r>
      <w:proofErr w:type="spellStart"/>
      <w:r>
        <w:rPr>
          <w:sz w:val="28"/>
          <w:szCs w:val="28"/>
        </w:rPr>
        <w:t>зд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житлового будинку № 81 по вул. Петропавлівська у м. Суми віднесений до категорії технічного стану «4» - аварійний: «експлуатація об’єкта має бути зупинена до відновлення його експлуатаційної придатності або ліквідації», встановлено, що ці під’їзди є аварійними, визначені пошкодження, які виникли внаслідок авіаційного удару безпілотним літальним апаратом, і в ході дослідження встановлено:</w:t>
      </w:r>
    </w:p>
    <w:p w:rsidR="00C95E89" w:rsidRDefault="00C95E89" w:rsidP="00C95E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подальша експлуатація 2-го під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їзду можлива за умови проведення ремонту, підсилення або заміни конструкцій;</w:t>
      </w:r>
    </w:p>
    <w:p w:rsidR="00C95E89" w:rsidRDefault="00C95E89" w:rsidP="00C95E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подальша експлуатація 3-го під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їзду неможлива, при цьому проведення ремонту, підсилення або заміни конструкцій недоцільно.</w:t>
      </w:r>
    </w:p>
    <w:p w:rsidR="00C95E89" w:rsidRDefault="00C95E89" w:rsidP="00C95E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проводилося експертом 01.08.2023, 1-й під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їзд</w:t>
      </w:r>
      <w:proofErr w:type="spellEnd"/>
      <w:r>
        <w:rPr>
          <w:sz w:val="28"/>
          <w:szCs w:val="28"/>
          <w:lang w:val="uk-UA"/>
        </w:rPr>
        <w:t xml:space="preserve"> не обстежувався.</w:t>
      </w:r>
    </w:p>
    <w:p w:rsidR="00C95E89" w:rsidRDefault="00C95E89" w:rsidP="00C95E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 спеціалісти у галузі будівництва та члени робочої групи з профільною освітою зазначили про необхідність демонтажу 3-го під’їзду і забезпечення будівництва опорної конструкції зовнішньої стіни 2-го під’їзду.</w:t>
      </w:r>
    </w:p>
    <w:p w:rsidR="00C95E89" w:rsidRDefault="00C95E89" w:rsidP="00C95E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Частина присутніх на засіданні мешканців 3-го під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їзду будинку заперечують проти його демонтажу до отримання гарантій того, що зможуть одержати рівноцінне житло. Присутні ж мешканці 2-го під’їзду вимагають термінового відновлення їхнього під’їзду і тому не заперечують проти демонтажу зруйнованого 3-го під’їзду, оскільки це необхідно для проведення будівельних робіт. </w:t>
      </w:r>
    </w:p>
    <w:p w:rsidR="00C95E89" w:rsidRDefault="00C95E89" w:rsidP="00C95E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Спільне майно багатоквартирного будинку є спільною сумісною власністю співвласників.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висловлення своєї позиції у справі, Сумська міська військова адміністрація запрошує всіх учасників адміністративного провадження (скаржника, мешканців будинку 81 по вул. Петропавлівська у місті Суми та інших заінтересованих осіб, на право, свободу чи законний інтерес яких негативно впливає або може вплинути адміністративний акт) взяти участь у наступному засіданні робочої групи, яке відбудеться </w:t>
      </w:r>
      <w:r>
        <w:rPr>
          <w:b/>
          <w:bCs/>
          <w:sz w:val="28"/>
          <w:szCs w:val="28"/>
          <w:lang w:val="uk-UA"/>
        </w:rPr>
        <w:t xml:space="preserve">29.01.2024 о 13:20 за </w:t>
      </w:r>
      <w:proofErr w:type="spellStart"/>
      <w:r>
        <w:rPr>
          <w:b/>
          <w:bCs/>
          <w:sz w:val="28"/>
          <w:szCs w:val="28"/>
          <w:lang w:val="uk-UA"/>
        </w:rPr>
        <w:t>адресою</w:t>
      </w:r>
      <w:proofErr w:type="spellEnd"/>
      <w:r>
        <w:rPr>
          <w:b/>
          <w:bCs/>
          <w:sz w:val="28"/>
          <w:szCs w:val="28"/>
          <w:lang w:val="uk-UA"/>
        </w:rPr>
        <w:t xml:space="preserve">: м. Суми, вул. Британська, буд. 21, 2-й поверх, </w:t>
      </w:r>
      <w:proofErr w:type="spellStart"/>
      <w:r>
        <w:rPr>
          <w:b/>
          <w:bCs/>
          <w:sz w:val="28"/>
          <w:szCs w:val="28"/>
          <w:lang w:val="uk-UA"/>
        </w:rPr>
        <w:t>акт.зала</w:t>
      </w:r>
      <w:proofErr w:type="spellEnd"/>
      <w:r>
        <w:rPr>
          <w:sz w:val="28"/>
          <w:szCs w:val="28"/>
          <w:lang w:val="uk-UA"/>
        </w:rPr>
        <w:t>.</w:t>
      </w:r>
    </w:p>
    <w:p w:rsidR="00C95E89" w:rsidRDefault="00C95E89" w:rsidP="00C95E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Нагадуємо, що з питань розгляду адміністративної справи можна звертатися до голови робочої групи </w:t>
      </w:r>
      <w:proofErr w:type="spellStart"/>
      <w:r>
        <w:rPr>
          <w:sz w:val="28"/>
          <w:szCs w:val="28"/>
          <w:lang w:val="uk-UA"/>
        </w:rPr>
        <w:t>Чайченка</w:t>
      </w:r>
      <w:proofErr w:type="spellEnd"/>
      <w:r>
        <w:rPr>
          <w:sz w:val="28"/>
          <w:szCs w:val="28"/>
          <w:lang w:val="uk-UA"/>
        </w:rPr>
        <w:t xml:space="preserve"> Олега Володимировича за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700-630, 700-631 або на адресу </w:t>
      </w:r>
      <w:proofErr w:type="spellStart"/>
      <w:r>
        <w:rPr>
          <w:sz w:val="28"/>
          <w:szCs w:val="28"/>
          <w:lang w:val="uk-UA"/>
        </w:rPr>
        <w:t>ел.пошти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uk-UA"/>
          </w:rPr>
          <w:t>pravo@smr.gov.ua</w:t>
        </w:r>
      </w:hyperlink>
      <w:r>
        <w:rPr>
          <w:sz w:val="28"/>
          <w:szCs w:val="28"/>
          <w:lang w:val="uk-UA"/>
        </w:rPr>
        <w:t>.</w:t>
      </w:r>
    </w:p>
    <w:p w:rsidR="00272C36" w:rsidRPr="00C95E89" w:rsidRDefault="00C95E89">
      <w:pPr>
        <w:rPr>
          <w:lang w:val="uk-UA"/>
        </w:rPr>
      </w:pPr>
    </w:p>
    <w:sectPr w:rsidR="00272C36" w:rsidRPr="00C95E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9C"/>
    <w:rsid w:val="00510FBD"/>
    <w:rsid w:val="005D3187"/>
    <w:rsid w:val="00884C9C"/>
    <w:rsid w:val="00C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1BB0"/>
  <w15:chartTrackingRefBased/>
  <w15:docId w15:val="{24B5C6E1-3FAC-4274-BF86-EB5EA33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E89"/>
    <w:rPr>
      <w:color w:val="0563C1"/>
      <w:u w:val="single"/>
    </w:rPr>
  </w:style>
  <w:style w:type="character" w:styleId="a4">
    <w:name w:val="Strong"/>
    <w:basedOn w:val="a0"/>
    <w:uiPriority w:val="22"/>
    <w:qFormat/>
    <w:rsid w:val="00C95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2024-01-29T07:17:00Z</dcterms:created>
  <dcterms:modified xsi:type="dcterms:W3CDTF">2024-01-29T07:17:00Z</dcterms:modified>
</cp:coreProperties>
</file>