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A6" w:rsidRPr="006C7BA6" w:rsidRDefault="006C7BA6" w:rsidP="006C7BA6">
      <w:pPr>
        <w:jc w:val="right"/>
        <w:rPr>
          <w:rFonts w:ascii="Times New Roman" w:hAnsi="Times New Roman" w:cs="Times New Roman"/>
          <w:sz w:val="24"/>
          <w:szCs w:val="24"/>
          <w:lang w:val="uk-UA"/>
        </w:rPr>
      </w:pPr>
      <w:r w:rsidRPr="006C7BA6">
        <w:rPr>
          <w:rFonts w:ascii="Times New Roman" w:hAnsi="Times New Roman" w:cs="Times New Roman"/>
          <w:sz w:val="24"/>
          <w:szCs w:val="24"/>
          <w:lang w:val="uk-UA"/>
        </w:rPr>
        <w:t>Додаток до звіту</w:t>
      </w:r>
    </w:p>
    <w:p w:rsidR="00A527FF" w:rsidRPr="00245C58" w:rsidRDefault="005D7E80" w:rsidP="00B00893">
      <w:pPr>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sidR="00B00893" w:rsidRPr="00245C58">
        <w:rPr>
          <w:rFonts w:ascii="Times New Roman" w:hAnsi="Times New Roman" w:cs="Times New Roman"/>
          <w:b/>
          <w:sz w:val="28"/>
          <w:szCs w:val="28"/>
          <w:lang w:val="uk-UA"/>
        </w:rPr>
        <w:t>нформація про результати електронних консультацій з громадськістю щодо проєкту бюджету Сумської міської територіальної громади на 202</w:t>
      </w:r>
      <w:r w:rsidR="00451386" w:rsidRPr="00245C58">
        <w:rPr>
          <w:rFonts w:ascii="Times New Roman" w:hAnsi="Times New Roman" w:cs="Times New Roman"/>
          <w:b/>
          <w:sz w:val="28"/>
          <w:szCs w:val="28"/>
          <w:lang w:val="uk-UA"/>
        </w:rPr>
        <w:t>1</w:t>
      </w:r>
      <w:r w:rsidR="00B00893" w:rsidRPr="00245C58">
        <w:rPr>
          <w:rFonts w:ascii="Times New Roman" w:hAnsi="Times New Roman" w:cs="Times New Roman"/>
          <w:b/>
          <w:sz w:val="28"/>
          <w:szCs w:val="28"/>
          <w:lang w:val="uk-UA"/>
        </w:rPr>
        <w:t xml:space="preserve"> рік та проєкту Програми економічного і соціально</w:t>
      </w:r>
      <w:r w:rsidR="00451386" w:rsidRPr="00245C58">
        <w:rPr>
          <w:rFonts w:ascii="Times New Roman" w:hAnsi="Times New Roman" w:cs="Times New Roman"/>
          <w:b/>
          <w:sz w:val="28"/>
          <w:szCs w:val="28"/>
          <w:lang w:val="uk-UA"/>
        </w:rPr>
        <w:t>го  розвитку</w:t>
      </w:r>
      <w:r w:rsidR="000D7951" w:rsidRPr="00245C58">
        <w:rPr>
          <w:rFonts w:ascii="Times New Roman" w:hAnsi="Times New Roman" w:cs="Times New Roman"/>
          <w:b/>
          <w:sz w:val="28"/>
          <w:szCs w:val="28"/>
          <w:lang w:val="uk-UA"/>
        </w:rPr>
        <w:t xml:space="preserve"> </w:t>
      </w:r>
      <w:r w:rsidR="00451386" w:rsidRPr="00245C58">
        <w:rPr>
          <w:rFonts w:ascii="Times New Roman" w:hAnsi="Times New Roman" w:cs="Times New Roman"/>
          <w:b/>
          <w:sz w:val="28"/>
          <w:szCs w:val="28"/>
          <w:lang w:val="uk-UA"/>
        </w:rPr>
        <w:t xml:space="preserve">Сумської міської </w:t>
      </w:r>
      <w:r w:rsidR="00B00893" w:rsidRPr="00245C58">
        <w:rPr>
          <w:rFonts w:ascii="Times New Roman" w:hAnsi="Times New Roman" w:cs="Times New Roman"/>
          <w:b/>
          <w:sz w:val="28"/>
          <w:szCs w:val="28"/>
          <w:lang w:val="uk-UA"/>
        </w:rPr>
        <w:t>територіальної громади на  202</w:t>
      </w:r>
      <w:r w:rsidR="00451386" w:rsidRPr="00245C58">
        <w:rPr>
          <w:rFonts w:ascii="Times New Roman" w:hAnsi="Times New Roman" w:cs="Times New Roman"/>
          <w:b/>
          <w:sz w:val="28"/>
          <w:szCs w:val="28"/>
          <w:lang w:val="uk-UA"/>
        </w:rPr>
        <w:t>1</w:t>
      </w:r>
      <w:r w:rsidR="00B00893" w:rsidRPr="00245C58">
        <w:rPr>
          <w:rFonts w:ascii="Times New Roman" w:hAnsi="Times New Roman" w:cs="Times New Roman"/>
          <w:b/>
          <w:sz w:val="28"/>
          <w:szCs w:val="28"/>
          <w:lang w:val="uk-UA"/>
        </w:rPr>
        <w:t xml:space="preserve"> рік та основних напрямів розвитку</w:t>
      </w:r>
      <w:r w:rsidR="00681BB7">
        <w:rPr>
          <w:rFonts w:ascii="Times New Roman" w:hAnsi="Times New Roman" w:cs="Times New Roman"/>
          <w:b/>
          <w:sz w:val="28"/>
          <w:szCs w:val="28"/>
          <w:lang w:val="uk-UA"/>
        </w:rPr>
        <w:t xml:space="preserve"> </w:t>
      </w:r>
      <w:r w:rsidR="00B00893" w:rsidRPr="00245C58">
        <w:rPr>
          <w:rFonts w:ascii="Times New Roman" w:hAnsi="Times New Roman" w:cs="Times New Roman"/>
          <w:b/>
          <w:sz w:val="28"/>
          <w:szCs w:val="28"/>
          <w:lang w:val="uk-UA"/>
        </w:rPr>
        <w:t>на 202</w:t>
      </w:r>
      <w:r w:rsidR="00451386" w:rsidRPr="00245C58">
        <w:rPr>
          <w:rFonts w:ascii="Times New Roman" w:hAnsi="Times New Roman" w:cs="Times New Roman"/>
          <w:b/>
          <w:sz w:val="28"/>
          <w:szCs w:val="28"/>
          <w:lang w:val="uk-UA"/>
        </w:rPr>
        <w:t>2</w:t>
      </w:r>
      <w:r w:rsidR="00B00893" w:rsidRPr="00245C58">
        <w:rPr>
          <w:rFonts w:ascii="Times New Roman" w:hAnsi="Times New Roman" w:cs="Times New Roman"/>
          <w:b/>
          <w:sz w:val="28"/>
          <w:szCs w:val="28"/>
          <w:lang w:val="uk-UA"/>
        </w:rPr>
        <w:t> – 202</w:t>
      </w:r>
      <w:r w:rsidR="00451386" w:rsidRPr="00245C58">
        <w:rPr>
          <w:rFonts w:ascii="Times New Roman" w:hAnsi="Times New Roman" w:cs="Times New Roman"/>
          <w:b/>
          <w:sz w:val="28"/>
          <w:szCs w:val="28"/>
          <w:lang w:val="uk-UA"/>
        </w:rPr>
        <w:t>3</w:t>
      </w:r>
      <w:r w:rsidR="00B00893" w:rsidRPr="00245C58">
        <w:rPr>
          <w:rFonts w:ascii="Times New Roman" w:hAnsi="Times New Roman" w:cs="Times New Roman"/>
          <w:b/>
          <w:sz w:val="28"/>
          <w:szCs w:val="28"/>
          <w:lang w:val="uk-UA"/>
        </w:rPr>
        <w:t> роки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3095"/>
        <w:gridCol w:w="1155"/>
        <w:gridCol w:w="8779"/>
        <w:gridCol w:w="1704"/>
      </w:tblGrid>
      <w:tr w:rsidR="00226C49" w:rsidRPr="00245C58" w:rsidTr="00226C49">
        <w:trPr>
          <w:trHeight w:val="482"/>
        </w:trPr>
        <w:tc>
          <w:tcPr>
            <w:tcW w:w="306" w:type="pct"/>
            <w:shd w:val="clear" w:color="auto" w:fill="auto"/>
            <w:noWrap/>
            <w:hideMark/>
          </w:tcPr>
          <w:p w:rsidR="00226C49" w:rsidRPr="00245C58" w:rsidRDefault="00226C49" w:rsidP="00821ED7">
            <w:pPr>
              <w:spacing w:after="0" w:line="240" w:lineRule="auto"/>
              <w:jc w:val="center"/>
              <w:rPr>
                <w:rFonts w:ascii="Times New Roman" w:eastAsia="Times New Roman" w:hAnsi="Times New Roman" w:cs="Times New Roman"/>
                <w:b/>
                <w:bCs/>
                <w:color w:val="000000"/>
                <w:sz w:val="20"/>
                <w:szCs w:val="20"/>
                <w:lang w:val="uk-UA" w:eastAsia="ru-RU"/>
              </w:rPr>
            </w:pPr>
            <w:r w:rsidRPr="00245C58">
              <w:rPr>
                <w:rFonts w:ascii="Times New Roman" w:eastAsia="Times New Roman" w:hAnsi="Times New Roman" w:cs="Times New Roman"/>
                <w:b/>
                <w:bCs/>
                <w:color w:val="000000"/>
                <w:sz w:val="20"/>
                <w:szCs w:val="20"/>
                <w:lang w:val="uk-UA" w:eastAsia="ru-RU"/>
              </w:rPr>
              <w:t>№ з/п</w:t>
            </w:r>
          </w:p>
        </w:tc>
        <w:tc>
          <w:tcPr>
            <w:tcW w:w="986" w:type="pct"/>
            <w:shd w:val="clear" w:color="auto" w:fill="auto"/>
            <w:hideMark/>
          </w:tcPr>
          <w:p w:rsidR="00226C49" w:rsidRPr="00245C58" w:rsidRDefault="00226C49" w:rsidP="009C3859">
            <w:pPr>
              <w:spacing w:after="0" w:line="240" w:lineRule="auto"/>
              <w:rPr>
                <w:rFonts w:ascii="Times New Roman" w:eastAsia="Times New Roman" w:hAnsi="Times New Roman" w:cs="Times New Roman"/>
                <w:b/>
                <w:bCs/>
                <w:color w:val="000000"/>
                <w:sz w:val="20"/>
                <w:szCs w:val="20"/>
                <w:lang w:val="uk-UA" w:eastAsia="ru-RU"/>
              </w:rPr>
            </w:pPr>
            <w:r w:rsidRPr="00245C58">
              <w:rPr>
                <w:rFonts w:ascii="Times New Roman" w:eastAsia="Times New Roman" w:hAnsi="Times New Roman" w:cs="Times New Roman"/>
                <w:b/>
                <w:bCs/>
                <w:color w:val="000000"/>
                <w:sz w:val="20"/>
                <w:szCs w:val="20"/>
                <w:lang w:val="uk-UA" w:eastAsia="ru-RU"/>
              </w:rPr>
              <w:t>Категорія питань</w:t>
            </w:r>
          </w:p>
        </w:tc>
        <w:tc>
          <w:tcPr>
            <w:tcW w:w="368" w:type="pct"/>
            <w:shd w:val="clear" w:color="auto" w:fill="auto"/>
            <w:hideMark/>
          </w:tcPr>
          <w:p w:rsidR="00226C49" w:rsidRPr="00245C58" w:rsidRDefault="00226C49" w:rsidP="00F922E6">
            <w:pPr>
              <w:spacing w:after="0" w:line="240" w:lineRule="auto"/>
              <w:jc w:val="center"/>
              <w:rPr>
                <w:rFonts w:ascii="Times New Roman" w:eastAsia="Times New Roman" w:hAnsi="Times New Roman" w:cs="Times New Roman"/>
                <w:b/>
                <w:bCs/>
                <w:color w:val="000000"/>
                <w:sz w:val="20"/>
                <w:szCs w:val="20"/>
                <w:lang w:val="uk-UA" w:eastAsia="ru-RU"/>
              </w:rPr>
            </w:pPr>
            <w:r w:rsidRPr="00245C58">
              <w:rPr>
                <w:rFonts w:ascii="Times New Roman" w:eastAsia="Times New Roman" w:hAnsi="Times New Roman" w:cs="Times New Roman"/>
                <w:b/>
                <w:bCs/>
                <w:color w:val="000000"/>
                <w:sz w:val="20"/>
                <w:szCs w:val="20"/>
                <w:lang w:val="uk-UA" w:eastAsia="ru-RU"/>
              </w:rPr>
              <w:t>Кіл-</w:t>
            </w:r>
            <w:proofErr w:type="spellStart"/>
            <w:r w:rsidRPr="00245C58">
              <w:rPr>
                <w:rFonts w:ascii="Times New Roman" w:eastAsia="Times New Roman" w:hAnsi="Times New Roman" w:cs="Times New Roman"/>
                <w:b/>
                <w:bCs/>
                <w:color w:val="000000"/>
                <w:sz w:val="20"/>
                <w:szCs w:val="20"/>
                <w:lang w:val="uk-UA" w:eastAsia="ru-RU"/>
              </w:rPr>
              <w:t>ть</w:t>
            </w:r>
            <w:proofErr w:type="spellEnd"/>
            <w:r w:rsidRPr="00245C58">
              <w:rPr>
                <w:rFonts w:ascii="Times New Roman" w:eastAsia="Times New Roman" w:hAnsi="Times New Roman" w:cs="Times New Roman"/>
                <w:b/>
                <w:bCs/>
                <w:color w:val="000000"/>
                <w:sz w:val="20"/>
                <w:szCs w:val="20"/>
                <w:lang w:val="uk-UA" w:eastAsia="ru-RU"/>
              </w:rPr>
              <w:t xml:space="preserve"> питань</w:t>
            </w:r>
          </w:p>
        </w:tc>
        <w:tc>
          <w:tcPr>
            <w:tcW w:w="2797" w:type="pct"/>
            <w:shd w:val="clear" w:color="auto" w:fill="auto"/>
            <w:hideMark/>
          </w:tcPr>
          <w:p w:rsidR="00226C49" w:rsidRPr="00245C58" w:rsidRDefault="004D6999" w:rsidP="004D6999">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Інформація виконавчих органів Сумської міської ради за р</w:t>
            </w:r>
            <w:r w:rsidR="00226C49" w:rsidRPr="00245C58">
              <w:rPr>
                <w:rFonts w:ascii="Times New Roman" w:eastAsia="Times New Roman" w:hAnsi="Times New Roman" w:cs="Times New Roman"/>
                <w:b/>
                <w:bCs/>
                <w:color w:val="000000"/>
                <w:sz w:val="20"/>
                <w:szCs w:val="20"/>
                <w:lang w:val="uk-UA" w:eastAsia="ru-RU"/>
              </w:rPr>
              <w:t>езультат</w:t>
            </w:r>
            <w:r>
              <w:rPr>
                <w:rFonts w:ascii="Times New Roman" w:eastAsia="Times New Roman" w:hAnsi="Times New Roman" w:cs="Times New Roman"/>
                <w:b/>
                <w:bCs/>
                <w:color w:val="000000"/>
                <w:sz w:val="20"/>
                <w:szCs w:val="20"/>
                <w:lang w:val="uk-UA" w:eastAsia="ru-RU"/>
              </w:rPr>
              <w:t>ами розгляду пропозицій</w:t>
            </w:r>
          </w:p>
        </w:tc>
        <w:tc>
          <w:tcPr>
            <w:tcW w:w="543" w:type="pct"/>
            <w:shd w:val="clear" w:color="auto" w:fill="auto"/>
            <w:hideMark/>
          </w:tcPr>
          <w:p w:rsidR="00226C49" w:rsidRPr="00245C58" w:rsidRDefault="00226C49" w:rsidP="00821ED7">
            <w:pPr>
              <w:spacing w:after="0" w:line="240" w:lineRule="auto"/>
              <w:jc w:val="center"/>
              <w:rPr>
                <w:rFonts w:ascii="Times New Roman" w:eastAsia="Times New Roman" w:hAnsi="Times New Roman" w:cs="Times New Roman"/>
                <w:b/>
                <w:bCs/>
                <w:color w:val="000000"/>
                <w:sz w:val="20"/>
                <w:szCs w:val="20"/>
                <w:lang w:val="uk-UA" w:eastAsia="ru-RU"/>
              </w:rPr>
            </w:pPr>
            <w:r w:rsidRPr="00245C58">
              <w:rPr>
                <w:rFonts w:ascii="Times New Roman" w:eastAsia="Times New Roman" w:hAnsi="Times New Roman" w:cs="Times New Roman"/>
                <w:b/>
                <w:bCs/>
                <w:color w:val="000000"/>
                <w:sz w:val="20"/>
                <w:szCs w:val="20"/>
                <w:lang w:val="uk-UA" w:eastAsia="ru-RU"/>
              </w:rPr>
              <w:t>Примітка</w:t>
            </w:r>
          </w:p>
        </w:tc>
      </w:tr>
      <w:tr w:rsidR="00226C49" w:rsidRPr="00F87B0D" w:rsidTr="008C1D11">
        <w:trPr>
          <w:trHeight w:val="20"/>
        </w:trPr>
        <w:tc>
          <w:tcPr>
            <w:tcW w:w="5000" w:type="pct"/>
            <w:gridSpan w:val="5"/>
            <w:shd w:val="clear" w:color="auto" w:fill="F7CAAC" w:themeFill="accent2" w:themeFillTint="66"/>
            <w:hideMark/>
          </w:tcPr>
          <w:p w:rsidR="00226C49" w:rsidRPr="00F87B0D" w:rsidRDefault="00226C49" w:rsidP="009C3859">
            <w:pPr>
              <w:spacing w:after="0" w:line="240" w:lineRule="auto"/>
              <w:jc w:val="center"/>
              <w:rPr>
                <w:rFonts w:ascii="Times New Roman" w:eastAsia="Times New Roman" w:hAnsi="Times New Roman" w:cs="Times New Roman"/>
                <w:b/>
                <w:bCs/>
                <w:color w:val="000000"/>
                <w:sz w:val="28"/>
                <w:szCs w:val="28"/>
                <w:lang w:val="uk-UA" w:eastAsia="ru-RU"/>
              </w:rPr>
            </w:pPr>
            <w:r w:rsidRPr="00F87B0D">
              <w:rPr>
                <w:rFonts w:ascii="Times New Roman" w:eastAsia="Times New Roman" w:hAnsi="Times New Roman" w:cs="Times New Roman"/>
                <w:b/>
                <w:bCs/>
                <w:color w:val="000000"/>
                <w:sz w:val="28"/>
                <w:szCs w:val="28"/>
                <w:lang w:val="uk-UA" w:eastAsia="ru-RU"/>
              </w:rPr>
              <w:t>Департамент інфраструктури міста</w:t>
            </w:r>
          </w:p>
        </w:tc>
      </w:tr>
      <w:tr w:rsidR="00226C49" w:rsidRPr="00F87B0D" w:rsidTr="00462F3C">
        <w:trPr>
          <w:trHeight w:val="20"/>
        </w:trPr>
        <w:tc>
          <w:tcPr>
            <w:tcW w:w="306" w:type="pct"/>
            <w:shd w:val="clear" w:color="auto" w:fill="auto"/>
            <w:hideMark/>
          </w:tcPr>
          <w:p w:rsidR="00226C49" w:rsidRPr="00F87B0D" w:rsidRDefault="00226C49" w:rsidP="00266322">
            <w:pPr>
              <w:spacing w:after="0" w:line="240" w:lineRule="auto"/>
              <w:jc w:val="center"/>
              <w:rPr>
                <w:rFonts w:ascii="Times New Roman" w:eastAsia="Times New Roman" w:hAnsi="Times New Roman" w:cs="Times New Roman"/>
                <w:b/>
                <w:bCs/>
                <w:color w:val="000000"/>
                <w:sz w:val="24"/>
                <w:szCs w:val="24"/>
                <w:lang w:val="uk-UA" w:eastAsia="ru-RU"/>
              </w:rPr>
            </w:pPr>
            <w:r w:rsidRPr="00F87B0D">
              <w:rPr>
                <w:rFonts w:ascii="Times New Roman" w:eastAsia="Times New Roman" w:hAnsi="Times New Roman" w:cs="Times New Roman"/>
                <w:b/>
                <w:bCs/>
                <w:color w:val="000000"/>
                <w:sz w:val="24"/>
                <w:szCs w:val="24"/>
                <w:lang w:val="uk-UA" w:eastAsia="ru-RU"/>
              </w:rPr>
              <w:t> </w:t>
            </w:r>
          </w:p>
        </w:tc>
        <w:tc>
          <w:tcPr>
            <w:tcW w:w="986" w:type="pct"/>
            <w:shd w:val="clear" w:color="auto" w:fill="auto"/>
            <w:hideMark/>
          </w:tcPr>
          <w:p w:rsidR="00226C49" w:rsidRPr="00F87B0D" w:rsidRDefault="00226C49" w:rsidP="009C3859">
            <w:pPr>
              <w:spacing w:after="0" w:line="240" w:lineRule="auto"/>
              <w:rPr>
                <w:rFonts w:ascii="Times New Roman" w:eastAsia="Times New Roman" w:hAnsi="Times New Roman" w:cs="Times New Roman"/>
                <w:b/>
                <w:bCs/>
                <w:color w:val="000000"/>
                <w:sz w:val="24"/>
                <w:szCs w:val="24"/>
                <w:lang w:val="uk-UA" w:eastAsia="ru-RU"/>
              </w:rPr>
            </w:pPr>
            <w:r w:rsidRPr="00F87B0D">
              <w:rPr>
                <w:rFonts w:ascii="Times New Roman" w:eastAsia="Times New Roman" w:hAnsi="Times New Roman" w:cs="Times New Roman"/>
                <w:b/>
                <w:bCs/>
                <w:color w:val="000000"/>
                <w:sz w:val="24"/>
                <w:szCs w:val="24"/>
                <w:lang w:val="uk-UA" w:eastAsia="ru-RU"/>
              </w:rPr>
              <w:t>Всього питань</w:t>
            </w:r>
          </w:p>
        </w:tc>
        <w:tc>
          <w:tcPr>
            <w:tcW w:w="368" w:type="pct"/>
            <w:shd w:val="clear" w:color="auto" w:fill="auto"/>
          </w:tcPr>
          <w:p w:rsidR="00226C49" w:rsidRPr="00F87B0D" w:rsidRDefault="00C15CB6" w:rsidP="00DD7187">
            <w:pPr>
              <w:spacing w:after="0" w:line="240" w:lineRule="auto"/>
              <w:jc w:val="center"/>
              <w:rPr>
                <w:rFonts w:ascii="Times New Roman" w:eastAsia="Times New Roman" w:hAnsi="Times New Roman" w:cs="Times New Roman"/>
                <w:b/>
                <w:bCs/>
                <w:color w:val="000000"/>
                <w:sz w:val="24"/>
                <w:szCs w:val="24"/>
                <w:lang w:val="uk-UA" w:eastAsia="ru-RU"/>
              </w:rPr>
            </w:pPr>
            <w:r w:rsidRPr="00F87B0D">
              <w:rPr>
                <w:rFonts w:ascii="Times New Roman" w:eastAsia="Times New Roman" w:hAnsi="Times New Roman" w:cs="Times New Roman"/>
                <w:b/>
                <w:bCs/>
                <w:color w:val="000000"/>
                <w:sz w:val="24"/>
                <w:szCs w:val="24"/>
                <w:lang w:val="uk-UA" w:eastAsia="ru-RU"/>
              </w:rPr>
              <w:t>4</w:t>
            </w:r>
          </w:p>
        </w:tc>
        <w:tc>
          <w:tcPr>
            <w:tcW w:w="3340" w:type="pct"/>
            <w:gridSpan w:val="2"/>
            <w:shd w:val="clear" w:color="auto" w:fill="auto"/>
            <w:hideMark/>
          </w:tcPr>
          <w:p w:rsidR="00226C49" w:rsidRPr="00F87B0D" w:rsidRDefault="00226C49" w:rsidP="00821ED7">
            <w:pPr>
              <w:spacing w:after="0" w:line="240" w:lineRule="auto"/>
              <w:jc w:val="both"/>
              <w:rPr>
                <w:rFonts w:ascii="Times New Roman" w:eastAsia="Times New Roman" w:hAnsi="Times New Roman" w:cs="Times New Roman"/>
                <w:b/>
                <w:bCs/>
                <w:color w:val="000000"/>
                <w:sz w:val="24"/>
                <w:szCs w:val="24"/>
                <w:lang w:val="uk-UA" w:eastAsia="ru-RU"/>
              </w:rPr>
            </w:pPr>
          </w:p>
        </w:tc>
      </w:tr>
      <w:tr w:rsidR="00226C49" w:rsidRPr="00245C58" w:rsidTr="007D329F">
        <w:trPr>
          <w:trHeight w:val="20"/>
        </w:trPr>
        <w:tc>
          <w:tcPr>
            <w:tcW w:w="306" w:type="pct"/>
            <w:shd w:val="clear" w:color="auto" w:fill="FFF2CC" w:themeFill="accent4" w:themeFillTint="33"/>
            <w:hideMark/>
          </w:tcPr>
          <w:p w:rsidR="00226C49" w:rsidRPr="00245C58" w:rsidRDefault="00226C49" w:rsidP="00C15CB6">
            <w:pPr>
              <w:spacing w:after="0" w:line="240" w:lineRule="auto"/>
              <w:jc w:val="center"/>
              <w:rPr>
                <w:rFonts w:ascii="Times New Roman" w:eastAsia="Times New Roman" w:hAnsi="Times New Roman" w:cs="Times New Roman"/>
                <w:b/>
                <w:bCs/>
                <w:color w:val="000000"/>
                <w:sz w:val="20"/>
                <w:szCs w:val="20"/>
                <w:lang w:val="uk-UA" w:eastAsia="ru-RU"/>
              </w:rPr>
            </w:pPr>
            <w:r w:rsidRPr="00245C58">
              <w:rPr>
                <w:rFonts w:ascii="Times New Roman" w:eastAsia="Times New Roman" w:hAnsi="Times New Roman" w:cs="Times New Roman"/>
                <w:b/>
                <w:bCs/>
                <w:color w:val="000000"/>
                <w:sz w:val="20"/>
                <w:szCs w:val="20"/>
                <w:lang w:val="uk-UA" w:eastAsia="ru-RU"/>
              </w:rPr>
              <w:t>1</w:t>
            </w:r>
          </w:p>
        </w:tc>
        <w:tc>
          <w:tcPr>
            <w:tcW w:w="986" w:type="pct"/>
            <w:shd w:val="clear" w:color="auto" w:fill="FFF2CC" w:themeFill="accent4" w:themeFillTint="33"/>
            <w:hideMark/>
          </w:tcPr>
          <w:p w:rsidR="00226C49" w:rsidRPr="00245C58" w:rsidRDefault="00E51FE7" w:rsidP="00E51FE7">
            <w:pPr>
              <w:spacing w:after="0" w:line="240" w:lineRule="auto"/>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Р</w:t>
            </w:r>
            <w:r w:rsidRPr="00E51FE7">
              <w:rPr>
                <w:rFonts w:ascii="Times New Roman" w:eastAsia="Times New Roman" w:hAnsi="Times New Roman" w:cs="Times New Roman"/>
                <w:b/>
                <w:bCs/>
                <w:color w:val="000000"/>
                <w:sz w:val="20"/>
                <w:szCs w:val="20"/>
                <w:lang w:val="uk-UA" w:eastAsia="ru-RU"/>
              </w:rPr>
              <w:t>еставрація пам'яток архітектури</w:t>
            </w:r>
          </w:p>
        </w:tc>
        <w:tc>
          <w:tcPr>
            <w:tcW w:w="368" w:type="pct"/>
            <w:shd w:val="clear" w:color="auto" w:fill="FFF2CC" w:themeFill="accent4" w:themeFillTint="33"/>
          </w:tcPr>
          <w:p w:rsidR="00226C49" w:rsidRPr="00245C58" w:rsidRDefault="005D7E80" w:rsidP="00DD7187">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1</w:t>
            </w:r>
          </w:p>
        </w:tc>
        <w:tc>
          <w:tcPr>
            <w:tcW w:w="2797" w:type="pct"/>
            <w:shd w:val="clear" w:color="auto" w:fill="FFF2CC" w:themeFill="accent4" w:themeFillTint="33"/>
            <w:hideMark/>
          </w:tcPr>
          <w:p w:rsidR="00226C49" w:rsidRPr="00245C58" w:rsidRDefault="00226C49" w:rsidP="00821ED7">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auto" w:fill="FFF2CC" w:themeFill="accent4" w:themeFillTint="33"/>
            <w:hideMark/>
          </w:tcPr>
          <w:p w:rsidR="00226C49" w:rsidRPr="00245C58" w:rsidRDefault="00226C49" w:rsidP="00266322">
            <w:pPr>
              <w:spacing w:after="0" w:line="240" w:lineRule="auto"/>
              <w:jc w:val="center"/>
              <w:rPr>
                <w:rFonts w:ascii="Times New Roman" w:eastAsia="Times New Roman" w:hAnsi="Times New Roman" w:cs="Times New Roman"/>
                <w:b/>
                <w:bCs/>
                <w:color w:val="000000"/>
                <w:sz w:val="20"/>
                <w:szCs w:val="20"/>
                <w:lang w:val="uk-UA" w:eastAsia="ru-RU"/>
              </w:rPr>
            </w:pPr>
            <w:r w:rsidRPr="00245C58">
              <w:rPr>
                <w:rFonts w:ascii="Times New Roman" w:eastAsia="Times New Roman" w:hAnsi="Times New Roman" w:cs="Times New Roman"/>
                <w:b/>
                <w:bCs/>
                <w:color w:val="000000"/>
                <w:sz w:val="20"/>
                <w:szCs w:val="20"/>
                <w:lang w:val="uk-UA" w:eastAsia="ru-RU"/>
              </w:rPr>
              <w:t> </w:t>
            </w:r>
          </w:p>
        </w:tc>
      </w:tr>
      <w:tr w:rsidR="005D7E80" w:rsidRPr="00245C58" w:rsidTr="00D505D8">
        <w:trPr>
          <w:trHeight w:val="20"/>
        </w:trPr>
        <w:tc>
          <w:tcPr>
            <w:tcW w:w="306" w:type="pct"/>
            <w:shd w:val="clear" w:color="auto" w:fill="auto"/>
            <w:hideMark/>
          </w:tcPr>
          <w:p w:rsidR="005D7E80" w:rsidRPr="00245C58" w:rsidRDefault="005D7E80" w:rsidP="00C15CB6">
            <w:pPr>
              <w:spacing w:after="0" w:line="240" w:lineRule="auto"/>
              <w:jc w:val="center"/>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1.1.</w:t>
            </w:r>
          </w:p>
        </w:tc>
        <w:tc>
          <w:tcPr>
            <w:tcW w:w="986" w:type="pct"/>
            <w:shd w:val="clear" w:color="auto" w:fill="auto"/>
          </w:tcPr>
          <w:p w:rsidR="005D7E80" w:rsidRPr="00245C58" w:rsidRDefault="005D7E80" w:rsidP="005D7E80">
            <w:pPr>
              <w:pStyle w:val="Default"/>
              <w:jc w:val="both"/>
              <w:rPr>
                <w:rFonts w:ascii="Times New Roman" w:hAnsi="Times New Roman" w:cs="Times New Roman"/>
                <w:sz w:val="20"/>
                <w:szCs w:val="20"/>
                <w:lang w:val="uk-UA"/>
              </w:rPr>
            </w:pPr>
            <w:r w:rsidRPr="00245C58">
              <w:rPr>
                <w:rFonts w:ascii="Times New Roman" w:hAnsi="Times New Roman" w:cs="Times New Roman"/>
                <w:sz w:val="20"/>
                <w:szCs w:val="20"/>
                <w:lang w:val="uk-UA"/>
              </w:rPr>
              <w:t xml:space="preserve">Реконструкція усіх будинків кінця 19 - початку 20 сторіччя на вулицях Соборна, Воскресенська, Троїцька зі збереженням первинного зовнішнього виду. </w:t>
            </w:r>
          </w:p>
          <w:p w:rsidR="005D7E80" w:rsidRPr="00245C58" w:rsidRDefault="005D7E80" w:rsidP="00DD1256">
            <w:pPr>
              <w:autoSpaceDE w:val="0"/>
              <w:autoSpaceDN w:val="0"/>
              <w:adjustRightInd w:val="0"/>
              <w:spacing w:after="0" w:line="240" w:lineRule="auto"/>
              <w:jc w:val="both"/>
              <w:rPr>
                <w:rFonts w:ascii="Times New Roman" w:eastAsia="Times New Roman" w:hAnsi="Times New Roman" w:cs="Times New Roman"/>
                <w:color w:val="000000"/>
                <w:sz w:val="20"/>
                <w:szCs w:val="20"/>
                <w:lang w:val="uk-UA" w:eastAsia="ru-RU"/>
              </w:rPr>
            </w:pPr>
            <w:r w:rsidRPr="00245C58">
              <w:rPr>
                <w:rFonts w:ascii="Times New Roman" w:hAnsi="Times New Roman" w:cs="Times New Roman"/>
                <w:color w:val="000000"/>
                <w:sz w:val="20"/>
                <w:szCs w:val="20"/>
                <w:lang w:val="uk-UA"/>
              </w:rPr>
              <w:t xml:space="preserve">Реконструкція комплексу будинків, які у минулому були офісом </w:t>
            </w:r>
            <w:proofErr w:type="spellStart"/>
            <w:r w:rsidRPr="00245C58">
              <w:rPr>
                <w:rFonts w:ascii="Times New Roman" w:hAnsi="Times New Roman" w:cs="Times New Roman"/>
                <w:color w:val="000000"/>
                <w:sz w:val="20"/>
                <w:szCs w:val="20"/>
                <w:lang w:val="uk-UA"/>
              </w:rPr>
              <w:t>Харитоненка</w:t>
            </w:r>
            <w:proofErr w:type="spellEnd"/>
            <w:r w:rsidRPr="00245C58">
              <w:rPr>
                <w:rFonts w:ascii="Times New Roman" w:hAnsi="Times New Roman" w:cs="Times New Roman"/>
                <w:color w:val="000000"/>
                <w:sz w:val="20"/>
                <w:szCs w:val="20"/>
                <w:lang w:val="uk-UA"/>
              </w:rPr>
              <w:t xml:space="preserve">, що знаходиться на вулиці Троїцька. </w:t>
            </w:r>
          </w:p>
        </w:tc>
        <w:tc>
          <w:tcPr>
            <w:tcW w:w="368" w:type="pct"/>
            <w:shd w:val="clear" w:color="auto" w:fill="auto"/>
          </w:tcPr>
          <w:p w:rsidR="005D7E80" w:rsidRPr="00245C58" w:rsidRDefault="005D7E80" w:rsidP="005D7E80">
            <w:pPr>
              <w:spacing w:after="0" w:line="240" w:lineRule="auto"/>
              <w:jc w:val="center"/>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1</w:t>
            </w:r>
          </w:p>
        </w:tc>
        <w:tc>
          <w:tcPr>
            <w:tcW w:w="2797" w:type="pct"/>
            <w:shd w:val="clear" w:color="auto" w:fill="auto"/>
          </w:tcPr>
          <w:p w:rsidR="00BE110E" w:rsidRPr="00BE110E" w:rsidRDefault="00BE110E" w:rsidP="00BE110E">
            <w:pPr>
              <w:spacing w:after="0" w:line="240" w:lineRule="auto"/>
              <w:ind w:firstLine="205"/>
              <w:jc w:val="both"/>
              <w:rPr>
                <w:rFonts w:ascii="Times New Roman" w:eastAsia="Times New Roman" w:hAnsi="Times New Roman" w:cs="Times New Roman"/>
                <w:color w:val="000000"/>
                <w:sz w:val="20"/>
                <w:szCs w:val="20"/>
                <w:lang w:val="uk-UA" w:eastAsia="ru-RU"/>
              </w:rPr>
            </w:pPr>
            <w:r>
              <w:rPr>
                <w:rFonts w:ascii="Times New Roman" w:hAnsi="Times New Roman" w:cs="Times New Roman"/>
                <w:sz w:val="20"/>
                <w:szCs w:val="20"/>
                <w:lang w:val="uk-UA"/>
              </w:rPr>
              <w:t>За інформацією управління архітектури та містобудування Сумської міської ради н</w:t>
            </w:r>
            <w:r w:rsidRPr="00BE110E">
              <w:rPr>
                <w:rFonts w:ascii="Times New Roman" w:hAnsi="Times New Roman" w:cs="Times New Roman"/>
                <w:sz w:val="20"/>
                <w:szCs w:val="20"/>
                <w:lang w:val="uk-UA"/>
              </w:rPr>
              <w:t xml:space="preserve">а виконання розпорядження міського голови була створена комісії по відновленню фасадів будівель центральної частини міста. </w:t>
            </w:r>
            <w:proofErr w:type="spellStart"/>
            <w:r w:rsidRPr="00BE110E">
              <w:rPr>
                <w:rFonts w:ascii="Times New Roman" w:hAnsi="Times New Roman" w:cs="Times New Roman"/>
                <w:sz w:val="20"/>
                <w:szCs w:val="20"/>
                <w:lang w:val="uk-UA"/>
              </w:rPr>
              <w:t>Комісійно</w:t>
            </w:r>
            <w:proofErr w:type="spellEnd"/>
            <w:r w:rsidRPr="00BE110E">
              <w:rPr>
                <w:rFonts w:ascii="Times New Roman" w:hAnsi="Times New Roman" w:cs="Times New Roman"/>
                <w:sz w:val="20"/>
                <w:szCs w:val="20"/>
                <w:lang w:val="uk-UA"/>
              </w:rPr>
              <w:t xml:space="preserve"> проведено огляд пам’яток архітектури та найбільш цінних історичних будівель центральної частини міста та складено робочий перелік об’єктів із визначенням орієнтовних видів необхідних робіт з реставрації (відновлення) зовнішнього опорядження фасадів. Вказаний перелік надано для подальшого опрацювання та організації робіт департаменту інфраструктури міста та управління капітального будівництва, які є розпорядниками бюджетних коштів, що спрямовуються на потреби реставрації пам’яток архітектури та історичних об’єктів комунальної власності.</w:t>
            </w:r>
            <w:r>
              <w:rPr>
                <w:rFonts w:ascii="Times New Roman" w:hAnsi="Times New Roman" w:cs="Times New Roman"/>
                <w:sz w:val="20"/>
                <w:szCs w:val="20"/>
                <w:lang w:val="uk-UA"/>
              </w:rPr>
              <w:t xml:space="preserve"> </w:t>
            </w:r>
            <w:r w:rsidRPr="00BE110E">
              <w:rPr>
                <w:rFonts w:ascii="Times New Roman" w:hAnsi="Times New Roman" w:cs="Times New Roman"/>
                <w:sz w:val="20"/>
                <w:szCs w:val="20"/>
                <w:lang w:val="uk-UA"/>
              </w:rPr>
              <w:t>На засіданні науково-координаційної ради з питань охорони культурної спадщини при управлінні культури і туризму Сумської обласної державної адміністрації, яке є уповноваженим органом з питань охорони культурної спадщини, було розглянуто та схвалено розроблений на замовлення Департаменту інфраструктури міста проект реставрації пам’ятки архітектури місцевого значення Житловий будинок по вул. Соборна, 32 у м. Суми.</w:t>
            </w:r>
          </w:p>
          <w:p w:rsidR="005D7E80" w:rsidRPr="00BE110E" w:rsidRDefault="005D7E80" w:rsidP="00BE110E">
            <w:pPr>
              <w:tabs>
                <w:tab w:val="center" w:pos="0"/>
                <w:tab w:val="left" w:pos="709"/>
              </w:tabs>
              <w:spacing w:after="0" w:line="240" w:lineRule="auto"/>
              <w:ind w:firstLine="205"/>
              <w:jc w:val="both"/>
              <w:rPr>
                <w:rFonts w:ascii="Times New Roman" w:eastAsia="Times New Roman" w:hAnsi="Times New Roman" w:cs="Times New Roman"/>
                <w:color w:val="000000"/>
                <w:sz w:val="20"/>
                <w:szCs w:val="20"/>
                <w:lang w:val="uk-UA" w:eastAsia="ru-RU"/>
              </w:rPr>
            </w:pPr>
            <w:r w:rsidRPr="00BE110E">
              <w:rPr>
                <w:rFonts w:ascii="Times New Roman" w:eastAsia="Times New Roman" w:hAnsi="Times New Roman" w:cs="Times New Roman"/>
                <w:color w:val="000000"/>
                <w:sz w:val="20"/>
                <w:szCs w:val="20"/>
                <w:lang w:val="uk-UA" w:eastAsia="ru-RU"/>
              </w:rPr>
              <w:t>В бюджеті СМОТГ на 2020 рік (з урахуванням змін) передбачені видатки в сумі 2380,0 тис. грн. на об’єкт «Реставрація покрівлі та фасаду житлового будинку по вул.</w:t>
            </w:r>
            <w:r w:rsidR="007D7941" w:rsidRPr="00BE110E">
              <w:rPr>
                <w:rFonts w:ascii="Times New Roman" w:eastAsia="Times New Roman" w:hAnsi="Times New Roman" w:cs="Times New Roman"/>
                <w:color w:val="000000"/>
                <w:sz w:val="20"/>
                <w:szCs w:val="20"/>
                <w:lang w:val="uk-UA" w:eastAsia="ru-RU"/>
              </w:rPr>
              <w:t xml:space="preserve"> </w:t>
            </w:r>
            <w:r w:rsidRPr="00BE110E">
              <w:rPr>
                <w:rFonts w:ascii="Times New Roman" w:eastAsia="Times New Roman" w:hAnsi="Times New Roman" w:cs="Times New Roman"/>
                <w:color w:val="000000"/>
                <w:sz w:val="20"/>
                <w:szCs w:val="20"/>
                <w:lang w:val="uk-UA" w:eastAsia="ru-RU"/>
              </w:rPr>
              <w:t xml:space="preserve">Соборна, 32 в м. Суми». Департаментом інфраструктури міста Сумської міської ради 07.05.2020 укладено договір з підрядною організацією </w:t>
            </w:r>
            <w:r w:rsidR="00DD1256" w:rsidRPr="00BE110E">
              <w:rPr>
                <w:rFonts w:ascii="Times New Roman" w:eastAsia="Times New Roman" w:hAnsi="Times New Roman" w:cs="Times New Roman"/>
                <w:color w:val="000000"/>
                <w:sz w:val="20"/>
                <w:szCs w:val="20"/>
                <w:lang w:val="uk-UA" w:eastAsia="ru-RU"/>
              </w:rPr>
              <w:t>та проводяться</w:t>
            </w:r>
            <w:r w:rsidRPr="00BE110E">
              <w:rPr>
                <w:rFonts w:ascii="Times New Roman" w:eastAsia="Times New Roman" w:hAnsi="Times New Roman" w:cs="Times New Roman"/>
                <w:color w:val="000000"/>
                <w:sz w:val="20"/>
                <w:szCs w:val="20"/>
                <w:lang w:val="uk-UA" w:eastAsia="ru-RU"/>
              </w:rPr>
              <w:t xml:space="preserve">  роботи по даному об’єкту.  В </w:t>
            </w:r>
            <w:proofErr w:type="spellStart"/>
            <w:r w:rsidRPr="00BE110E">
              <w:rPr>
                <w:rFonts w:ascii="Times New Roman" w:eastAsia="Times New Roman" w:hAnsi="Times New Roman" w:cs="Times New Roman"/>
                <w:color w:val="000000"/>
                <w:sz w:val="20"/>
                <w:szCs w:val="20"/>
                <w:lang w:val="uk-UA" w:eastAsia="ru-RU"/>
              </w:rPr>
              <w:t>проєкті</w:t>
            </w:r>
            <w:proofErr w:type="spellEnd"/>
            <w:r w:rsidRPr="00BE110E">
              <w:rPr>
                <w:rFonts w:ascii="Times New Roman" w:eastAsia="Times New Roman" w:hAnsi="Times New Roman" w:cs="Times New Roman"/>
                <w:color w:val="000000"/>
                <w:sz w:val="20"/>
                <w:szCs w:val="20"/>
                <w:lang w:val="uk-UA" w:eastAsia="ru-RU"/>
              </w:rPr>
              <w:t xml:space="preserve"> бюджету СМТГ на 2021 рік передбачені видатки на об’єкти «Реставрація покрівлі та фасаду житлового будинку по вул.</w:t>
            </w:r>
            <w:r w:rsidR="007D7941" w:rsidRPr="00BE110E">
              <w:rPr>
                <w:rFonts w:ascii="Times New Roman" w:eastAsia="Times New Roman" w:hAnsi="Times New Roman" w:cs="Times New Roman"/>
                <w:color w:val="000000"/>
                <w:sz w:val="20"/>
                <w:szCs w:val="20"/>
                <w:lang w:val="uk-UA" w:eastAsia="ru-RU"/>
              </w:rPr>
              <w:t xml:space="preserve"> </w:t>
            </w:r>
            <w:r w:rsidRPr="00BE110E">
              <w:rPr>
                <w:rFonts w:ascii="Times New Roman" w:eastAsia="Times New Roman" w:hAnsi="Times New Roman" w:cs="Times New Roman"/>
                <w:color w:val="000000"/>
                <w:sz w:val="20"/>
                <w:szCs w:val="20"/>
                <w:lang w:val="uk-UA" w:eastAsia="ru-RU"/>
              </w:rPr>
              <w:t>Соборна, 32 в м. Суми» - 3000,0 тис. грн., «Реставрація покрівлі та фасаду житлового будинку по вул.</w:t>
            </w:r>
            <w:r w:rsidR="007D7941" w:rsidRPr="00BE110E">
              <w:rPr>
                <w:rFonts w:ascii="Times New Roman" w:eastAsia="Times New Roman" w:hAnsi="Times New Roman" w:cs="Times New Roman"/>
                <w:color w:val="000000"/>
                <w:sz w:val="20"/>
                <w:szCs w:val="20"/>
                <w:lang w:val="uk-UA" w:eastAsia="ru-RU"/>
              </w:rPr>
              <w:t xml:space="preserve"> </w:t>
            </w:r>
            <w:r w:rsidRPr="00BE110E">
              <w:rPr>
                <w:rFonts w:ascii="Times New Roman" w:eastAsia="Times New Roman" w:hAnsi="Times New Roman" w:cs="Times New Roman"/>
                <w:color w:val="000000"/>
                <w:sz w:val="20"/>
                <w:szCs w:val="20"/>
                <w:lang w:val="uk-UA" w:eastAsia="ru-RU"/>
              </w:rPr>
              <w:t>Соборна, 27» - 250,0 тис. гривень.</w:t>
            </w:r>
          </w:p>
          <w:p w:rsidR="00BE110E" w:rsidRPr="00BE110E" w:rsidRDefault="005D7E80" w:rsidP="006351E3">
            <w:pPr>
              <w:pStyle w:val="ac"/>
              <w:spacing w:before="0" w:beforeAutospacing="0" w:after="0" w:afterAutospacing="0"/>
              <w:ind w:firstLine="205"/>
              <w:jc w:val="both"/>
              <w:rPr>
                <w:color w:val="000000"/>
                <w:sz w:val="20"/>
                <w:szCs w:val="20"/>
                <w:lang w:val="uk-UA"/>
              </w:rPr>
            </w:pPr>
            <w:r w:rsidRPr="00BE110E">
              <w:rPr>
                <w:sz w:val="20"/>
                <w:szCs w:val="20"/>
                <w:lang w:val="uk-UA"/>
              </w:rPr>
              <w:t>За інформацією Департаменту забезпечення ресурсних платежів Сумської міської ради комплекс будівель, розташованих по вул. Троїцькій, 4 в місті Суми перебуває у державній власності та обліковується на балансі Сумського державного університету (</w:t>
            </w:r>
            <w:proofErr w:type="spellStart"/>
            <w:r w:rsidRPr="00BE110E">
              <w:rPr>
                <w:sz w:val="20"/>
                <w:szCs w:val="20"/>
                <w:lang w:val="uk-UA"/>
              </w:rPr>
              <w:t>СумДУ</w:t>
            </w:r>
            <w:proofErr w:type="spellEnd"/>
            <w:r w:rsidRPr="00BE110E">
              <w:rPr>
                <w:sz w:val="20"/>
                <w:szCs w:val="20"/>
                <w:lang w:val="uk-UA"/>
              </w:rPr>
              <w:t xml:space="preserve">). Балансоутримувачем зазначеного майна </w:t>
            </w:r>
            <w:proofErr w:type="spellStart"/>
            <w:r w:rsidRPr="00BE110E">
              <w:rPr>
                <w:sz w:val="20"/>
                <w:szCs w:val="20"/>
                <w:lang w:val="uk-UA"/>
              </w:rPr>
              <w:t>СумДУ</w:t>
            </w:r>
            <w:proofErr w:type="spellEnd"/>
            <w:r w:rsidRPr="00BE110E">
              <w:rPr>
                <w:sz w:val="20"/>
                <w:szCs w:val="20"/>
                <w:lang w:val="uk-UA"/>
              </w:rPr>
              <w:t xml:space="preserve"> став у ході приєднання до нього Української академії банківської справи (УАБС). Законом України «Про передачу права державної та комунальної власності» визначено умови передачі об’єктів державної власності, а саме встановлено, що передача здійснюється (у цьому випадку) за ініціативи  Міністерства освіти і науки України, за погодженням Міністерства культури (об’єкт є пам’яткою архітектури місцевого значення - будинок головної контори та службовий корпус </w:t>
            </w:r>
            <w:proofErr w:type="spellStart"/>
            <w:r w:rsidRPr="00BE110E">
              <w:rPr>
                <w:sz w:val="20"/>
                <w:szCs w:val="20"/>
                <w:lang w:val="uk-UA"/>
              </w:rPr>
              <w:t>Харитоненків</w:t>
            </w:r>
            <w:proofErr w:type="spellEnd"/>
            <w:r w:rsidRPr="00BE110E">
              <w:rPr>
                <w:sz w:val="20"/>
                <w:szCs w:val="20"/>
                <w:lang w:val="uk-UA"/>
              </w:rPr>
              <w:t xml:space="preserve">), Міністерства економічного розвитку та торгівлі України, </w:t>
            </w:r>
            <w:r w:rsidRPr="00BE110E">
              <w:rPr>
                <w:sz w:val="20"/>
                <w:szCs w:val="20"/>
                <w:lang w:val="uk-UA"/>
              </w:rPr>
              <w:lastRenderedPageBreak/>
              <w:t xml:space="preserve">Міністерства фінансів України та Фонду державного майна України, та на підставі рішення Кабінету Міністрів України. Втім, передача будівель до комунальної власності Сумської міської територіальної громади до цього часу так і не здійснена. Листом № 1/13-812 від 19.10.2017 Міністерство освіти і науки України повідомило, що не заперечує щодо безоплатної передачі зазначеного нерухомого майна державної форми власності з балансу </w:t>
            </w:r>
            <w:proofErr w:type="spellStart"/>
            <w:r w:rsidRPr="00BE110E">
              <w:rPr>
                <w:sz w:val="20"/>
                <w:szCs w:val="20"/>
                <w:lang w:val="uk-UA"/>
              </w:rPr>
              <w:t>СумДУ</w:t>
            </w:r>
            <w:proofErr w:type="spellEnd"/>
            <w:r w:rsidRPr="00BE110E">
              <w:rPr>
                <w:sz w:val="20"/>
                <w:szCs w:val="20"/>
                <w:lang w:val="uk-UA"/>
              </w:rPr>
              <w:t xml:space="preserve"> до комунальної власності територіальної громади міста Суми (пропозиції щодо погодження зазначеної передачі надано до Міністерства економічного розвитку та торгівлі України). Втім, Міністерство розвитку економіки, торгівлі та сільського господарства України листом від 18 грудня 2019 року                                   № 3213.06/54696.06 інформувало Сумську міську раду про відсутність правових підстав для передачі нерухомого майна по вул. Троїцькій, 4 в м. Суми із сфери управління МОН до територіальної громади міста Суми, оскільки відповідно до статті 7 Закону України «Про передачу об’єктів права державної та комунальної власності» безоплатно з державної у комунальну власність може передаватись нерухоме майно для розміщення навчальних закладів за умови взяття органами місцевого самоврядування зобов’язання використовувати об’єкти за цільовим (учбовим) призначенням. У своїх зверненнях до міністерств Сумська міська рада наголошувала, що Сумський державний університет став балансоутримувачем комплексу будівель по вул. Троїцькій в м. Суми у ході приєднання до нього Української академії банківської справи, яка до 01 вересня 2015 року була вищим навчальним закладом Національного банку України (Державний вищий навчальний заклад «Українська академія банківської справи Національного банку України») та фінансувалася з кошторису НБУ. Відповідно через кошторис УАБС фінансувалося будівництво об’єктів «Пристосування пам’ятки архітектури XIX ст. садиби І. </w:t>
            </w:r>
            <w:proofErr w:type="spellStart"/>
            <w:r w:rsidRPr="00BE110E">
              <w:rPr>
                <w:sz w:val="20"/>
                <w:szCs w:val="20"/>
                <w:lang w:val="uk-UA"/>
              </w:rPr>
              <w:t>Харитоненка</w:t>
            </w:r>
            <w:proofErr w:type="spellEnd"/>
            <w:r w:rsidRPr="00BE110E">
              <w:rPr>
                <w:sz w:val="20"/>
                <w:szCs w:val="20"/>
                <w:lang w:val="uk-UA"/>
              </w:rPr>
              <w:t xml:space="preserve"> під адміністративний будинок Управління Національного банку України в Сумській області по вул. Троїцька, 4 в м. Суми» та «Пристосування будівель В, В1 пам’ятки архітектури XIX ст. садиби І. </w:t>
            </w:r>
            <w:proofErr w:type="spellStart"/>
            <w:r w:rsidRPr="00BE110E">
              <w:rPr>
                <w:sz w:val="20"/>
                <w:szCs w:val="20"/>
                <w:lang w:val="uk-UA"/>
              </w:rPr>
              <w:t>Харитоненка</w:t>
            </w:r>
            <w:proofErr w:type="spellEnd"/>
            <w:r w:rsidRPr="00BE110E">
              <w:rPr>
                <w:sz w:val="20"/>
                <w:szCs w:val="20"/>
                <w:lang w:val="uk-UA"/>
              </w:rPr>
              <w:t xml:space="preserve"> під палац творчості та дозвілля студентів Української академії банківської справи Національного банку України (м. Суми, вул. Троїцька, 4)». Таким чином, зазначені об’єкти не є і жодного дня не були об’єктами цільового учбового призначення. Крім цього, ключовим у цій ситуації є те, що 09 вересня 2016 року між Міністерством юстиції України, Сумською обласною державною адміністрацією та Сумською міською радою було підписано Меморандум про взаємодію та співпрацю. В основу Меморандуму покладено створення сучасних ефективно діючих «Палацу шлюбу», «Будинку юстиції» та «Центру надання адміністративних послуг» на території колишньої садиби І. </w:t>
            </w:r>
            <w:proofErr w:type="spellStart"/>
            <w:r w:rsidRPr="00BE110E">
              <w:rPr>
                <w:sz w:val="20"/>
                <w:szCs w:val="20"/>
                <w:lang w:val="uk-UA"/>
              </w:rPr>
              <w:t>Харитоненка</w:t>
            </w:r>
            <w:proofErr w:type="spellEnd"/>
            <w:r w:rsidRPr="00BE110E">
              <w:rPr>
                <w:sz w:val="20"/>
                <w:szCs w:val="20"/>
                <w:lang w:val="uk-UA"/>
              </w:rPr>
              <w:t>, розташованої по вул. Троїцькій, 4 в м. Суми, на якому й базувалася описова частина техніко-економічного обґрунтування та доцільність передачі цього майна. Зазначені проблемні питання доведено до відома керівництва Сумської обласної адміністрації. З огляду на викладене вище, Сумська міська рада наразі не може розглядати питання обсягів та джерел фінансування видатків на утримання, добудову, реконструкцію, технічне переоснащення чи продовження та закінчення ремонтно-реставраційних робіт майна, яке не перебуває у комунальній власності Сумської міської територіальної громади.</w:t>
            </w:r>
          </w:p>
        </w:tc>
        <w:tc>
          <w:tcPr>
            <w:tcW w:w="543" w:type="pct"/>
            <w:shd w:val="clear" w:color="auto" w:fill="auto"/>
          </w:tcPr>
          <w:p w:rsidR="005D7E80" w:rsidRPr="00245C58" w:rsidRDefault="005D7E80" w:rsidP="005D7E80">
            <w:pPr>
              <w:spacing w:after="0" w:line="240" w:lineRule="auto"/>
              <w:jc w:val="both"/>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lastRenderedPageBreak/>
              <w:t>Пропозиція врахована частково, залишається на контролі</w:t>
            </w:r>
          </w:p>
        </w:tc>
      </w:tr>
      <w:tr w:rsidR="005D7E80" w:rsidRPr="00245C58" w:rsidTr="007D329F">
        <w:trPr>
          <w:trHeight w:val="20"/>
        </w:trPr>
        <w:tc>
          <w:tcPr>
            <w:tcW w:w="306" w:type="pct"/>
            <w:shd w:val="clear" w:color="auto" w:fill="FFF2CC" w:themeFill="accent4" w:themeFillTint="33"/>
            <w:hideMark/>
          </w:tcPr>
          <w:p w:rsidR="005D7E80" w:rsidRPr="00245C58" w:rsidRDefault="005D7E80" w:rsidP="005D7E80">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2</w:t>
            </w:r>
          </w:p>
        </w:tc>
        <w:tc>
          <w:tcPr>
            <w:tcW w:w="986" w:type="pct"/>
            <w:shd w:val="clear" w:color="auto" w:fill="FFF2CC" w:themeFill="accent4" w:themeFillTint="33"/>
            <w:hideMark/>
          </w:tcPr>
          <w:p w:rsidR="005D7E80" w:rsidRPr="00245C58" w:rsidRDefault="00E51FE7" w:rsidP="00E51FE7">
            <w:pPr>
              <w:spacing w:after="0" w:line="240" w:lineRule="auto"/>
              <w:jc w:val="both"/>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Благоустрій територій (у</w:t>
            </w:r>
            <w:r w:rsidR="005D7E80" w:rsidRPr="00245C58">
              <w:rPr>
                <w:rFonts w:ascii="Times New Roman" w:eastAsia="Times New Roman" w:hAnsi="Times New Roman" w:cs="Times New Roman"/>
                <w:b/>
                <w:bCs/>
                <w:color w:val="000000"/>
                <w:sz w:val="20"/>
                <w:szCs w:val="20"/>
                <w:lang w:val="uk-UA" w:eastAsia="ru-RU"/>
              </w:rPr>
              <w:t>лаштування та ремонт тротуарів, пішохідних доріжок</w:t>
            </w:r>
            <w:r>
              <w:rPr>
                <w:rFonts w:ascii="Times New Roman" w:eastAsia="Times New Roman" w:hAnsi="Times New Roman" w:cs="Times New Roman"/>
                <w:b/>
                <w:bCs/>
                <w:color w:val="000000"/>
                <w:sz w:val="20"/>
                <w:szCs w:val="20"/>
                <w:lang w:val="uk-UA" w:eastAsia="ru-RU"/>
              </w:rPr>
              <w:t>)</w:t>
            </w:r>
          </w:p>
        </w:tc>
        <w:tc>
          <w:tcPr>
            <w:tcW w:w="368" w:type="pct"/>
            <w:shd w:val="clear" w:color="auto" w:fill="FFF2CC" w:themeFill="accent4" w:themeFillTint="33"/>
            <w:hideMark/>
          </w:tcPr>
          <w:p w:rsidR="005D7E80" w:rsidRPr="00245C58" w:rsidRDefault="005D7E80" w:rsidP="005D7E80">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3</w:t>
            </w:r>
          </w:p>
        </w:tc>
        <w:tc>
          <w:tcPr>
            <w:tcW w:w="2797" w:type="pct"/>
            <w:shd w:val="clear" w:color="auto" w:fill="FFF2CC" w:themeFill="accent4" w:themeFillTint="33"/>
            <w:hideMark/>
          </w:tcPr>
          <w:p w:rsidR="005D7E80" w:rsidRPr="00245C58" w:rsidRDefault="005D7E80" w:rsidP="005D7E80">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auto" w:fill="FFF2CC" w:themeFill="accent4" w:themeFillTint="33"/>
            <w:hideMark/>
          </w:tcPr>
          <w:p w:rsidR="005D7E80" w:rsidRPr="00245C58" w:rsidRDefault="005D7E80" w:rsidP="005D7E80">
            <w:pPr>
              <w:spacing w:after="0" w:line="240" w:lineRule="auto"/>
              <w:rPr>
                <w:rFonts w:ascii="Times New Roman" w:eastAsia="Times New Roman" w:hAnsi="Times New Roman" w:cs="Times New Roman"/>
                <w:b/>
                <w:bCs/>
                <w:color w:val="000000"/>
                <w:sz w:val="20"/>
                <w:szCs w:val="20"/>
                <w:lang w:val="uk-UA" w:eastAsia="ru-RU"/>
              </w:rPr>
            </w:pPr>
            <w:r w:rsidRPr="00245C58">
              <w:rPr>
                <w:rFonts w:ascii="Times New Roman" w:eastAsia="Times New Roman" w:hAnsi="Times New Roman" w:cs="Times New Roman"/>
                <w:b/>
                <w:bCs/>
                <w:color w:val="000000"/>
                <w:sz w:val="20"/>
                <w:szCs w:val="20"/>
                <w:lang w:val="uk-UA" w:eastAsia="ru-RU"/>
              </w:rPr>
              <w:t> </w:t>
            </w:r>
          </w:p>
        </w:tc>
      </w:tr>
      <w:tr w:rsidR="005D7E80" w:rsidRPr="00245C58" w:rsidTr="00701107">
        <w:trPr>
          <w:trHeight w:val="20"/>
        </w:trPr>
        <w:tc>
          <w:tcPr>
            <w:tcW w:w="306" w:type="pct"/>
            <w:shd w:val="clear" w:color="auto" w:fill="auto"/>
            <w:hideMark/>
          </w:tcPr>
          <w:p w:rsidR="005D7E80" w:rsidRPr="00245C58" w:rsidRDefault="005D7E80" w:rsidP="00C15CB6">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w:t>
            </w:r>
            <w:r w:rsidRPr="00245C58">
              <w:rPr>
                <w:rFonts w:ascii="Times New Roman" w:eastAsia="Times New Roman" w:hAnsi="Times New Roman" w:cs="Times New Roman"/>
                <w:color w:val="000000"/>
                <w:sz w:val="20"/>
                <w:szCs w:val="20"/>
                <w:lang w:val="uk-UA" w:eastAsia="ru-RU"/>
              </w:rPr>
              <w:t>.1.</w:t>
            </w:r>
          </w:p>
        </w:tc>
        <w:tc>
          <w:tcPr>
            <w:tcW w:w="986" w:type="pct"/>
            <w:shd w:val="clear" w:color="auto" w:fill="auto"/>
          </w:tcPr>
          <w:p w:rsidR="005D7E80" w:rsidRPr="00245C58" w:rsidRDefault="005D7E80" w:rsidP="005D7E80">
            <w:pPr>
              <w:pStyle w:val="Default"/>
              <w:jc w:val="both"/>
              <w:rPr>
                <w:rFonts w:ascii="Times New Roman" w:eastAsia="Times New Roman" w:hAnsi="Times New Roman" w:cs="Times New Roman"/>
                <w:bCs/>
                <w:sz w:val="20"/>
                <w:szCs w:val="20"/>
                <w:lang w:val="uk-UA" w:eastAsia="ru-RU"/>
              </w:rPr>
            </w:pPr>
            <w:r w:rsidRPr="00245C58">
              <w:rPr>
                <w:rFonts w:ascii="Times New Roman" w:eastAsia="Times New Roman" w:hAnsi="Times New Roman" w:cs="Times New Roman"/>
                <w:bCs/>
                <w:sz w:val="20"/>
                <w:szCs w:val="20"/>
                <w:lang w:val="uk-UA" w:eastAsia="ru-RU"/>
              </w:rPr>
              <w:t xml:space="preserve">Ремонт пішохідної частини вулиці </w:t>
            </w:r>
            <w:proofErr w:type="spellStart"/>
            <w:r w:rsidRPr="00245C58">
              <w:rPr>
                <w:rFonts w:ascii="Times New Roman" w:eastAsia="Times New Roman" w:hAnsi="Times New Roman" w:cs="Times New Roman"/>
                <w:bCs/>
                <w:sz w:val="20"/>
                <w:szCs w:val="20"/>
                <w:lang w:val="uk-UA" w:eastAsia="ru-RU"/>
              </w:rPr>
              <w:t>Харитоненка</w:t>
            </w:r>
            <w:proofErr w:type="spellEnd"/>
            <w:r w:rsidRPr="00245C58">
              <w:rPr>
                <w:rFonts w:ascii="Times New Roman" w:eastAsia="Times New Roman" w:hAnsi="Times New Roman" w:cs="Times New Roman"/>
                <w:bCs/>
                <w:sz w:val="20"/>
                <w:szCs w:val="20"/>
                <w:lang w:val="uk-UA" w:eastAsia="ru-RU"/>
              </w:rPr>
              <w:t xml:space="preserve"> (ремонт т</w:t>
            </w:r>
            <w:r w:rsidRPr="00245C58">
              <w:rPr>
                <w:rFonts w:ascii="Times New Roman" w:hAnsi="Times New Roman" w:cs="Times New Roman"/>
                <w:sz w:val="20"/>
                <w:szCs w:val="20"/>
                <w:lang w:val="uk-UA"/>
              </w:rPr>
              <w:t xml:space="preserve">ротуару по </w:t>
            </w:r>
            <w:proofErr w:type="spellStart"/>
            <w:r w:rsidRPr="00245C58">
              <w:rPr>
                <w:rFonts w:ascii="Times New Roman" w:hAnsi="Times New Roman" w:cs="Times New Roman"/>
                <w:sz w:val="20"/>
                <w:szCs w:val="20"/>
                <w:lang w:val="uk-UA"/>
              </w:rPr>
              <w:t>вул</w:t>
            </w:r>
            <w:proofErr w:type="spellEnd"/>
            <w:r w:rsidRPr="00245C58">
              <w:rPr>
                <w:rFonts w:ascii="Times New Roman" w:hAnsi="Times New Roman" w:cs="Times New Roman"/>
                <w:sz w:val="20"/>
                <w:szCs w:val="20"/>
                <w:lang w:val="uk-UA"/>
              </w:rPr>
              <w:t xml:space="preserve"> </w:t>
            </w:r>
            <w:proofErr w:type="spellStart"/>
            <w:r w:rsidRPr="00245C58">
              <w:rPr>
                <w:rFonts w:ascii="Times New Roman" w:hAnsi="Times New Roman" w:cs="Times New Roman"/>
                <w:sz w:val="20"/>
                <w:szCs w:val="20"/>
                <w:lang w:val="uk-UA"/>
              </w:rPr>
              <w:t>Харитоненка</w:t>
            </w:r>
            <w:proofErr w:type="spellEnd"/>
            <w:r w:rsidRPr="00245C58">
              <w:rPr>
                <w:rFonts w:ascii="Times New Roman" w:hAnsi="Times New Roman" w:cs="Times New Roman"/>
                <w:sz w:val="20"/>
                <w:szCs w:val="20"/>
                <w:lang w:val="uk-UA"/>
              </w:rPr>
              <w:t xml:space="preserve"> від </w:t>
            </w:r>
            <w:r w:rsidRPr="00245C58">
              <w:rPr>
                <w:rFonts w:ascii="Times New Roman" w:hAnsi="Times New Roman" w:cs="Times New Roman"/>
                <w:sz w:val="20"/>
                <w:szCs w:val="20"/>
                <w:lang w:val="uk-UA"/>
              </w:rPr>
              <w:lastRenderedPageBreak/>
              <w:t xml:space="preserve">мосту і до зупинки громадського транспорту «Школа №19») </w:t>
            </w:r>
          </w:p>
        </w:tc>
        <w:tc>
          <w:tcPr>
            <w:tcW w:w="368" w:type="pct"/>
            <w:shd w:val="clear" w:color="auto" w:fill="auto"/>
          </w:tcPr>
          <w:p w:rsidR="005D7E80" w:rsidRPr="00245C58" w:rsidRDefault="005D7E80" w:rsidP="005D7E80">
            <w:pPr>
              <w:spacing w:after="0" w:line="240" w:lineRule="auto"/>
              <w:jc w:val="center"/>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lastRenderedPageBreak/>
              <w:t>1</w:t>
            </w:r>
          </w:p>
          <w:p w:rsidR="005D7E80" w:rsidRPr="00245C58" w:rsidRDefault="005D7E80" w:rsidP="005D7E80">
            <w:pPr>
              <w:spacing w:after="0" w:line="240" w:lineRule="auto"/>
              <w:jc w:val="center"/>
              <w:rPr>
                <w:rFonts w:ascii="Times New Roman" w:eastAsia="Times New Roman" w:hAnsi="Times New Roman" w:cs="Times New Roman"/>
                <w:color w:val="000000"/>
                <w:sz w:val="20"/>
                <w:szCs w:val="20"/>
                <w:lang w:val="uk-UA" w:eastAsia="ru-RU"/>
              </w:rPr>
            </w:pPr>
          </w:p>
        </w:tc>
        <w:tc>
          <w:tcPr>
            <w:tcW w:w="2797" w:type="pct"/>
            <w:shd w:val="clear" w:color="auto" w:fill="auto"/>
          </w:tcPr>
          <w:p w:rsidR="005D7E80" w:rsidRPr="00245C58" w:rsidRDefault="005D7E80" w:rsidP="005C60A4">
            <w:pPr>
              <w:widowControl w:val="0"/>
              <w:spacing w:line="276" w:lineRule="auto"/>
              <w:ind w:firstLine="205"/>
              <w:contextualSpacing/>
              <w:jc w:val="both"/>
              <w:rPr>
                <w:rFonts w:ascii="Times New Roman" w:eastAsia="Times New Roman" w:hAnsi="Times New Roman" w:cs="Times New Roman"/>
                <w:color w:val="000000"/>
                <w:sz w:val="20"/>
                <w:szCs w:val="20"/>
                <w:lang w:val="uk-UA" w:eastAsia="ru-RU"/>
              </w:rPr>
            </w:pPr>
            <w:r w:rsidRPr="00245C58">
              <w:rPr>
                <w:rFonts w:ascii="Times New Roman" w:hAnsi="Times New Roman" w:cs="Times New Roman"/>
                <w:sz w:val="20"/>
                <w:szCs w:val="20"/>
                <w:lang w:val="uk-UA"/>
              </w:rPr>
              <w:t xml:space="preserve">В </w:t>
            </w:r>
            <w:proofErr w:type="spellStart"/>
            <w:r w:rsidRPr="00245C58">
              <w:rPr>
                <w:rFonts w:ascii="Times New Roman" w:hAnsi="Times New Roman" w:cs="Times New Roman"/>
                <w:sz w:val="20"/>
                <w:szCs w:val="20"/>
                <w:lang w:val="uk-UA"/>
              </w:rPr>
              <w:t>проєкті</w:t>
            </w:r>
            <w:proofErr w:type="spellEnd"/>
            <w:r w:rsidRPr="00245C58">
              <w:rPr>
                <w:rFonts w:ascii="Times New Roman" w:hAnsi="Times New Roman" w:cs="Times New Roman"/>
                <w:sz w:val="20"/>
                <w:szCs w:val="20"/>
                <w:lang w:val="uk-UA"/>
              </w:rPr>
              <w:t xml:space="preserve"> бюджету </w:t>
            </w:r>
            <w:r w:rsidRPr="00245C58">
              <w:rPr>
                <w:rFonts w:ascii="Times New Roman" w:eastAsia="Times New Roman" w:hAnsi="Times New Roman" w:cs="Times New Roman"/>
                <w:sz w:val="20"/>
                <w:szCs w:val="20"/>
                <w:lang w:val="uk-UA" w:eastAsia="ru-RU"/>
              </w:rPr>
              <w:t>СМТГ</w:t>
            </w:r>
            <w:r w:rsidRPr="00245C58">
              <w:rPr>
                <w:rFonts w:ascii="Times New Roman" w:hAnsi="Times New Roman" w:cs="Times New Roman"/>
                <w:sz w:val="20"/>
                <w:szCs w:val="20"/>
                <w:lang w:val="uk-UA"/>
              </w:rPr>
              <w:t xml:space="preserve"> на 2021 рік не передбачені видатки на виконання зазначених робіт. При наявності економії коштів після проведення робіт по ремонту об’єктів комунального господарства та благоустрою, Департаментом інфраструктури міста Сумської міської ради буде розглянута </w:t>
            </w:r>
            <w:r w:rsidRPr="00245C58">
              <w:rPr>
                <w:rFonts w:ascii="Times New Roman" w:hAnsi="Times New Roman" w:cs="Times New Roman"/>
                <w:sz w:val="20"/>
                <w:szCs w:val="20"/>
                <w:lang w:val="uk-UA"/>
              </w:rPr>
              <w:lastRenderedPageBreak/>
              <w:t xml:space="preserve">можливість виконання робіт з капітального ремонту тротуару по вул. І. </w:t>
            </w:r>
            <w:proofErr w:type="spellStart"/>
            <w:r w:rsidRPr="00245C58">
              <w:rPr>
                <w:rFonts w:ascii="Times New Roman" w:hAnsi="Times New Roman" w:cs="Times New Roman"/>
                <w:sz w:val="20"/>
                <w:szCs w:val="20"/>
                <w:lang w:val="uk-UA"/>
              </w:rPr>
              <w:t>Харитоненка</w:t>
            </w:r>
            <w:proofErr w:type="spellEnd"/>
            <w:r w:rsidRPr="00245C58">
              <w:rPr>
                <w:rFonts w:ascii="Times New Roman" w:hAnsi="Times New Roman" w:cs="Times New Roman"/>
                <w:sz w:val="20"/>
                <w:szCs w:val="20"/>
                <w:lang w:val="uk-UA"/>
              </w:rPr>
              <w:t xml:space="preserve"> (на ділянці від мосту через річку Псел по вул. Героїв Крут до зупинки громадського транспорту № 177  «Школа            № 19» по вул. Івана </w:t>
            </w:r>
            <w:proofErr w:type="spellStart"/>
            <w:r w:rsidRPr="00245C58">
              <w:rPr>
                <w:rFonts w:ascii="Times New Roman" w:hAnsi="Times New Roman" w:cs="Times New Roman"/>
                <w:sz w:val="20"/>
                <w:szCs w:val="20"/>
                <w:lang w:val="uk-UA"/>
              </w:rPr>
              <w:t>Харитоненка</w:t>
            </w:r>
            <w:proofErr w:type="spellEnd"/>
            <w:r w:rsidRPr="00245C58">
              <w:rPr>
                <w:rFonts w:ascii="Times New Roman" w:hAnsi="Times New Roman" w:cs="Times New Roman"/>
                <w:sz w:val="20"/>
                <w:szCs w:val="20"/>
                <w:lang w:val="uk-UA"/>
              </w:rPr>
              <w:t xml:space="preserve">) з попереднім виготовлення відповідної </w:t>
            </w:r>
            <w:proofErr w:type="spellStart"/>
            <w:r w:rsidRPr="00245C58">
              <w:rPr>
                <w:rFonts w:ascii="Times New Roman" w:hAnsi="Times New Roman" w:cs="Times New Roman"/>
                <w:sz w:val="20"/>
                <w:szCs w:val="20"/>
                <w:lang w:val="uk-UA"/>
              </w:rPr>
              <w:t>проєктно</w:t>
            </w:r>
            <w:proofErr w:type="spellEnd"/>
            <w:r w:rsidRPr="00245C58">
              <w:rPr>
                <w:rFonts w:ascii="Times New Roman" w:hAnsi="Times New Roman" w:cs="Times New Roman"/>
                <w:sz w:val="20"/>
                <w:szCs w:val="20"/>
                <w:lang w:val="uk-UA"/>
              </w:rPr>
              <w:t>-кошторисної документації.</w:t>
            </w:r>
          </w:p>
        </w:tc>
        <w:tc>
          <w:tcPr>
            <w:tcW w:w="543" w:type="pct"/>
            <w:shd w:val="clear" w:color="auto" w:fill="auto"/>
          </w:tcPr>
          <w:p w:rsidR="005D7E80" w:rsidRPr="00245C58" w:rsidRDefault="005D7E80" w:rsidP="005D7E80">
            <w:pPr>
              <w:spacing w:after="0" w:line="240" w:lineRule="auto"/>
              <w:jc w:val="both"/>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lastRenderedPageBreak/>
              <w:t xml:space="preserve">Пропозиція не врахована, </w:t>
            </w:r>
            <w:r w:rsidRPr="00245C58">
              <w:rPr>
                <w:rFonts w:ascii="Times New Roman" w:eastAsia="Times New Roman" w:hAnsi="Times New Roman" w:cs="Times New Roman"/>
                <w:color w:val="000000"/>
                <w:sz w:val="20"/>
                <w:szCs w:val="20"/>
                <w:lang w:val="uk-UA" w:eastAsia="ru-RU"/>
              </w:rPr>
              <w:lastRenderedPageBreak/>
              <w:t>залишається на контролі</w:t>
            </w:r>
          </w:p>
        </w:tc>
      </w:tr>
      <w:tr w:rsidR="005D7E80" w:rsidRPr="00245C58" w:rsidTr="00701107">
        <w:trPr>
          <w:trHeight w:val="20"/>
        </w:trPr>
        <w:tc>
          <w:tcPr>
            <w:tcW w:w="306" w:type="pct"/>
            <w:shd w:val="clear" w:color="auto" w:fill="auto"/>
            <w:hideMark/>
          </w:tcPr>
          <w:p w:rsidR="005D7E80" w:rsidRPr="00245C58" w:rsidRDefault="005D7E80" w:rsidP="00C15CB6">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lastRenderedPageBreak/>
              <w:t>2</w:t>
            </w:r>
            <w:r w:rsidRPr="00245C58">
              <w:rPr>
                <w:rFonts w:ascii="Times New Roman" w:eastAsia="Times New Roman" w:hAnsi="Times New Roman" w:cs="Times New Roman"/>
                <w:color w:val="000000"/>
                <w:sz w:val="20"/>
                <w:szCs w:val="20"/>
                <w:lang w:val="uk-UA" w:eastAsia="ru-RU"/>
              </w:rPr>
              <w:t>.2.</w:t>
            </w:r>
          </w:p>
        </w:tc>
        <w:tc>
          <w:tcPr>
            <w:tcW w:w="986" w:type="pct"/>
            <w:shd w:val="clear" w:color="auto" w:fill="auto"/>
          </w:tcPr>
          <w:p w:rsidR="005D7E80" w:rsidRPr="00245C58" w:rsidRDefault="005D7E80" w:rsidP="005D7E80">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Облаштування пішохідної доріжки по проспекту Козацькому та по вулиці </w:t>
            </w:r>
            <w:proofErr w:type="spellStart"/>
            <w:r>
              <w:rPr>
                <w:rFonts w:ascii="Times New Roman" w:eastAsia="Times New Roman" w:hAnsi="Times New Roman" w:cs="Times New Roman"/>
                <w:color w:val="000000"/>
                <w:sz w:val="20"/>
                <w:szCs w:val="20"/>
                <w:lang w:val="uk-UA" w:eastAsia="ru-RU"/>
              </w:rPr>
              <w:t>Запоріжській</w:t>
            </w:r>
            <w:proofErr w:type="spellEnd"/>
            <w:r>
              <w:rPr>
                <w:rFonts w:ascii="Times New Roman" w:eastAsia="Times New Roman" w:hAnsi="Times New Roman" w:cs="Times New Roman"/>
                <w:color w:val="000000"/>
                <w:sz w:val="20"/>
                <w:szCs w:val="20"/>
                <w:lang w:val="uk-UA" w:eastAsia="ru-RU"/>
              </w:rPr>
              <w:t xml:space="preserve"> до СНАУ</w:t>
            </w:r>
          </w:p>
        </w:tc>
        <w:tc>
          <w:tcPr>
            <w:tcW w:w="368" w:type="pct"/>
            <w:shd w:val="clear" w:color="auto" w:fill="auto"/>
          </w:tcPr>
          <w:p w:rsidR="005D7E80" w:rsidRPr="00245C58" w:rsidRDefault="005D7E80" w:rsidP="005D7E80">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2</w:t>
            </w:r>
          </w:p>
        </w:tc>
        <w:tc>
          <w:tcPr>
            <w:tcW w:w="2797" w:type="pct"/>
            <w:shd w:val="clear" w:color="auto" w:fill="auto"/>
          </w:tcPr>
          <w:p w:rsidR="005D7E80" w:rsidRPr="00A72974" w:rsidRDefault="00A72974" w:rsidP="00A72974">
            <w:pPr>
              <w:widowControl w:val="0"/>
              <w:spacing w:line="276" w:lineRule="auto"/>
              <w:ind w:firstLine="205"/>
              <w:contextualSpacing/>
              <w:jc w:val="both"/>
              <w:rPr>
                <w:rFonts w:ascii="Times New Roman" w:hAnsi="Times New Roman" w:cs="Times New Roman"/>
                <w:sz w:val="20"/>
                <w:szCs w:val="20"/>
                <w:lang w:val="uk-UA"/>
              </w:rPr>
            </w:pPr>
            <w:r>
              <w:rPr>
                <w:rFonts w:ascii="Times New Roman" w:hAnsi="Times New Roman" w:cs="Times New Roman"/>
                <w:sz w:val="20"/>
                <w:szCs w:val="20"/>
                <w:lang w:val="uk-UA"/>
              </w:rPr>
              <w:t>С</w:t>
            </w:r>
            <w:r w:rsidRPr="00A72974">
              <w:rPr>
                <w:rFonts w:ascii="Times New Roman" w:hAnsi="Times New Roman" w:cs="Times New Roman"/>
                <w:sz w:val="20"/>
                <w:szCs w:val="20"/>
                <w:lang w:val="uk-UA"/>
              </w:rPr>
              <w:t>таном на поточну дату проєкт бюджету Сумської міської територіальної громади на 2021 рік сформовано. У разі наявності відповідного фінансування на дані цілі дана пропозиція буде опрацьована департаментом інфраструктури Сум</w:t>
            </w:r>
            <w:r>
              <w:rPr>
                <w:rFonts w:ascii="Times New Roman" w:hAnsi="Times New Roman" w:cs="Times New Roman"/>
                <w:sz w:val="20"/>
                <w:szCs w:val="20"/>
                <w:lang w:val="uk-UA"/>
              </w:rPr>
              <w:t>с</w:t>
            </w:r>
            <w:r w:rsidRPr="00A72974">
              <w:rPr>
                <w:rFonts w:ascii="Times New Roman" w:hAnsi="Times New Roman" w:cs="Times New Roman"/>
                <w:sz w:val="20"/>
                <w:szCs w:val="20"/>
                <w:lang w:val="uk-UA"/>
              </w:rPr>
              <w:t>ької міської ради в наступному бюджетному періоді.</w:t>
            </w:r>
          </w:p>
        </w:tc>
        <w:tc>
          <w:tcPr>
            <w:tcW w:w="543" w:type="pct"/>
            <w:shd w:val="clear" w:color="auto" w:fill="auto"/>
          </w:tcPr>
          <w:p w:rsidR="005D7E80" w:rsidRPr="00245C58" w:rsidRDefault="00105976" w:rsidP="00384FB4">
            <w:pPr>
              <w:spacing w:after="0" w:line="240" w:lineRule="auto"/>
              <w:jc w:val="both"/>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Пропозиція не врахована</w:t>
            </w:r>
            <w:bookmarkStart w:id="0" w:name="_GoBack"/>
            <w:bookmarkEnd w:id="0"/>
            <w:r w:rsidRPr="00245C58">
              <w:rPr>
                <w:rFonts w:ascii="Times New Roman" w:eastAsia="Times New Roman" w:hAnsi="Times New Roman" w:cs="Times New Roman"/>
                <w:color w:val="000000"/>
                <w:sz w:val="20"/>
                <w:szCs w:val="20"/>
                <w:lang w:val="uk-UA" w:eastAsia="ru-RU"/>
              </w:rPr>
              <w:t>, залишається на контролі</w:t>
            </w:r>
          </w:p>
        </w:tc>
      </w:tr>
      <w:tr w:rsidR="005D7E80" w:rsidRPr="00F87B0D" w:rsidTr="008C1D11">
        <w:trPr>
          <w:trHeight w:val="20"/>
        </w:trPr>
        <w:tc>
          <w:tcPr>
            <w:tcW w:w="5000" w:type="pct"/>
            <w:gridSpan w:val="5"/>
            <w:shd w:val="clear" w:color="auto" w:fill="F7CAAC" w:themeFill="accent2" w:themeFillTint="66"/>
            <w:hideMark/>
          </w:tcPr>
          <w:p w:rsidR="005D7E80" w:rsidRPr="00F87B0D" w:rsidRDefault="005D7E80" w:rsidP="005D7E80">
            <w:pPr>
              <w:spacing w:after="0" w:line="240" w:lineRule="auto"/>
              <w:jc w:val="center"/>
              <w:rPr>
                <w:rFonts w:ascii="Times New Roman" w:eastAsia="Times New Roman" w:hAnsi="Times New Roman" w:cs="Times New Roman"/>
                <w:b/>
                <w:bCs/>
                <w:color w:val="000000"/>
                <w:sz w:val="28"/>
                <w:szCs w:val="28"/>
                <w:lang w:val="uk-UA" w:eastAsia="ru-RU"/>
              </w:rPr>
            </w:pPr>
            <w:r w:rsidRPr="00F87B0D">
              <w:rPr>
                <w:rFonts w:ascii="Times New Roman" w:eastAsia="Times New Roman" w:hAnsi="Times New Roman" w:cs="Times New Roman"/>
                <w:b/>
                <w:bCs/>
                <w:color w:val="000000"/>
                <w:sz w:val="28"/>
                <w:szCs w:val="28"/>
                <w:lang w:val="uk-UA" w:eastAsia="ru-RU"/>
              </w:rPr>
              <w:t>Управління капітального будівництва та дорожнього господарства</w:t>
            </w:r>
          </w:p>
        </w:tc>
      </w:tr>
      <w:tr w:rsidR="005D7E80" w:rsidRPr="00F87B0D" w:rsidTr="00462F3C">
        <w:trPr>
          <w:trHeight w:val="20"/>
        </w:trPr>
        <w:tc>
          <w:tcPr>
            <w:tcW w:w="306" w:type="pct"/>
            <w:shd w:val="clear" w:color="auto" w:fill="auto"/>
            <w:hideMark/>
          </w:tcPr>
          <w:p w:rsidR="005D7E80" w:rsidRPr="00F87B0D" w:rsidRDefault="005D7E80" w:rsidP="005D7E80">
            <w:pPr>
              <w:spacing w:after="0" w:line="240" w:lineRule="auto"/>
              <w:jc w:val="center"/>
              <w:rPr>
                <w:rFonts w:ascii="Times New Roman" w:eastAsia="Times New Roman" w:hAnsi="Times New Roman" w:cs="Times New Roman"/>
                <w:b/>
                <w:bCs/>
                <w:color w:val="000000"/>
                <w:sz w:val="24"/>
                <w:szCs w:val="24"/>
                <w:lang w:val="uk-UA" w:eastAsia="ru-RU"/>
              </w:rPr>
            </w:pPr>
            <w:r w:rsidRPr="00F87B0D">
              <w:rPr>
                <w:rFonts w:ascii="Times New Roman" w:eastAsia="Times New Roman" w:hAnsi="Times New Roman" w:cs="Times New Roman"/>
                <w:b/>
                <w:bCs/>
                <w:color w:val="000000"/>
                <w:sz w:val="24"/>
                <w:szCs w:val="24"/>
                <w:lang w:val="uk-UA" w:eastAsia="ru-RU"/>
              </w:rPr>
              <w:t> </w:t>
            </w:r>
          </w:p>
        </w:tc>
        <w:tc>
          <w:tcPr>
            <w:tcW w:w="986" w:type="pct"/>
            <w:shd w:val="clear" w:color="auto" w:fill="auto"/>
            <w:hideMark/>
          </w:tcPr>
          <w:p w:rsidR="005D7E80" w:rsidRPr="00F87B0D" w:rsidRDefault="005D7E80" w:rsidP="005D7E80">
            <w:pPr>
              <w:spacing w:after="0" w:line="240" w:lineRule="auto"/>
              <w:rPr>
                <w:rFonts w:ascii="Times New Roman" w:eastAsia="Times New Roman" w:hAnsi="Times New Roman" w:cs="Times New Roman"/>
                <w:b/>
                <w:bCs/>
                <w:color w:val="000000"/>
                <w:sz w:val="24"/>
                <w:szCs w:val="24"/>
                <w:lang w:val="uk-UA" w:eastAsia="ru-RU"/>
              </w:rPr>
            </w:pPr>
            <w:r w:rsidRPr="00F87B0D">
              <w:rPr>
                <w:rFonts w:ascii="Times New Roman" w:eastAsia="Times New Roman" w:hAnsi="Times New Roman" w:cs="Times New Roman"/>
                <w:b/>
                <w:bCs/>
                <w:color w:val="000000"/>
                <w:sz w:val="24"/>
                <w:szCs w:val="24"/>
                <w:lang w:val="uk-UA" w:eastAsia="ru-RU"/>
              </w:rPr>
              <w:t>Всього питань</w:t>
            </w:r>
          </w:p>
        </w:tc>
        <w:tc>
          <w:tcPr>
            <w:tcW w:w="368" w:type="pct"/>
            <w:shd w:val="clear" w:color="auto" w:fill="auto"/>
            <w:hideMark/>
          </w:tcPr>
          <w:p w:rsidR="005D7E80" w:rsidRPr="00F87B0D" w:rsidRDefault="00F87B0D" w:rsidP="005D7E80">
            <w:pPr>
              <w:spacing w:after="0" w:line="240" w:lineRule="auto"/>
              <w:jc w:val="center"/>
              <w:rPr>
                <w:rFonts w:ascii="Times New Roman" w:eastAsia="Times New Roman" w:hAnsi="Times New Roman" w:cs="Times New Roman"/>
                <w:b/>
                <w:bCs/>
                <w:color w:val="000000"/>
                <w:sz w:val="24"/>
                <w:szCs w:val="24"/>
                <w:lang w:val="uk-UA" w:eastAsia="ru-RU"/>
              </w:rPr>
            </w:pPr>
            <w:r w:rsidRPr="00F87B0D">
              <w:rPr>
                <w:rFonts w:ascii="Times New Roman" w:eastAsia="Times New Roman" w:hAnsi="Times New Roman" w:cs="Times New Roman"/>
                <w:b/>
                <w:bCs/>
                <w:color w:val="000000"/>
                <w:sz w:val="24"/>
                <w:szCs w:val="24"/>
                <w:lang w:val="uk-UA" w:eastAsia="ru-RU"/>
              </w:rPr>
              <w:t>3</w:t>
            </w:r>
          </w:p>
        </w:tc>
        <w:tc>
          <w:tcPr>
            <w:tcW w:w="3340" w:type="pct"/>
            <w:gridSpan w:val="2"/>
            <w:shd w:val="clear" w:color="auto" w:fill="auto"/>
            <w:hideMark/>
          </w:tcPr>
          <w:p w:rsidR="005D7E80" w:rsidRPr="00F87B0D" w:rsidRDefault="005D7E80" w:rsidP="005D7E80">
            <w:pPr>
              <w:spacing w:after="0" w:line="240" w:lineRule="auto"/>
              <w:jc w:val="both"/>
              <w:rPr>
                <w:rFonts w:ascii="Times New Roman" w:eastAsia="Times New Roman" w:hAnsi="Times New Roman" w:cs="Times New Roman"/>
                <w:b/>
                <w:bCs/>
                <w:color w:val="000000"/>
                <w:sz w:val="24"/>
                <w:szCs w:val="24"/>
                <w:lang w:val="uk-UA" w:eastAsia="ru-RU"/>
              </w:rPr>
            </w:pPr>
          </w:p>
        </w:tc>
      </w:tr>
      <w:tr w:rsidR="005D7E80" w:rsidRPr="00245C58" w:rsidTr="007D329F">
        <w:trPr>
          <w:trHeight w:val="20"/>
        </w:trPr>
        <w:tc>
          <w:tcPr>
            <w:tcW w:w="306" w:type="pct"/>
            <w:shd w:val="clear" w:color="auto" w:fill="FFF2CC" w:themeFill="accent4" w:themeFillTint="33"/>
            <w:hideMark/>
          </w:tcPr>
          <w:p w:rsidR="005D7E80" w:rsidRPr="00245C58" w:rsidRDefault="00C15CB6" w:rsidP="005D7E80">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1</w:t>
            </w:r>
          </w:p>
        </w:tc>
        <w:tc>
          <w:tcPr>
            <w:tcW w:w="986" w:type="pct"/>
            <w:shd w:val="clear" w:color="auto" w:fill="FFF2CC" w:themeFill="accent4" w:themeFillTint="33"/>
            <w:hideMark/>
          </w:tcPr>
          <w:p w:rsidR="005D7E80" w:rsidRPr="00245C58" w:rsidRDefault="003E41D0" w:rsidP="004B3354">
            <w:pPr>
              <w:spacing w:after="0" w:line="240" w:lineRule="auto"/>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 xml:space="preserve">Благоустрій територій </w:t>
            </w:r>
            <w:r w:rsidR="005D7E80" w:rsidRPr="00245C58">
              <w:rPr>
                <w:rFonts w:ascii="Times New Roman" w:eastAsia="Times New Roman" w:hAnsi="Times New Roman" w:cs="Times New Roman"/>
                <w:b/>
                <w:bCs/>
                <w:color w:val="000000"/>
                <w:sz w:val="20"/>
                <w:szCs w:val="20"/>
                <w:lang w:val="uk-UA" w:eastAsia="ru-RU"/>
              </w:rPr>
              <w:t>(капітальний ремонт прибудинкових територій)</w:t>
            </w:r>
          </w:p>
        </w:tc>
        <w:tc>
          <w:tcPr>
            <w:tcW w:w="368" w:type="pct"/>
            <w:shd w:val="clear" w:color="auto" w:fill="FFF2CC" w:themeFill="accent4" w:themeFillTint="33"/>
            <w:hideMark/>
          </w:tcPr>
          <w:p w:rsidR="005D7E80" w:rsidRPr="00245C58" w:rsidRDefault="00F87B0D" w:rsidP="005D7E80">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3</w:t>
            </w:r>
          </w:p>
        </w:tc>
        <w:tc>
          <w:tcPr>
            <w:tcW w:w="3340" w:type="pct"/>
            <w:gridSpan w:val="2"/>
            <w:shd w:val="clear" w:color="auto" w:fill="FFF2CC" w:themeFill="accent4" w:themeFillTint="33"/>
            <w:hideMark/>
          </w:tcPr>
          <w:p w:rsidR="005D7E80" w:rsidRPr="00245C58" w:rsidRDefault="005D7E80" w:rsidP="005D7E80">
            <w:pPr>
              <w:spacing w:after="0" w:line="240" w:lineRule="auto"/>
              <w:jc w:val="both"/>
              <w:rPr>
                <w:rFonts w:ascii="Times New Roman" w:eastAsia="Times New Roman" w:hAnsi="Times New Roman" w:cs="Times New Roman"/>
                <w:color w:val="000000"/>
                <w:sz w:val="20"/>
                <w:szCs w:val="20"/>
                <w:lang w:val="uk-UA" w:eastAsia="ru-RU"/>
              </w:rPr>
            </w:pPr>
          </w:p>
        </w:tc>
      </w:tr>
      <w:tr w:rsidR="005D7E80" w:rsidRPr="00245C58" w:rsidTr="00701107">
        <w:trPr>
          <w:trHeight w:val="20"/>
        </w:trPr>
        <w:tc>
          <w:tcPr>
            <w:tcW w:w="306" w:type="pct"/>
            <w:shd w:val="clear" w:color="auto" w:fill="auto"/>
            <w:hideMark/>
          </w:tcPr>
          <w:p w:rsidR="005D7E80" w:rsidRPr="00245C58" w:rsidRDefault="005D7E80" w:rsidP="004B1469">
            <w:pPr>
              <w:spacing w:after="0" w:line="240" w:lineRule="auto"/>
              <w:jc w:val="center"/>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1</w:t>
            </w:r>
            <w:r w:rsidR="004B1469">
              <w:rPr>
                <w:rFonts w:ascii="Times New Roman" w:eastAsia="Times New Roman" w:hAnsi="Times New Roman" w:cs="Times New Roman"/>
                <w:color w:val="000000"/>
                <w:sz w:val="20"/>
                <w:szCs w:val="20"/>
                <w:lang w:val="uk-UA" w:eastAsia="ru-RU"/>
              </w:rPr>
              <w:t>.</w:t>
            </w:r>
            <w:r w:rsidR="00C15CB6">
              <w:rPr>
                <w:rFonts w:ascii="Times New Roman" w:eastAsia="Times New Roman" w:hAnsi="Times New Roman" w:cs="Times New Roman"/>
                <w:color w:val="000000"/>
                <w:sz w:val="20"/>
                <w:szCs w:val="20"/>
                <w:lang w:val="uk-UA" w:eastAsia="ru-RU"/>
              </w:rPr>
              <w:t>1</w:t>
            </w:r>
            <w:r w:rsidRPr="00245C58">
              <w:rPr>
                <w:rFonts w:ascii="Times New Roman" w:eastAsia="Times New Roman" w:hAnsi="Times New Roman" w:cs="Times New Roman"/>
                <w:color w:val="000000"/>
                <w:sz w:val="20"/>
                <w:szCs w:val="20"/>
                <w:lang w:val="uk-UA" w:eastAsia="ru-RU"/>
              </w:rPr>
              <w:t>.</w:t>
            </w:r>
          </w:p>
        </w:tc>
        <w:tc>
          <w:tcPr>
            <w:tcW w:w="986" w:type="pct"/>
            <w:shd w:val="clear" w:color="auto" w:fill="auto"/>
          </w:tcPr>
          <w:p w:rsidR="005D7E80" w:rsidRPr="00245C58" w:rsidRDefault="005D7E80" w:rsidP="004E7D05">
            <w:pPr>
              <w:pStyle w:val="Default"/>
              <w:jc w:val="both"/>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Р</w:t>
            </w:r>
            <w:r w:rsidRPr="00245C58">
              <w:rPr>
                <w:rFonts w:ascii="Times New Roman" w:hAnsi="Times New Roman" w:cs="Times New Roman"/>
                <w:sz w:val="20"/>
                <w:szCs w:val="20"/>
                <w:lang w:val="uk-UA"/>
              </w:rPr>
              <w:t>емонт прибудинков</w:t>
            </w:r>
            <w:r>
              <w:rPr>
                <w:rFonts w:ascii="Times New Roman" w:hAnsi="Times New Roman" w:cs="Times New Roman"/>
                <w:sz w:val="20"/>
                <w:szCs w:val="20"/>
                <w:lang w:val="uk-UA"/>
              </w:rPr>
              <w:t>ої</w:t>
            </w:r>
            <w:r w:rsidRPr="00245C58">
              <w:rPr>
                <w:rFonts w:ascii="Times New Roman" w:hAnsi="Times New Roman" w:cs="Times New Roman"/>
                <w:sz w:val="20"/>
                <w:szCs w:val="20"/>
                <w:lang w:val="uk-UA"/>
              </w:rPr>
              <w:t xml:space="preserve"> територі</w:t>
            </w:r>
            <w:r>
              <w:rPr>
                <w:rFonts w:ascii="Times New Roman" w:hAnsi="Times New Roman" w:cs="Times New Roman"/>
                <w:sz w:val="20"/>
                <w:szCs w:val="20"/>
                <w:lang w:val="uk-UA"/>
              </w:rPr>
              <w:t>ї</w:t>
            </w:r>
            <w:r w:rsidRPr="00245C58">
              <w:rPr>
                <w:rFonts w:ascii="Times New Roman" w:hAnsi="Times New Roman" w:cs="Times New Roman"/>
                <w:sz w:val="20"/>
                <w:szCs w:val="20"/>
                <w:lang w:val="uk-UA"/>
              </w:rPr>
              <w:t xml:space="preserve"> в районі житлового будинку №36 по </w:t>
            </w:r>
            <w:r w:rsidR="00F70BF7">
              <w:rPr>
                <w:rFonts w:ascii="Times New Roman" w:hAnsi="Times New Roman" w:cs="Times New Roman"/>
                <w:sz w:val="20"/>
                <w:szCs w:val="20"/>
                <w:lang w:val="uk-UA"/>
              </w:rPr>
              <w:t xml:space="preserve">вул. Горького у 2021 році. Якщо </w:t>
            </w:r>
            <w:r w:rsidRPr="00245C58">
              <w:rPr>
                <w:rFonts w:ascii="Times New Roman" w:hAnsi="Times New Roman" w:cs="Times New Roman"/>
                <w:sz w:val="20"/>
                <w:szCs w:val="20"/>
                <w:lang w:val="uk-UA"/>
              </w:rPr>
              <w:t xml:space="preserve">двір не підпадає під фінансування </w:t>
            </w:r>
            <w:proofErr w:type="spellStart"/>
            <w:r w:rsidRPr="00245C58">
              <w:rPr>
                <w:rFonts w:ascii="Times New Roman" w:hAnsi="Times New Roman" w:cs="Times New Roman"/>
                <w:sz w:val="20"/>
                <w:szCs w:val="20"/>
                <w:lang w:val="uk-UA"/>
              </w:rPr>
              <w:t>євродворів</w:t>
            </w:r>
            <w:proofErr w:type="spellEnd"/>
            <w:r w:rsidRPr="00245C58">
              <w:rPr>
                <w:rFonts w:ascii="Times New Roman" w:hAnsi="Times New Roman" w:cs="Times New Roman"/>
                <w:sz w:val="20"/>
                <w:szCs w:val="20"/>
                <w:lang w:val="uk-UA"/>
              </w:rPr>
              <w:t xml:space="preserve">, поміняти бордюри біля даного будинку та зробити місце для паркування автомобілів. </w:t>
            </w:r>
          </w:p>
        </w:tc>
        <w:tc>
          <w:tcPr>
            <w:tcW w:w="368" w:type="pct"/>
            <w:shd w:val="clear" w:color="auto" w:fill="auto"/>
          </w:tcPr>
          <w:p w:rsidR="005D7E80" w:rsidRPr="00245C58" w:rsidRDefault="005D7E80" w:rsidP="005D7E80">
            <w:pPr>
              <w:spacing w:after="0" w:line="240" w:lineRule="auto"/>
              <w:jc w:val="center"/>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1</w:t>
            </w:r>
          </w:p>
        </w:tc>
        <w:tc>
          <w:tcPr>
            <w:tcW w:w="2797" w:type="pct"/>
            <w:shd w:val="clear" w:color="auto" w:fill="auto"/>
          </w:tcPr>
          <w:p w:rsidR="005D7E80" w:rsidRPr="00245C58" w:rsidRDefault="005D7E80" w:rsidP="005C60A4">
            <w:pPr>
              <w:spacing w:after="0" w:line="240" w:lineRule="auto"/>
              <w:ind w:firstLine="205"/>
              <w:jc w:val="both"/>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 xml:space="preserve">Проведення робіт з капітального ремонту прибудинкової території в районі житлового будинку              № 36 по вул. Горького в </w:t>
            </w:r>
            <w:proofErr w:type="spellStart"/>
            <w:r w:rsidRPr="00245C58">
              <w:rPr>
                <w:rFonts w:ascii="Times New Roman" w:eastAsia="Times New Roman" w:hAnsi="Times New Roman" w:cs="Times New Roman"/>
                <w:color w:val="000000"/>
                <w:sz w:val="20"/>
                <w:szCs w:val="20"/>
                <w:lang w:val="uk-UA" w:eastAsia="ru-RU"/>
              </w:rPr>
              <w:t>проєкті</w:t>
            </w:r>
            <w:proofErr w:type="spellEnd"/>
            <w:r w:rsidRPr="00245C58">
              <w:rPr>
                <w:rFonts w:ascii="Times New Roman" w:eastAsia="Times New Roman" w:hAnsi="Times New Roman" w:cs="Times New Roman"/>
                <w:color w:val="000000"/>
                <w:sz w:val="20"/>
                <w:szCs w:val="20"/>
                <w:lang w:val="uk-UA" w:eastAsia="ru-RU"/>
              </w:rPr>
              <w:t xml:space="preserve"> бюджету СМТГ на 2021 рік не передбачено. Після затвердження бюджету СМТГ на 2021 рік управління звернеться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щодо включення капітального ремонту зазначеної прибудинкової території (з виділенням додаткового фінансування) до розподілу коштів бюджету розвитку на здійснення заходів на будівництво, реконструкцію і реставрацію об'єктів виробничої,                                                                               комунікаційної та соціальної інфраструктури за об'єктами у 2021 році. У разі позитивного вирішення питання буде розроблена </w:t>
            </w:r>
            <w:proofErr w:type="spellStart"/>
            <w:r w:rsidRPr="00245C58">
              <w:rPr>
                <w:rFonts w:ascii="Times New Roman" w:eastAsia="Times New Roman" w:hAnsi="Times New Roman" w:cs="Times New Roman"/>
                <w:color w:val="000000"/>
                <w:sz w:val="20"/>
                <w:szCs w:val="20"/>
                <w:lang w:val="uk-UA" w:eastAsia="ru-RU"/>
              </w:rPr>
              <w:t>проєктно</w:t>
            </w:r>
            <w:proofErr w:type="spellEnd"/>
            <w:r w:rsidRPr="00245C58">
              <w:rPr>
                <w:rFonts w:ascii="Times New Roman" w:eastAsia="Times New Roman" w:hAnsi="Times New Roman" w:cs="Times New Roman"/>
                <w:color w:val="000000"/>
                <w:sz w:val="20"/>
                <w:szCs w:val="20"/>
                <w:lang w:val="uk-UA" w:eastAsia="ru-RU"/>
              </w:rPr>
              <w:t xml:space="preserve">-кошторисна документація та проведена її експертиза, за результатами процедури публічних </w:t>
            </w:r>
            <w:proofErr w:type="spellStart"/>
            <w:r w:rsidRPr="00245C58">
              <w:rPr>
                <w:rFonts w:ascii="Times New Roman" w:eastAsia="Times New Roman" w:hAnsi="Times New Roman" w:cs="Times New Roman"/>
                <w:color w:val="000000"/>
                <w:sz w:val="20"/>
                <w:szCs w:val="20"/>
                <w:lang w:val="uk-UA" w:eastAsia="ru-RU"/>
              </w:rPr>
              <w:t>закупівель</w:t>
            </w:r>
            <w:proofErr w:type="spellEnd"/>
            <w:r w:rsidRPr="00245C58">
              <w:rPr>
                <w:rFonts w:ascii="Times New Roman" w:eastAsia="Times New Roman" w:hAnsi="Times New Roman" w:cs="Times New Roman"/>
                <w:color w:val="000000"/>
                <w:sz w:val="20"/>
                <w:szCs w:val="20"/>
                <w:lang w:val="uk-UA" w:eastAsia="ru-RU"/>
              </w:rPr>
              <w:t xml:space="preserve"> буде укладено договір та виконано роботи по згаданому об’єкту.</w:t>
            </w:r>
          </w:p>
        </w:tc>
        <w:tc>
          <w:tcPr>
            <w:tcW w:w="543" w:type="pct"/>
            <w:shd w:val="clear" w:color="auto" w:fill="auto"/>
          </w:tcPr>
          <w:p w:rsidR="005D7E80" w:rsidRPr="00245C58" w:rsidRDefault="005D7E80" w:rsidP="005D7E80">
            <w:pPr>
              <w:spacing w:after="0" w:line="240" w:lineRule="auto"/>
              <w:jc w:val="both"/>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Пропозиція не врахована, залишається на контролі</w:t>
            </w:r>
          </w:p>
        </w:tc>
      </w:tr>
      <w:tr w:rsidR="005D7E80" w:rsidRPr="00245C58" w:rsidTr="00701107">
        <w:trPr>
          <w:trHeight w:val="20"/>
        </w:trPr>
        <w:tc>
          <w:tcPr>
            <w:tcW w:w="306" w:type="pct"/>
            <w:shd w:val="clear" w:color="auto" w:fill="auto"/>
            <w:hideMark/>
          </w:tcPr>
          <w:p w:rsidR="005D7E80" w:rsidRPr="00245C58" w:rsidRDefault="00F87B0D" w:rsidP="005D7E80">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w:t>
            </w:r>
            <w:r w:rsidR="005D7E80" w:rsidRPr="00245C58">
              <w:rPr>
                <w:rFonts w:ascii="Times New Roman" w:eastAsia="Times New Roman" w:hAnsi="Times New Roman" w:cs="Times New Roman"/>
                <w:color w:val="000000"/>
                <w:sz w:val="20"/>
                <w:szCs w:val="20"/>
                <w:lang w:val="uk-UA" w:eastAsia="ru-RU"/>
              </w:rPr>
              <w:t>.2.</w:t>
            </w:r>
          </w:p>
        </w:tc>
        <w:tc>
          <w:tcPr>
            <w:tcW w:w="986" w:type="pct"/>
            <w:shd w:val="clear" w:color="auto" w:fill="auto"/>
          </w:tcPr>
          <w:p w:rsidR="005D7E80" w:rsidRPr="00245C58" w:rsidRDefault="005D7E80" w:rsidP="00003B7F">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 xml:space="preserve">Ремонт прибудинкової дороги за </w:t>
            </w:r>
            <w:proofErr w:type="spellStart"/>
            <w:r>
              <w:rPr>
                <w:rFonts w:ascii="Times New Roman" w:eastAsia="Times New Roman" w:hAnsi="Times New Roman" w:cs="Times New Roman"/>
                <w:color w:val="000000"/>
                <w:sz w:val="20"/>
                <w:szCs w:val="20"/>
                <w:lang w:val="uk-UA" w:eastAsia="ru-RU"/>
              </w:rPr>
              <w:t>адресою</w:t>
            </w:r>
            <w:proofErr w:type="spellEnd"/>
            <w:r w:rsidR="00003B7F">
              <w:rPr>
                <w:rFonts w:ascii="Times New Roman" w:eastAsia="Times New Roman" w:hAnsi="Times New Roman" w:cs="Times New Roman"/>
                <w:color w:val="000000"/>
                <w:sz w:val="20"/>
                <w:szCs w:val="20"/>
                <w:lang w:val="uk-UA" w:eastAsia="ru-RU"/>
              </w:rPr>
              <w:t>: вул.</w:t>
            </w:r>
            <w:r>
              <w:rPr>
                <w:rFonts w:ascii="Times New Roman" w:eastAsia="Times New Roman" w:hAnsi="Times New Roman" w:cs="Times New Roman"/>
                <w:color w:val="000000"/>
                <w:sz w:val="20"/>
                <w:szCs w:val="20"/>
                <w:lang w:val="uk-UA" w:eastAsia="ru-RU"/>
              </w:rPr>
              <w:t xml:space="preserve"> </w:t>
            </w:r>
            <w:r w:rsidR="00003B7F">
              <w:rPr>
                <w:rFonts w:ascii="Times New Roman" w:eastAsia="Times New Roman" w:hAnsi="Times New Roman" w:cs="Times New Roman"/>
                <w:color w:val="000000"/>
                <w:sz w:val="20"/>
                <w:szCs w:val="20"/>
                <w:lang w:val="uk-UA" w:eastAsia="ru-RU"/>
              </w:rPr>
              <w:t>Праці</w:t>
            </w:r>
            <w:r>
              <w:rPr>
                <w:rFonts w:ascii="Times New Roman" w:eastAsia="Times New Roman" w:hAnsi="Times New Roman" w:cs="Times New Roman"/>
                <w:color w:val="000000"/>
                <w:sz w:val="20"/>
                <w:szCs w:val="20"/>
                <w:lang w:val="uk-UA" w:eastAsia="ru-RU"/>
              </w:rPr>
              <w:t>, 2</w:t>
            </w:r>
          </w:p>
        </w:tc>
        <w:tc>
          <w:tcPr>
            <w:tcW w:w="368" w:type="pct"/>
            <w:shd w:val="clear" w:color="auto" w:fill="auto"/>
          </w:tcPr>
          <w:p w:rsidR="005D7E80" w:rsidRPr="00245C58" w:rsidRDefault="005D7E80" w:rsidP="005D7E80">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w:t>
            </w:r>
          </w:p>
        </w:tc>
        <w:tc>
          <w:tcPr>
            <w:tcW w:w="2797" w:type="pct"/>
            <w:shd w:val="clear" w:color="auto" w:fill="auto"/>
          </w:tcPr>
          <w:p w:rsidR="005D7E80" w:rsidRPr="00245C58" w:rsidRDefault="00536FD9" w:rsidP="005C60A4">
            <w:pPr>
              <w:spacing w:after="0" w:line="240" w:lineRule="auto"/>
              <w:ind w:firstLine="205"/>
              <w:jc w:val="both"/>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w:t>
            </w:r>
            <w:r w:rsidRPr="005C6C9F">
              <w:rPr>
                <w:rFonts w:ascii="Times New Roman" w:eastAsia="Times New Roman" w:hAnsi="Times New Roman" w:cs="Times New Roman"/>
                <w:color w:val="000000"/>
                <w:sz w:val="20"/>
                <w:szCs w:val="20"/>
                <w:lang w:val="uk-UA" w:eastAsia="ru-RU"/>
              </w:rPr>
              <w:t xml:space="preserve">роведення робіт з капітального ремонту прибудинкової території в районі житлового будинку №2 по вул. Праці </w:t>
            </w:r>
            <w:r w:rsidR="00E14D76" w:rsidRPr="00245C58">
              <w:rPr>
                <w:rFonts w:ascii="Times New Roman" w:eastAsia="Times New Roman" w:hAnsi="Times New Roman" w:cs="Times New Roman"/>
                <w:color w:val="000000"/>
                <w:sz w:val="20"/>
                <w:szCs w:val="20"/>
                <w:lang w:val="uk-UA" w:eastAsia="ru-RU"/>
              </w:rPr>
              <w:t xml:space="preserve">в </w:t>
            </w:r>
            <w:proofErr w:type="spellStart"/>
            <w:r w:rsidR="00E14D76" w:rsidRPr="00245C58">
              <w:rPr>
                <w:rFonts w:ascii="Times New Roman" w:eastAsia="Times New Roman" w:hAnsi="Times New Roman" w:cs="Times New Roman"/>
                <w:color w:val="000000"/>
                <w:sz w:val="20"/>
                <w:szCs w:val="20"/>
                <w:lang w:val="uk-UA" w:eastAsia="ru-RU"/>
              </w:rPr>
              <w:t>проєкті</w:t>
            </w:r>
            <w:proofErr w:type="spellEnd"/>
            <w:r w:rsidR="00E14D76" w:rsidRPr="00245C58">
              <w:rPr>
                <w:rFonts w:ascii="Times New Roman" w:eastAsia="Times New Roman" w:hAnsi="Times New Roman" w:cs="Times New Roman"/>
                <w:color w:val="000000"/>
                <w:sz w:val="20"/>
                <w:szCs w:val="20"/>
                <w:lang w:val="uk-UA" w:eastAsia="ru-RU"/>
              </w:rPr>
              <w:t xml:space="preserve"> бюджету СМТГ на 2021 рік</w:t>
            </w:r>
            <w:r w:rsidR="005C6C9F" w:rsidRPr="005C6C9F">
              <w:rPr>
                <w:rFonts w:ascii="Times New Roman" w:eastAsia="Times New Roman" w:hAnsi="Times New Roman" w:cs="Times New Roman"/>
                <w:color w:val="000000"/>
                <w:sz w:val="20"/>
                <w:szCs w:val="20"/>
                <w:lang w:val="uk-UA" w:eastAsia="ru-RU"/>
              </w:rPr>
              <w:t xml:space="preserve"> не передбачено. Після затвердження бюджету Сумської міської  територіальної громади на 2021 рік управління звернеться до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r w:rsidR="005C6C9F" w:rsidRPr="00144223">
              <w:rPr>
                <w:rFonts w:ascii="Times New Roman" w:eastAsia="Times New Roman" w:hAnsi="Times New Roman" w:cs="Times New Roman"/>
                <w:bCs/>
                <w:color w:val="000000"/>
                <w:sz w:val="20"/>
                <w:szCs w:val="20"/>
                <w:lang w:val="uk-UA" w:eastAsia="ru-RU"/>
              </w:rPr>
              <w:t xml:space="preserve"> Сумської міської ради щодо включення капітального ремонту зазначених прибудинкових територій (з виділенням додаткового фінансування) </w:t>
            </w:r>
            <w:r w:rsidR="005C6C9F" w:rsidRPr="005C6C9F">
              <w:rPr>
                <w:rFonts w:ascii="Times New Roman" w:eastAsia="Times New Roman" w:hAnsi="Times New Roman" w:cs="Times New Roman"/>
                <w:color w:val="000000"/>
                <w:sz w:val="20"/>
                <w:szCs w:val="20"/>
                <w:lang w:val="uk-UA" w:eastAsia="ru-RU"/>
              </w:rPr>
              <w:t>до розподілу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у 2021 році.</w:t>
            </w:r>
            <w:r w:rsidR="00144223">
              <w:rPr>
                <w:rFonts w:ascii="Times New Roman" w:eastAsia="Times New Roman" w:hAnsi="Times New Roman" w:cs="Times New Roman"/>
                <w:color w:val="000000"/>
                <w:sz w:val="20"/>
                <w:szCs w:val="20"/>
                <w:lang w:val="uk-UA" w:eastAsia="ru-RU"/>
              </w:rPr>
              <w:t xml:space="preserve"> </w:t>
            </w:r>
            <w:r w:rsidR="005C6C9F" w:rsidRPr="005C6C9F">
              <w:rPr>
                <w:rFonts w:ascii="Times New Roman" w:eastAsia="Times New Roman" w:hAnsi="Times New Roman" w:cs="Times New Roman"/>
                <w:color w:val="000000"/>
                <w:sz w:val="20"/>
                <w:szCs w:val="20"/>
                <w:lang w:val="uk-UA" w:eastAsia="ru-RU"/>
              </w:rPr>
              <w:t xml:space="preserve">У разі позитивного вирішення питання буде розроблена проектно-кошторисна документація та проведена її експертиза, за результатами процедури публічних </w:t>
            </w:r>
            <w:proofErr w:type="spellStart"/>
            <w:r w:rsidR="005C6C9F" w:rsidRPr="005C6C9F">
              <w:rPr>
                <w:rFonts w:ascii="Times New Roman" w:eastAsia="Times New Roman" w:hAnsi="Times New Roman" w:cs="Times New Roman"/>
                <w:color w:val="000000"/>
                <w:sz w:val="20"/>
                <w:szCs w:val="20"/>
                <w:lang w:val="uk-UA" w:eastAsia="ru-RU"/>
              </w:rPr>
              <w:t>закупівель</w:t>
            </w:r>
            <w:proofErr w:type="spellEnd"/>
            <w:r w:rsidR="005C6C9F" w:rsidRPr="005C6C9F">
              <w:rPr>
                <w:rFonts w:ascii="Times New Roman" w:eastAsia="Times New Roman" w:hAnsi="Times New Roman" w:cs="Times New Roman"/>
                <w:color w:val="000000"/>
                <w:sz w:val="20"/>
                <w:szCs w:val="20"/>
                <w:lang w:val="uk-UA" w:eastAsia="ru-RU"/>
              </w:rPr>
              <w:t xml:space="preserve"> буде укладено договір та виконано роботи по згаданому об'єкту.</w:t>
            </w:r>
          </w:p>
        </w:tc>
        <w:tc>
          <w:tcPr>
            <w:tcW w:w="543" w:type="pct"/>
            <w:shd w:val="clear" w:color="auto" w:fill="auto"/>
          </w:tcPr>
          <w:p w:rsidR="005D7E80" w:rsidRPr="00245C58" w:rsidRDefault="00536FD9" w:rsidP="005D7E80">
            <w:pPr>
              <w:spacing w:after="0" w:line="240" w:lineRule="auto"/>
              <w:jc w:val="both"/>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Пропозиція не врахована, залишається на контролі</w:t>
            </w:r>
          </w:p>
        </w:tc>
      </w:tr>
      <w:tr w:rsidR="005D7E80" w:rsidRPr="00245C58" w:rsidTr="00701107">
        <w:trPr>
          <w:trHeight w:val="20"/>
        </w:trPr>
        <w:tc>
          <w:tcPr>
            <w:tcW w:w="306" w:type="pct"/>
            <w:shd w:val="clear" w:color="auto" w:fill="auto"/>
            <w:hideMark/>
          </w:tcPr>
          <w:p w:rsidR="005D7E80" w:rsidRPr="00245C58" w:rsidRDefault="00F87B0D" w:rsidP="005D7E80">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w:t>
            </w:r>
            <w:r w:rsidR="005D7E80" w:rsidRPr="00245C58">
              <w:rPr>
                <w:rFonts w:ascii="Times New Roman" w:eastAsia="Times New Roman" w:hAnsi="Times New Roman" w:cs="Times New Roman"/>
                <w:color w:val="000000"/>
                <w:sz w:val="20"/>
                <w:szCs w:val="20"/>
                <w:lang w:val="uk-UA" w:eastAsia="ru-RU"/>
              </w:rPr>
              <w:t>.3.</w:t>
            </w:r>
          </w:p>
        </w:tc>
        <w:tc>
          <w:tcPr>
            <w:tcW w:w="986" w:type="pct"/>
            <w:shd w:val="clear" w:color="auto" w:fill="auto"/>
          </w:tcPr>
          <w:p w:rsidR="005D7E80" w:rsidRPr="00BF788F" w:rsidRDefault="005D7E80" w:rsidP="005D7E80">
            <w:pPr>
              <w:spacing w:after="0" w:line="240" w:lineRule="auto"/>
              <w:rPr>
                <w:rFonts w:ascii="Times New Roman" w:eastAsia="Times New Roman" w:hAnsi="Times New Roman" w:cs="Times New Roman"/>
                <w:color w:val="000000"/>
                <w:sz w:val="20"/>
                <w:szCs w:val="20"/>
                <w:lang w:val="uk-UA" w:eastAsia="ru-RU"/>
              </w:rPr>
            </w:pPr>
            <w:r w:rsidRPr="00BF788F">
              <w:rPr>
                <w:rFonts w:ascii="Times New Roman" w:eastAsia="Times New Roman" w:hAnsi="Times New Roman" w:cs="Times New Roman"/>
                <w:color w:val="000000"/>
                <w:sz w:val="20"/>
                <w:szCs w:val="20"/>
                <w:lang w:val="uk-UA" w:eastAsia="ru-RU"/>
              </w:rPr>
              <w:t>Ремонт</w:t>
            </w:r>
            <w:r>
              <w:rPr>
                <w:rFonts w:ascii="Times New Roman" w:eastAsia="Times New Roman" w:hAnsi="Times New Roman" w:cs="Times New Roman"/>
                <w:color w:val="000000"/>
                <w:sz w:val="20"/>
                <w:szCs w:val="20"/>
                <w:lang w:val="uk-UA" w:eastAsia="ru-RU"/>
              </w:rPr>
              <w:t xml:space="preserve"> </w:t>
            </w:r>
            <w:r w:rsidRPr="00BF788F">
              <w:rPr>
                <w:rFonts w:ascii="Times New Roman" w:eastAsia="Times New Roman" w:hAnsi="Times New Roman" w:cs="Times New Roman"/>
                <w:color w:val="000000"/>
                <w:sz w:val="20"/>
                <w:szCs w:val="20"/>
                <w:lang w:val="uk-UA" w:eastAsia="ru-RU"/>
              </w:rPr>
              <w:t>прибудинкової території будинку № 81 по вулиці Петропавлівській</w:t>
            </w:r>
          </w:p>
          <w:p w:rsidR="005D7E80" w:rsidRPr="00BF788F" w:rsidRDefault="005D7E80" w:rsidP="005D7E80">
            <w:pPr>
              <w:spacing w:after="0" w:line="240" w:lineRule="auto"/>
              <w:rPr>
                <w:rFonts w:ascii="Times New Roman" w:eastAsia="Times New Roman" w:hAnsi="Times New Roman" w:cs="Times New Roman"/>
                <w:color w:val="000000"/>
                <w:sz w:val="20"/>
                <w:szCs w:val="20"/>
                <w:lang w:val="uk-UA" w:eastAsia="ru-RU"/>
              </w:rPr>
            </w:pPr>
          </w:p>
        </w:tc>
        <w:tc>
          <w:tcPr>
            <w:tcW w:w="368" w:type="pct"/>
            <w:shd w:val="clear" w:color="auto" w:fill="auto"/>
          </w:tcPr>
          <w:p w:rsidR="005D7E80" w:rsidRPr="00245C58" w:rsidRDefault="005D7E80" w:rsidP="005D7E80">
            <w:pPr>
              <w:spacing w:after="0" w:line="240" w:lineRule="auto"/>
              <w:jc w:val="center"/>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1</w:t>
            </w:r>
          </w:p>
        </w:tc>
        <w:tc>
          <w:tcPr>
            <w:tcW w:w="2797" w:type="pct"/>
            <w:shd w:val="clear" w:color="auto" w:fill="auto"/>
          </w:tcPr>
          <w:p w:rsidR="005C60A4" w:rsidRPr="005C60A4" w:rsidRDefault="005C60A4" w:rsidP="005C60A4">
            <w:pPr>
              <w:spacing w:after="0" w:line="240" w:lineRule="auto"/>
              <w:ind w:firstLine="205"/>
              <w:jc w:val="both"/>
              <w:rPr>
                <w:rFonts w:ascii="Times New Roman" w:eastAsia="Times New Roman" w:hAnsi="Times New Roman" w:cs="Times New Roman"/>
                <w:color w:val="000000"/>
                <w:sz w:val="20"/>
                <w:szCs w:val="20"/>
                <w:lang w:val="uk-UA" w:eastAsia="ru-RU"/>
              </w:rPr>
            </w:pPr>
            <w:r w:rsidRPr="005C60A4">
              <w:rPr>
                <w:rFonts w:ascii="Times New Roman" w:eastAsia="Times New Roman" w:hAnsi="Times New Roman" w:cs="Times New Roman"/>
                <w:color w:val="000000"/>
                <w:sz w:val="20"/>
                <w:szCs w:val="20"/>
                <w:lang w:val="uk-UA" w:eastAsia="ru-RU"/>
              </w:rPr>
              <w:t>Листом від 02.12.2020 №907/09.04 управління звернулося до комунального підприємства «Міськводоканал» Сумської міської ради з проханням надати інформацію стосовно стану зовнішніх інженерних мереж водопостачання та водовідведення, які проходять на прибудинковій території житлового будинку №81 по вул. Петропавлівській.</w:t>
            </w:r>
          </w:p>
          <w:p w:rsidR="005C60A4" w:rsidRPr="005C60A4" w:rsidRDefault="005C60A4" w:rsidP="005C60A4">
            <w:pPr>
              <w:spacing w:after="0" w:line="240" w:lineRule="auto"/>
              <w:ind w:firstLine="205"/>
              <w:jc w:val="both"/>
              <w:rPr>
                <w:rFonts w:ascii="Times New Roman" w:eastAsia="Times New Roman" w:hAnsi="Times New Roman" w:cs="Times New Roman"/>
                <w:color w:val="000000"/>
                <w:sz w:val="20"/>
                <w:szCs w:val="20"/>
                <w:lang w:val="uk-UA" w:eastAsia="ru-RU"/>
              </w:rPr>
            </w:pPr>
            <w:r w:rsidRPr="005C60A4">
              <w:rPr>
                <w:rFonts w:ascii="Times New Roman" w:eastAsia="Times New Roman" w:hAnsi="Times New Roman" w:cs="Times New Roman"/>
                <w:color w:val="000000"/>
                <w:sz w:val="20"/>
                <w:szCs w:val="20"/>
                <w:lang w:val="uk-UA" w:eastAsia="ru-RU"/>
              </w:rPr>
              <w:lastRenderedPageBreak/>
              <w:t>За результатами розгляду даного звернення комунальне підприємство «Міськводоканал» Сумської міської ради листом від 07.12.2020 №19/7680 рекомендує виконати заміну сталевого водопровідного вводу Д=50мм та виконати промивання діючої дворової каналізаційної мережі.</w:t>
            </w:r>
          </w:p>
          <w:p w:rsidR="005C60A4" w:rsidRPr="005C60A4" w:rsidRDefault="005C60A4" w:rsidP="005C60A4">
            <w:pPr>
              <w:spacing w:after="0" w:line="240" w:lineRule="auto"/>
              <w:ind w:firstLine="205"/>
              <w:jc w:val="both"/>
              <w:rPr>
                <w:rFonts w:ascii="Times New Roman" w:eastAsia="Times New Roman" w:hAnsi="Times New Roman" w:cs="Times New Roman"/>
                <w:color w:val="000000"/>
                <w:sz w:val="20"/>
                <w:szCs w:val="20"/>
                <w:lang w:val="uk-UA" w:eastAsia="ru-RU"/>
              </w:rPr>
            </w:pPr>
            <w:r w:rsidRPr="005C60A4">
              <w:rPr>
                <w:rFonts w:ascii="Times New Roman" w:eastAsia="Times New Roman" w:hAnsi="Times New Roman" w:cs="Times New Roman"/>
                <w:color w:val="000000"/>
                <w:sz w:val="20"/>
                <w:szCs w:val="20"/>
                <w:lang w:val="uk-UA" w:eastAsia="ru-RU"/>
              </w:rPr>
              <w:t xml:space="preserve">Виходячи з викладеного, роботи з капітального ремонту прибудинкової території в районі житлового будинку №81 по вул. Петропавлівська можливо проводити лише </w:t>
            </w:r>
            <w:r w:rsidRPr="00F70BF7">
              <w:rPr>
                <w:rFonts w:ascii="Times New Roman" w:eastAsia="Times New Roman" w:hAnsi="Times New Roman" w:cs="Times New Roman"/>
                <w:sz w:val="20"/>
                <w:szCs w:val="20"/>
                <w:lang w:val="uk-UA" w:eastAsia="ru-RU"/>
              </w:rPr>
              <w:t>після заміни комунальним підприємством «Міськводоканал» Сумської міської ради підземних комунікацій.</w:t>
            </w:r>
          </w:p>
          <w:p w:rsidR="005D7E80" w:rsidRPr="00245C58" w:rsidRDefault="005D7E80" w:rsidP="005C60A4">
            <w:pPr>
              <w:spacing w:after="0" w:line="240" w:lineRule="auto"/>
              <w:ind w:firstLine="205"/>
              <w:jc w:val="both"/>
              <w:rPr>
                <w:rFonts w:ascii="Times New Roman" w:eastAsia="Times New Roman" w:hAnsi="Times New Roman" w:cs="Times New Roman"/>
                <w:color w:val="000000"/>
                <w:sz w:val="20"/>
                <w:szCs w:val="20"/>
                <w:lang w:val="uk-UA" w:eastAsia="ru-RU"/>
              </w:rPr>
            </w:pPr>
          </w:p>
        </w:tc>
        <w:tc>
          <w:tcPr>
            <w:tcW w:w="543" w:type="pct"/>
            <w:shd w:val="clear" w:color="auto" w:fill="auto"/>
          </w:tcPr>
          <w:p w:rsidR="005D7E80" w:rsidRPr="00245C58" w:rsidRDefault="005C60A4" w:rsidP="005D7E80">
            <w:pPr>
              <w:spacing w:after="0" w:line="240" w:lineRule="auto"/>
              <w:jc w:val="both"/>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lastRenderedPageBreak/>
              <w:t>Пропозиція не врахована, залишається на контролі</w:t>
            </w:r>
          </w:p>
        </w:tc>
      </w:tr>
      <w:tr w:rsidR="005D7E80" w:rsidRPr="00BD50C9" w:rsidTr="008C1D11">
        <w:trPr>
          <w:trHeight w:val="20"/>
        </w:trPr>
        <w:tc>
          <w:tcPr>
            <w:tcW w:w="5000" w:type="pct"/>
            <w:gridSpan w:val="5"/>
            <w:shd w:val="clear" w:color="auto" w:fill="F7CAAC" w:themeFill="accent2" w:themeFillTint="66"/>
            <w:hideMark/>
          </w:tcPr>
          <w:p w:rsidR="005D7E80" w:rsidRPr="00BD50C9" w:rsidRDefault="005D7E80" w:rsidP="005D7E80">
            <w:pPr>
              <w:spacing w:after="0" w:line="240" w:lineRule="auto"/>
              <w:jc w:val="center"/>
              <w:rPr>
                <w:rFonts w:ascii="Times New Roman" w:eastAsia="Times New Roman" w:hAnsi="Times New Roman" w:cs="Times New Roman"/>
                <w:b/>
                <w:bCs/>
                <w:color w:val="000000"/>
                <w:sz w:val="28"/>
                <w:szCs w:val="28"/>
                <w:lang w:val="uk-UA" w:eastAsia="ru-RU"/>
              </w:rPr>
            </w:pPr>
            <w:r w:rsidRPr="00BD50C9">
              <w:rPr>
                <w:rFonts w:ascii="Times New Roman" w:eastAsia="Times New Roman" w:hAnsi="Times New Roman" w:cs="Times New Roman"/>
                <w:b/>
                <w:bCs/>
                <w:color w:val="000000"/>
                <w:sz w:val="28"/>
                <w:szCs w:val="28"/>
                <w:lang w:val="uk-UA" w:eastAsia="ru-RU"/>
              </w:rPr>
              <w:t>Відділ транспорту, зв'язку та телекомунікаційних послуг</w:t>
            </w:r>
          </w:p>
        </w:tc>
      </w:tr>
      <w:tr w:rsidR="005D7E80" w:rsidRPr="00BD50C9" w:rsidTr="00462F3C">
        <w:trPr>
          <w:trHeight w:val="20"/>
        </w:trPr>
        <w:tc>
          <w:tcPr>
            <w:tcW w:w="306" w:type="pct"/>
            <w:shd w:val="clear" w:color="auto" w:fill="auto"/>
            <w:hideMark/>
          </w:tcPr>
          <w:p w:rsidR="005D7E80" w:rsidRPr="00BD50C9" w:rsidRDefault="005D7E80" w:rsidP="005D7E80">
            <w:pPr>
              <w:spacing w:after="0" w:line="240" w:lineRule="auto"/>
              <w:jc w:val="center"/>
              <w:rPr>
                <w:rFonts w:ascii="Times New Roman" w:eastAsia="Times New Roman" w:hAnsi="Times New Roman" w:cs="Times New Roman"/>
                <w:b/>
                <w:bCs/>
                <w:color w:val="000000"/>
                <w:sz w:val="24"/>
                <w:szCs w:val="24"/>
                <w:lang w:val="uk-UA" w:eastAsia="ru-RU"/>
              </w:rPr>
            </w:pPr>
            <w:r w:rsidRPr="00BD50C9">
              <w:rPr>
                <w:rFonts w:ascii="Times New Roman" w:eastAsia="Times New Roman" w:hAnsi="Times New Roman" w:cs="Times New Roman"/>
                <w:b/>
                <w:bCs/>
                <w:color w:val="000000"/>
                <w:sz w:val="24"/>
                <w:szCs w:val="24"/>
                <w:lang w:val="uk-UA" w:eastAsia="ru-RU"/>
              </w:rPr>
              <w:t> </w:t>
            </w:r>
          </w:p>
        </w:tc>
        <w:tc>
          <w:tcPr>
            <w:tcW w:w="986" w:type="pct"/>
            <w:shd w:val="clear" w:color="auto" w:fill="auto"/>
            <w:hideMark/>
          </w:tcPr>
          <w:p w:rsidR="005D7E80" w:rsidRPr="00BD50C9" w:rsidRDefault="005D7E80" w:rsidP="005D7E80">
            <w:pPr>
              <w:spacing w:after="0" w:line="240" w:lineRule="auto"/>
              <w:rPr>
                <w:rFonts w:ascii="Times New Roman" w:eastAsia="Times New Roman" w:hAnsi="Times New Roman" w:cs="Times New Roman"/>
                <w:b/>
                <w:bCs/>
                <w:color w:val="000000"/>
                <w:sz w:val="24"/>
                <w:szCs w:val="24"/>
                <w:lang w:val="uk-UA" w:eastAsia="ru-RU"/>
              </w:rPr>
            </w:pPr>
            <w:r w:rsidRPr="00BD50C9">
              <w:rPr>
                <w:rFonts w:ascii="Times New Roman" w:eastAsia="Times New Roman" w:hAnsi="Times New Roman" w:cs="Times New Roman"/>
                <w:b/>
                <w:bCs/>
                <w:color w:val="000000"/>
                <w:sz w:val="24"/>
                <w:szCs w:val="24"/>
                <w:lang w:val="uk-UA" w:eastAsia="ru-RU"/>
              </w:rPr>
              <w:t>Всього питань</w:t>
            </w:r>
          </w:p>
        </w:tc>
        <w:tc>
          <w:tcPr>
            <w:tcW w:w="368" w:type="pct"/>
            <w:shd w:val="clear" w:color="auto" w:fill="auto"/>
          </w:tcPr>
          <w:p w:rsidR="005D7E80" w:rsidRPr="00BD50C9" w:rsidRDefault="00F87B0D" w:rsidP="005D7E80">
            <w:pPr>
              <w:spacing w:after="0" w:line="240" w:lineRule="auto"/>
              <w:jc w:val="center"/>
              <w:rPr>
                <w:rFonts w:ascii="Times New Roman" w:eastAsia="Times New Roman" w:hAnsi="Times New Roman" w:cs="Times New Roman"/>
                <w:b/>
                <w:bCs/>
                <w:color w:val="000000"/>
                <w:sz w:val="24"/>
                <w:szCs w:val="24"/>
                <w:lang w:val="uk-UA" w:eastAsia="ru-RU"/>
              </w:rPr>
            </w:pPr>
            <w:r w:rsidRPr="00BD50C9">
              <w:rPr>
                <w:rFonts w:ascii="Times New Roman" w:eastAsia="Times New Roman" w:hAnsi="Times New Roman" w:cs="Times New Roman"/>
                <w:b/>
                <w:bCs/>
                <w:color w:val="000000"/>
                <w:sz w:val="24"/>
                <w:szCs w:val="24"/>
                <w:lang w:val="uk-UA" w:eastAsia="ru-RU"/>
              </w:rPr>
              <w:t>1</w:t>
            </w:r>
          </w:p>
        </w:tc>
        <w:tc>
          <w:tcPr>
            <w:tcW w:w="3340" w:type="pct"/>
            <w:gridSpan w:val="2"/>
            <w:shd w:val="clear" w:color="auto" w:fill="auto"/>
            <w:hideMark/>
          </w:tcPr>
          <w:p w:rsidR="005D7E80" w:rsidRPr="00BD50C9" w:rsidRDefault="005D7E80" w:rsidP="005D7E80">
            <w:pPr>
              <w:spacing w:after="0" w:line="240" w:lineRule="auto"/>
              <w:jc w:val="both"/>
              <w:rPr>
                <w:rFonts w:ascii="Times New Roman" w:eastAsia="Times New Roman" w:hAnsi="Times New Roman" w:cs="Times New Roman"/>
                <w:b/>
                <w:bCs/>
                <w:color w:val="000000"/>
                <w:sz w:val="24"/>
                <w:szCs w:val="24"/>
                <w:lang w:val="uk-UA" w:eastAsia="ru-RU"/>
              </w:rPr>
            </w:pPr>
          </w:p>
        </w:tc>
      </w:tr>
      <w:tr w:rsidR="005D7E80" w:rsidRPr="00245C58" w:rsidTr="007D329F">
        <w:trPr>
          <w:trHeight w:val="20"/>
        </w:trPr>
        <w:tc>
          <w:tcPr>
            <w:tcW w:w="306" w:type="pct"/>
            <w:shd w:val="clear" w:color="auto" w:fill="FFF2CC" w:themeFill="accent4" w:themeFillTint="33"/>
            <w:vAlign w:val="center"/>
            <w:hideMark/>
          </w:tcPr>
          <w:p w:rsidR="005D7E80" w:rsidRPr="00245C58" w:rsidRDefault="005D7E80" w:rsidP="005D7E80">
            <w:pPr>
              <w:spacing w:after="0" w:line="240" w:lineRule="auto"/>
              <w:jc w:val="center"/>
              <w:rPr>
                <w:rFonts w:ascii="Times New Roman" w:eastAsia="Times New Roman" w:hAnsi="Times New Roman" w:cs="Times New Roman"/>
                <w:b/>
                <w:bCs/>
                <w:color w:val="000000"/>
                <w:sz w:val="20"/>
                <w:szCs w:val="20"/>
                <w:lang w:val="uk-UA" w:eastAsia="ru-RU"/>
              </w:rPr>
            </w:pPr>
            <w:r w:rsidRPr="00245C58">
              <w:rPr>
                <w:rFonts w:ascii="Times New Roman" w:eastAsia="Times New Roman" w:hAnsi="Times New Roman" w:cs="Times New Roman"/>
                <w:b/>
                <w:bCs/>
                <w:color w:val="000000"/>
                <w:sz w:val="20"/>
                <w:szCs w:val="20"/>
                <w:lang w:val="uk-UA" w:eastAsia="ru-RU"/>
              </w:rPr>
              <w:t>1</w:t>
            </w:r>
          </w:p>
        </w:tc>
        <w:tc>
          <w:tcPr>
            <w:tcW w:w="986" w:type="pct"/>
            <w:shd w:val="clear" w:color="auto" w:fill="FFF2CC" w:themeFill="accent4" w:themeFillTint="33"/>
            <w:hideMark/>
          </w:tcPr>
          <w:p w:rsidR="005D7E80" w:rsidRPr="00245C58" w:rsidRDefault="005D7E80" w:rsidP="005D7E80">
            <w:pPr>
              <w:spacing w:after="0" w:line="240" w:lineRule="auto"/>
              <w:rPr>
                <w:rFonts w:ascii="Times New Roman" w:eastAsia="Times New Roman" w:hAnsi="Times New Roman" w:cs="Times New Roman"/>
                <w:b/>
                <w:bCs/>
                <w:color w:val="000000"/>
                <w:sz w:val="20"/>
                <w:szCs w:val="20"/>
                <w:lang w:val="uk-UA" w:eastAsia="ru-RU"/>
              </w:rPr>
            </w:pPr>
            <w:r w:rsidRPr="00245C58">
              <w:rPr>
                <w:rFonts w:ascii="Times New Roman" w:eastAsia="Times New Roman" w:hAnsi="Times New Roman" w:cs="Times New Roman"/>
                <w:b/>
                <w:bCs/>
                <w:color w:val="000000"/>
                <w:sz w:val="20"/>
                <w:szCs w:val="20"/>
                <w:lang w:val="uk-UA" w:eastAsia="ru-RU"/>
              </w:rPr>
              <w:t>Транспорт</w:t>
            </w:r>
          </w:p>
        </w:tc>
        <w:tc>
          <w:tcPr>
            <w:tcW w:w="368" w:type="pct"/>
            <w:shd w:val="clear" w:color="auto" w:fill="FFF2CC" w:themeFill="accent4" w:themeFillTint="33"/>
            <w:vAlign w:val="center"/>
          </w:tcPr>
          <w:p w:rsidR="005D7E80" w:rsidRPr="00242F1B" w:rsidRDefault="00F87B0D" w:rsidP="005D7E80">
            <w:pPr>
              <w:spacing w:after="0" w:line="240" w:lineRule="auto"/>
              <w:jc w:val="center"/>
              <w:rPr>
                <w:rFonts w:ascii="Times New Roman" w:eastAsia="Times New Roman" w:hAnsi="Times New Roman" w:cs="Times New Roman"/>
                <w:b/>
                <w:bCs/>
                <w:color w:val="000000"/>
                <w:sz w:val="20"/>
                <w:szCs w:val="20"/>
                <w:lang w:val="uk-UA" w:eastAsia="ru-RU"/>
              </w:rPr>
            </w:pPr>
            <w:r w:rsidRPr="00242F1B">
              <w:rPr>
                <w:rFonts w:ascii="Times New Roman" w:eastAsia="Times New Roman" w:hAnsi="Times New Roman" w:cs="Times New Roman"/>
                <w:b/>
                <w:bCs/>
                <w:color w:val="000000"/>
                <w:sz w:val="20"/>
                <w:szCs w:val="20"/>
                <w:lang w:val="uk-UA" w:eastAsia="ru-RU"/>
              </w:rPr>
              <w:t>1</w:t>
            </w:r>
          </w:p>
        </w:tc>
        <w:tc>
          <w:tcPr>
            <w:tcW w:w="2797" w:type="pct"/>
            <w:shd w:val="clear" w:color="auto" w:fill="FFF2CC" w:themeFill="accent4" w:themeFillTint="33"/>
            <w:hideMark/>
          </w:tcPr>
          <w:p w:rsidR="005D7E80" w:rsidRPr="00245C58" w:rsidRDefault="005D7E80" w:rsidP="005D7E80">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auto" w:fill="FFF2CC" w:themeFill="accent4" w:themeFillTint="33"/>
            <w:noWrap/>
            <w:vAlign w:val="bottom"/>
            <w:hideMark/>
          </w:tcPr>
          <w:p w:rsidR="005D7E80" w:rsidRPr="00245C58" w:rsidRDefault="005D7E80" w:rsidP="005D7E80">
            <w:pPr>
              <w:spacing w:after="0" w:line="240" w:lineRule="auto"/>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 </w:t>
            </w:r>
          </w:p>
        </w:tc>
      </w:tr>
      <w:tr w:rsidR="005D7E80" w:rsidRPr="00245C58" w:rsidTr="00701107">
        <w:trPr>
          <w:trHeight w:val="20"/>
        </w:trPr>
        <w:tc>
          <w:tcPr>
            <w:tcW w:w="306" w:type="pct"/>
            <w:shd w:val="clear" w:color="auto" w:fill="auto"/>
            <w:hideMark/>
          </w:tcPr>
          <w:p w:rsidR="005D7E80" w:rsidRPr="00245C58" w:rsidRDefault="005D7E80" w:rsidP="005D7E80">
            <w:pPr>
              <w:spacing w:after="0" w:line="240" w:lineRule="auto"/>
              <w:jc w:val="center"/>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1.1.</w:t>
            </w:r>
          </w:p>
        </w:tc>
        <w:tc>
          <w:tcPr>
            <w:tcW w:w="986" w:type="pct"/>
            <w:shd w:val="clear" w:color="auto" w:fill="auto"/>
          </w:tcPr>
          <w:p w:rsidR="005D7E80" w:rsidRPr="00245C58" w:rsidRDefault="005D7E80" w:rsidP="005D7E80">
            <w:pPr>
              <w:pStyle w:val="Default"/>
              <w:jc w:val="both"/>
              <w:rPr>
                <w:rFonts w:ascii="Times New Roman" w:hAnsi="Times New Roman" w:cs="Times New Roman"/>
                <w:sz w:val="20"/>
                <w:szCs w:val="20"/>
                <w:lang w:val="uk-UA"/>
              </w:rPr>
            </w:pPr>
            <w:r w:rsidRPr="00245C58">
              <w:rPr>
                <w:rFonts w:ascii="Times New Roman" w:hAnsi="Times New Roman" w:cs="Times New Roman"/>
                <w:sz w:val="20"/>
                <w:szCs w:val="20"/>
                <w:lang w:val="uk-UA"/>
              </w:rPr>
              <w:t>Повністю змінити підхід до роботи з приватними перевізниками, а саме:</w:t>
            </w:r>
          </w:p>
          <w:p w:rsidR="005D7E80" w:rsidRPr="00245C58" w:rsidRDefault="005D7E80" w:rsidP="005D7E80">
            <w:pPr>
              <w:pStyle w:val="Default"/>
              <w:jc w:val="both"/>
              <w:rPr>
                <w:rFonts w:ascii="Times New Roman" w:hAnsi="Times New Roman" w:cs="Times New Roman"/>
                <w:sz w:val="20"/>
                <w:szCs w:val="20"/>
                <w:lang w:val="uk-UA"/>
              </w:rPr>
            </w:pPr>
            <w:r w:rsidRPr="00245C58">
              <w:rPr>
                <w:rFonts w:ascii="Times New Roman" w:hAnsi="Times New Roman" w:cs="Times New Roman"/>
                <w:sz w:val="20"/>
                <w:szCs w:val="20"/>
                <w:lang w:val="uk-UA"/>
              </w:rPr>
              <w:t>1. Перевізники мають повністю отримувати оплату за надання послуг по перевезенню пасажирів з міського бюджету у розрахунку за кожний кілометр якісного та комфортного перевезення.</w:t>
            </w:r>
          </w:p>
          <w:p w:rsidR="005D7E80" w:rsidRPr="00245C58" w:rsidRDefault="005D7E80" w:rsidP="005D7E80">
            <w:pPr>
              <w:pStyle w:val="Default"/>
              <w:jc w:val="both"/>
              <w:rPr>
                <w:rFonts w:ascii="Times New Roman" w:hAnsi="Times New Roman" w:cs="Times New Roman"/>
                <w:sz w:val="20"/>
                <w:szCs w:val="20"/>
                <w:lang w:val="uk-UA"/>
              </w:rPr>
            </w:pPr>
            <w:r w:rsidRPr="00245C58">
              <w:rPr>
                <w:rFonts w:ascii="Times New Roman" w:hAnsi="Times New Roman" w:cs="Times New Roman"/>
                <w:sz w:val="20"/>
                <w:szCs w:val="20"/>
                <w:lang w:val="uk-UA"/>
              </w:rPr>
              <w:t xml:space="preserve"> 2. Тариф за проїзд має встановлювати місто.</w:t>
            </w:r>
          </w:p>
          <w:p w:rsidR="005D7E80" w:rsidRPr="00245C58" w:rsidRDefault="005D7E80" w:rsidP="005D7E80">
            <w:pPr>
              <w:pStyle w:val="Default"/>
              <w:jc w:val="both"/>
              <w:rPr>
                <w:rFonts w:ascii="Times New Roman" w:hAnsi="Times New Roman" w:cs="Times New Roman"/>
                <w:sz w:val="20"/>
                <w:szCs w:val="20"/>
                <w:lang w:val="uk-UA"/>
              </w:rPr>
            </w:pPr>
            <w:r w:rsidRPr="00245C58">
              <w:rPr>
                <w:rFonts w:ascii="Times New Roman" w:hAnsi="Times New Roman" w:cs="Times New Roman"/>
                <w:sz w:val="20"/>
                <w:szCs w:val="20"/>
                <w:lang w:val="uk-UA"/>
              </w:rPr>
              <w:t xml:space="preserve"> 3. Головною метою перевізників стане надавання якісних послуг, а не </w:t>
            </w:r>
            <w:proofErr w:type="spellStart"/>
            <w:r w:rsidRPr="00245C58">
              <w:rPr>
                <w:rFonts w:ascii="Times New Roman" w:hAnsi="Times New Roman" w:cs="Times New Roman"/>
                <w:sz w:val="20"/>
                <w:szCs w:val="20"/>
                <w:lang w:val="uk-UA"/>
              </w:rPr>
              <w:t>оптимізування</w:t>
            </w:r>
            <w:proofErr w:type="spellEnd"/>
            <w:r w:rsidRPr="00245C58">
              <w:rPr>
                <w:rFonts w:ascii="Times New Roman" w:hAnsi="Times New Roman" w:cs="Times New Roman"/>
                <w:sz w:val="20"/>
                <w:szCs w:val="20"/>
                <w:lang w:val="uk-UA"/>
              </w:rPr>
              <w:t xml:space="preserve"> прибутку до кінця зміни. </w:t>
            </w:r>
          </w:p>
          <w:p w:rsidR="005D7E80" w:rsidRPr="00245C58" w:rsidRDefault="005D7E80" w:rsidP="005D7E80">
            <w:pPr>
              <w:pStyle w:val="Default"/>
              <w:jc w:val="both"/>
              <w:rPr>
                <w:rFonts w:ascii="Times New Roman" w:hAnsi="Times New Roman" w:cs="Times New Roman"/>
                <w:sz w:val="20"/>
                <w:szCs w:val="20"/>
                <w:lang w:val="uk-UA"/>
              </w:rPr>
            </w:pPr>
            <w:r w:rsidRPr="00245C58">
              <w:rPr>
                <w:rFonts w:ascii="Times New Roman" w:hAnsi="Times New Roman" w:cs="Times New Roman"/>
                <w:sz w:val="20"/>
                <w:szCs w:val="20"/>
                <w:lang w:val="uk-UA"/>
              </w:rPr>
              <w:t xml:space="preserve">4. Таким чином перевізники зможуть, окупити великі комфортні б/у автобуси із країн ЕС ціною в 30-35 тисяч €, замість некомфортних </w:t>
            </w:r>
            <w:proofErr w:type="spellStart"/>
            <w:r w:rsidRPr="00245C58">
              <w:rPr>
                <w:rFonts w:ascii="Times New Roman" w:hAnsi="Times New Roman" w:cs="Times New Roman"/>
                <w:sz w:val="20"/>
                <w:szCs w:val="20"/>
                <w:lang w:val="uk-UA"/>
              </w:rPr>
              <w:t>Рут</w:t>
            </w:r>
            <w:proofErr w:type="spellEnd"/>
            <w:r w:rsidRPr="00245C58">
              <w:rPr>
                <w:rFonts w:ascii="Times New Roman" w:hAnsi="Times New Roman" w:cs="Times New Roman"/>
                <w:sz w:val="20"/>
                <w:szCs w:val="20"/>
                <w:lang w:val="uk-UA"/>
              </w:rPr>
              <w:t xml:space="preserve"> та Богданів, які зроблені на базі вантажних автомобілів, тому не мають нічого спільного з комфортним громадським транспортом. </w:t>
            </w:r>
          </w:p>
          <w:p w:rsidR="005D7E80" w:rsidRPr="00245C58" w:rsidRDefault="005D7E80" w:rsidP="005D7E80">
            <w:pPr>
              <w:pStyle w:val="Default"/>
              <w:jc w:val="both"/>
              <w:rPr>
                <w:rFonts w:ascii="Times New Roman" w:hAnsi="Times New Roman" w:cs="Times New Roman"/>
                <w:sz w:val="20"/>
                <w:szCs w:val="20"/>
                <w:lang w:val="uk-UA"/>
              </w:rPr>
            </w:pPr>
            <w:r w:rsidRPr="00245C58">
              <w:rPr>
                <w:rFonts w:ascii="Times New Roman" w:hAnsi="Times New Roman" w:cs="Times New Roman"/>
                <w:sz w:val="20"/>
                <w:szCs w:val="20"/>
                <w:lang w:val="uk-UA"/>
              </w:rPr>
              <w:t xml:space="preserve">5. Також перевізники зможуть працювати і у нічний час, так як місто буде це оплачувати. </w:t>
            </w:r>
          </w:p>
          <w:p w:rsidR="005D7E80" w:rsidRPr="00245C58" w:rsidRDefault="005D7E80" w:rsidP="005D7E80">
            <w:pPr>
              <w:pStyle w:val="Default"/>
              <w:jc w:val="both"/>
              <w:rPr>
                <w:rFonts w:ascii="Times New Roman" w:hAnsi="Times New Roman" w:cs="Times New Roman"/>
                <w:sz w:val="20"/>
                <w:szCs w:val="20"/>
                <w:lang w:val="uk-UA"/>
              </w:rPr>
            </w:pPr>
            <w:r w:rsidRPr="00245C58">
              <w:rPr>
                <w:rFonts w:ascii="Times New Roman" w:hAnsi="Times New Roman" w:cs="Times New Roman"/>
                <w:sz w:val="20"/>
                <w:szCs w:val="20"/>
                <w:lang w:val="uk-UA"/>
              </w:rPr>
              <w:t>6. Завдяки цьому, мешканці та потенційні туристи, зможуть більше часу проводити в історичному центрі міста, а це - додаткові надходження для закладів ресторанного бізнесу.</w:t>
            </w:r>
          </w:p>
          <w:p w:rsidR="005D7E80" w:rsidRPr="00245C58" w:rsidRDefault="005D7E80" w:rsidP="005D7E80">
            <w:pPr>
              <w:pStyle w:val="Default"/>
              <w:jc w:val="both"/>
              <w:rPr>
                <w:rFonts w:ascii="Times New Roman" w:hAnsi="Times New Roman" w:cs="Times New Roman"/>
                <w:sz w:val="20"/>
                <w:szCs w:val="20"/>
                <w:lang w:val="uk-UA"/>
              </w:rPr>
            </w:pPr>
            <w:r w:rsidRPr="00245C58">
              <w:rPr>
                <w:rFonts w:ascii="Times New Roman" w:hAnsi="Times New Roman" w:cs="Times New Roman"/>
                <w:sz w:val="20"/>
                <w:szCs w:val="20"/>
                <w:lang w:val="uk-UA"/>
              </w:rPr>
              <w:lastRenderedPageBreak/>
              <w:t xml:space="preserve"> 7. Таким шляхом місто «</w:t>
            </w:r>
            <w:proofErr w:type="spellStart"/>
            <w:r w:rsidRPr="00245C58">
              <w:rPr>
                <w:rFonts w:ascii="Times New Roman" w:hAnsi="Times New Roman" w:cs="Times New Roman"/>
                <w:sz w:val="20"/>
                <w:szCs w:val="20"/>
                <w:lang w:val="uk-UA"/>
              </w:rPr>
              <w:t>оживе</w:t>
            </w:r>
            <w:proofErr w:type="spellEnd"/>
            <w:r w:rsidRPr="00245C58">
              <w:rPr>
                <w:rFonts w:ascii="Times New Roman" w:hAnsi="Times New Roman" w:cs="Times New Roman"/>
                <w:sz w:val="20"/>
                <w:szCs w:val="20"/>
                <w:lang w:val="uk-UA"/>
              </w:rPr>
              <w:t>» після 10 години вечора і це дасть додаткові надходження до міського бюджету</w:t>
            </w:r>
            <w:r w:rsidR="00242F1B">
              <w:rPr>
                <w:rFonts w:ascii="Times New Roman" w:hAnsi="Times New Roman" w:cs="Times New Roman"/>
                <w:sz w:val="20"/>
                <w:szCs w:val="20"/>
                <w:lang w:val="uk-UA"/>
              </w:rPr>
              <w:t>.</w:t>
            </w:r>
          </w:p>
          <w:p w:rsidR="005D7E80" w:rsidRPr="00245C58" w:rsidRDefault="005D7E80" w:rsidP="005D7E80">
            <w:pPr>
              <w:spacing w:after="0" w:line="240" w:lineRule="auto"/>
              <w:jc w:val="both"/>
              <w:rPr>
                <w:rFonts w:ascii="Times New Roman" w:eastAsia="Times New Roman" w:hAnsi="Times New Roman" w:cs="Times New Roman"/>
                <w:color w:val="000000"/>
                <w:sz w:val="20"/>
                <w:szCs w:val="20"/>
                <w:lang w:val="uk-UA" w:eastAsia="ru-RU"/>
              </w:rPr>
            </w:pPr>
          </w:p>
        </w:tc>
        <w:tc>
          <w:tcPr>
            <w:tcW w:w="368" w:type="pct"/>
            <w:shd w:val="clear" w:color="auto" w:fill="auto"/>
          </w:tcPr>
          <w:p w:rsidR="005D7E80" w:rsidRPr="00242F1B" w:rsidRDefault="005D7E80" w:rsidP="005D7E80">
            <w:pPr>
              <w:spacing w:after="0" w:line="240" w:lineRule="auto"/>
              <w:jc w:val="center"/>
              <w:rPr>
                <w:rFonts w:ascii="Times New Roman" w:eastAsia="Times New Roman" w:hAnsi="Times New Roman" w:cs="Times New Roman"/>
                <w:color w:val="000000"/>
                <w:sz w:val="20"/>
                <w:szCs w:val="20"/>
                <w:lang w:val="uk-UA" w:eastAsia="ru-RU"/>
              </w:rPr>
            </w:pPr>
            <w:r w:rsidRPr="00242F1B">
              <w:rPr>
                <w:rFonts w:ascii="Times New Roman" w:eastAsia="Times New Roman" w:hAnsi="Times New Roman" w:cs="Times New Roman"/>
                <w:color w:val="000000"/>
                <w:sz w:val="20"/>
                <w:szCs w:val="20"/>
                <w:lang w:val="uk-UA" w:eastAsia="ru-RU"/>
              </w:rPr>
              <w:lastRenderedPageBreak/>
              <w:t>1</w:t>
            </w:r>
          </w:p>
        </w:tc>
        <w:tc>
          <w:tcPr>
            <w:tcW w:w="2797" w:type="pct"/>
            <w:shd w:val="clear" w:color="auto" w:fill="auto"/>
          </w:tcPr>
          <w:p w:rsidR="005D7E80" w:rsidRPr="00245C58" w:rsidRDefault="005D7E80" w:rsidP="005D7E80">
            <w:pPr>
              <w:jc w:val="both"/>
              <w:rPr>
                <w:rFonts w:ascii="Times New Roman" w:eastAsia="Times New Roman" w:hAnsi="Times New Roman" w:cs="Times New Roman"/>
                <w:color w:val="000000"/>
                <w:sz w:val="20"/>
                <w:szCs w:val="20"/>
                <w:lang w:val="uk-UA" w:eastAsia="ru-RU"/>
              </w:rPr>
            </w:pPr>
            <w:r w:rsidRPr="00245C58">
              <w:rPr>
                <w:rFonts w:ascii="Times New Roman" w:hAnsi="Times New Roman" w:cs="Times New Roman"/>
                <w:sz w:val="20"/>
                <w:szCs w:val="20"/>
                <w:lang w:val="uk-UA"/>
              </w:rPr>
              <w:t>Беручи до уваги ст. 4 Закону України «Про місцеве самоврядування в Україні», діяльність органів місцевого самоврядування та їх посадових осіб повинна ґрунтуватися на дотриманні принципу законності. Вказаний принцип визначено ст. 19 Конституції України і полягає в тому, що органи місцевого самоврядування, їх посадові особи зобов’язані діяти лише на підставі та в межах повноважень і у спосіб, що передбачені Конституцією та законами України. Сумська міська рада та її виконавчий комітет, як орган виконавчої влади здійснює свою діяльність виключно у межах правового поля, в тому числі і стосовно питань організації пасажирських перевезень і тарифної політики. Проєкт Закону про внесення змін до Закону України «Про автомобільний транспорт» щодо реформування системи пасажирських перевезень з урахуванням досвіду країн-членів Європейського Союзу було подано до Верховної ради та зареєстровано 16.07.2020 за № 3870. Зокрема, вказаний законопроект вводить такі поняття як «автобусний маршрут громадських перевезень», «громадські послуги з перевезення пасажирів», «оплата автомобільному перевізнику за надання громадських послуг з перевезення пасажирів». Окрім того, передбачається закупівля суспільно важливих послуг з перевезення пасажирів шляхом організації громадських послуг з перевезення пасажирів відповідно до законодавства про публічні закупівлі. Оплата послуг має здійснюватися за рахунок бюджету органів місцевого самоврядування. Тобто, в цілому у законопроекті відображені надані Вами пропозиції. Таким чином, зміни в системі пасажирських перевезень можливі за умови ухвалення Верховною Радою відповідного законопроекту.</w:t>
            </w:r>
          </w:p>
        </w:tc>
        <w:tc>
          <w:tcPr>
            <w:tcW w:w="543" w:type="pct"/>
            <w:shd w:val="clear" w:color="auto" w:fill="auto"/>
          </w:tcPr>
          <w:p w:rsidR="005D7E80" w:rsidRPr="00245C58" w:rsidRDefault="005D7E80" w:rsidP="005D7E80">
            <w:pPr>
              <w:spacing w:after="0" w:line="240" w:lineRule="auto"/>
              <w:jc w:val="both"/>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Пропозиція не врахована, залишається на контролі</w:t>
            </w:r>
          </w:p>
        </w:tc>
      </w:tr>
      <w:tr w:rsidR="005D7E80" w:rsidRPr="009D6856" w:rsidTr="008C1D11">
        <w:trPr>
          <w:trHeight w:val="20"/>
        </w:trPr>
        <w:tc>
          <w:tcPr>
            <w:tcW w:w="5000" w:type="pct"/>
            <w:gridSpan w:val="5"/>
            <w:shd w:val="clear" w:color="auto" w:fill="F7CAAC" w:themeFill="accent2" w:themeFillTint="66"/>
            <w:hideMark/>
          </w:tcPr>
          <w:p w:rsidR="005D7E80" w:rsidRPr="009D6856" w:rsidRDefault="005D7E80" w:rsidP="005D7E80">
            <w:pPr>
              <w:spacing w:after="0" w:line="240" w:lineRule="auto"/>
              <w:jc w:val="center"/>
              <w:rPr>
                <w:rFonts w:ascii="Times New Roman" w:eastAsia="Times New Roman" w:hAnsi="Times New Roman" w:cs="Times New Roman"/>
                <w:b/>
                <w:bCs/>
                <w:color w:val="000000"/>
                <w:sz w:val="28"/>
                <w:szCs w:val="28"/>
                <w:lang w:val="uk-UA" w:eastAsia="ru-RU"/>
              </w:rPr>
            </w:pPr>
            <w:r w:rsidRPr="009D6856">
              <w:rPr>
                <w:rFonts w:ascii="Times New Roman" w:eastAsia="Times New Roman" w:hAnsi="Times New Roman" w:cs="Times New Roman"/>
                <w:b/>
                <w:bCs/>
                <w:color w:val="000000"/>
                <w:sz w:val="28"/>
                <w:szCs w:val="28"/>
                <w:lang w:val="uk-UA" w:eastAsia="ru-RU"/>
              </w:rPr>
              <w:t>Департамент соціального захисту населення</w:t>
            </w:r>
          </w:p>
        </w:tc>
      </w:tr>
      <w:tr w:rsidR="005D7E80" w:rsidRPr="009D6856" w:rsidTr="00462F3C">
        <w:trPr>
          <w:trHeight w:val="20"/>
        </w:trPr>
        <w:tc>
          <w:tcPr>
            <w:tcW w:w="306" w:type="pct"/>
            <w:shd w:val="clear" w:color="auto" w:fill="auto"/>
            <w:vAlign w:val="center"/>
            <w:hideMark/>
          </w:tcPr>
          <w:p w:rsidR="005D7E80" w:rsidRPr="009D6856" w:rsidRDefault="005D7E80" w:rsidP="005D7E80">
            <w:pPr>
              <w:spacing w:after="0" w:line="240" w:lineRule="auto"/>
              <w:rPr>
                <w:rFonts w:ascii="Times New Roman" w:eastAsia="Times New Roman" w:hAnsi="Times New Roman" w:cs="Times New Roman"/>
                <w:b/>
                <w:bCs/>
                <w:color w:val="000000"/>
                <w:sz w:val="24"/>
                <w:szCs w:val="24"/>
                <w:lang w:val="uk-UA" w:eastAsia="ru-RU"/>
              </w:rPr>
            </w:pPr>
            <w:r w:rsidRPr="009D6856">
              <w:rPr>
                <w:rFonts w:ascii="Times New Roman" w:eastAsia="Times New Roman" w:hAnsi="Times New Roman" w:cs="Times New Roman"/>
                <w:b/>
                <w:bCs/>
                <w:color w:val="000000"/>
                <w:sz w:val="24"/>
                <w:szCs w:val="24"/>
                <w:lang w:val="uk-UA" w:eastAsia="ru-RU"/>
              </w:rPr>
              <w:t> </w:t>
            </w:r>
          </w:p>
        </w:tc>
        <w:tc>
          <w:tcPr>
            <w:tcW w:w="986" w:type="pct"/>
            <w:shd w:val="clear" w:color="auto" w:fill="auto"/>
            <w:hideMark/>
          </w:tcPr>
          <w:p w:rsidR="005D7E80" w:rsidRPr="009D6856" w:rsidRDefault="005D7E80" w:rsidP="005D7E80">
            <w:pPr>
              <w:spacing w:after="0" w:line="240" w:lineRule="auto"/>
              <w:rPr>
                <w:rFonts w:ascii="Times New Roman" w:eastAsia="Times New Roman" w:hAnsi="Times New Roman" w:cs="Times New Roman"/>
                <w:b/>
                <w:bCs/>
                <w:color w:val="000000"/>
                <w:sz w:val="24"/>
                <w:szCs w:val="24"/>
                <w:lang w:val="uk-UA" w:eastAsia="ru-RU"/>
              </w:rPr>
            </w:pPr>
            <w:r w:rsidRPr="009D6856">
              <w:rPr>
                <w:rFonts w:ascii="Times New Roman" w:eastAsia="Times New Roman" w:hAnsi="Times New Roman" w:cs="Times New Roman"/>
                <w:b/>
                <w:bCs/>
                <w:color w:val="000000"/>
                <w:sz w:val="24"/>
                <w:szCs w:val="24"/>
                <w:lang w:val="uk-UA" w:eastAsia="ru-RU"/>
              </w:rPr>
              <w:t>Всього питань</w:t>
            </w:r>
          </w:p>
        </w:tc>
        <w:tc>
          <w:tcPr>
            <w:tcW w:w="368" w:type="pct"/>
            <w:shd w:val="clear" w:color="auto" w:fill="auto"/>
            <w:vAlign w:val="center"/>
          </w:tcPr>
          <w:p w:rsidR="005D7E80" w:rsidRPr="009D6856" w:rsidRDefault="009D6856" w:rsidP="005D7E80">
            <w:pPr>
              <w:spacing w:after="0" w:line="240" w:lineRule="auto"/>
              <w:jc w:val="center"/>
              <w:rPr>
                <w:rFonts w:ascii="Times New Roman" w:eastAsia="Times New Roman" w:hAnsi="Times New Roman" w:cs="Times New Roman"/>
                <w:b/>
                <w:bCs/>
                <w:color w:val="000000"/>
                <w:sz w:val="24"/>
                <w:szCs w:val="24"/>
                <w:lang w:val="uk-UA" w:eastAsia="ru-RU"/>
              </w:rPr>
            </w:pPr>
            <w:r w:rsidRPr="009D6856">
              <w:rPr>
                <w:rFonts w:ascii="Times New Roman" w:eastAsia="Times New Roman" w:hAnsi="Times New Roman" w:cs="Times New Roman"/>
                <w:b/>
                <w:bCs/>
                <w:color w:val="000000"/>
                <w:sz w:val="24"/>
                <w:szCs w:val="24"/>
                <w:lang w:val="uk-UA" w:eastAsia="ru-RU"/>
              </w:rPr>
              <w:t>1</w:t>
            </w:r>
          </w:p>
        </w:tc>
        <w:tc>
          <w:tcPr>
            <w:tcW w:w="2797" w:type="pct"/>
            <w:shd w:val="clear" w:color="auto" w:fill="auto"/>
            <w:hideMark/>
          </w:tcPr>
          <w:p w:rsidR="005D7E80" w:rsidRPr="009D6856" w:rsidRDefault="005D7E80" w:rsidP="005D7E80">
            <w:pPr>
              <w:spacing w:after="0" w:line="240" w:lineRule="auto"/>
              <w:jc w:val="both"/>
              <w:rPr>
                <w:rFonts w:ascii="Times New Roman" w:eastAsia="Times New Roman" w:hAnsi="Times New Roman" w:cs="Times New Roman"/>
                <w:b/>
                <w:bCs/>
                <w:color w:val="000000"/>
                <w:sz w:val="24"/>
                <w:szCs w:val="24"/>
                <w:lang w:val="uk-UA" w:eastAsia="ru-RU"/>
              </w:rPr>
            </w:pPr>
          </w:p>
        </w:tc>
        <w:tc>
          <w:tcPr>
            <w:tcW w:w="543" w:type="pct"/>
            <w:shd w:val="clear" w:color="auto" w:fill="auto"/>
            <w:noWrap/>
            <w:vAlign w:val="bottom"/>
            <w:hideMark/>
          </w:tcPr>
          <w:p w:rsidR="005D7E80" w:rsidRPr="009D6856" w:rsidRDefault="005D7E80" w:rsidP="005D7E80">
            <w:pPr>
              <w:spacing w:after="0" w:line="240" w:lineRule="auto"/>
              <w:rPr>
                <w:rFonts w:ascii="Times New Roman" w:eastAsia="Times New Roman" w:hAnsi="Times New Roman" w:cs="Times New Roman"/>
                <w:color w:val="000000"/>
                <w:sz w:val="24"/>
                <w:szCs w:val="24"/>
                <w:lang w:val="uk-UA" w:eastAsia="ru-RU"/>
              </w:rPr>
            </w:pPr>
            <w:r w:rsidRPr="009D6856">
              <w:rPr>
                <w:rFonts w:ascii="Times New Roman" w:eastAsia="Times New Roman" w:hAnsi="Times New Roman" w:cs="Times New Roman"/>
                <w:color w:val="000000"/>
                <w:sz w:val="24"/>
                <w:szCs w:val="24"/>
                <w:lang w:val="uk-UA" w:eastAsia="ru-RU"/>
              </w:rPr>
              <w:t> </w:t>
            </w:r>
          </w:p>
        </w:tc>
      </w:tr>
      <w:tr w:rsidR="005D7E80" w:rsidRPr="00245C58" w:rsidTr="007D329F">
        <w:trPr>
          <w:trHeight w:val="20"/>
        </w:trPr>
        <w:tc>
          <w:tcPr>
            <w:tcW w:w="306" w:type="pct"/>
            <w:shd w:val="clear" w:color="auto" w:fill="FFF2CC" w:themeFill="accent4" w:themeFillTint="33"/>
            <w:vAlign w:val="center"/>
            <w:hideMark/>
          </w:tcPr>
          <w:p w:rsidR="005D7E80" w:rsidRPr="00245C58" w:rsidRDefault="005D7E80" w:rsidP="005D7E80">
            <w:pPr>
              <w:spacing w:after="0" w:line="240" w:lineRule="auto"/>
              <w:jc w:val="center"/>
              <w:rPr>
                <w:rFonts w:ascii="Times New Roman" w:eastAsia="Times New Roman" w:hAnsi="Times New Roman" w:cs="Times New Roman"/>
                <w:b/>
                <w:bCs/>
                <w:color w:val="000000"/>
                <w:sz w:val="20"/>
                <w:szCs w:val="20"/>
                <w:lang w:val="uk-UA" w:eastAsia="ru-RU"/>
              </w:rPr>
            </w:pPr>
            <w:r w:rsidRPr="00245C58">
              <w:rPr>
                <w:rFonts w:ascii="Times New Roman" w:eastAsia="Times New Roman" w:hAnsi="Times New Roman" w:cs="Times New Roman"/>
                <w:b/>
                <w:bCs/>
                <w:color w:val="000000"/>
                <w:sz w:val="20"/>
                <w:szCs w:val="20"/>
                <w:lang w:val="uk-UA" w:eastAsia="ru-RU"/>
              </w:rPr>
              <w:t>1</w:t>
            </w:r>
          </w:p>
        </w:tc>
        <w:tc>
          <w:tcPr>
            <w:tcW w:w="986" w:type="pct"/>
            <w:shd w:val="clear" w:color="auto" w:fill="FFF2CC" w:themeFill="accent4" w:themeFillTint="33"/>
            <w:hideMark/>
          </w:tcPr>
          <w:p w:rsidR="005D7E80" w:rsidRPr="00245C58" w:rsidRDefault="005D7E80" w:rsidP="005D7E80">
            <w:pPr>
              <w:spacing w:after="0" w:line="240" w:lineRule="auto"/>
              <w:rPr>
                <w:rFonts w:ascii="Times New Roman" w:eastAsia="Times New Roman" w:hAnsi="Times New Roman" w:cs="Times New Roman"/>
                <w:b/>
                <w:bCs/>
                <w:color w:val="000000"/>
                <w:sz w:val="20"/>
                <w:szCs w:val="20"/>
                <w:lang w:val="uk-UA" w:eastAsia="ru-RU"/>
              </w:rPr>
            </w:pPr>
            <w:r w:rsidRPr="00245C58">
              <w:rPr>
                <w:rFonts w:ascii="Times New Roman" w:eastAsia="Times New Roman" w:hAnsi="Times New Roman" w:cs="Times New Roman"/>
                <w:b/>
                <w:bCs/>
                <w:color w:val="000000"/>
                <w:sz w:val="20"/>
                <w:szCs w:val="20"/>
                <w:lang w:val="uk-UA" w:eastAsia="ru-RU"/>
              </w:rPr>
              <w:t>Соціальний захист та соціальне забезпечення</w:t>
            </w:r>
          </w:p>
        </w:tc>
        <w:tc>
          <w:tcPr>
            <w:tcW w:w="368" w:type="pct"/>
            <w:shd w:val="clear" w:color="auto" w:fill="FFF2CC" w:themeFill="accent4" w:themeFillTint="33"/>
            <w:vAlign w:val="center"/>
          </w:tcPr>
          <w:p w:rsidR="005D7E80" w:rsidRPr="00245C58" w:rsidRDefault="009D6856" w:rsidP="005D7E80">
            <w:pPr>
              <w:spacing w:after="0" w:line="240" w:lineRule="auto"/>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b/>
                <w:bCs/>
                <w:color w:val="000000"/>
                <w:sz w:val="20"/>
                <w:szCs w:val="20"/>
                <w:lang w:val="uk-UA" w:eastAsia="ru-RU"/>
              </w:rPr>
              <w:t>1</w:t>
            </w:r>
          </w:p>
        </w:tc>
        <w:tc>
          <w:tcPr>
            <w:tcW w:w="2797" w:type="pct"/>
            <w:shd w:val="clear" w:color="auto" w:fill="FFF2CC" w:themeFill="accent4" w:themeFillTint="33"/>
            <w:hideMark/>
          </w:tcPr>
          <w:p w:rsidR="005D7E80" w:rsidRPr="00245C58" w:rsidRDefault="005D7E80" w:rsidP="005D7E80">
            <w:pPr>
              <w:spacing w:after="0" w:line="240" w:lineRule="auto"/>
              <w:jc w:val="both"/>
              <w:rPr>
                <w:rFonts w:ascii="Times New Roman" w:eastAsia="Times New Roman" w:hAnsi="Times New Roman" w:cs="Times New Roman"/>
                <w:b/>
                <w:bCs/>
                <w:color w:val="000000"/>
                <w:sz w:val="20"/>
                <w:szCs w:val="20"/>
                <w:lang w:val="uk-UA" w:eastAsia="ru-RU"/>
              </w:rPr>
            </w:pPr>
          </w:p>
        </w:tc>
        <w:tc>
          <w:tcPr>
            <w:tcW w:w="543" w:type="pct"/>
            <w:shd w:val="clear" w:color="auto" w:fill="FFF2CC" w:themeFill="accent4" w:themeFillTint="33"/>
            <w:noWrap/>
            <w:vAlign w:val="bottom"/>
            <w:hideMark/>
          </w:tcPr>
          <w:p w:rsidR="005D7E80" w:rsidRPr="00245C58" w:rsidRDefault="005D7E80" w:rsidP="005D7E80">
            <w:pPr>
              <w:spacing w:after="0" w:line="240" w:lineRule="auto"/>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 </w:t>
            </w:r>
          </w:p>
        </w:tc>
      </w:tr>
      <w:tr w:rsidR="005D7E80" w:rsidRPr="00245C58" w:rsidTr="00701107">
        <w:trPr>
          <w:trHeight w:val="20"/>
        </w:trPr>
        <w:tc>
          <w:tcPr>
            <w:tcW w:w="306" w:type="pct"/>
            <w:shd w:val="clear" w:color="auto" w:fill="auto"/>
            <w:hideMark/>
          </w:tcPr>
          <w:p w:rsidR="005D7E80" w:rsidRPr="00245C58" w:rsidRDefault="005D7E80" w:rsidP="005D7E80">
            <w:pPr>
              <w:spacing w:after="0" w:line="240" w:lineRule="auto"/>
              <w:jc w:val="center"/>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1.1.</w:t>
            </w:r>
          </w:p>
        </w:tc>
        <w:tc>
          <w:tcPr>
            <w:tcW w:w="986" w:type="pct"/>
            <w:shd w:val="clear" w:color="auto" w:fill="auto"/>
          </w:tcPr>
          <w:p w:rsidR="009F4C14" w:rsidRDefault="00242F1B" w:rsidP="00405AC9">
            <w:pPr>
              <w:pStyle w:val="Default"/>
              <w:rPr>
                <w:rFonts w:ascii="Times New Roman" w:hAnsi="Times New Roman" w:cs="Times New Roman"/>
                <w:sz w:val="20"/>
                <w:szCs w:val="20"/>
                <w:lang w:val="uk-UA"/>
              </w:rPr>
            </w:pPr>
            <w:r w:rsidRPr="00F70BF7">
              <w:rPr>
                <w:rFonts w:ascii="Times New Roman" w:hAnsi="Times New Roman" w:cs="Times New Roman"/>
                <w:sz w:val="20"/>
                <w:szCs w:val="20"/>
                <w:lang w:val="uk-UA"/>
              </w:rPr>
              <w:t xml:space="preserve">Фінансування слухових апаратів для дітей, які мають порушення слуху/ </w:t>
            </w:r>
          </w:p>
          <w:p w:rsidR="009F4C14" w:rsidRDefault="00242F1B" w:rsidP="00405AC9">
            <w:pPr>
              <w:pStyle w:val="Default"/>
              <w:rPr>
                <w:rFonts w:ascii="Times New Roman" w:hAnsi="Times New Roman" w:cs="Times New Roman"/>
                <w:sz w:val="20"/>
                <w:szCs w:val="20"/>
                <w:lang w:val="uk-UA"/>
              </w:rPr>
            </w:pPr>
            <w:r w:rsidRPr="00F70BF7">
              <w:rPr>
                <w:rFonts w:ascii="Times New Roman" w:hAnsi="Times New Roman" w:cs="Times New Roman"/>
                <w:sz w:val="20"/>
                <w:szCs w:val="20"/>
                <w:lang w:val="uk-UA"/>
              </w:rPr>
              <w:t xml:space="preserve">Забезпечити </w:t>
            </w:r>
            <w:proofErr w:type="spellStart"/>
            <w:r w:rsidRPr="00F70BF7">
              <w:rPr>
                <w:rFonts w:ascii="Times New Roman" w:hAnsi="Times New Roman" w:cs="Times New Roman"/>
                <w:sz w:val="20"/>
                <w:szCs w:val="20"/>
                <w:lang w:val="uk-UA"/>
              </w:rPr>
              <w:t>слабочуючих</w:t>
            </w:r>
            <w:proofErr w:type="spellEnd"/>
            <w:r w:rsidRPr="00F70BF7">
              <w:rPr>
                <w:rFonts w:ascii="Times New Roman" w:hAnsi="Times New Roman" w:cs="Times New Roman"/>
                <w:sz w:val="20"/>
                <w:szCs w:val="20"/>
                <w:lang w:val="uk-UA"/>
              </w:rPr>
              <w:t xml:space="preserve"> дітей-інвалідів сучасними цифровими слуховими апаратами</w:t>
            </w:r>
            <w:r w:rsidR="00405AC9">
              <w:rPr>
                <w:rFonts w:ascii="Times New Roman" w:hAnsi="Times New Roman" w:cs="Times New Roman"/>
                <w:sz w:val="20"/>
                <w:szCs w:val="20"/>
                <w:lang w:val="uk-UA"/>
              </w:rPr>
              <w:t xml:space="preserve"> </w:t>
            </w:r>
            <w:r w:rsidR="00405AC9" w:rsidRPr="00F70BF7">
              <w:rPr>
                <w:rFonts w:ascii="Times New Roman" w:hAnsi="Times New Roman" w:cs="Times New Roman"/>
                <w:sz w:val="20"/>
                <w:szCs w:val="20"/>
                <w:lang w:val="uk-UA"/>
              </w:rPr>
              <w:t>індивідуально</w:t>
            </w:r>
            <w:r w:rsidRPr="00F70BF7">
              <w:rPr>
                <w:rFonts w:ascii="Times New Roman" w:hAnsi="Times New Roman" w:cs="Times New Roman"/>
                <w:sz w:val="20"/>
                <w:szCs w:val="20"/>
                <w:lang w:val="uk-UA"/>
              </w:rPr>
              <w:t xml:space="preserve"> </w:t>
            </w:r>
            <w:r w:rsidR="00405AC9" w:rsidRPr="00F70BF7">
              <w:rPr>
                <w:rFonts w:ascii="Times New Roman" w:hAnsi="Times New Roman" w:cs="Times New Roman"/>
                <w:sz w:val="20"/>
                <w:szCs w:val="20"/>
                <w:lang w:val="uk-UA"/>
              </w:rPr>
              <w:t>підібраними</w:t>
            </w:r>
            <w:r w:rsidRPr="00F70BF7">
              <w:rPr>
                <w:rFonts w:ascii="Times New Roman" w:hAnsi="Times New Roman" w:cs="Times New Roman"/>
                <w:sz w:val="20"/>
                <w:szCs w:val="20"/>
                <w:lang w:val="uk-UA"/>
              </w:rPr>
              <w:t>, або компенсувати батькам в</w:t>
            </w:r>
            <w:r w:rsidR="00405AC9">
              <w:rPr>
                <w:rFonts w:ascii="Times New Roman" w:hAnsi="Times New Roman" w:cs="Times New Roman"/>
                <w:sz w:val="20"/>
                <w:szCs w:val="20"/>
                <w:lang w:val="uk-UA"/>
              </w:rPr>
              <w:t>артість</w:t>
            </w:r>
            <w:r w:rsidRPr="00F70BF7">
              <w:rPr>
                <w:rFonts w:ascii="Times New Roman" w:hAnsi="Times New Roman" w:cs="Times New Roman"/>
                <w:sz w:val="20"/>
                <w:szCs w:val="20"/>
                <w:lang w:val="uk-UA"/>
              </w:rPr>
              <w:t xml:space="preserve"> цих </w:t>
            </w:r>
            <w:r w:rsidR="00405AC9" w:rsidRPr="00F70BF7">
              <w:rPr>
                <w:rFonts w:ascii="Times New Roman" w:hAnsi="Times New Roman" w:cs="Times New Roman"/>
                <w:sz w:val="20"/>
                <w:szCs w:val="20"/>
                <w:lang w:val="uk-UA"/>
              </w:rPr>
              <w:t>апаратів</w:t>
            </w:r>
            <w:r w:rsidRPr="00F70BF7">
              <w:rPr>
                <w:rFonts w:ascii="Times New Roman" w:hAnsi="Times New Roman" w:cs="Times New Roman"/>
                <w:sz w:val="20"/>
                <w:szCs w:val="20"/>
                <w:lang w:val="uk-UA"/>
              </w:rPr>
              <w:t xml:space="preserve">/  </w:t>
            </w:r>
          </w:p>
          <w:p w:rsidR="00F70BF7" w:rsidRPr="00F70BF7" w:rsidRDefault="00242F1B" w:rsidP="00405AC9">
            <w:pPr>
              <w:pStyle w:val="Default"/>
              <w:rPr>
                <w:rFonts w:ascii="Times New Roman" w:hAnsi="Times New Roman" w:cs="Times New Roman"/>
                <w:sz w:val="20"/>
                <w:szCs w:val="20"/>
                <w:lang w:val="uk-UA"/>
              </w:rPr>
            </w:pPr>
            <w:proofErr w:type="spellStart"/>
            <w:r w:rsidRPr="00F70BF7">
              <w:rPr>
                <w:rFonts w:ascii="Times New Roman" w:hAnsi="Times New Roman" w:cs="Times New Roman"/>
                <w:sz w:val="20"/>
                <w:szCs w:val="20"/>
                <w:lang w:val="uk-UA"/>
              </w:rPr>
              <w:t>Внести</w:t>
            </w:r>
            <w:proofErr w:type="spellEnd"/>
            <w:r w:rsidRPr="00F70BF7">
              <w:rPr>
                <w:rFonts w:ascii="Times New Roman" w:hAnsi="Times New Roman" w:cs="Times New Roman"/>
                <w:sz w:val="20"/>
                <w:szCs w:val="20"/>
                <w:lang w:val="uk-UA"/>
              </w:rPr>
              <w:t xml:space="preserve"> зміни в програму "Милосердя" та </w:t>
            </w:r>
            <w:proofErr w:type="spellStart"/>
            <w:r w:rsidRPr="00F70BF7">
              <w:rPr>
                <w:rFonts w:ascii="Times New Roman" w:hAnsi="Times New Roman" w:cs="Times New Roman"/>
                <w:sz w:val="20"/>
                <w:szCs w:val="20"/>
                <w:lang w:val="uk-UA"/>
              </w:rPr>
              <w:t>внести</w:t>
            </w:r>
            <w:proofErr w:type="spellEnd"/>
            <w:r w:rsidRPr="00F70BF7">
              <w:rPr>
                <w:rFonts w:ascii="Times New Roman" w:hAnsi="Times New Roman" w:cs="Times New Roman"/>
                <w:sz w:val="20"/>
                <w:szCs w:val="20"/>
                <w:lang w:val="uk-UA"/>
              </w:rPr>
              <w:t xml:space="preserve"> матеріальну допомогу, на купівлю слухових</w:t>
            </w:r>
            <w:r w:rsidR="00405AC9">
              <w:rPr>
                <w:rFonts w:ascii="Times New Roman" w:hAnsi="Times New Roman" w:cs="Times New Roman"/>
                <w:sz w:val="20"/>
                <w:szCs w:val="20"/>
                <w:lang w:val="uk-UA"/>
              </w:rPr>
              <w:t xml:space="preserve"> </w:t>
            </w:r>
            <w:r w:rsidRPr="00F70BF7">
              <w:rPr>
                <w:rFonts w:ascii="Times New Roman" w:hAnsi="Times New Roman" w:cs="Times New Roman"/>
                <w:sz w:val="20"/>
                <w:szCs w:val="20"/>
                <w:lang w:val="uk-UA"/>
              </w:rPr>
              <w:t>апаратів</w:t>
            </w:r>
            <w:r w:rsidR="00405AC9">
              <w:rPr>
                <w:rFonts w:ascii="Times New Roman" w:hAnsi="Times New Roman" w:cs="Times New Roman"/>
                <w:sz w:val="20"/>
                <w:szCs w:val="20"/>
                <w:lang w:val="uk-UA"/>
              </w:rPr>
              <w:t>.</w:t>
            </w:r>
            <w:r w:rsidRPr="00F70BF7">
              <w:rPr>
                <w:rFonts w:ascii="Times New Roman" w:hAnsi="Times New Roman" w:cs="Times New Roman"/>
                <w:sz w:val="20"/>
                <w:szCs w:val="20"/>
                <w:lang w:val="uk-UA"/>
              </w:rPr>
              <w:t xml:space="preserve"> Віднайти кошти для забезпечення дітей якісними цифровими слуховими апаратами</w:t>
            </w:r>
            <w:r w:rsidR="00405AC9">
              <w:rPr>
                <w:rFonts w:ascii="Times New Roman" w:hAnsi="Times New Roman" w:cs="Times New Roman"/>
                <w:sz w:val="20"/>
                <w:szCs w:val="20"/>
                <w:lang w:val="uk-UA"/>
              </w:rPr>
              <w:t xml:space="preserve"> </w:t>
            </w:r>
            <w:r w:rsidRPr="00F70BF7">
              <w:rPr>
                <w:rFonts w:ascii="Times New Roman" w:hAnsi="Times New Roman" w:cs="Times New Roman"/>
                <w:sz w:val="20"/>
                <w:szCs w:val="20"/>
                <w:lang w:val="uk-UA"/>
              </w:rPr>
              <w:t>за індивідуальним підбором.</w:t>
            </w:r>
            <w:r w:rsidR="00405AC9">
              <w:rPr>
                <w:rFonts w:ascii="Times New Roman" w:hAnsi="Times New Roman" w:cs="Times New Roman"/>
                <w:sz w:val="20"/>
                <w:szCs w:val="20"/>
                <w:lang w:val="uk-UA"/>
              </w:rPr>
              <w:t>/</w:t>
            </w:r>
          </w:p>
          <w:p w:rsidR="00F70BF7" w:rsidRPr="00F70BF7" w:rsidRDefault="00F70BF7" w:rsidP="00F70BF7">
            <w:pPr>
              <w:autoSpaceDE w:val="0"/>
              <w:autoSpaceDN w:val="0"/>
              <w:adjustRightInd w:val="0"/>
              <w:spacing w:after="0" w:line="240" w:lineRule="auto"/>
              <w:rPr>
                <w:rFonts w:ascii="Times New Roman" w:hAnsi="Times New Roman" w:cs="Times New Roman"/>
                <w:color w:val="000000"/>
                <w:sz w:val="20"/>
                <w:szCs w:val="20"/>
                <w:lang w:val="uk-UA"/>
              </w:rPr>
            </w:pPr>
            <w:r w:rsidRPr="00F70BF7">
              <w:rPr>
                <w:rFonts w:ascii="Times New Roman" w:hAnsi="Times New Roman" w:cs="Times New Roman"/>
                <w:color w:val="000000"/>
                <w:sz w:val="20"/>
                <w:szCs w:val="20"/>
                <w:lang w:val="uk-UA"/>
              </w:rPr>
              <w:t>Відшкодування 50% коштів батькам (або опікунам) за придбання слухових апаратів дітям з</w:t>
            </w:r>
            <w:r w:rsidR="00405AC9">
              <w:rPr>
                <w:rFonts w:ascii="Times New Roman" w:hAnsi="Times New Roman" w:cs="Times New Roman"/>
                <w:color w:val="000000"/>
                <w:sz w:val="20"/>
                <w:szCs w:val="20"/>
                <w:lang w:val="uk-UA"/>
              </w:rPr>
              <w:t xml:space="preserve"> </w:t>
            </w:r>
            <w:r w:rsidRPr="00F70BF7">
              <w:rPr>
                <w:rFonts w:ascii="Times New Roman" w:hAnsi="Times New Roman" w:cs="Times New Roman"/>
                <w:color w:val="000000"/>
                <w:sz w:val="20"/>
                <w:szCs w:val="20"/>
                <w:lang w:val="uk-UA"/>
              </w:rPr>
              <w:t>порушен</w:t>
            </w:r>
            <w:r w:rsidR="00405AC9">
              <w:rPr>
                <w:rFonts w:ascii="Times New Roman" w:hAnsi="Times New Roman" w:cs="Times New Roman"/>
                <w:color w:val="000000"/>
                <w:sz w:val="20"/>
                <w:szCs w:val="20"/>
                <w:lang w:val="uk-UA"/>
              </w:rPr>
              <w:t>ням слуху, які потребують слухо</w:t>
            </w:r>
            <w:r w:rsidRPr="00F70BF7">
              <w:rPr>
                <w:rFonts w:ascii="Times New Roman" w:hAnsi="Times New Roman" w:cs="Times New Roman"/>
                <w:color w:val="000000"/>
                <w:sz w:val="20"/>
                <w:szCs w:val="20"/>
                <w:lang w:val="uk-UA"/>
              </w:rPr>
              <w:t>протезування слуховими апаратами згідно</w:t>
            </w:r>
            <w:r w:rsidR="00405AC9">
              <w:rPr>
                <w:rFonts w:ascii="Times New Roman" w:hAnsi="Times New Roman" w:cs="Times New Roman"/>
                <w:color w:val="000000"/>
                <w:sz w:val="20"/>
                <w:szCs w:val="20"/>
                <w:lang w:val="uk-UA"/>
              </w:rPr>
              <w:t xml:space="preserve"> </w:t>
            </w:r>
            <w:r w:rsidRPr="00F70BF7">
              <w:rPr>
                <w:rFonts w:ascii="Times New Roman" w:hAnsi="Times New Roman" w:cs="Times New Roman"/>
                <w:color w:val="000000"/>
                <w:sz w:val="20"/>
                <w:szCs w:val="20"/>
                <w:lang w:val="uk-UA"/>
              </w:rPr>
              <w:t>медичного висновку</w:t>
            </w:r>
            <w:r w:rsidR="00405AC9">
              <w:rPr>
                <w:rFonts w:ascii="Times New Roman" w:hAnsi="Times New Roman" w:cs="Times New Roman"/>
                <w:color w:val="000000"/>
                <w:sz w:val="20"/>
                <w:szCs w:val="20"/>
                <w:lang w:val="uk-UA"/>
              </w:rPr>
              <w:t>/</w:t>
            </w:r>
          </w:p>
          <w:p w:rsidR="00F70BF7" w:rsidRPr="00F70BF7" w:rsidRDefault="00405AC9" w:rsidP="00405AC9">
            <w:pPr>
              <w:autoSpaceDE w:val="0"/>
              <w:autoSpaceDN w:val="0"/>
              <w:adjustRightInd w:val="0"/>
              <w:spacing w:after="0" w:line="240" w:lineRule="auto"/>
              <w:rPr>
                <w:rFonts w:ascii="Times New Roman" w:hAnsi="Times New Roman" w:cs="Times New Roman"/>
                <w:sz w:val="20"/>
                <w:szCs w:val="20"/>
                <w:lang w:val="uk-UA"/>
              </w:rPr>
            </w:pPr>
            <w:proofErr w:type="spellStart"/>
            <w:r>
              <w:rPr>
                <w:rFonts w:ascii="Times New Roman" w:hAnsi="Times New Roman" w:cs="Times New Roman"/>
                <w:color w:val="000000"/>
                <w:sz w:val="20"/>
                <w:szCs w:val="20"/>
                <w:lang w:val="uk-UA"/>
              </w:rPr>
              <w:t>В</w:t>
            </w:r>
            <w:r w:rsidR="00F70BF7" w:rsidRPr="00F70BF7">
              <w:rPr>
                <w:rFonts w:ascii="Times New Roman" w:hAnsi="Times New Roman" w:cs="Times New Roman"/>
                <w:color w:val="000000"/>
                <w:sz w:val="20"/>
                <w:szCs w:val="20"/>
                <w:lang w:val="uk-UA"/>
              </w:rPr>
              <w:t>нести</w:t>
            </w:r>
            <w:proofErr w:type="spellEnd"/>
            <w:r w:rsidR="00F70BF7" w:rsidRPr="00F70BF7">
              <w:rPr>
                <w:rFonts w:ascii="Times New Roman" w:hAnsi="Times New Roman" w:cs="Times New Roman"/>
                <w:color w:val="000000"/>
                <w:sz w:val="20"/>
                <w:szCs w:val="20"/>
                <w:lang w:val="uk-UA"/>
              </w:rPr>
              <w:t xml:space="preserve"> фінансування</w:t>
            </w:r>
            <w:r>
              <w:rPr>
                <w:rFonts w:ascii="Times New Roman" w:hAnsi="Times New Roman" w:cs="Times New Roman"/>
                <w:color w:val="000000"/>
                <w:sz w:val="20"/>
                <w:szCs w:val="20"/>
                <w:lang w:val="uk-UA"/>
              </w:rPr>
              <w:t xml:space="preserve"> </w:t>
            </w:r>
            <w:r w:rsidR="00F70BF7" w:rsidRPr="00F70BF7">
              <w:rPr>
                <w:rFonts w:ascii="Times New Roman" w:hAnsi="Times New Roman" w:cs="Times New Roman"/>
                <w:color w:val="000000"/>
                <w:sz w:val="20"/>
                <w:szCs w:val="20"/>
                <w:lang w:val="uk-UA"/>
              </w:rPr>
              <w:t>на слухові апарати.</w:t>
            </w:r>
            <w:r>
              <w:rPr>
                <w:rFonts w:ascii="Times New Roman" w:hAnsi="Times New Roman" w:cs="Times New Roman"/>
                <w:color w:val="000000"/>
                <w:sz w:val="20"/>
                <w:szCs w:val="20"/>
                <w:lang w:val="uk-UA"/>
              </w:rPr>
              <w:t xml:space="preserve">/ </w:t>
            </w:r>
          </w:p>
          <w:p w:rsidR="005D7E80" w:rsidRPr="00F70BF7" w:rsidRDefault="00405AC9" w:rsidP="00405AC9">
            <w:pPr>
              <w:pStyle w:val="Default"/>
              <w:rPr>
                <w:rFonts w:ascii="Times New Roman" w:eastAsia="Times New Roman" w:hAnsi="Times New Roman" w:cs="Times New Roman"/>
                <w:sz w:val="20"/>
                <w:szCs w:val="20"/>
                <w:lang w:val="uk-UA" w:eastAsia="ru-RU"/>
              </w:rPr>
            </w:pPr>
            <w:r>
              <w:rPr>
                <w:rFonts w:ascii="Times New Roman" w:hAnsi="Times New Roman" w:cs="Times New Roman"/>
                <w:sz w:val="20"/>
                <w:szCs w:val="20"/>
                <w:lang w:val="uk-UA"/>
              </w:rPr>
              <w:t>П</w:t>
            </w:r>
            <w:r w:rsidR="00F70BF7" w:rsidRPr="00F70BF7">
              <w:rPr>
                <w:rFonts w:ascii="Times New Roman" w:hAnsi="Times New Roman" w:cs="Times New Roman"/>
                <w:sz w:val="20"/>
                <w:szCs w:val="20"/>
                <w:lang w:val="uk-UA"/>
              </w:rPr>
              <w:t xml:space="preserve">ередбачити в бюджеті фінансування </w:t>
            </w:r>
            <w:proofErr w:type="spellStart"/>
            <w:r w:rsidR="00F70BF7" w:rsidRPr="00F70BF7">
              <w:rPr>
                <w:rFonts w:ascii="Times New Roman" w:hAnsi="Times New Roman" w:cs="Times New Roman"/>
                <w:sz w:val="20"/>
                <w:szCs w:val="20"/>
                <w:lang w:val="uk-UA"/>
              </w:rPr>
              <w:t>слабочуючих</w:t>
            </w:r>
            <w:proofErr w:type="spellEnd"/>
            <w:r w:rsidR="00F70BF7" w:rsidRPr="00F70BF7">
              <w:rPr>
                <w:rFonts w:ascii="Times New Roman" w:hAnsi="Times New Roman" w:cs="Times New Roman"/>
                <w:sz w:val="20"/>
                <w:szCs w:val="20"/>
                <w:lang w:val="uk-UA"/>
              </w:rPr>
              <w:t xml:space="preserve"> дітей слуховими апаратами згідно</w:t>
            </w:r>
            <w:r>
              <w:rPr>
                <w:rFonts w:ascii="Times New Roman" w:hAnsi="Times New Roman" w:cs="Times New Roman"/>
                <w:sz w:val="20"/>
                <w:szCs w:val="20"/>
                <w:lang w:val="uk-UA"/>
              </w:rPr>
              <w:t xml:space="preserve"> </w:t>
            </w:r>
            <w:r w:rsidR="00F70BF7" w:rsidRPr="00F70BF7">
              <w:rPr>
                <w:rFonts w:ascii="Times New Roman" w:hAnsi="Times New Roman" w:cs="Times New Roman"/>
                <w:sz w:val="20"/>
                <w:szCs w:val="20"/>
                <w:lang w:val="uk-UA"/>
              </w:rPr>
              <w:t>медичних висновків,</w:t>
            </w:r>
            <w:r>
              <w:rPr>
                <w:rFonts w:ascii="Times New Roman" w:hAnsi="Times New Roman" w:cs="Times New Roman"/>
                <w:sz w:val="20"/>
                <w:szCs w:val="20"/>
                <w:lang w:val="uk-UA"/>
              </w:rPr>
              <w:t xml:space="preserve"> </w:t>
            </w:r>
            <w:r w:rsidR="00F70BF7" w:rsidRPr="00F70BF7">
              <w:rPr>
                <w:rFonts w:ascii="Times New Roman" w:hAnsi="Times New Roman" w:cs="Times New Roman"/>
                <w:sz w:val="20"/>
                <w:szCs w:val="20"/>
                <w:lang w:val="uk-UA"/>
              </w:rPr>
              <w:t>за індивідуальним підбором</w:t>
            </w:r>
          </w:p>
        </w:tc>
        <w:tc>
          <w:tcPr>
            <w:tcW w:w="368" w:type="pct"/>
            <w:shd w:val="clear" w:color="auto" w:fill="auto"/>
          </w:tcPr>
          <w:p w:rsidR="005D7E80" w:rsidRPr="00245C58" w:rsidRDefault="005D7E80" w:rsidP="005D7E80">
            <w:pPr>
              <w:spacing w:after="0" w:line="240" w:lineRule="auto"/>
              <w:jc w:val="center"/>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1</w:t>
            </w:r>
          </w:p>
        </w:tc>
        <w:tc>
          <w:tcPr>
            <w:tcW w:w="2797" w:type="pct"/>
            <w:shd w:val="clear" w:color="auto" w:fill="auto"/>
          </w:tcPr>
          <w:p w:rsidR="005D7E80" w:rsidRPr="00245C58" w:rsidRDefault="005D7E80" w:rsidP="005D7E80">
            <w:pPr>
              <w:spacing w:after="0" w:line="240" w:lineRule="auto"/>
              <w:ind w:firstLine="202"/>
              <w:jc w:val="both"/>
              <w:rPr>
                <w:rFonts w:ascii="Times New Roman" w:eastAsia="Times New Roman" w:hAnsi="Times New Roman" w:cs="Times New Roman"/>
                <w:color w:val="000000"/>
                <w:sz w:val="20"/>
                <w:szCs w:val="20"/>
                <w:lang w:val="uk-UA" w:eastAsia="ru-RU"/>
              </w:rPr>
            </w:pPr>
            <w:r w:rsidRPr="00245C58">
              <w:rPr>
                <w:rFonts w:ascii="Times New Roman" w:eastAsia="Times New Roman" w:hAnsi="Times New Roman" w:cs="Times New Roman"/>
                <w:color w:val="000000"/>
                <w:sz w:val="20"/>
                <w:szCs w:val="20"/>
                <w:lang w:val="uk-UA" w:eastAsia="ru-RU"/>
              </w:rPr>
              <w:t>Департаментом соціального захисту населення підготовлені пропозиції до проєкту програми Сумської міської територіальної громади «Милосердя» на 2021 рік щодо доповнення завдання 1 (Забезпечення надання матеріальної допомоги окремим громадянам) підпрограми 2 «Соціальні гарантії окремим категоріям громадян»  у частині надання матеріальної допомоги для часткового відшкодування вартості придбання дітям з інвалідністю слухових апаратів.</w:t>
            </w:r>
          </w:p>
          <w:p w:rsidR="005D7E80" w:rsidRDefault="005D7E80" w:rsidP="005D7E80">
            <w:pPr>
              <w:spacing w:after="0" w:line="240" w:lineRule="auto"/>
              <w:ind w:left="-82" w:firstLine="284"/>
              <w:jc w:val="both"/>
              <w:rPr>
                <w:rFonts w:ascii="Times New Roman" w:hAnsi="Times New Roman" w:cs="Times New Roman"/>
                <w:sz w:val="20"/>
                <w:szCs w:val="20"/>
                <w:lang w:val="uk-UA"/>
              </w:rPr>
            </w:pPr>
            <w:r w:rsidRPr="00245C58">
              <w:rPr>
                <w:rFonts w:ascii="Times New Roman" w:eastAsia="Times New Roman" w:hAnsi="Times New Roman" w:cs="Times New Roman"/>
                <w:color w:val="000000"/>
                <w:sz w:val="20"/>
                <w:szCs w:val="20"/>
                <w:lang w:val="uk-UA" w:eastAsia="ru-RU"/>
              </w:rPr>
              <w:t xml:space="preserve">Також, за інформацією відділу охорони здоров’я, </w:t>
            </w:r>
            <w:r w:rsidRPr="00245C58">
              <w:rPr>
                <w:rFonts w:ascii="Times New Roman" w:hAnsi="Times New Roman" w:cs="Times New Roman"/>
                <w:sz w:val="20"/>
                <w:szCs w:val="20"/>
                <w:lang w:val="uk-UA"/>
              </w:rPr>
              <w:t>забезпечення інвалідів, в тому числі дітей-інвалідів, регламентовано постановою Кабінету Міністрів України від 03.12.2009 № 1301 «Про затвердження Порядку забезпечення Порядку забезпечення інвалідів і дітей-інвалідів технічними та іншими засобами». В той же час чинною залишається Інструкція про порядок забезпечення громадян України слуховими апаратами (затверджена 27.07.1992), якою передбачено, що «Імпортні слухові апарати призначаються лише фахівцями Київського науково-дослідного інституту отоларингології. Рецепт іншої установи на придбання імпортного СА не є підставою для оплати. Оплата проводиться за рахунок бюджетних коштів, виділених цільовим призначенням Київському НДІ отоларингології», хоча даний документ є застарілим та не відповідає сучасним нормативно-правовим актам.</w:t>
            </w:r>
            <w:r>
              <w:rPr>
                <w:rFonts w:ascii="Times New Roman" w:hAnsi="Times New Roman" w:cs="Times New Roman"/>
                <w:sz w:val="20"/>
                <w:szCs w:val="20"/>
                <w:lang w:val="uk-UA"/>
              </w:rPr>
              <w:t xml:space="preserve"> </w:t>
            </w:r>
          </w:p>
          <w:p w:rsidR="005D7E80" w:rsidRPr="00245C58" w:rsidRDefault="005D7E80" w:rsidP="005D7E80">
            <w:pPr>
              <w:spacing w:after="0" w:line="240" w:lineRule="auto"/>
              <w:ind w:left="-82" w:firstLine="284"/>
              <w:jc w:val="both"/>
              <w:rPr>
                <w:rFonts w:ascii="Times New Roman" w:hAnsi="Times New Roman" w:cs="Times New Roman"/>
                <w:sz w:val="20"/>
                <w:szCs w:val="20"/>
                <w:lang w:val="uk-UA"/>
              </w:rPr>
            </w:pPr>
            <w:r>
              <w:rPr>
                <w:rFonts w:ascii="Times New Roman" w:hAnsi="Times New Roman" w:cs="Times New Roman"/>
                <w:sz w:val="20"/>
                <w:szCs w:val="20"/>
                <w:lang w:val="uk-UA"/>
              </w:rPr>
              <w:t xml:space="preserve"> </w:t>
            </w:r>
            <w:r w:rsidRPr="00245C58">
              <w:rPr>
                <w:rFonts w:ascii="Times New Roman" w:hAnsi="Times New Roman" w:cs="Times New Roman"/>
                <w:sz w:val="20"/>
                <w:szCs w:val="20"/>
                <w:lang w:val="uk-UA"/>
              </w:rPr>
              <w:t xml:space="preserve">Враховуючи відсутність у закладах охорони здоров’я Сумської міської ради підготовлених фахівців, неузгодженість нормативно-правових актів та нагальну потребу у забезпеченні дитячого населення якісними слуховими апаратами, відділом запропоновано надавати батькам або законним представникам дитини матеріальну допомогу на придбання даних медичних виробів. </w:t>
            </w:r>
          </w:p>
          <w:p w:rsidR="005D7E80" w:rsidRPr="00245C58" w:rsidRDefault="005D7E80" w:rsidP="00F70BF7">
            <w:pPr>
              <w:pStyle w:val="1"/>
              <w:ind w:left="0" w:firstLine="202"/>
              <w:jc w:val="both"/>
              <w:rPr>
                <w:rFonts w:eastAsia="Times New Roman"/>
                <w:color w:val="000000"/>
                <w:sz w:val="20"/>
                <w:szCs w:val="20"/>
                <w:lang w:val="uk-UA"/>
              </w:rPr>
            </w:pPr>
          </w:p>
        </w:tc>
        <w:tc>
          <w:tcPr>
            <w:tcW w:w="543" w:type="pct"/>
            <w:shd w:val="clear" w:color="auto" w:fill="auto"/>
          </w:tcPr>
          <w:p w:rsidR="005D7E80" w:rsidRPr="00245C58" w:rsidRDefault="005D7E80" w:rsidP="005D7E80">
            <w:pPr>
              <w:spacing w:after="0" w:line="240" w:lineRule="auto"/>
              <w:rPr>
                <w:rFonts w:ascii="Times New Roman" w:eastAsia="Times New Roman" w:hAnsi="Times New Roman" w:cs="Times New Roman"/>
                <w:color w:val="000000"/>
                <w:sz w:val="20"/>
                <w:szCs w:val="20"/>
                <w:lang w:val="uk-UA" w:eastAsia="ru-RU"/>
              </w:rPr>
            </w:pPr>
            <w:r>
              <w:rPr>
                <w:rFonts w:ascii="Times New Roman" w:eastAsia="Times New Roman" w:hAnsi="Times New Roman" w:cs="Times New Roman"/>
                <w:color w:val="000000"/>
                <w:sz w:val="20"/>
                <w:szCs w:val="20"/>
                <w:lang w:val="uk-UA" w:eastAsia="ru-RU"/>
              </w:rPr>
              <w:t>Пропозиція не врахована, залишається на контролі</w:t>
            </w:r>
          </w:p>
        </w:tc>
      </w:tr>
    </w:tbl>
    <w:p w:rsidR="00A527FF" w:rsidRPr="00245C58" w:rsidRDefault="00A527FF">
      <w:pPr>
        <w:rPr>
          <w:lang w:val="uk-UA"/>
        </w:rPr>
      </w:pPr>
    </w:p>
    <w:sectPr w:rsidR="00A527FF" w:rsidRPr="00245C58" w:rsidSect="00A527FF">
      <w:footerReference w:type="default" r:id="rId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88D" w:rsidRDefault="0010488D" w:rsidP="00941416">
      <w:pPr>
        <w:spacing w:after="0" w:line="240" w:lineRule="auto"/>
      </w:pPr>
      <w:r>
        <w:separator/>
      </w:r>
    </w:p>
  </w:endnote>
  <w:endnote w:type="continuationSeparator" w:id="0">
    <w:p w:rsidR="0010488D" w:rsidRDefault="0010488D" w:rsidP="0094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127297"/>
      <w:docPartObj>
        <w:docPartGallery w:val="Page Numbers (Bottom of Page)"/>
        <w:docPartUnique/>
      </w:docPartObj>
    </w:sdtPr>
    <w:sdtEndPr/>
    <w:sdtContent>
      <w:p w:rsidR="00941416" w:rsidRDefault="00941416">
        <w:pPr>
          <w:pStyle w:val="aa"/>
          <w:jc w:val="right"/>
        </w:pPr>
        <w:r>
          <w:fldChar w:fldCharType="begin"/>
        </w:r>
        <w:r>
          <w:instrText>PAGE   \* MERGEFORMAT</w:instrText>
        </w:r>
        <w:r>
          <w:fldChar w:fldCharType="separate"/>
        </w:r>
        <w:r w:rsidR="00384FB4">
          <w:rPr>
            <w:noProof/>
          </w:rPr>
          <w:t>5</w:t>
        </w:r>
        <w:r>
          <w:fldChar w:fldCharType="end"/>
        </w:r>
      </w:p>
    </w:sdtContent>
  </w:sdt>
  <w:p w:rsidR="00941416" w:rsidRDefault="0094141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88D" w:rsidRDefault="0010488D" w:rsidP="00941416">
      <w:pPr>
        <w:spacing w:after="0" w:line="240" w:lineRule="auto"/>
      </w:pPr>
      <w:r>
        <w:separator/>
      </w:r>
    </w:p>
  </w:footnote>
  <w:footnote w:type="continuationSeparator" w:id="0">
    <w:p w:rsidR="0010488D" w:rsidRDefault="0010488D" w:rsidP="009414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E13"/>
    <w:rsid w:val="00003B7F"/>
    <w:rsid w:val="00010BE6"/>
    <w:rsid w:val="000160A7"/>
    <w:rsid w:val="000209E5"/>
    <w:rsid w:val="0003215E"/>
    <w:rsid w:val="00035432"/>
    <w:rsid w:val="00037229"/>
    <w:rsid w:val="0004435F"/>
    <w:rsid w:val="000560E9"/>
    <w:rsid w:val="000700B0"/>
    <w:rsid w:val="000910AB"/>
    <w:rsid w:val="00095DB7"/>
    <w:rsid w:val="00096890"/>
    <w:rsid w:val="000B0DD4"/>
    <w:rsid w:val="000B2FCE"/>
    <w:rsid w:val="000C055F"/>
    <w:rsid w:val="000D4F0D"/>
    <w:rsid w:val="000D7951"/>
    <w:rsid w:val="000E2887"/>
    <w:rsid w:val="000E5009"/>
    <w:rsid w:val="000F67B8"/>
    <w:rsid w:val="0010488D"/>
    <w:rsid w:val="00104C5F"/>
    <w:rsid w:val="00105976"/>
    <w:rsid w:val="00105F98"/>
    <w:rsid w:val="00114A89"/>
    <w:rsid w:val="0013129D"/>
    <w:rsid w:val="00142479"/>
    <w:rsid w:val="00144223"/>
    <w:rsid w:val="0014618E"/>
    <w:rsid w:val="001467C9"/>
    <w:rsid w:val="001539EB"/>
    <w:rsid w:val="001A0993"/>
    <w:rsid w:val="001B2B31"/>
    <w:rsid w:val="001B5CD8"/>
    <w:rsid w:val="001C192B"/>
    <w:rsid w:val="001C2833"/>
    <w:rsid w:val="001D1361"/>
    <w:rsid w:val="001D6DD0"/>
    <w:rsid w:val="001F6E73"/>
    <w:rsid w:val="001F7583"/>
    <w:rsid w:val="00215E13"/>
    <w:rsid w:val="00226C49"/>
    <w:rsid w:val="00242F1B"/>
    <w:rsid w:val="002444B0"/>
    <w:rsid w:val="00245C58"/>
    <w:rsid w:val="0025189C"/>
    <w:rsid w:val="00251DA7"/>
    <w:rsid w:val="0025745D"/>
    <w:rsid w:val="00257D94"/>
    <w:rsid w:val="00265BBA"/>
    <w:rsid w:val="00266322"/>
    <w:rsid w:val="002663CE"/>
    <w:rsid w:val="00270BA5"/>
    <w:rsid w:val="00272B52"/>
    <w:rsid w:val="002951C6"/>
    <w:rsid w:val="00297FAD"/>
    <w:rsid w:val="002A1B85"/>
    <w:rsid w:val="002A445B"/>
    <w:rsid w:val="002A5244"/>
    <w:rsid w:val="002A70FF"/>
    <w:rsid w:val="002A78CF"/>
    <w:rsid w:val="002B0A57"/>
    <w:rsid w:val="002B32FC"/>
    <w:rsid w:val="002C1B8F"/>
    <w:rsid w:val="002C3AB6"/>
    <w:rsid w:val="002C5CB5"/>
    <w:rsid w:val="002D2831"/>
    <w:rsid w:val="002D6347"/>
    <w:rsid w:val="002E40DC"/>
    <w:rsid w:val="002E4D56"/>
    <w:rsid w:val="00307B7F"/>
    <w:rsid w:val="0031551E"/>
    <w:rsid w:val="00322CB1"/>
    <w:rsid w:val="00324309"/>
    <w:rsid w:val="00335BE2"/>
    <w:rsid w:val="00351958"/>
    <w:rsid w:val="00356BE5"/>
    <w:rsid w:val="00372FD5"/>
    <w:rsid w:val="00384FB4"/>
    <w:rsid w:val="0039522B"/>
    <w:rsid w:val="003D639D"/>
    <w:rsid w:val="003E3330"/>
    <w:rsid w:val="003E41D0"/>
    <w:rsid w:val="003F75EB"/>
    <w:rsid w:val="00401B21"/>
    <w:rsid w:val="00405AC9"/>
    <w:rsid w:val="00417A84"/>
    <w:rsid w:val="00431B0C"/>
    <w:rsid w:val="00445C85"/>
    <w:rsid w:val="00450473"/>
    <w:rsid w:val="00451386"/>
    <w:rsid w:val="00454225"/>
    <w:rsid w:val="004571C5"/>
    <w:rsid w:val="00461BCA"/>
    <w:rsid w:val="00462F3C"/>
    <w:rsid w:val="004707BA"/>
    <w:rsid w:val="004903F1"/>
    <w:rsid w:val="004B1469"/>
    <w:rsid w:val="004B3354"/>
    <w:rsid w:val="004B4FDB"/>
    <w:rsid w:val="004B62E0"/>
    <w:rsid w:val="004B79C6"/>
    <w:rsid w:val="004C45D1"/>
    <w:rsid w:val="004D6999"/>
    <w:rsid w:val="004E160F"/>
    <w:rsid w:val="004E2E98"/>
    <w:rsid w:val="004E7D05"/>
    <w:rsid w:val="00504199"/>
    <w:rsid w:val="0051374D"/>
    <w:rsid w:val="00521B0F"/>
    <w:rsid w:val="005251D5"/>
    <w:rsid w:val="005263BB"/>
    <w:rsid w:val="0053499B"/>
    <w:rsid w:val="00534C6B"/>
    <w:rsid w:val="005355A1"/>
    <w:rsid w:val="00536FD9"/>
    <w:rsid w:val="0054211D"/>
    <w:rsid w:val="005442A4"/>
    <w:rsid w:val="00544B6B"/>
    <w:rsid w:val="0055139D"/>
    <w:rsid w:val="00566B79"/>
    <w:rsid w:val="005812CD"/>
    <w:rsid w:val="00587AAD"/>
    <w:rsid w:val="005909BA"/>
    <w:rsid w:val="005B64B7"/>
    <w:rsid w:val="005C60A4"/>
    <w:rsid w:val="005C6C9F"/>
    <w:rsid w:val="005D7E80"/>
    <w:rsid w:val="005E1B32"/>
    <w:rsid w:val="005F201D"/>
    <w:rsid w:val="005F2A2C"/>
    <w:rsid w:val="005F5B71"/>
    <w:rsid w:val="006130C6"/>
    <w:rsid w:val="00613374"/>
    <w:rsid w:val="00613A0F"/>
    <w:rsid w:val="00613CF5"/>
    <w:rsid w:val="006351E3"/>
    <w:rsid w:val="006403FC"/>
    <w:rsid w:val="00640EB3"/>
    <w:rsid w:val="0064579D"/>
    <w:rsid w:val="006468DC"/>
    <w:rsid w:val="00653D43"/>
    <w:rsid w:val="00660D0A"/>
    <w:rsid w:val="00661297"/>
    <w:rsid w:val="006619BE"/>
    <w:rsid w:val="006645C5"/>
    <w:rsid w:val="00672575"/>
    <w:rsid w:val="006760DE"/>
    <w:rsid w:val="00681BB7"/>
    <w:rsid w:val="006A4898"/>
    <w:rsid w:val="006B3993"/>
    <w:rsid w:val="006B429B"/>
    <w:rsid w:val="006B7516"/>
    <w:rsid w:val="006C6C5A"/>
    <w:rsid w:val="006C7BA6"/>
    <w:rsid w:val="006D0B87"/>
    <w:rsid w:val="006D39B7"/>
    <w:rsid w:val="006E0F33"/>
    <w:rsid w:val="006E1D9A"/>
    <w:rsid w:val="006F723D"/>
    <w:rsid w:val="00701107"/>
    <w:rsid w:val="00705622"/>
    <w:rsid w:val="00706BF8"/>
    <w:rsid w:val="00712D02"/>
    <w:rsid w:val="0073385C"/>
    <w:rsid w:val="00737FD7"/>
    <w:rsid w:val="007432BF"/>
    <w:rsid w:val="0074367D"/>
    <w:rsid w:val="00745743"/>
    <w:rsid w:val="00760DE3"/>
    <w:rsid w:val="007645EF"/>
    <w:rsid w:val="00774283"/>
    <w:rsid w:val="00775CA6"/>
    <w:rsid w:val="00795571"/>
    <w:rsid w:val="007A0E0B"/>
    <w:rsid w:val="007B6A94"/>
    <w:rsid w:val="007D1A9C"/>
    <w:rsid w:val="007D329F"/>
    <w:rsid w:val="007D6C52"/>
    <w:rsid w:val="007D7941"/>
    <w:rsid w:val="007E0B6D"/>
    <w:rsid w:val="007E6E85"/>
    <w:rsid w:val="00811B5E"/>
    <w:rsid w:val="00816072"/>
    <w:rsid w:val="00821ED7"/>
    <w:rsid w:val="008314B8"/>
    <w:rsid w:val="00840D64"/>
    <w:rsid w:val="00852F66"/>
    <w:rsid w:val="00862B03"/>
    <w:rsid w:val="00866927"/>
    <w:rsid w:val="00873399"/>
    <w:rsid w:val="0088688B"/>
    <w:rsid w:val="00891CFF"/>
    <w:rsid w:val="008A54DD"/>
    <w:rsid w:val="008B00DE"/>
    <w:rsid w:val="008C1D11"/>
    <w:rsid w:val="008D27BF"/>
    <w:rsid w:val="008E55FA"/>
    <w:rsid w:val="009060A6"/>
    <w:rsid w:val="009123A8"/>
    <w:rsid w:val="00941416"/>
    <w:rsid w:val="00962AAD"/>
    <w:rsid w:val="0096546B"/>
    <w:rsid w:val="00970239"/>
    <w:rsid w:val="00970420"/>
    <w:rsid w:val="00972D50"/>
    <w:rsid w:val="00980BA4"/>
    <w:rsid w:val="0098180C"/>
    <w:rsid w:val="00991DB9"/>
    <w:rsid w:val="009A2F2B"/>
    <w:rsid w:val="009B4A0A"/>
    <w:rsid w:val="009C0B5E"/>
    <w:rsid w:val="009C3859"/>
    <w:rsid w:val="009D2A18"/>
    <w:rsid w:val="009D47F2"/>
    <w:rsid w:val="009D5E73"/>
    <w:rsid w:val="009D6856"/>
    <w:rsid w:val="009F4C14"/>
    <w:rsid w:val="00A12ABA"/>
    <w:rsid w:val="00A24EFB"/>
    <w:rsid w:val="00A31266"/>
    <w:rsid w:val="00A400A6"/>
    <w:rsid w:val="00A45BF5"/>
    <w:rsid w:val="00A50D5F"/>
    <w:rsid w:val="00A527FF"/>
    <w:rsid w:val="00A5732F"/>
    <w:rsid w:val="00A619F6"/>
    <w:rsid w:val="00A72974"/>
    <w:rsid w:val="00A7599E"/>
    <w:rsid w:val="00A835E4"/>
    <w:rsid w:val="00AA5FB0"/>
    <w:rsid w:val="00AD49A4"/>
    <w:rsid w:val="00AE0F44"/>
    <w:rsid w:val="00B00893"/>
    <w:rsid w:val="00B133AA"/>
    <w:rsid w:val="00B1795D"/>
    <w:rsid w:val="00B235DB"/>
    <w:rsid w:val="00B2724D"/>
    <w:rsid w:val="00B3286E"/>
    <w:rsid w:val="00B42518"/>
    <w:rsid w:val="00B505C5"/>
    <w:rsid w:val="00B56490"/>
    <w:rsid w:val="00B60E45"/>
    <w:rsid w:val="00B70D15"/>
    <w:rsid w:val="00B82BC5"/>
    <w:rsid w:val="00B86931"/>
    <w:rsid w:val="00B97D7A"/>
    <w:rsid w:val="00BA651B"/>
    <w:rsid w:val="00BB79C9"/>
    <w:rsid w:val="00BD197F"/>
    <w:rsid w:val="00BD50C9"/>
    <w:rsid w:val="00BD5967"/>
    <w:rsid w:val="00BE110E"/>
    <w:rsid w:val="00BE2011"/>
    <w:rsid w:val="00BF015C"/>
    <w:rsid w:val="00BF293F"/>
    <w:rsid w:val="00BF788F"/>
    <w:rsid w:val="00C003EF"/>
    <w:rsid w:val="00C052C6"/>
    <w:rsid w:val="00C14851"/>
    <w:rsid w:val="00C15CB6"/>
    <w:rsid w:val="00C16D44"/>
    <w:rsid w:val="00C3211C"/>
    <w:rsid w:val="00C34855"/>
    <w:rsid w:val="00C46E90"/>
    <w:rsid w:val="00C60C34"/>
    <w:rsid w:val="00C636A5"/>
    <w:rsid w:val="00C647C4"/>
    <w:rsid w:val="00C77269"/>
    <w:rsid w:val="00C83509"/>
    <w:rsid w:val="00C8582D"/>
    <w:rsid w:val="00CA136C"/>
    <w:rsid w:val="00CA2F27"/>
    <w:rsid w:val="00CA6E4C"/>
    <w:rsid w:val="00CC3F99"/>
    <w:rsid w:val="00CD6CAD"/>
    <w:rsid w:val="00CF1871"/>
    <w:rsid w:val="00CF2A99"/>
    <w:rsid w:val="00CF2D4A"/>
    <w:rsid w:val="00D04F18"/>
    <w:rsid w:val="00D16E38"/>
    <w:rsid w:val="00D17FE4"/>
    <w:rsid w:val="00D312C4"/>
    <w:rsid w:val="00D35DB2"/>
    <w:rsid w:val="00D40A54"/>
    <w:rsid w:val="00D43A87"/>
    <w:rsid w:val="00D505D8"/>
    <w:rsid w:val="00D837F2"/>
    <w:rsid w:val="00D933E9"/>
    <w:rsid w:val="00DA5E69"/>
    <w:rsid w:val="00DB227B"/>
    <w:rsid w:val="00DD1256"/>
    <w:rsid w:val="00DD2B7B"/>
    <w:rsid w:val="00DD7187"/>
    <w:rsid w:val="00DF0A1B"/>
    <w:rsid w:val="00DF0A91"/>
    <w:rsid w:val="00DF217B"/>
    <w:rsid w:val="00DF379D"/>
    <w:rsid w:val="00E03330"/>
    <w:rsid w:val="00E0467B"/>
    <w:rsid w:val="00E14D76"/>
    <w:rsid w:val="00E214AF"/>
    <w:rsid w:val="00E245F3"/>
    <w:rsid w:val="00E33591"/>
    <w:rsid w:val="00E477B9"/>
    <w:rsid w:val="00E51FE7"/>
    <w:rsid w:val="00E67681"/>
    <w:rsid w:val="00E72C75"/>
    <w:rsid w:val="00E928BA"/>
    <w:rsid w:val="00E95857"/>
    <w:rsid w:val="00EC4469"/>
    <w:rsid w:val="00EC7BDD"/>
    <w:rsid w:val="00EE0F54"/>
    <w:rsid w:val="00EE3C1B"/>
    <w:rsid w:val="00F00B0B"/>
    <w:rsid w:val="00F00D70"/>
    <w:rsid w:val="00F11199"/>
    <w:rsid w:val="00F111E2"/>
    <w:rsid w:val="00F13398"/>
    <w:rsid w:val="00F20B1C"/>
    <w:rsid w:val="00F32D8B"/>
    <w:rsid w:val="00F33CFE"/>
    <w:rsid w:val="00F36C69"/>
    <w:rsid w:val="00F4199D"/>
    <w:rsid w:val="00F47F03"/>
    <w:rsid w:val="00F53A6E"/>
    <w:rsid w:val="00F54F23"/>
    <w:rsid w:val="00F57834"/>
    <w:rsid w:val="00F57E13"/>
    <w:rsid w:val="00F70BF7"/>
    <w:rsid w:val="00F8639B"/>
    <w:rsid w:val="00F87B0D"/>
    <w:rsid w:val="00F922E6"/>
    <w:rsid w:val="00FA3841"/>
    <w:rsid w:val="00FB3876"/>
    <w:rsid w:val="00FB54BA"/>
    <w:rsid w:val="00FB659F"/>
    <w:rsid w:val="00FC518B"/>
    <w:rsid w:val="00FD1986"/>
    <w:rsid w:val="00FD5173"/>
    <w:rsid w:val="00FF374B"/>
    <w:rsid w:val="00FF3BAF"/>
    <w:rsid w:val="00FF4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F7D789-59E7-4463-9AE0-27619A7D4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582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8582D"/>
    <w:rPr>
      <w:rFonts w:ascii="Segoe UI" w:hAnsi="Segoe UI" w:cs="Segoe UI"/>
      <w:sz w:val="18"/>
      <w:szCs w:val="18"/>
    </w:rPr>
  </w:style>
  <w:style w:type="character" w:styleId="a5">
    <w:name w:val="Hyperlink"/>
    <w:basedOn w:val="a0"/>
    <w:uiPriority w:val="99"/>
    <w:semiHidden/>
    <w:unhideWhenUsed/>
    <w:rsid w:val="00266322"/>
    <w:rPr>
      <w:color w:val="0000FF"/>
      <w:u w:val="single"/>
    </w:rPr>
  </w:style>
  <w:style w:type="character" w:styleId="a6">
    <w:name w:val="FollowedHyperlink"/>
    <w:basedOn w:val="a0"/>
    <w:uiPriority w:val="99"/>
    <w:semiHidden/>
    <w:unhideWhenUsed/>
    <w:rsid w:val="00266322"/>
    <w:rPr>
      <w:color w:val="800080"/>
      <w:u w:val="single"/>
    </w:rPr>
  </w:style>
  <w:style w:type="paragraph" w:customStyle="1" w:styleId="msonormal0">
    <w:name w:val="msonormal"/>
    <w:basedOn w:val="a"/>
    <w:rsid w:val="002663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266322"/>
    <w:pPr>
      <w:spacing w:before="100" w:beforeAutospacing="1" w:after="100" w:afterAutospacing="1" w:line="240" w:lineRule="auto"/>
    </w:pPr>
    <w:rPr>
      <w:rFonts w:ascii="Times New Roman" w:eastAsia="Times New Roman" w:hAnsi="Times New Roman" w:cs="Times New Roman"/>
      <w:b/>
      <w:bCs/>
      <w:color w:val="000000"/>
      <w:sz w:val="32"/>
      <w:szCs w:val="32"/>
      <w:lang w:eastAsia="ru-RU"/>
    </w:rPr>
  </w:style>
  <w:style w:type="paragraph" w:customStyle="1" w:styleId="font6">
    <w:name w:val="font6"/>
    <w:basedOn w:val="a"/>
    <w:rsid w:val="00266322"/>
    <w:pPr>
      <w:spacing w:before="100" w:beforeAutospacing="1" w:after="100" w:afterAutospacing="1" w:line="240" w:lineRule="auto"/>
    </w:pPr>
    <w:rPr>
      <w:rFonts w:ascii="Times New Roman" w:eastAsia="Times New Roman" w:hAnsi="Times New Roman" w:cs="Times New Roman"/>
      <w:color w:val="000000"/>
      <w:sz w:val="32"/>
      <w:szCs w:val="32"/>
      <w:lang w:eastAsia="ru-RU"/>
    </w:rPr>
  </w:style>
  <w:style w:type="paragraph" w:customStyle="1" w:styleId="font7">
    <w:name w:val="font7"/>
    <w:basedOn w:val="a"/>
    <w:rsid w:val="00266322"/>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font8">
    <w:name w:val="font8"/>
    <w:basedOn w:val="a"/>
    <w:rsid w:val="00266322"/>
    <w:pPr>
      <w:spacing w:before="100" w:beforeAutospacing="1" w:after="100" w:afterAutospacing="1" w:line="240" w:lineRule="auto"/>
    </w:pPr>
    <w:rPr>
      <w:rFonts w:ascii="Times New Roman" w:eastAsia="Times New Roman" w:hAnsi="Times New Roman" w:cs="Times New Roman"/>
      <w:b/>
      <w:bCs/>
      <w:color w:val="000000"/>
      <w:sz w:val="20"/>
      <w:szCs w:val="20"/>
      <w:lang w:eastAsia="ru-RU"/>
    </w:rPr>
  </w:style>
  <w:style w:type="paragraph" w:customStyle="1" w:styleId="font9">
    <w:name w:val="font9"/>
    <w:basedOn w:val="a"/>
    <w:rsid w:val="00266322"/>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xl65">
    <w:name w:val="xl65"/>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6">
    <w:name w:val="xl6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67">
    <w:name w:val="xl67"/>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68">
    <w:name w:val="xl68"/>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69">
    <w:name w:val="xl69"/>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0">
    <w:name w:val="xl70"/>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71">
    <w:name w:val="xl7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both"/>
      <w:textAlignment w:val="top"/>
    </w:pPr>
    <w:rPr>
      <w:rFonts w:ascii="Times New Roman" w:eastAsia="Times New Roman" w:hAnsi="Times New Roman" w:cs="Times New Roman"/>
      <w:b/>
      <w:bCs/>
      <w:color w:val="000000"/>
      <w:sz w:val="28"/>
      <w:szCs w:val="28"/>
      <w:lang w:eastAsia="ru-RU"/>
    </w:rPr>
  </w:style>
  <w:style w:type="paragraph" w:customStyle="1" w:styleId="xl72">
    <w:name w:val="xl7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73">
    <w:name w:val="xl73"/>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74">
    <w:name w:val="xl7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5">
    <w:name w:val="xl75"/>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6">
    <w:name w:val="xl76"/>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77">
    <w:name w:val="xl7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78">
    <w:name w:val="xl7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79">
    <w:name w:val="xl7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8"/>
      <w:szCs w:val="28"/>
      <w:lang w:eastAsia="ru-RU"/>
    </w:rPr>
  </w:style>
  <w:style w:type="paragraph" w:customStyle="1" w:styleId="xl80">
    <w:name w:val="xl8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1">
    <w:name w:val="xl8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2">
    <w:name w:val="xl8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4">
    <w:name w:val="xl8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85">
    <w:name w:val="xl8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6">
    <w:name w:val="xl8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87">
    <w:name w:val="xl8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88">
    <w:name w:val="xl8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9">
    <w:name w:val="xl8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90">
    <w:name w:val="xl9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1">
    <w:name w:val="xl91"/>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2">
    <w:name w:val="xl92"/>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3">
    <w:name w:val="xl9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ru-RU"/>
    </w:rPr>
  </w:style>
  <w:style w:type="paragraph" w:customStyle="1" w:styleId="xl94">
    <w:name w:val="xl9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5">
    <w:name w:val="xl95"/>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96">
    <w:name w:val="xl9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8"/>
      <w:szCs w:val="28"/>
      <w:lang w:eastAsia="ru-RU"/>
    </w:rPr>
  </w:style>
  <w:style w:type="paragraph" w:customStyle="1" w:styleId="xl97">
    <w:name w:val="xl97"/>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8">
    <w:name w:val="xl9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9">
    <w:name w:val="xl99"/>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00">
    <w:name w:val="xl100"/>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101">
    <w:name w:val="xl101"/>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02">
    <w:name w:val="xl102"/>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03">
    <w:name w:val="xl103"/>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8"/>
      <w:szCs w:val="28"/>
      <w:lang w:eastAsia="ru-RU"/>
    </w:rPr>
  </w:style>
  <w:style w:type="paragraph" w:customStyle="1" w:styleId="xl104">
    <w:name w:val="xl104"/>
    <w:basedOn w:val="a"/>
    <w:rsid w:val="002663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8"/>
      <w:szCs w:val="28"/>
      <w:lang w:eastAsia="ru-RU"/>
    </w:rPr>
  </w:style>
  <w:style w:type="paragraph" w:customStyle="1" w:styleId="xl105">
    <w:name w:val="xl10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eastAsia="ru-RU"/>
    </w:rPr>
  </w:style>
  <w:style w:type="paragraph" w:customStyle="1" w:styleId="xl106">
    <w:name w:val="xl10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lang w:eastAsia="ru-RU"/>
    </w:rPr>
  </w:style>
  <w:style w:type="paragraph" w:customStyle="1" w:styleId="xl107">
    <w:name w:val="xl10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8">
    <w:name w:val="xl10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12">
    <w:name w:val="xl112"/>
    <w:basedOn w:val="a"/>
    <w:rsid w:val="002663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lang w:eastAsia="ru-RU"/>
    </w:rPr>
  </w:style>
  <w:style w:type="paragraph" w:customStyle="1" w:styleId="xl113">
    <w:name w:val="xl11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114">
    <w:name w:val="xl11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16">
    <w:name w:val="xl11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17">
    <w:name w:val="xl11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19">
    <w:name w:val="xl11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0">
    <w:name w:val="xl12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122">
    <w:name w:val="xl12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32"/>
      <w:szCs w:val="32"/>
      <w:lang w:eastAsia="ru-RU"/>
    </w:rPr>
  </w:style>
  <w:style w:type="paragraph" w:customStyle="1" w:styleId="xl124">
    <w:name w:val="xl124"/>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28">
    <w:name w:val="xl128"/>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29">
    <w:name w:val="xl129"/>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30">
    <w:name w:val="xl130"/>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31">
    <w:name w:val="xl131"/>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32">
    <w:name w:val="xl132"/>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33">
    <w:name w:val="xl133"/>
    <w:basedOn w:val="a"/>
    <w:rsid w:val="00266322"/>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4">
    <w:name w:val="xl134"/>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5">
    <w:name w:val="xl135"/>
    <w:basedOn w:val="a"/>
    <w:rsid w:val="00266322"/>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center"/>
      <w:textAlignment w:val="top"/>
    </w:pPr>
    <w:rPr>
      <w:rFonts w:ascii="Times New Roman" w:eastAsia="Times New Roman" w:hAnsi="Times New Roman" w:cs="Times New Roman"/>
      <w:b/>
      <w:bCs/>
      <w:color w:val="000000"/>
      <w:sz w:val="28"/>
      <w:szCs w:val="28"/>
      <w:lang w:eastAsia="ru-RU"/>
    </w:rPr>
  </w:style>
  <w:style w:type="paragraph" w:customStyle="1" w:styleId="xl136">
    <w:name w:val="xl136"/>
    <w:basedOn w:val="a"/>
    <w:rsid w:val="00266322"/>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s="Times New Roman"/>
      <w:color w:val="000000"/>
      <w:sz w:val="28"/>
      <w:szCs w:val="28"/>
      <w:lang w:eastAsia="ru-RU"/>
    </w:rPr>
  </w:style>
  <w:style w:type="paragraph" w:customStyle="1" w:styleId="xl137">
    <w:name w:val="xl137"/>
    <w:basedOn w:val="a"/>
    <w:rsid w:val="002663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712D02"/>
    <w:pPr>
      <w:ind w:left="720"/>
      <w:contextualSpacing/>
    </w:pPr>
  </w:style>
  <w:style w:type="paragraph" w:styleId="a8">
    <w:name w:val="header"/>
    <w:basedOn w:val="a"/>
    <w:link w:val="a9"/>
    <w:uiPriority w:val="99"/>
    <w:unhideWhenUsed/>
    <w:rsid w:val="0094141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941416"/>
  </w:style>
  <w:style w:type="paragraph" w:styleId="aa">
    <w:name w:val="footer"/>
    <w:basedOn w:val="a"/>
    <w:link w:val="ab"/>
    <w:uiPriority w:val="99"/>
    <w:unhideWhenUsed/>
    <w:rsid w:val="0094141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41416"/>
  </w:style>
  <w:style w:type="paragraph" w:customStyle="1" w:styleId="Default">
    <w:name w:val="Default"/>
    <w:rsid w:val="001B2B31"/>
    <w:pPr>
      <w:autoSpaceDE w:val="0"/>
      <w:autoSpaceDN w:val="0"/>
      <w:adjustRightInd w:val="0"/>
      <w:spacing w:after="0" w:line="240" w:lineRule="auto"/>
    </w:pPr>
    <w:rPr>
      <w:rFonts w:ascii="Arial" w:hAnsi="Arial" w:cs="Arial"/>
      <w:color w:val="000000"/>
      <w:sz w:val="24"/>
      <w:szCs w:val="24"/>
    </w:rPr>
  </w:style>
  <w:style w:type="paragraph" w:styleId="ac">
    <w:name w:val="Normal (Web)"/>
    <w:basedOn w:val="a"/>
    <w:uiPriority w:val="99"/>
    <w:unhideWhenUsed/>
    <w:rsid w:val="004B79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ocdata">
    <w:name w:val="docdata"/>
    <w:aliases w:val="docy,v5,9694,baiaagaaboqcaaadssmaaaw/iwaaaaaaaaaaaaaaaaaaaaaaaaaaaaaaaaaaaaaaaaaaaaaaaaaaaaaaaaaaaaaaaaaaaaaaaaaaaaaaaaaaaaaaaaaaaaaaaaaaaaaaaaaaaaaaaaaaaaaaaaaaaaaaaaaaaaaaaaaaaaaaaaaaaaaaaaaaaaaaaaaaaaaaaaaaaaaaaaaaaaaaaaaaaaaaaaaaaaaaaaaaaaaa"/>
    <w:basedOn w:val="a"/>
    <w:rsid w:val="00A45BF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Абзац списка1"/>
    <w:basedOn w:val="a"/>
    <w:rsid w:val="00A45BF5"/>
    <w:pPr>
      <w:spacing w:after="0" w:line="240" w:lineRule="auto"/>
      <w:ind w:left="720"/>
      <w:contextualSpacing/>
    </w:pPr>
    <w:rPr>
      <w:rFonts w:ascii="Times New Roman" w:eastAsia="Calibri" w:hAnsi="Times New Roman" w:cs="Times New Roman"/>
      <w:sz w:val="24"/>
      <w:szCs w:val="24"/>
      <w:lang w:eastAsia="ru-RU"/>
    </w:rPr>
  </w:style>
  <w:style w:type="character" w:customStyle="1" w:styleId="2488">
    <w:name w:val="2488"/>
    <w:aliases w:val="baiaagaaboqcaaad8qcaaax/bwaaaaaaaaaaaaaaaaaaaaaaaaaaaaaaaaaaaaaaaaaaaaaaaaaaaaaaaaaaaaaaaaaaaaaaaaaaaaaaaaaaaaaaaaaaaaaaaaaaaaaaaaaaaaaaaaaaaaaaaaaaaaaaaaaaaaaaaaaaaaaaaaaaaaaaaaaaaaaaaaaaaaaaaaaaaaaaaaaaaaaaaaaaaaaaaaaaaaaaaaaaaaaa"/>
    <w:rsid w:val="00A45BF5"/>
  </w:style>
  <w:style w:type="character" w:styleId="ad">
    <w:name w:val="Strong"/>
    <w:uiPriority w:val="22"/>
    <w:qFormat/>
    <w:rsid w:val="005C6C9F"/>
    <w:rPr>
      <w:b/>
      <w:bCs/>
    </w:rPr>
  </w:style>
  <w:style w:type="character" w:customStyle="1" w:styleId="2135">
    <w:name w:val="2135"/>
    <w:aliases w:val="baiaagaaboqcaaadigqaaauwbaaaaaaaaaaaaaaaaaaaaaaaaaaaaaaaaaaaaaaaaaaaaaaaaaaaaaaaaaaaaaaaaaaaaaaaaaaaaaaaaaaaaaaaaaaaaaaaaaaaaaaaaaaaaaaaaaaaaaaaaaaaaaaaaaaaaaaaaaaaaaaaaaaaaaaaaaaaaaaaaaaaaaaaaaaaaaaaaaaaaaaaaaaaaaaaaaaaaaaaaaaaaaaa"/>
    <w:rsid w:val="005C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245321">
      <w:bodyDiv w:val="1"/>
      <w:marLeft w:val="0"/>
      <w:marRight w:val="0"/>
      <w:marTop w:val="0"/>
      <w:marBottom w:val="0"/>
      <w:divBdr>
        <w:top w:val="none" w:sz="0" w:space="0" w:color="auto"/>
        <w:left w:val="none" w:sz="0" w:space="0" w:color="auto"/>
        <w:bottom w:val="none" w:sz="0" w:space="0" w:color="auto"/>
        <w:right w:val="none" w:sz="0" w:space="0" w:color="auto"/>
      </w:divBdr>
    </w:div>
    <w:div w:id="1483308515">
      <w:bodyDiv w:val="1"/>
      <w:marLeft w:val="0"/>
      <w:marRight w:val="0"/>
      <w:marTop w:val="0"/>
      <w:marBottom w:val="0"/>
      <w:divBdr>
        <w:top w:val="none" w:sz="0" w:space="0" w:color="auto"/>
        <w:left w:val="none" w:sz="0" w:space="0" w:color="auto"/>
        <w:bottom w:val="none" w:sz="0" w:space="0" w:color="auto"/>
        <w:right w:val="none" w:sz="0" w:space="0" w:color="auto"/>
      </w:divBdr>
    </w:div>
    <w:div w:id="2018144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418</TotalTime>
  <Pages>5</Pages>
  <Words>2543</Words>
  <Characters>14499</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Беспалов Олексій Володимирович</dc:creator>
  <cp:keywords/>
  <dc:description/>
  <cp:lastModifiedBy>Войтенко Cвітлана Олексіївна</cp:lastModifiedBy>
  <cp:revision>114</cp:revision>
  <cp:lastPrinted>2019-12-20T11:18:00Z</cp:lastPrinted>
  <dcterms:created xsi:type="dcterms:W3CDTF">2020-12-02T15:15:00Z</dcterms:created>
  <dcterms:modified xsi:type="dcterms:W3CDTF">2020-12-17T14:34:00Z</dcterms:modified>
</cp:coreProperties>
</file>