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88" w:rsidRPr="002F2892" w:rsidRDefault="00840F88" w:rsidP="00840F88">
      <w:pPr>
        <w:spacing w:after="0"/>
        <w:jc w:val="center"/>
        <w:rPr>
          <w:rFonts w:ascii="Times New Roman" w:eastAsia="Times New Roman" w:hAnsi="Times New Roman" w:cs="Times New Roman"/>
          <w:b/>
          <w:bCs/>
          <w:sz w:val="28"/>
          <w:szCs w:val="28"/>
          <w:lang w:val="uk-UA" w:eastAsia="ru-RU"/>
        </w:rPr>
      </w:pPr>
      <w:r w:rsidRPr="002F2892">
        <w:rPr>
          <w:rFonts w:ascii="Times New Roman" w:eastAsia="Times New Roman" w:hAnsi="Times New Roman" w:cs="Times New Roman"/>
          <w:b/>
          <w:bCs/>
          <w:sz w:val="28"/>
          <w:szCs w:val="28"/>
          <w:lang w:val="uk-UA" w:eastAsia="ru-RU"/>
        </w:rPr>
        <w:t>Інформація</w:t>
      </w:r>
      <w:r w:rsidRPr="002F2892">
        <w:rPr>
          <w:rFonts w:ascii="Times New Roman" w:eastAsia="Times New Roman" w:hAnsi="Times New Roman" w:cs="Times New Roman"/>
          <w:b/>
          <w:bCs/>
          <w:sz w:val="28"/>
          <w:szCs w:val="28"/>
          <w:lang w:val="uk-UA" w:eastAsia="ru-RU"/>
        </w:rPr>
        <w:br/>
      </w:r>
      <w:r w:rsidR="00060107">
        <w:rPr>
          <w:rFonts w:ascii="Times New Roman" w:eastAsia="Times New Roman" w:hAnsi="Times New Roman" w:cs="Times New Roman"/>
          <w:b/>
          <w:bCs/>
          <w:sz w:val="28"/>
          <w:szCs w:val="28"/>
          <w:lang w:val="uk-UA" w:eastAsia="ru-RU"/>
        </w:rPr>
        <w:t xml:space="preserve">про </w:t>
      </w:r>
      <w:r w:rsidRPr="002F2892">
        <w:rPr>
          <w:rFonts w:ascii="Times New Roman" w:eastAsia="Times New Roman" w:hAnsi="Times New Roman" w:cs="Times New Roman"/>
          <w:b/>
          <w:bCs/>
          <w:sz w:val="28"/>
          <w:szCs w:val="28"/>
          <w:lang w:val="uk-UA" w:eastAsia="ru-RU"/>
        </w:rPr>
        <w:t>стан врахування пропозицій учасників електронних консультацій та громадських слухань, що залишились на контролі,</w:t>
      </w:r>
      <w:r w:rsidR="00060107">
        <w:rPr>
          <w:rFonts w:ascii="Times New Roman" w:eastAsia="Times New Roman" w:hAnsi="Times New Roman" w:cs="Times New Roman"/>
          <w:b/>
          <w:bCs/>
          <w:sz w:val="28"/>
          <w:szCs w:val="28"/>
          <w:lang w:val="uk-UA" w:eastAsia="ru-RU"/>
        </w:rPr>
        <w:t xml:space="preserve"> </w:t>
      </w:r>
      <w:bookmarkStart w:id="0" w:name="_GoBack"/>
      <w:bookmarkEnd w:id="0"/>
      <w:r w:rsidRPr="002F2892">
        <w:rPr>
          <w:rFonts w:ascii="Times New Roman" w:eastAsia="Times New Roman" w:hAnsi="Times New Roman" w:cs="Times New Roman"/>
          <w:b/>
          <w:bCs/>
          <w:sz w:val="28"/>
          <w:szCs w:val="28"/>
          <w:lang w:val="uk-UA" w:eastAsia="ru-RU"/>
        </w:rPr>
        <w:t xml:space="preserve">щодо </w:t>
      </w:r>
      <w:proofErr w:type="spellStart"/>
      <w:r w:rsidRPr="002F2892">
        <w:rPr>
          <w:rFonts w:ascii="Times New Roman" w:eastAsia="Times New Roman" w:hAnsi="Times New Roman" w:cs="Times New Roman"/>
          <w:b/>
          <w:bCs/>
          <w:sz w:val="28"/>
          <w:szCs w:val="28"/>
          <w:lang w:val="uk-UA" w:eastAsia="ru-RU"/>
        </w:rPr>
        <w:t>проєкту</w:t>
      </w:r>
      <w:proofErr w:type="spellEnd"/>
      <w:r w:rsidRPr="002F2892">
        <w:rPr>
          <w:rFonts w:ascii="Times New Roman" w:eastAsia="Times New Roman" w:hAnsi="Times New Roman" w:cs="Times New Roman"/>
          <w:b/>
          <w:bCs/>
          <w:sz w:val="28"/>
          <w:szCs w:val="28"/>
          <w:lang w:val="uk-UA" w:eastAsia="ru-RU"/>
        </w:rPr>
        <w:t xml:space="preserve"> бюджету Сумської   міської об’єднаної територіальної громади на 2020 рік та </w:t>
      </w:r>
      <w:proofErr w:type="spellStart"/>
      <w:r w:rsidRPr="002F2892">
        <w:rPr>
          <w:rFonts w:ascii="Times New Roman" w:eastAsia="Times New Roman" w:hAnsi="Times New Roman" w:cs="Times New Roman"/>
          <w:b/>
          <w:bCs/>
          <w:sz w:val="28"/>
          <w:szCs w:val="28"/>
          <w:lang w:val="uk-UA" w:eastAsia="ru-RU"/>
        </w:rPr>
        <w:t>проєкту</w:t>
      </w:r>
      <w:proofErr w:type="spellEnd"/>
      <w:r w:rsidRPr="002F2892">
        <w:rPr>
          <w:rFonts w:ascii="Times New Roman" w:eastAsia="Times New Roman" w:hAnsi="Times New Roman" w:cs="Times New Roman"/>
          <w:b/>
          <w:bCs/>
          <w:sz w:val="28"/>
          <w:szCs w:val="28"/>
          <w:lang w:val="uk-UA" w:eastAsia="ru-RU"/>
        </w:rPr>
        <w:t xml:space="preserve"> Програми економічного і соціального  розвитку Сумської міської  об’єднаної територіальної громади на  2020 рік та основних напрямів розвитку  на 2021 – 2022 роки </w:t>
      </w:r>
    </w:p>
    <w:p w:rsidR="00A527FF" w:rsidRPr="002F2892" w:rsidRDefault="006578DB" w:rsidP="00840F88">
      <w:pPr>
        <w:spacing w:after="0"/>
        <w:jc w:val="center"/>
        <w:rPr>
          <w:rFonts w:ascii="Times New Roman" w:hAnsi="Times New Roman" w:cs="Times New Roman"/>
          <w:sz w:val="28"/>
          <w:szCs w:val="28"/>
          <w:lang w:val="uk-UA"/>
        </w:rPr>
      </w:pPr>
      <w:r w:rsidRPr="002F2892">
        <w:rPr>
          <w:rFonts w:ascii="Times New Roman" w:eastAsia="Times New Roman" w:hAnsi="Times New Roman" w:cs="Times New Roman"/>
          <w:b/>
          <w:bCs/>
          <w:sz w:val="28"/>
          <w:szCs w:val="28"/>
          <w:lang w:val="uk-UA" w:eastAsia="ru-RU"/>
        </w:rPr>
        <w:t>за підсумками</w:t>
      </w:r>
      <w:r w:rsidR="00840F88" w:rsidRPr="002F2892">
        <w:rPr>
          <w:rFonts w:ascii="Times New Roman" w:eastAsia="Times New Roman" w:hAnsi="Times New Roman" w:cs="Times New Roman"/>
          <w:b/>
          <w:bCs/>
          <w:sz w:val="28"/>
          <w:szCs w:val="28"/>
          <w:lang w:val="uk-UA" w:eastAsia="ru-RU"/>
        </w:rPr>
        <w:t xml:space="preserve"> </w:t>
      </w:r>
      <w:r w:rsidR="00C4279E" w:rsidRPr="002F2892">
        <w:rPr>
          <w:rFonts w:ascii="Times New Roman" w:eastAsia="Times New Roman" w:hAnsi="Times New Roman" w:cs="Times New Roman"/>
          <w:b/>
          <w:bCs/>
          <w:sz w:val="28"/>
          <w:szCs w:val="28"/>
          <w:lang w:val="uk-UA" w:eastAsia="ru-RU"/>
        </w:rPr>
        <w:t xml:space="preserve">І кварталу </w:t>
      </w:r>
      <w:r w:rsidR="00840F88" w:rsidRPr="002F2892">
        <w:rPr>
          <w:rFonts w:ascii="Times New Roman" w:eastAsia="Times New Roman" w:hAnsi="Times New Roman" w:cs="Times New Roman"/>
          <w:b/>
          <w:bCs/>
          <w:sz w:val="28"/>
          <w:szCs w:val="28"/>
          <w:lang w:val="uk-UA" w:eastAsia="ru-RU"/>
        </w:rPr>
        <w:t>2020</w:t>
      </w:r>
      <w:r w:rsidR="00C4279E" w:rsidRPr="002F2892">
        <w:rPr>
          <w:rFonts w:ascii="Times New Roman" w:eastAsia="Times New Roman" w:hAnsi="Times New Roman" w:cs="Times New Roman"/>
          <w:b/>
          <w:bCs/>
          <w:sz w:val="28"/>
          <w:szCs w:val="28"/>
          <w:lang w:val="uk-UA" w:eastAsia="ru-RU"/>
        </w:rPr>
        <w:t xml:space="preserve"> року</w:t>
      </w:r>
      <w:r w:rsidR="00840F88" w:rsidRPr="002F2892">
        <w:rPr>
          <w:rFonts w:ascii="Times New Roman" w:eastAsia="Times New Roman" w:hAnsi="Times New Roman" w:cs="Times New Roman"/>
          <w:b/>
          <w:bCs/>
          <w:sz w:val="28"/>
          <w:szCs w:val="28"/>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167"/>
        <w:gridCol w:w="866"/>
        <w:gridCol w:w="1547"/>
        <w:gridCol w:w="1387"/>
        <w:gridCol w:w="6130"/>
        <w:gridCol w:w="1877"/>
      </w:tblGrid>
      <w:tr w:rsidR="00C457EC" w:rsidRPr="002F2892" w:rsidTr="00E12128">
        <w:trPr>
          <w:trHeight w:val="482"/>
          <w:tblHeader/>
        </w:trPr>
        <w:tc>
          <w:tcPr>
            <w:tcW w:w="229" w:type="pct"/>
            <w:shd w:val="clear" w:color="auto" w:fill="auto"/>
            <w:noWrap/>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 з/п</w:t>
            </w:r>
          </w:p>
        </w:tc>
        <w:tc>
          <w:tcPr>
            <w:tcW w:w="1009" w:type="pct"/>
            <w:shd w:val="clear" w:color="auto" w:fill="auto"/>
          </w:tcPr>
          <w:p w:rsidR="00C457EC" w:rsidRPr="002F2892" w:rsidRDefault="00C457EC" w:rsidP="003D0BCA">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Категорія питань</w:t>
            </w:r>
          </w:p>
        </w:tc>
        <w:tc>
          <w:tcPr>
            <w:tcW w:w="276"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Кіл-</w:t>
            </w:r>
            <w:proofErr w:type="spellStart"/>
            <w:r w:rsidRPr="002F2892">
              <w:rPr>
                <w:rFonts w:ascii="Times New Roman" w:eastAsia="Times New Roman" w:hAnsi="Times New Roman" w:cs="Times New Roman"/>
                <w:b/>
                <w:bCs/>
                <w:color w:val="000000"/>
                <w:sz w:val="20"/>
                <w:szCs w:val="20"/>
                <w:lang w:val="uk-UA" w:eastAsia="ru-RU"/>
              </w:rPr>
              <w:t>ть</w:t>
            </w:r>
            <w:proofErr w:type="spellEnd"/>
            <w:r w:rsidRPr="002F2892">
              <w:rPr>
                <w:rFonts w:ascii="Times New Roman" w:eastAsia="Times New Roman" w:hAnsi="Times New Roman" w:cs="Times New Roman"/>
                <w:b/>
                <w:bCs/>
                <w:color w:val="000000"/>
                <w:sz w:val="20"/>
                <w:szCs w:val="20"/>
                <w:lang w:val="uk-UA" w:eastAsia="ru-RU"/>
              </w:rPr>
              <w:t xml:space="preserve"> питань</w:t>
            </w:r>
          </w:p>
        </w:tc>
        <w:tc>
          <w:tcPr>
            <w:tcW w:w="493" w:type="pct"/>
          </w:tcPr>
          <w:p w:rsidR="00C457EC" w:rsidRPr="002F2892" w:rsidRDefault="00C457EC" w:rsidP="00315DC4">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sz w:val="20"/>
                <w:szCs w:val="20"/>
                <w:lang w:val="uk-UA" w:eastAsia="ru-RU"/>
              </w:rPr>
              <w:t xml:space="preserve">Передбачено в  бюджеті </w:t>
            </w:r>
            <w:r w:rsidR="00315DC4">
              <w:rPr>
                <w:rFonts w:ascii="Times New Roman" w:eastAsia="Times New Roman" w:hAnsi="Times New Roman" w:cs="Times New Roman"/>
                <w:b/>
                <w:bCs/>
                <w:sz w:val="20"/>
                <w:szCs w:val="20"/>
                <w:lang w:val="uk-UA" w:eastAsia="ru-RU"/>
              </w:rPr>
              <w:t xml:space="preserve">Сумської міської ОТГ </w:t>
            </w:r>
            <w:r w:rsidRPr="002F2892">
              <w:rPr>
                <w:rFonts w:ascii="Times New Roman" w:eastAsia="Times New Roman" w:hAnsi="Times New Roman" w:cs="Times New Roman"/>
                <w:b/>
                <w:bCs/>
                <w:sz w:val="20"/>
                <w:szCs w:val="20"/>
                <w:lang w:val="uk-UA" w:eastAsia="ru-RU"/>
              </w:rPr>
              <w:t xml:space="preserve">на 2020 рік              </w:t>
            </w:r>
            <w:r w:rsidRPr="002F2892">
              <w:rPr>
                <w:rFonts w:ascii="Times New Roman" w:eastAsia="Times New Roman" w:hAnsi="Times New Roman" w:cs="Times New Roman"/>
                <w:b/>
                <w:bCs/>
                <w:sz w:val="18"/>
                <w:szCs w:val="18"/>
                <w:lang w:val="uk-UA" w:eastAsia="ru-RU"/>
              </w:rPr>
              <w:t>(з урахуванням змін)</w:t>
            </w:r>
            <w:r w:rsidRPr="002F2892">
              <w:rPr>
                <w:rFonts w:ascii="Times New Roman" w:eastAsia="Times New Roman" w:hAnsi="Times New Roman" w:cs="Times New Roman"/>
                <w:b/>
                <w:bCs/>
                <w:sz w:val="20"/>
                <w:szCs w:val="20"/>
                <w:lang w:val="uk-UA" w:eastAsia="ru-RU"/>
              </w:rPr>
              <w:t>, тис.</w:t>
            </w:r>
            <w:r w:rsidR="00732EF4" w:rsidRPr="002F2892">
              <w:rPr>
                <w:rFonts w:ascii="Times New Roman" w:eastAsia="Times New Roman" w:hAnsi="Times New Roman" w:cs="Times New Roman"/>
                <w:b/>
                <w:bCs/>
                <w:sz w:val="20"/>
                <w:szCs w:val="20"/>
                <w:lang w:val="uk-UA" w:eastAsia="ru-RU"/>
              </w:rPr>
              <w:t xml:space="preserve"> </w:t>
            </w:r>
            <w:r w:rsidRPr="002F2892">
              <w:rPr>
                <w:rFonts w:ascii="Times New Roman" w:eastAsia="Times New Roman" w:hAnsi="Times New Roman" w:cs="Times New Roman"/>
                <w:b/>
                <w:bCs/>
                <w:sz w:val="20"/>
                <w:szCs w:val="20"/>
                <w:lang w:val="uk-UA" w:eastAsia="ru-RU"/>
              </w:rPr>
              <w:t>грн.</w:t>
            </w:r>
          </w:p>
        </w:tc>
        <w:tc>
          <w:tcPr>
            <w:tcW w:w="442" w:type="pct"/>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sz w:val="20"/>
                <w:szCs w:val="20"/>
                <w:lang w:val="uk-UA" w:eastAsia="ru-RU"/>
              </w:rPr>
              <w:t>Касові видатки станом на 01.04.2020, тис.</w:t>
            </w:r>
            <w:r w:rsidR="00732EF4" w:rsidRPr="002F2892">
              <w:rPr>
                <w:rFonts w:ascii="Times New Roman" w:eastAsia="Times New Roman" w:hAnsi="Times New Roman" w:cs="Times New Roman"/>
                <w:b/>
                <w:bCs/>
                <w:sz w:val="20"/>
                <w:szCs w:val="20"/>
                <w:lang w:val="uk-UA" w:eastAsia="ru-RU"/>
              </w:rPr>
              <w:t xml:space="preserve"> </w:t>
            </w:r>
            <w:r w:rsidRPr="002F2892">
              <w:rPr>
                <w:rFonts w:ascii="Times New Roman" w:eastAsia="Times New Roman" w:hAnsi="Times New Roman" w:cs="Times New Roman"/>
                <w:b/>
                <w:bCs/>
                <w:sz w:val="20"/>
                <w:szCs w:val="20"/>
                <w:lang w:val="uk-UA" w:eastAsia="ru-RU"/>
              </w:rPr>
              <w:t>грн.</w:t>
            </w:r>
          </w:p>
        </w:tc>
        <w:tc>
          <w:tcPr>
            <w:tcW w:w="1953"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Інформація щодо врахування/не врахування пропозицій</w:t>
            </w:r>
          </w:p>
          <w:p w:rsidR="005A6350" w:rsidRPr="002F2892" w:rsidRDefault="005A6350"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за підсумками І кварталу 2020 року</w:t>
            </w:r>
          </w:p>
        </w:tc>
        <w:tc>
          <w:tcPr>
            <w:tcW w:w="593"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Примітка</w:t>
            </w:r>
          </w:p>
        </w:tc>
      </w:tr>
      <w:tr w:rsidR="00E60A4A" w:rsidRPr="002F2892" w:rsidTr="002779E9">
        <w:trPr>
          <w:trHeight w:val="20"/>
        </w:trPr>
        <w:tc>
          <w:tcPr>
            <w:tcW w:w="5000" w:type="pct"/>
            <w:gridSpan w:val="7"/>
            <w:shd w:val="clear" w:color="auto" w:fill="FBE4D5" w:themeFill="accent2" w:themeFillTint="33"/>
          </w:tcPr>
          <w:p w:rsidR="00E60A4A" w:rsidRPr="00124988" w:rsidRDefault="00E60A4A" w:rsidP="00C457EC">
            <w:pPr>
              <w:spacing w:after="0" w:line="240" w:lineRule="auto"/>
              <w:jc w:val="center"/>
              <w:rPr>
                <w:rFonts w:ascii="Times New Roman" w:eastAsia="Times New Roman" w:hAnsi="Times New Roman" w:cs="Times New Roman"/>
                <w:b/>
                <w:bCs/>
                <w:color w:val="000000"/>
                <w:sz w:val="28"/>
                <w:szCs w:val="28"/>
                <w:lang w:val="uk-UA" w:eastAsia="ru-RU"/>
              </w:rPr>
            </w:pPr>
            <w:r w:rsidRPr="00124988">
              <w:rPr>
                <w:rFonts w:ascii="Times New Roman" w:eastAsia="Times New Roman" w:hAnsi="Times New Roman" w:cs="Times New Roman"/>
                <w:b/>
                <w:bCs/>
                <w:color w:val="000000"/>
                <w:sz w:val="28"/>
                <w:szCs w:val="28"/>
                <w:lang w:val="uk-UA" w:eastAsia="ru-RU"/>
              </w:rPr>
              <w:t>Відділ культури</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 </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2</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208,0</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c>
          <w:tcPr>
            <w:tcW w:w="195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c>
          <w:tcPr>
            <w:tcW w:w="593"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 </w:t>
            </w:r>
          </w:p>
        </w:tc>
      </w:tr>
      <w:tr w:rsidR="00C457EC" w:rsidRPr="002F2892" w:rsidTr="001E73A5">
        <w:trPr>
          <w:trHeight w:val="20"/>
        </w:trPr>
        <w:tc>
          <w:tcPr>
            <w:tcW w:w="229"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Культура і мистецтво</w:t>
            </w:r>
          </w:p>
        </w:tc>
        <w:tc>
          <w:tcPr>
            <w:tcW w:w="276"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highlight w:val="blue"/>
                <w:lang w:val="uk-UA" w:eastAsia="ru-RU"/>
              </w:rPr>
            </w:pPr>
            <w:r w:rsidRPr="002F2892">
              <w:rPr>
                <w:rFonts w:ascii="Times New Roman" w:eastAsia="Times New Roman" w:hAnsi="Times New Roman" w:cs="Times New Roman"/>
                <w:b/>
                <w:bCs/>
                <w:color w:val="000000"/>
                <w:sz w:val="20"/>
                <w:szCs w:val="20"/>
                <w:lang w:val="uk-UA" w:eastAsia="ru-RU"/>
              </w:rPr>
              <w:t>2</w:t>
            </w:r>
          </w:p>
        </w:tc>
        <w:tc>
          <w:tcPr>
            <w:tcW w:w="493" w:type="pct"/>
            <w:shd w:val="clear" w:color="auto" w:fill="DEEAF6" w:themeFill="accent1" w:themeFillTint="33"/>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208,0</w:t>
            </w: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ГО "Бібліотечна асоціація </w:t>
            </w:r>
            <w:proofErr w:type="spellStart"/>
            <w:r w:rsidRPr="002F2892">
              <w:rPr>
                <w:rFonts w:ascii="Times New Roman" w:eastAsia="Times New Roman" w:hAnsi="Times New Roman" w:cs="Times New Roman"/>
                <w:color w:val="000000"/>
                <w:sz w:val="20"/>
                <w:szCs w:val="20"/>
                <w:lang w:val="uk-UA" w:eastAsia="ru-RU"/>
              </w:rPr>
              <w:t>м.Суми</w:t>
            </w:r>
            <w:proofErr w:type="spellEnd"/>
            <w:r w:rsidRPr="002F2892">
              <w:rPr>
                <w:rFonts w:ascii="Times New Roman" w:eastAsia="Times New Roman" w:hAnsi="Times New Roman" w:cs="Times New Roman"/>
                <w:color w:val="000000"/>
                <w:sz w:val="20"/>
                <w:szCs w:val="20"/>
                <w:lang w:val="uk-UA" w:eastAsia="ru-RU"/>
              </w:rPr>
              <w:t>" просить Вас профінансувати облаштування бібліотечні установи Сумської міської бібліотечної системи пожежною сигналізацією, системою пожежогасіння та пожежним обладнанням</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159,0</w:t>
            </w:r>
          </w:p>
        </w:tc>
        <w:tc>
          <w:tcPr>
            <w:tcW w:w="442"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195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У бюджеті Сумської міської ОТГ на 2020 рік (з урахуванням змін) передбачено видатки  на ці заходи  в сумі 159,0 тис. грн., а саме:</w:t>
            </w:r>
          </w:p>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на установку та придбання протипожежних дверей – 16,0 тис. грн.;</w:t>
            </w:r>
          </w:p>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на технічне обслуговування пожежних гідрантів – 2,0 тис. грн.;</w:t>
            </w:r>
          </w:p>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на з’єднання, відгалуження та </w:t>
            </w:r>
            <w:proofErr w:type="spellStart"/>
            <w:r w:rsidRPr="002F2892">
              <w:rPr>
                <w:rFonts w:ascii="Times New Roman" w:eastAsia="Times New Roman" w:hAnsi="Times New Roman" w:cs="Times New Roman"/>
                <w:color w:val="000000"/>
                <w:sz w:val="20"/>
                <w:szCs w:val="20"/>
                <w:lang w:val="uk-UA" w:eastAsia="ru-RU"/>
              </w:rPr>
              <w:t>окінцювання</w:t>
            </w:r>
            <w:proofErr w:type="spellEnd"/>
            <w:r w:rsidRPr="002F2892">
              <w:rPr>
                <w:rFonts w:ascii="Times New Roman" w:eastAsia="Times New Roman" w:hAnsi="Times New Roman" w:cs="Times New Roman"/>
                <w:color w:val="000000"/>
                <w:sz w:val="20"/>
                <w:szCs w:val="20"/>
                <w:lang w:val="uk-UA" w:eastAsia="ru-RU"/>
              </w:rPr>
              <w:t xml:space="preserve"> жил проводів і кабелів за допомогою опресування, зварювання, паяння – 6,0 тис. грн.;</w:t>
            </w:r>
          </w:p>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на поточний ремонт бібліотек-філій – 135,0 тис. грн.</w:t>
            </w:r>
          </w:p>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Видатки заплановано на серпень – грудень</w:t>
            </w:r>
            <w:r w:rsidR="009C66B2"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2020 року.</w:t>
            </w:r>
          </w:p>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3"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C457EC" w:rsidRPr="002F2892" w:rsidTr="00E12128">
        <w:trPr>
          <w:trHeight w:val="20"/>
        </w:trPr>
        <w:tc>
          <w:tcPr>
            <w:tcW w:w="229" w:type="pct"/>
            <w:shd w:val="clear" w:color="auto" w:fill="auto"/>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1.2.</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p>
        </w:tc>
        <w:tc>
          <w:tcPr>
            <w:tcW w:w="1009" w:type="pct"/>
            <w:shd w:val="clear" w:color="auto" w:fill="auto"/>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ГО "Сумський клуб "Країна друзів" (люди з інвалідністю) просить профінансувати ремонт пандусів, під’їзних доріжок, </w:t>
            </w:r>
            <w:proofErr w:type="spellStart"/>
            <w:r w:rsidRPr="002F2892">
              <w:rPr>
                <w:rFonts w:ascii="Times New Roman" w:eastAsia="Times New Roman" w:hAnsi="Times New Roman" w:cs="Times New Roman"/>
                <w:color w:val="000000"/>
                <w:sz w:val="20"/>
                <w:szCs w:val="20"/>
                <w:lang w:val="uk-UA" w:eastAsia="ru-RU"/>
              </w:rPr>
              <w:t>ганків</w:t>
            </w:r>
            <w:proofErr w:type="spellEnd"/>
            <w:r w:rsidRPr="002F2892">
              <w:rPr>
                <w:rFonts w:ascii="Times New Roman" w:eastAsia="Times New Roman" w:hAnsi="Times New Roman" w:cs="Times New Roman"/>
                <w:color w:val="000000"/>
                <w:sz w:val="20"/>
                <w:szCs w:val="20"/>
                <w:lang w:val="uk-UA" w:eastAsia="ru-RU"/>
              </w:rPr>
              <w:t xml:space="preserve"> для інвалідів – </w:t>
            </w:r>
            <w:proofErr w:type="spellStart"/>
            <w:r w:rsidRPr="002F2892">
              <w:rPr>
                <w:rFonts w:ascii="Times New Roman" w:eastAsia="Times New Roman" w:hAnsi="Times New Roman" w:cs="Times New Roman"/>
                <w:color w:val="000000"/>
                <w:sz w:val="20"/>
                <w:szCs w:val="20"/>
                <w:lang w:val="uk-UA" w:eastAsia="ru-RU"/>
              </w:rPr>
              <w:t>візочників</w:t>
            </w:r>
            <w:proofErr w:type="spellEnd"/>
            <w:r w:rsidRPr="002F2892">
              <w:rPr>
                <w:rFonts w:ascii="Times New Roman" w:eastAsia="Times New Roman" w:hAnsi="Times New Roman" w:cs="Times New Roman"/>
                <w:color w:val="000000"/>
                <w:sz w:val="20"/>
                <w:szCs w:val="20"/>
                <w:lang w:val="uk-UA" w:eastAsia="ru-RU"/>
              </w:rPr>
              <w:t xml:space="preserve"> та </w:t>
            </w:r>
            <w:proofErr w:type="spellStart"/>
            <w:r w:rsidRPr="002F2892">
              <w:rPr>
                <w:rFonts w:ascii="Times New Roman" w:eastAsia="Times New Roman" w:hAnsi="Times New Roman" w:cs="Times New Roman"/>
                <w:color w:val="000000"/>
                <w:sz w:val="20"/>
                <w:szCs w:val="20"/>
                <w:lang w:val="uk-UA" w:eastAsia="ru-RU"/>
              </w:rPr>
              <w:t>ганків</w:t>
            </w:r>
            <w:proofErr w:type="spellEnd"/>
            <w:r w:rsidRPr="002F2892">
              <w:rPr>
                <w:rFonts w:ascii="Times New Roman" w:eastAsia="Times New Roman" w:hAnsi="Times New Roman" w:cs="Times New Roman"/>
                <w:color w:val="000000"/>
                <w:sz w:val="20"/>
                <w:szCs w:val="20"/>
                <w:lang w:val="uk-UA" w:eastAsia="ru-RU"/>
              </w:rPr>
              <w:t xml:space="preserve"> в бібліотеках – філіях: №1 – 58 000 грн.; №2 – 57 500, № 4 – 56 500 грн.; №7 – 37 000 грн.; №16 – 44 000 грн. ; №17 - 38 000 грн.</w:t>
            </w:r>
          </w:p>
        </w:tc>
        <w:tc>
          <w:tcPr>
            <w:tcW w:w="276"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49,0</w:t>
            </w:r>
          </w:p>
        </w:tc>
        <w:tc>
          <w:tcPr>
            <w:tcW w:w="442"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У бюджеті Сумської міської ОТГ на 2020 рік (з урахуванням змін) передбачено видатки на ремонт пандусу та ганку бібліотеки-філії №7. Видатки заплановано на серпень 2020 року.</w:t>
            </w:r>
          </w:p>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3" w:type="pct"/>
            <w:shd w:val="clear" w:color="auto" w:fill="auto"/>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E60A4A" w:rsidRPr="005C7585" w:rsidTr="005C7585">
        <w:trPr>
          <w:trHeight w:val="20"/>
        </w:trPr>
        <w:tc>
          <w:tcPr>
            <w:tcW w:w="5000" w:type="pct"/>
            <w:gridSpan w:val="7"/>
            <w:shd w:val="clear" w:color="auto" w:fill="FBE4D5" w:themeFill="accent2" w:themeFillTint="33"/>
          </w:tcPr>
          <w:p w:rsidR="00E60A4A" w:rsidRPr="005C7585" w:rsidRDefault="00E60A4A" w:rsidP="00E60A4A">
            <w:pPr>
              <w:spacing w:after="0" w:line="240" w:lineRule="auto"/>
              <w:jc w:val="center"/>
              <w:rPr>
                <w:rFonts w:ascii="Times New Roman" w:eastAsia="Times New Roman" w:hAnsi="Times New Roman" w:cs="Times New Roman"/>
                <w:b/>
                <w:bCs/>
                <w:color w:val="000000"/>
                <w:sz w:val="28"/>
                <w:szCs w:val="28"/>
                <w:lang w:val="uk-UA" w:eastAsia="ru-RU"/>
              </w:rPr>
            </w:pPr>
            <w:r w:rsidRPr="00124988">
              <w:rPr>
                <w:rFonts w:ascii="Times New Roman" w:eastAsia="Times New Roman" w:hAnsi="Times New Roman" w:cs="Times New Roman"/>
                <w:b/>
                <w:bCs/>
                <w:color w:val="000000"/>
                <w:sz w:val="28"/>
                <w:szCs w:val="28"/>
                <w:lang w:val="uk-UA" w:eastAsia="ru-RU"/>
              </w:rPr>
              <w:t>Департамент інфраструктури міста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 </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C457EC" w:rsidRPr="002F2892" w:rsidRDefault="00DE5237"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73</w:t>
            </w:r>
          </w:p>
        </w:tc>
        <w:tc>
          <w:tcPr>
            <w:tcW w:w="493" w:type="pct"/>
          </w:tcPr>
          <w:p w:rsidR="00C6543B" w:rsidRPr="002F2892" w:rsidRDefault="005D4ADB" w:rsidP="00D5742F">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60956,43</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c>
          <w:tcPr>
            <w:tcW w:w="2547" w:type="pct"/>
            <w:gridSpan w:val="2"/>
            <w:shd w:val="clear" w:color="auto" w:fill="auto"/>
            <w:hideMark/>
          </w:tcPr>
          <w:p w:rsidR="00C457EC" w:rsidRPr="00124988" w:rsidRDefault="00C457EC" w:rsidP="00C457EC">
            <w:pPr>
              <w:spacing w:after="0" w:line="240" w:lineRule="auto"/>
              <w:jc w:val="both"/>
              <w:rPr>
                <w:rFonts w:ascii="Times New Roman" w:eastAsia="Times New Roman" w:hAnsi="Times New Roman" w:cs="Times New Roman"/>
                <w:b/>
                <w:bCs/>
                <w:color w:val="000000"/>
                <w:sz w:val="28"/>
                <w:szCs w:val="28"/>
                <w:lang w:val="uk-UA" w:eastAsia="ru-RU"/>
              </w:rPr>
            </w:pPr>
          </w:p>
        </w:tc>
      </w:tr>
      <w:tr w:rsidR="00C457EC" w:rsidRPr="002F2892" w:rsidTr="001E73A5">
        <w:trPr>
          <w:trHeight w:val="20"/>
        </w:trPr>
        <w:tc>
          <w:tcPr>
            <w:tcW w:w="229"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 xml:space="preserve">Будівництво, реставрація, реконструкція об’єктів </w:t>
            </w:r>
            <w:r w:rsidRPr="002F2892">
              <w:rPr>
                <w:rFonts w:ascii="Times New Roman" w:eastAsia="Times New Roman" w:hAnsi="Times New Roman" w:cs="Times New Roman"/>
                <w:b/>
                <w:bCs/>
                <w:color w:val="000000"/>
                <w:sz w:val="20"/>
                <w:szCs w:val="20"/>
                <w:lang w:val="uk-UA" w:eastAsia="ru-RU"/>
              </w:rPr>
              <w:lastRenderedPageBreak/>
              <w:t>комунальної власності (в тому числі об’єктів водопровідно-каналізаційного господарства)</w:t>
            </w:r>
          </w:p>
        </w:tc>
        <w:tc>
          <w:tcPr>
            <w:tcW w:w="276" w:type="pct"/>
            <w:shd w:val="clear" w:color="auto" w:fill="DEEAF6" w:themeFill="accent1" w:themeFillTint="33"/>
            <w:hideMark/>
          </w:tcPr>
          <w:p w:rsidR="00C457EC" w:rsidRPr="002F2892" w:rsidRDefault="00B41C9D"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lastRenderedPageBreak/>
              <w:t>37</w:t>
            </w:r>
            <w:r w:rsidR="00CC7AEE" w:rsidRPr="002F2892">
              <w:rPr>
                <w:rFonts w:ascii="Times New Roman" w:eastAsia="Times New Roman" w:hAnsi="Times New Roman" w:cs="Times New Roman"/>
                <w:b/>
                <w:bCs/>
                <w:color w:val="000000"/>
                <w:sz w:val="20"/>
                <w:szCs w:val="20"/>
                <w:lang w:val="uk-UA" w:eastAsia="ru-RU"/>
              </w:rPr>
              <w:t xml:space="preserve"> </w:t>
            </w:r>
          </w:p>
        </w:tc>
        <w:tc>
          <w:tcPr>
            <w:tcW w:w="493" w:type="pct"/>
            <w:shd w:val="clear" w:color="auto" w:fill="DEEAF6" w:themeFill="accent1" w:themeFillTint="33"/>
          </w:tcPr>
          <w:p w:rsidR="00C457EC" w:rsidRPr="002F2892" w:rsidRDefault="004B4925" w:rsidP="004B4925">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57072,3</w:t>
            </w: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Реконструкція </w:t>
            </w:r>
            <w:proofErr w:type="spellStart"/>
            <w:r w:rsidRPr="002F2892">
              <w:rPr>
                <w:rFonts w:ascii="Times New Roman" w:eastAsia="Times New Roman" w:hAnsi="Times New Roman" w:cs="Times New Roman"/>
                <w:color w:val="000000"/>
                <w:sz w:val="20"/>
                <w:szCs w:val="20"/>
                <w:lang w:val="uk-UA" w:eastAsia="ru-RU"/>
              </w:rPr>
              <w:t>баскетбольно</w:t>
            </w:r>
            <w:proofErr w:type="spellEnd"/>
            <w:r w:rsidRPr="002F2892">
              <w:rPr>
                <w:rFonts w:ascii="Times New Roman" w:eastAsia="Times New Roman" w:hAnsi="Times New Roman" w:cs="Times New Roman"/>
                <w:color w:val="000000"/>
                <w:sz w:val="20"/>
                <w:szCs w:val="20"/>
                <w:lang w:val="uk-UA" w:eastAsia="ru-RU"/>
              </w:rPr>
              <w:t xml:space="preserve"> – </w:t>
            </w:r>
            <w:proofErr w:type="spellStart"/>
            <w:r w:rsidRPr="002F2892">
              <w:rPr>
                <w:rFonts w:ascii="Times New Roman" w:eastAsia="Times New Roman" w:hAnsi="Times New Roman" w:cs="Times New Roman"/>
                <w:color w:val="000000"/>
                <w:sz w:val="20"/>
                <w:szCs w:val="20"/>
                <w:lang w:val="uk-UA" w:eastAsia="ru-RU"/>
              </w:rPr>
              <w:t>волейбольно</w:t>
            </w:r>
            <w:proofErr w:type="spellEnd"/>
            <w:r w:rsidRPr="002F2892">
              <w:rPr>
                <w:rFonts w:ascii="Times New Roman" w:eastAsia="Times New Roman" w:hAnsi="Times New Roman" w:cs="Times New Roman"/>
                <w:color w:val="000000"/>
                <w:sz w:val="20"/>
                <w:szCs w:val="20"/>
                <w:lang w:val="uk-UA" w:eastAsia="ru-RU"/>
              </w:rPr>
              <w:t xml:space="preserve"> - футбольного майданчику для молоді, який знаходиться за </w:t>
            </w:r>
            <w:proofErr w:type="spellStart"/>
            <w:r w:rsidRPr="002F2892">
              <w:rPr>
                <w:rFonts w:ascii="Times New Roman" w:eastAsia="Times New Roman" w:hAnsi="Times New Roman" w:cs="Times New Roman"/>
                <w:color w:val="000000"/>
                <w:sz w:val="20"/>
                <w:szCs w:val="20"/>
                <w:lang w:val="uk-UA" w:eastAsia="ru-RU"/>
              </w:rPr>
              <w:t>адресою</w:t>
            </w:r>
            <w:proofErr w:type="spellEnd"/>
            <w:r w:rsidRPr="002F2892">
              <w:rPr>
                <w:rFonts w:ascii="Times New Roman" w:eastAsia="Times New Roman" w:hAnsi="Times New Roman" w:cs="Times New Roman"/>
                <w:color w:val="000000"/>
                <w:sz w:val="20"/>
                <w:szCs w:val="20"/>
                <w:lang w:val="uk-UA" w:eastAsia="ru-RU"/>
              </w:rPr>
              <w:t xml:space="preserve">: м. Суми, вул. Сергія </w:t>
            </w:r>
            <w:proofErr w:type="spellStart"/>
            <w:r w:rsidRPr="002F2892">
              <w:rPr>
                <w:rFonts w:ascii="Times New Roman" w:eastAsia="Times New Roman" w:hAnsi="Times New Roman" w:cs="Times New Roman"/>
                <w:color w:val="000000"/>
                <w:sz w:val="20"/>
                <w:szCs w:val="20"/>
                <w:lang w:val="uk-UA" w:eastAsia="ru-RU"/>
              </w:rPr>
              <w:t>Табали</w:t>
            </w:r>
            <w:proofErr w:type="spellEnd"/>
            <w:r w:rsidRPr="002F2892">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2F2892">
              <w:rPr>
                <w:rFonts w:ascii="Times New Roman" w:eastAsia="Times New Roman" w:hAnsi="Times New Roman" w:cs="Times New Roman"/>
                <w:color w:val="000000"/>
                <w:sz w:val="20"/>
                <w:szCs w:val="20"/>
                <w:lang w:val="uk-UA" w:eastAsia="ru-RU"/>
              </w:rPr>
              <w:t>Табали</w:t>
            </w:r>
            <w:proofErr w:type="spellEnd"/>
            <w:r w:rsidRPr="002F2892">
              <w:rPr>
                <w:rFonts w:ascii="Times New Roman" w:eastAsia="Times New Roman" w:hAnsi="Times New Roman" w:cs="Times New Roman"/>
                <w:color w:val="000000"/>
                <w:sz w:val="20"/>
                <w:szCs w:val="20"/>
                <w:lang w:val="uk-UA" w:eastAsia="ru-RU"/>
              </w:rPr>
              <w:t xml:space="preserve"> )</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Включення даного спортивного майданчика до переліку об’єктів благоустрою міста Суми, що утримуються за кошти бюджету Сумської міської ОТГ, на даний час не є можливим, оскільки він не належить до комунальної власності і на балансі департаменту інфраструктури міста не перебуває.</w:t>
            </w:r>
          </w:p>
        </w:tc>
        <w:tc>
          <w:tcPr>
            <w:tcW w:w="593"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1. Нове будівництво глибинної свердловини на нижню крейду на </w:t>
            </w:r>
            <w:proofErr w:type="spellStart"/>
            <w:r w:rsidRPr="002F2892">
              <w:rPr>
                <w:rFonts w:ascii="Times New Roman" w:eastAsia="Times New Roman" w:hAnsi="Times New Roman" w:cs="Times New Roman"/>
                <w:color w:val="000000"/>
                <w:sz w:val="20"/>
                <w:szCs w:val="20"/>
                <w:lang w:val="uk-UA" w:eastAsia="ru-RU"/>
              </w:rPr>
              <w:t>Лепехівському</w:t>
            </w:r>
            <w:proofErr w:type="spellEnd"/>
            <w:r w:rsidRPr="002F2892">
              <w:rPr>
                <w:rFonts w:ascii="Times New Roman" w:eastAsia="Times New Roman" w:hAnsi="Times New Roman" w:cs="Times New Roman"/>
                <w:color w:val="000000"/>
                <w:sz w:val="20"/>
                <w:szCs w:val="20"/>
                <w:lang w:val="uk-UA" w:eastAsia="ru-RU"/>
              </w:rPr>
              <w:t xml:space="preserve"> водозаборі в м. Суми</w:t>
            </w:r>
            <w:r w:rsidRPr="002F2892">
              <w:rPr>
                <w:rFonts w:ascii="Times New Roman" w:eastAsia="Times New Roman" w:hAnsi="Times New Roman" w:cs="Times New Roman"/>
                <w:color w:val="000000"/>
                <w:sz w:val="20"/>
                <w:szCs w:val="20"/>
                <w:lang w:val="uk-UA" w:eastAsia="ru-RU"/>
              </w:rPr>
              <w:br/>
              <w:t>2. Будівництво огородження території першого поясу зони санітарної охорони :</w:t>
            </w:r>
            <w:r w:rsidRPr="002F2892">
              <w:rPr>
                <w:rFonts w:ascii="Times New Roman" w:eastAsia="Times New Roman" w:hAnsi="Times New Roman" w:cs="Times New Roman"/>
                <w:color w:val="000000"/>
                <w:sz w:val="20"/>
                <w:szCs w:val="20"/>
                <w:lang w:val="uk-UA" w:eastAsia="ru-RU"/>
              </w:rPr>
              <w:br/>
              <w:t xml:space="preserve">- </w:t>
            </w:r>
            <w:proofErr w:type="spellStart"/>
            <w:r w:rsidRPr="002F2892">
              <w:rPr>
                <w:rFonts w:ascii="Times New Roman" w:eastAsia="Times New Roman" w:hAnsi="Times New Roman" w:cs="Times New Roman"/>
                <w:color w:val="000000"/>
                <w:sz w:val="20"/>
                <w:szCs w:val="20"/>
                <w:lang w:val="uk-UA" w:eastAsia="ru-RU"/>
              </w:rPr>
              <w:t>Лепехівського</w:t>
            </w:r>
            <w:proofErr w:type="spellEnd"/>
            <w:r w:rsidRPr="002F2892">
              <w:rPr>
                <w:rFonts w:ascii="Times New Roman" w:eastAsia="Times New Roman" w:hAnsi="Times New Roman" w:cs="Times New Roman"/>
                <w:color w:val="000000"/>
                <w:sz w:val="20"/>
                <w:szCs w:val="20"/>
                <w:lang w:val="uk-UA" w:eastAsia="ru-RU"/>
              </w:rPr>
              <w:t xml:space="preserve"> водозабору,</w:t>
            </w:r>
            <w:r w:rsidRPr="002F2892">
              <w:rPr>
                <w:rFonts w:ascii="Times New Roman" w:eastAsia="Times New Roman" w:hAnsi="Times New Roman" w:cs="Times New Roman"/>
                <w:color w:val="000000"/>
                <w:sz w:val="20"/>
                <w:szCs w:val="20"/>
                <w:lang w:val="uk-UA" w:eastAsia="ru-RU"/>
              </w:rPr>
              <w:br/>
              <w:t xml:space="preserve">- окремо розташованих свердловин </w:t>
            </w:r>
            <w:proofErr w:type="spellStart"/>
            <w:r w:rsidRPr="002F2892">
              <w:rPr>
                <w:rFonts w:ascii="Times New Roman" w:eastAsia="Times New Roman" w:hAnsi="Times New Roman" w:cs="Times New Roman"/>
                <w:color w:val="000000"/>
                <w:sz w:val="20"/>
                <w:szCs w:val="20"/>
                <w:lang w:val="uk-UA" w:eastAsia="ru-RU"/>
              </w:rPr>
              <w:t>Лучанського</w:t>
            </w:r>
            <w:proofErr w:type="spellEnd"/>
            <w:r w:rsidRPr="002F2892">
              <w:rPr>
                <w:rFonts w:ascii="Times New Roman" w:eastAsia="Times New Roman" w:hAnsi="Times New Roman" w:cs="Times New Roman"/>
                <w:color w:val="000000"/>
                <w:sz w:val="20"/>
                <w:szCs w:val="20"/>
                <w:lang w:val="uk-UA" w:eastAsia="ru-RU"/>
              </w:rPr>
              <w:t xml:space="preserve"> водозабору</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В зв’язку з обмеженим фінансуванням, кошти на будівництво глибинної свердловини на нижню крейду на </w:t>
            </w:r>
            <w:proofErr w:type="spellStart"/>
            <w:r w:rsidRPr="002F2892">
              <w:rPr>
                <w:rFonts w:ascii="Times New Roman" w:eastAsia="Times New Roman" w:hAnsi="Times New Roman" w:cs="Times New Roman"/>
                <w:sz w:val="20"/>
                <w:szCs w:val="20"/>
                <w:lang w:val="uk-UA" w:eastAsia="ru-RU"/>
              </w:rPr>
              <w:t>Лепехівському</w:t>
            </w:r>
            <w:proofErr w:type="spellEnd"/>
            <w:r w:rsidRPr="002F2892">
              <w:rPr>
                <w:rFonts w:ascii="Times New Roman" w:eastAsia="Times New Roman" w:hAnsi="Times New Roman" w:cs="Times New Roman"/>
                <w:sz w:val="20"/>
                <w:szCs w:val="20"/>
                <w:lang w:val="uk-UA" w:eastAsia="ru-RU"/>
              </w:rPr>
              <w:t xml:space="preserve"> водозаборі в м. Суми, будівництво огородження території першого поясу зони санітарної охорони: </w:t>
            </w:r>
            <w:proofErr w:type="spellStart"/>
            <w:r w:rsidRPr="002F2892">
              <w:rPr>
                <w:rFonts w:ascii="Times New Roman" w:eastAsia="Times New Roman" w:hAnsi="Times New Roman" w:cs="Times New Roman"/>
                <w:sz w:val="20"/>
                <w:szCs w:val="20"/>
                <w:lang w:val="uk-UA" w:eastAsia="ru-RU"/>
              </w:rPr>
              <w:t>Лепехівського</w:t>
            </w:r>
            <w:proofErr w:type="spellEnd"/>
            <w:r w:rsidRPr="002F2892">
              <w:rPr>
                <w:rFonts w:ascii="Times New Roman" w:eastAsia="Times New Roman" w:hAnsi="Times New Roman" w:cs="Times New Roman"/>
                <w:sz w:val="20"/>
                <w:szCs w:val="20"/>
                <w:lang w:val="uk-UA" w:eastAsia="ru-RU"/>
              </w:rPr>
              <w:t xml:space="preserve"> водозабору та окремо розташованих свердловин </w:t>
            </w:r>
            <w:proofErr w:type="spellStart"/>
            <w:r w:rsidRPr="002F2892">
              <w:rPr>
                <w:rFonts w:ascii="Times New Roman" w:eastAsia="Times New Roman" w:hAnsi="Times New Roman" w:cs="Times New Roman"/>
                <w:sz w:val="20"/>
                <w:szCs w:val="20"/>
                <w:lang w:val="uk-UA" w:eastAsia="ru-RU"/>
              </w:rPr>
              <w:t>Лучанського</w:t>
            </w:r>
            <w:proofErr w:type="spellEnd"/>
            <w:r w:rsidRPr="002F2892">
              <w:rPr>
                <w:rFonts w:ascii="Times New Roman" w:eastAsia="Times New Roman" w:hAnsi="Times New Roman" w:cs="Times New Roman"/>
                <w:sz w:val="20"/>
                <w:szCs w:val="20"/>
                <w:lang w:val="uk-UA" w:eastAsia="ru-RU"/>
              </w:rPr>
              <w:t xml:space="preserve"> водозабору Сумської ОТГ  на 2020 рік не передбачені. </w:t>
            </w:r>
          </w:p>
        </w:tc>
        <w:tc>
          <w:tcPr>
            <w:tcW w:w="593"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1.3.</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Придбання та встановлення на пішохідних та проїжджих частинах Курського </w:t>
            </w:r>
            <w:proofErr w:type="spellStart"/>
            <w:r w:rsidRPr="002F2892">
              <w:rPr>
                <w:rFonts w:ascii="Times New Roman" w:eastAsia="Times New Roman" w:hAnsi="Times New Roman" w:cs="Times New Roman"/>
                <w:color w:val="000000"/>
                <w:sz w:val="20"/>
                <w:szCs w:val="20"/>
                <w:lang w:val="uk-UA" w:eastAsia="ru-RU"/>
              </w:rPr>
              <w:t>мікрорайона</w:t>
            </w:r>
            <w:proofErr w:type="spellEnd"/>
            <w:r w:rsidRPr="002F2892">
              <w:rPr>
                <w:rFonts w:ascii="Times New Roman" w:eastAsia="Times New Roman" w:hAnsi="Times New Roman" w:cs="Times New Roman"/>
                <w:color w:val="000000"/>
                <w:sz w:val="20"/>
                <w:szCs w:val="20"/>
                <w:lang w:val="uk-UA" w:eastAsia="ru-RU"/>
              </w:rPr>
              <w:t xml:space="preserve"> водопровідних та каналізаційних люків</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150,0</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hideMark/>
          </w:tcPr>
          <w:p w:rsidR="00C457EC" w:rsidRPr="002F2892" w:rsidRDefault="00C457EC" w:rsidP="005D78E9">
            <w:pPr>
              <w:spacing w:after="0" w:line="240" w:lineRule="auto"/>
              <w:jc w:val="both"/>
              <w:rPr>
                <w:rFonts w:ascii="Arial CYR" w:eastAsia="Times New Roman" w:hAnsi="Arial CYR" w:cs="Times New Roman"/>
                <w:sz w:val="20"/>
                <w:szCs w:val="20"/>
                <w:lang w:val="uk-UA" w:eastAsia="ru-RU"/>
              </w:rPr>
            </w:pPr>
            <w:r w:rsidRPr="002F2892">
              <w:rPr>
                <w:rFonts w:ascii="Times New Roman" w:eastAsia="Times New Roman" w:hAnsi="Times New Roman" w:cs="Times New Roman"/>
                <w:sz w:val="20"/>
                <w:szCs w:val="20"/>
                <w:lang w:val="uk-UA" w:eastAsia="ru-RU"/>
              </w:rPr>
              <w:t>У бюджеті  Сумської  міської ОТГ на 2020 рік передбачені видатки на придбання водопровідних та  каналізаційних люків в сумі 150 тис. гр</w:t>
            </w:r>
            <w:r w:rsidR="005D78E9" w:rsidRPr="002F2892">
              <w:rPr>
                <w:rFonts w:ascii="Times New Roman" w:eastAsia="Times New Roman" w:hAnsi="Times New Roman" w:cs="Times New Roman"/>
                <w:sz w:val="20"/>
                <w:szCs w:val="20"/>
                <w:lang w:val="uk-UA" w:eastAsia="ru-RU"/>
              </w:rPr>
              <w:t>иве</w:t>
            </w:r>
            <w:r w:rsidRPr="002F2892">
              <w:rPr>
                <w:rFonts w:ascii="Times New Roman" w:eastAsia="Times New Roman" w:hAnsi="Times New Roman" w:cs="Times New Roman"/>
                <w:sz w:val="20"/>
                <w:szCs w:val="20"/>
                <w:lang w:val="uk-UA" w:eastAsia="ru-RU"/>
              </w:rPr>
              <w:t>н</w:t>
            </w:r>
            <w:r w:rsidR="005D78E9" w:rsidRPr="002F2892">
              <w:rPr>
                <w:rFonts w:ascii="Times New Roman" w:eastAsia="Times New Roman" w:hAnsi="Times New Roman" w:cs="Times New Roman"/>
                <w:sz w:val="20"/>
                <w:szCs w:val="20"/>
                <w:lang w:val="uk-UA" w:eastAsia="ru-RU"/>
              </w:rPr>
              <w:t>ь</w:t>
            </w:r>
            <w:r w:rsidRPr="002F2892">
              <w:rPr>
                <w:rFonts w:ascii="Times New Roman" w:eastAsia="Times New Roman" w:hAnsi="Times New Roman" w:cs="Times New Roman"/>
                <w:sz w:val="20"/>
                <w:szCs w:val="20"/>
                <w:lang w:val="uk-UA" w:eastAsia="ru-RU"/>
              </w:rPr>
              <w:t xml:space="preserve">. </w:t>
            </w:r>
          </w:p>
        </w:tc>
        <w:tc>
          <w:tcPr>
            <w:tcW w:w="593"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1.4.</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Придбання та встановлення нових пожежних гідрантів у всіх закладах освіти, дитячих розважальних центрах</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sz w:val="20"/>
                <w:szCs w:val="20"/>
                <w:lang w:val="uk-UA" w:eastAsia="ru-RU"/>
              </w:rPr>
              <w:t xml:space="preserve">В зв’язку з обмеженим фінансуванням, кошти на </w:t>
            </w:r>
            <w:r w:rsidRPr="002F2892">
              <w:rPr>
                <w:rFonts w:ascii="Times New Roman" w:eastAsia="Times New Roman" w:hAnsi="Times New Roman" w:cs="Times New Roman"/>
                <w:color w:val="000000"/>
                <w:sz w:val="20"/>
                <w:szCs w:val="20"/>
                <w:lang w:val="uk-UA" w:eastAsia="ru-RU"/>
              </w:rPr>
              <w:t xml:space="preserve">придбання та встановлення нових пожежних гідрантів не передбачені. </w:t>
            </w:r>
          </w:p>
          <w:p w:rsidR="00F17C2A" w:rsidRPr="002F2892" w:rsidRDefault="00043215" w:rsidP="00780A76">
            <w:pPr>
              <w:spacing w:after="0" w:line="240" w:lineRule="auto"/>
              <w:jc w:val="both"/>
              <w:rPr>
                <w:rFonts w:ascii="Arial CYR" w:eastAsia="Times New Roman" w:hAnsi="Arial CYR" w:cs="Times New Roman"/>
                <w:sz w:val="20"/>
                <w:szCs w:val="20"/>
                <w:lang w:val="uk-UA" w:eastAsia="ru-RU"/>
              </w:rPr>
            </w:pPr>
            <w:r>
              <w:rPr>
                <w:rFonts w:ascii="Times New Roman" w:hAnsi="Times New Roman" w:cs="Times New Roman"/>
                <w:sz w:val="20"/>
                <w:szCs w:val="20"/>
                <w:lang w:val="uk-UA"/>
              </w:rPr>
              <w:t>Д</w:t>
            </w:r>
            <w:r w:rsidR="00F17C2A" w:rsidRPr="002F2892">
              <w:rPr>
                <w:rFonts w:ascii="Times New Roman" w:hAnsi="Times New Roman" w:cs="Times New Roman"/>
                <w:sz w:val="20"/>
                <w:szCs w:val="20"/>
                <w:lang w:val="uk-UA"/>
              </w:rPr>
              <w:t>о бюджету галузі «Освіта» включені  видатки для проведення капітального ремонту, монтажу системи пожежної автоматики,  розробку проектно-кошторисної документації, а також для проведення капітального ремонту обладнання пристроїв захисту від прямих попадань блискавки і вторинних її проявів на загальну суму 6217,4 тис. грн., станом на 22.04.2020 року закладами освіти освоєно коштів у сумі  2 266,0 тис. гр</w:t>
            </w:r>
            <w:r w:rsidR="00780A76" w:rsidRPr="002F2892">
              <w:rPr>
                <w:rFonts w:ascii="Times New Roman" w:hAnsi="Times New Roman" w:cs="Times New Roman"/>
                <w:sz w:val="20"/>
                <w:szCs w:val="20"/>
                <w:lang w:val="uk-UA"/>
              </w:rPr>
              <w:t>ивень</w:t>
            </w:r>
            <w:r w:rsidR="00F17C2A" w:rsidRPr="002F2892">
              <w:rPr>
                <w:rFonts w:ascii="Times New Roman" w:hAnsi="Times New Roman" w:cs="Times New Roman"/>
                <w:sz w:val="20"/>
                <w:szCs w:val="20"/>
                <w:lang w:val="uk-UA"/>
              </w:rPr>
              <w:t>.</w:t>
            </w:r>
          </w:p>
        </w:tc>
        <w:tc>
          <w:tcPr>
            <w:tcW w:w="593"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1.5.</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u w:val="single"/>
                <w:lang w:val="uk-UA" w:eastAsia="ru-RU"/>
              </w:rPr>
              <w:t>1.5.1.</w:t>
            </w:r>
            <w:r w:rsidRPr="002F2892">
              <w:rPr>
                <w:rFonts w:ascii="Times New Roman" w:eastAsia="Times New Roman" w:hAnsi="Times New Roman" w:cs="Times New Roman"/>
                <w:color w:val="000000"/>
                <w:sz w:val="20"/>
                <w:szCs w:val="20"/>
                <w:lang w:val="uk-UA" w:eastAsia="ru-RU"/>
              </w:rPr>
              <w:t xml:space="preserve"> Придбання трансформатора для станції очисних споруд.</w:t>
            </w:r>
          </w:p>
          <w:p w:rsidR="003D3BB1"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u w:val="single"/>
                <w:lang w:val="uk-UA" w:eastAsia="ru-RU"/>
              </w:rPr>
              <w:t>1.5.2.</w:t>
            </w:r>
            <w:r w:rsidRPr="002F2892">
              <w:rPr>
                <w:rFonts w:ascii="Times New Roman" w:eastAsia="Times New Roman" w:hAnsi="Times New Roman" w:cs="Times New Roman"/>
                <w:color w:val="000000"/>
                <w:sz w:val="20"/>
                <w:szCs w:val="20"/>
                <w:lang w:val="uk-UA" w:eastAsia="ru-RU"/>
              </w:rPr>
              <w:t xml:space="preserve"> Прошу виділити кошти з міського бюджету</w:t>
            </w:r>
            <w:r w:rsidR="003D3BB1"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КП "Міськводоканал" СМР</w:t>
            </w:r>
            <w:r w:rsidR="003D3BB1" w:rsidRPr="002F2892">
              <w:rPr>
                <w:rFonts w:ascii="Times New Roman" w:eastAsia="Times New Roman" w:hAnsi="Times New Roman" w:cs="Times New Roman"/>
                <w:color w:val="000000"/>
                <w:sz w:val="20"/>
                <w:szCs w:val="20"/>
                <w:lang w:val="uk-UA" w:eastAsia="ru-RU"/>
              </w:rPr>
              <w:t xml:space="preserve"> на:</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 Придбання запасних частин до насосу НП-28 360,00тис.грн</w:t>
            </w:r>
            <w:r w:rsidRPr="002F2892">
              <w:rPr>
                <w:rFonts w:ascii="Times New Roman" w:eastAsia="Times New Roman" w:hAnsi="Times New Roman" w:cs="Times New Roman"/>
                <w:color w:val="000000"/>
                <w:sz w:val="20"/>
                <w:szCs w:val="20"/>
                <w:lang w:val="uk-UA" w:eastAsia="ru-RU"/>
              </w:rPr>
              <w:br/>
              <w:t>2. Ремонт електродвигуна 500 кВт та повітродувки</w:t>
            </w:r>
            <w:r w:rsidRPr="002F2892">
              <w:rPr>
                <w:rFonts w:ascii="Times New Roman" w:eastAsia="Times New Roman" w:hAnsi="Times New Roman" w:cs="Times New Roman"/>
                <w:color w:val="000000"/>
                <w:sz w:val="20"/>
                <w:szCs w:val="20"/>
                <w:lang w:val="uk-UA" w:eastAsia="ru-RU"/>
              </w:rPr>
              <w:br/>
              <w:t>ТВ-300/1,6 на міських очисних спорудах 907,60</w:t>
            </w:r>
            <w:r w:rsidR="003D3BB1"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тис. грн.</w:t>
            </w:r>
          </w:p>
          <w:p w:rsidR="00C457EC" w:rsidRPr="002F2892" w:rsidRDefault="00C457EC" w:rsidP="000C454B">
            <w:pPr>
              <w:spacing w:after="0" w:line="240" w:lineRule="auto"/>
              <w:rPr>
                <w:rFonts w:ascii="Times New Roman" w:eastAsia="Times New Roman" w:hAnsi="Times New Roman" w:cs="Times New Roman"/>
                <w:color w:val="000000"/>
                <w:sz w:val="20"/>
                <w:szCs w:val="20"/>
                <w:highlight w:val="cyan"/>
                <w:lang w:val="uk-UA" w:eastAsia="ru-RU"/>
              </w:rPr>
            </w:pPr>
            <w:r w:rsidRPr="002F2892">
              <w:rPr>
                <w:rFonts w:ascii="Times New Roman" w:eastAsia="Times New Roman" w:hAnsi="Times New Roman" w:cs="Times New Roman"/>
                <w:color w:val="000000"/>
                <w:sz w:val="20"/>
                <w:szCs w:val="20"/>
                <w:u w:val="single"/>
                <w:lang w:val="uk-UA" w:eastAsia="ru-RU"/>
              </w:rPr>
              <w:t>1.5.3.</w:t>
            </w:r>
            <w:r w:rsidRPr="002F2892">
              <w:rPr>
                <w:rFonts w:ascii="Times New Roman" w:eastAsia="Times New Roman" w:hAnsi="Times New Roman" w:cs="Times New Roman"/>
                <w:color w:val="000000"/>
                <w:sz w:val="20"/>
                <w:szCs w:val="20"/>
                <w:lang w:val="uk-UA" w:eastAsia="ru-RU"/>
              </w:rPr>
              <w:t xml:space="preserve"> Для якісної очистки стічних вод міста та підвищення екологічної безпеки та охорони навколишнього середовища прошу допомогти в виконанні ряду заходів, а саме:</w:t>
            </w:r>
            <w:r w:rsidRPr="002F2892">
              <w:rPr>
                <w:rFonts w:ascii="Times New Roman" w:eastAsia="Times New Roman" w:hAnsi="Times New Roman" w:cs="Times New Roman"/>
                <w:color w:val="000000"/>
                <w:sz w:val="20"/>
                <w:szCs w:val="20"/>
                <w:lang w:val="uk-UA" w:eastAsia="ru-RU"/>
              </w:rPr>
              <w:br/>
              <w:t>1.Улаштування полігону для утилізації осаду, який утворився в результаті очистки стічних вод.</w:t>
            </w:r>
            <w:r w:rsidRPr="002F2892">
              <w:rPr>
                <w:rFonts w:ascii="Times New Roman" w:eastAsia="Times New Roman" w:hAnsi="Times New Roman" w:cs="Times New Roman"/>
                <w:color w:val="000000"/>
                <w:sz w:val="20"/>
                <w:szCs w:val="20"/>
                <w:lang w:val="uk-UA" w:eastAsia="ru-RU"/>
              </w:rPr>
              <w:br/>
              <w:t>2.</w:t>
            </w:r>
            <w:r w:rsidR="00F9279E">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Придбати аераційну систему для життєдіяльності біомаси в аеротенках.</w:t>
            </w:r>
            <w:r w:rsidRPr="002F2892">
              <w:rPr>
                <w:rFonts w:ascii="Times New Roman" w:eastAsia="Times New Roman" w:hAnsi="Times New Roman" w:cs="Times New Roman"/>
                <w:color w:val="000000"/>
                <w:sz w:val="20"/>
                <w:szCs w:val="20"/>
                <w:lang w:val="uk-UA" w:eastAsia="ru-RU"/>
              </w:rPr>
              <w:br/>
              <w:t>3.</w:t>
            </w:r>
            <w:r w:rsidR="00F9279E">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Придбати щитові затвори для можливості вести технологічний процес до очищення стічних вод до ГДК скиду в р.</w:t>
            </w:r>
            <w:r w:rsidR="00815F33">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Псел.</w:t>
            </w:r>
            <w:r w:rsidRPr="002F2892">
              <w:rPr>
                <w:rFonts w:ascii="Times New Roman" w:eastAsia="Times New Roman" w:hAnsi="Times New Roman" w:cs="Times New Roman"/>
                <w:color w:val="000000"/>
                <w:sz w:val="20"/>
                <w:szCs w:val="20"/>
                <w:lang w:val="uk-UA" w:eastAsia="ru-RU"/>
              </w:rPr>
              <w:br/>
              <w:t>4.</w:t>
            </w:r>
            <w:r w:rsidR="00F9279E">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Придбати струмоприймачі на первинні та вторинні відстійники, які безпосередньо задіяні в технологічному процесі.</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w:t>
            </w: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r w:rsidRPr="002F2892">
              <w:rPr>
                <w:rFonts w:ascii="Times New Roman" w:eastAsia="Times New Roman" w:hAnsi="Times New Roman" w:cs="Times New Roman"/>
                <w:color w:val="000000"/>
                <w:sz w:val="20"/>
                <w:szCs w:val="20"/>
                <w:lang w:val="uk-UA" w:eastAsia="ru-RU"/>
              </w:rPr>
              <w:t>4</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r w:rsidRPr="00F83E1B">
              <w:rPr>
                <w:rFonts w:ascii="Times New Roman" w:eastAsia="Times New Roman" w:hAnsi="Times New Roman" w:cs="Times New Roman"/>
                <w:sz w:val="20"/>
                <w:szCs w:val="20"/>
                <w:lang w:val="uk-UA" w:eastAsia="ru-RU"/>
              </w:rPr>
              <w:t>17042,3</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highlight w:val="cyan"/>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Протягом 2019 року представниками Сумської міської ради та КП «Міськводоканал» Сумської міської ради проводились переговори з представниками Північно Екологічної Фінансової Корпорації (НЕФКО) стосовно виділення коштів для реконструкції технологічних споруд та обладнання на очисних спорудах м. Суми.</w:t>
            </w:r>
          </w:p>
          <w:p w:rsidR="00C457EC" w:rsidRPr="002F2892" w:rsidRDefault="00FA4DB7" w:rsidP="007D5A5C">
            <w:pPr>
              <w:spacing w:after="0" w:line="240" w:lineRule="auto"/>
              <w:jc w:val="both"/>
              <w:rPr>
                <w:rFonts w:ascii="Times New Roman" w:eastAsia="Times New Roman" w:hAnsi="Times New Roman" w:cs="Times New Roman"/>
                <w:sz w:val="20"/>
                <w:szCs w:val="20"/>
                <w:highlight w:val="cyan"/>
                <w:lang w:val="uk-UA" w:eastAsia="ru-RU"/>
              </w:rPr>
            </w:pPr>
            <w:r w:rsidRPr="002F2892">
              <w:rPr>
                <w:rFonts w:ascii="Times New Roman" w:eastAsia="Times New Roman" w:hAnsi="Times New Roman" w:cs="Times New Roman"/>
                <w:sz w:val="20"/>
                <w:szCs w:val="20"/>
                <w:lang w:val="uk-UA" w:eastAsia="ru-RU"/>
              </w:rPr>
              <w:t>Станом на 01.04.2020</w:t>
            </w:r>
            <w:r w:rsidR="00C457EC" w:rsidRPr="002F2892">
              <w:rPr>
                <w:rFonts w:ascii="Times New Roman" w:eastAsia="Times New Roman" w:hAnsi="Times New Roman" w:cs="Times New Roman"/>
                <w:sz w:val="20"/>
                <w:szCs w:val="20"/>
                <w:lang w:val="uk-UA" w:eastAsia="ru-RU"/>
              </w:rPr>
              <w:t xml:space="preserve"> в бюджеті Сумської міської ОТГ на</w:t>
            </w:r>
            <w:r w:rsidRPr="002F2892">
              <w:rPr>
                <w:rFonts w:ascii="Times New Roman" w:eastAsia="Times New Roman" w:hAnsi="Times New Roman" w:cs="Times New Roman"/>
                <w:sz w:val="20"/>
                <w:szCs w:val="20"/>
                <w:lang w:val="uk-UA" w:eastAsia="ru-RU"/>
              </w:rPr>
              <w:t xml:space="preserve"> </w:t>
            </w:r>
            <w:r w:rsidR="00C457EC" w:rsidRPr="002F2892">
              <w:rPr>
                <w:rFonts w:ascii="Times New Roman" w:eastAsia="Times New Roman" w:hAnsi="Times New Roman" w:cs="Times New Roman"/>
                <w:sz w:val="20"/>
                <w:szCs w:val="20"/>
                <w:lang w:val="uk-UA" w:eastAsia="ru-RU"/>
              </w:rPr>
              <w:t>2020 рік враховані видатки на поновлення статутного капіталу КП «Міськводоканал» Сумської міської ради</w:t>
            </w:r>
            <w:r w:rsidR="007D5A5C">
              <w:rPr>
                <w:rFonts w:ascii="Times New Roman" w:eastAsia="Times New Roman" w:hAnsi="Times New Roman" w:cs="Times New Roman"/>
                <w:sz w:val="20"/>
                <w:szCs w:val="20"/>
                <w:lang w:val="uk-UA" w:eastAsia="ru-RU"/>
              </w:rPr>
              <w:t>:</w:t>
            </w:r>
            <w:r w:rsidR="00C457EC" w:rsidRPr="002F2892">
              <w:rPr>
                <w:rFonts w:ascii="Times New Roman" w:eastAsia="Times New Roman" w:hAnsi="Times New Roman" w:cs="Times New Roman"/>
                <w:sz w:val="20"/>
                <w:szCs w:val="20"/>
                <w:lang w:val="uk-UA" w:eastAsia="ru-RU"/>
              </w:rPr>
              <w:t xml:space="preserve"> «Реконструкція міських каналізаційних очисних споруд КП «Міськводоканал»  Сумської міської ради із забезпеченням потужності 60 ти</w:t>
            </w:r>
            <w:r w:rsidR="007D5A5C">
              <w:rPr>
                <w:rFonts w:ascii="Times New Roman" w:eastAsia="Times New Roman" w:hAnsi="Times New Roman" w:cs="Times New Roman"/>
                <w:sz w:val="20"/>
                <w:szCs w:val="20"/>
                <w:lang w:val="uk-UA" w:eastAsia="ru-RU"/>
              </w:rPr>
              <w:t>с</w:t>
            </w:r>
            <w:r w:rsidR="00C457EC" w:rsidRPr="002F2892">
              <w:rPr>
                <w:rFonts w:ascii="Times New Roman" w:eastAsia="Times New Roman" w:hAnsi="Times New Roman" w:cs="Times New Roman"/>
                <w:sz w:val="20"/>
                <w:szCs w:val="20"/>
                <w:lang w:val="uk-UA" w:eastAsia="ru-RU"/>
              </w:rPr>
              <w:t xml:space="preserve">. м³/добу, з виділенням першої черги будівництва потужністю 30 тис. м³/добу» на суму 17042,3 тис. гривень. Роботи з реконструкції, зокрема, включатимуть наступні заходи: реконструкція </w:t>
            </w:r>
            <w:proofErr w:type="spellStart"/>
            <w:r w:rsidR="00C457EC" w:rsidRPr="002F2892">
              <w:rPr>
                <w:rFonts w:ascii="Times New Roman" w:eastAsia="Times New Roman" w:hAnsi="Times New Roman" w:cs="Times New Roman"/>
                <w:sz w:val="20"/>
                <w:szCs w:val="20"/>
                <w:lang w:val="uk-UA" w:eastAsia="ru-RU"/>
              </w:rPr>
              <w:t>піскоуловлювачів</w:t>
            </w:r>
            <w:proofErr w:type="spellEnd"/>
            <w:r w:rsidR="00C457EC" w:rsidRPr="002F2892">
              <w:rPr>
                <w:rFonts w:ascii="Times New Roman" w:eastAsia="Times New Roman" w:hAnsi="Times New Roman" w:cs="Times New Roman"/>
                <w:sz w:val="20"/>
                <w:szCs w:val="20"/>
                <w:lang w:val="uk-UA" w:eastAsia="ru-RU"/>
              </w:rPr>
              <w:t xml:space="preserve">; реконструкція відстійників; реконструкція блоку аеротенків; реконструкція вторинних відстійників; заміна повітродувок </w:t>
            </w:r>
            <w:r w:rsidR="00B56A10" w:rsidRPr="002F2892">
              <w:rPr>
                <w:rFonts w:ascii="Times New Roman" w:eastAsia="Times New Roman" w:hAnsi="Times New Roman" w:cs="Times New Roman"/>
                <w:sz w:val="20"/>
                <w:szCs w:val="20"/>
                <w:lang w:val="uk-UA" w:eastAsia="ru-RU"/>
              </w:rPr>
              <w:t>тощо</w:t>
            </w:r>
            <w:r w:rsidR="00C457EC" w:rsidRPr="002F2892">
              <w:rPr>
                <w:rFonts w:ascii="Times New Roman" w:eastAsia="Times New Roman" w:hAnsi="Times New Roman" w:cs="Times New Roman"/>
                <w:sz w:val="20"/>
                <w:szCs w:val="20"/>
                <w:lang w:val="uk-UA" w:eastAsia="ru-RU"/>
              </w:rPr>
              <w:t>.</w:t>
            </w:r>
          </w:p>
        </w:tc>
        <w:tc>
          <w:tcPr>
            <w:tcW w:w="593"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Питання враховано частково,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1.6.</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Виділити з міського бюджету кошти на реконструкцію фонтана «Садко» у м. Суми. А саме на зовнішню реконструкцію скульптур та каркаса конструкції, </w:t>
            </w:r>
            <w:r w:rsidRPr="002F2892">
              <w:rPr>
                <w:rFonts w:ascii="Times New Roman" w:eastAsia="Times New Roman" w:hAnsi="Times New Roman" w:cs="Times New Roman"/>
                <w:color w:val="000000"/>
                <w:sz w:val="20"/>
                <w:szCs w:val="20"/>
                <w:lang w:val="uk-UA" w:eastAsia="ru-RU"/>
              </w:rPr>
              <w:lastRenderedPageBreak/>
              <w:t>а також на заміну гідротехнічної системи фонтана. Джерело фінансування - Міський бюджет.</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2</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2E6D27">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В бюджеті Сумської ОТГ на 2020 рік не передбачені видатки на реконструкцію фонтана «Садко». </w:t>
            </w:r>
          </w:p>
        </w:tc>
        <w:tc>
          <w:tcPr>
            <w:tcW w:w="593"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r w:rsidRPr="002F2892">
              <w:rPr>
                <w:rFonts w:ascii="Times New Roman" w:eastAsia="Times New Roman" w:hAnsi="Times New Roman" w:cs="Times New Roman"/>
                <w:color w:val="000000"/>
                <w:sz w:val="20"/>
                <w:szCs w:val="20"/>
                <w:lang w:val="uk-UA" w:eastAsia="ru-RU"/>
              </w:rPr>
              <w:t>1.7.</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u w:val="single"/>
                <w:lang w:val="uk-UA" w:eastAsia="ru-RU"/>
              </w:rPr>
              <w:t>1.7.1.</w:t>
            </w:r>
            <w:r w:rsidRPr="002F2892">
              <w:rPr>
                <w:rFonts w:ascii="Times New Roman" w:eastAsia="Times New Roman" w:hAnsi="Times New Roman" w:cs="Times New Roman"/>
                <w:color w:val="000000"/>
                <w:sz w:val="20"/>
                <w:szCs w:val="20"/>
                <w:lang w:val="uk-UA" w:eastAsia="ru-RU"/>
              </w:rPr>
              <w:t xml:space="preserve"> Виконання в повному обсязі схеми оптимізації водопостачання та водовідведення м.</w:t>
            </w:r>
            <w:r w:rsidR="00BF1904">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Суми 2018-2025, яка затверджена рішенням Сумської міської ради від 11.12.2018 р. №718</w:t>
            </w:r>
          </w:p>
          <w:p w:rsidR="002B0F6B"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u w:val="single"/>
                <w:lang w:val="uk-UA" w:eastAsia="ru-RU"/>
              </w:rPr>
              <w:t>1.7.2.</w:t>
            </w:r>
            <w:r w:rsidRPr="002F2892">
              <w:rPr>
                <w:rFonts w:ascii="Times New Roman" w:eastAsia="Times New Roman" w:hAnsi="Times New Roman" w:cs="Times New Roman"/>
                <w:color w:val="000000"/>
                <w:sz w:val="20"/>
                <w:szCs w:val="20"/>
                <w:lang w:val="uk-UA" w:eastAsia="ru-RU"/>
              </w:rPr>
              <w:t xml:space="preserve"> В міському бюджеті 2020р. передбачити кошти на наступні заходи : </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1. Будівництво глибоководних свердловин на 5-ти водозаборах міста. </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2. Будівництво головного напірного колектору на міські очисні споруди з </w:t>
            </w:r>
            <w:proofErr w:type="spellStart"/>
            <w:r w:rsidRPr="002F2892">
              <w:rPr>
                <w:rFonts w:ascii="Times New Roman" w:eastAsia="Times New Roman" w:hAnsi="Times New Roman" w:cs="Times New Roman"/>
                <w:color w:val="000000"/>
                <w:sz w:val="20"/>
                <w:szCs w:val="20"/>
                <w:lang w:val="uk-UA" w:eastAsia="ru-RU"/>
              </w:rPr>
              <w:t>переврізками</w:t>
            </w:r>
            <w:proofErr w:type="spellEnd"/>
            <w:r w:rsidRPr="002F2892">
              <w:rPr>
                <w:rFonts w:ascii="Times New Roman" w:eastAsia="Times New Roman" w:hAnsi="Times New Roman" w:cs="Times New Roman"/>
                <w:color w:val="000000"/>
                <w:sz w:val="20"/>
                <w:szCs w:val="20"/>
                <w:lang w:val="uk-UA" w:eastAsia="ru-RU"/>
              </w:rPr>
              <w:t xml:space="preserve"> до діючих каналізаційних насосних станцій. </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 Реконструкція міських очисних споруд.</w:t>
            </w:r>
          </w:p>
          <w:p w:rsidR="001E3E33"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u w:val="single"/>
                <w:lang w:val="uk-UA" w:eastAsia="ru-RU"/>
              </w:rPr>
              <w:t>1.7.3.</w:t>
            </w:r>
            <w:r w:rsidRPr="002F2892">
              <w:rPr>
                <w:rFonts w:ascii="Times New Roman" w:eastAsia="Times New Roman" w:hAnsi="Times New Roman" w:cs="Times New Roman"/>
                <w:color w:val="000000"/>
                <w:sz w:val="20"/>
                <w:szCs w:val="20"/>
                <w:lang w:val="uk-UA" w:eastAsia="ru-RU"/>
              </w:rPr>
              <w:t xml:space="preserve"> Розглянути пропозицію для виділення коштів на реконструкцію (санацію) самопливних каналізаційних колекторів в </w:t>
            </w:r>
            <w:proofErr w:type="spellStart"/>
            <w:r w:rsidRPr="002F2892">
              <w:rPr>
                <w:rFonts w:ascii="Times New Roman" w:eastAsia="Times New Roman" w:hAnsi="Times New Roman" w:cs="Times New Roman"/>
                <w:color w:val="000000"/>
                <w:sz w:val="20"/>
                <w:szCs w:val="20"/>
                <w:lang w:val="uk-UA" w:eastAsia="ru-RU"/>
              </w:rPr>
              <w:t>м.Суми</w:t>
            </w:r>
            <w:proofErr w:type="spellEnd"/>
            <w:r w:rsidRPr="002F2892">
              <w:rPr>
                <w:rFonts w:ascii="Times New Roman" w:eastAsia="Times New Roman" w:hAnsi="Times New Roman" w:cs="Times New Roman"/>
                <w:color w:val="000000"/>
                <w:sz w:val="20"/>
                <w:szCs w:val="20"/>
                <w:lang w:val="uk-UA" w:eastAsia="ru-RU"/>
              </w:rPr>
              <w:t xml:space="preserve">: </w:t>
            </w:r>
          </w:p>
          <w:p w:rsidR="00BD79E6" w:rsidRPr="002F2892" w:rsidRDefault="00BD79E6"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 xml:space="preserve">від вул. Харківська, 32 по вул. СКД до КНС-6; </w:t>
            </w:r>
          </w:p>
          <w:p w:rsidR="00BD79E6" w:rsidRPr="002F2892" w:rsidRDefault="00BD79E6"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 xml:space="preserve">від вул. Харківська, 30/1 по вул. Прокоф`єва до КНС-6;     </w:t>
            </w:r>
          </w:p>
          <w:p w:rsidR="00BD79E6" w:rsidRPr="002F2892" w:rsidRDefault="00BD79E6"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 xml:space="preserve">по вул. </w:t>
            </w:r>
            <w:proofErr w:type="spellStart"/>
            <w:r w:rsidR="00C457EC" w:rsidRPr="002F2892">
              <w:rPr>
                <w:rFonts w:ascii="Times New Roman" w:eastAsia="Times New Roman" w:hAnsi="Times New Roman" w:cs="Times New Roman"/>
                <w:color w:val="000000"/>
                <w:sz w:val="20"/>
                <w:szCs w:val="20"/>
                <w:lang w:val="uk-UA" w:eastAsia="ru-RU"/>
              </w:rPr>
              <w:t>Замостянській</w:t>
            </w:r>
            <w:proofErr w:type="spellEnd"/>
            <w:r w:rsidR="00C457EC" w:rsidRPr="002F2892">
              <w:rPr>
                <w:rFonts w:ascii="Times New Roman" w:eastAsia="Times New Roman" w:hAnsi="Times New Roman" w:cs="Times New Roman"/>
                <w:color w:val="000000"/>
                <w:sz w:val="20"/>
                <w:szCs w:val="20"/>
                <w:lang w:val="uk-UA" w:eastAsia="ru-RU"/>
              </w:rPr>
              <w:t xml:space="preserve"> від перехрестя вул. Черкаська та вул. Лінійна; </w:t>
            </w:r>
          </w:p>
          <w:p w:rsidR="00BD79E6" w:rsidRPr="002F2892" w:rsidRDefault="00BD79E6"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 xml:space="preserve">- </w:t>
            </w:r>
            <w:r w:rsidR="00C457EC" w:rsidRPr="002F2892">
              <w:rPr>
                <w:rFonts w:ascii="Times New Roman" w:eastAsia="Times New Roman" w:hAnsi="Times New Roman" w:cs="Times New Roman"/>
                <w:color w:val="000000"/>
                <w:sz w:val="20"/>
                <w:szCs w:val="20"/>
                <w:lang w:val="uk-UA" w:eastAsia="ru-RU"/>
              </w:rPr>
              <w:t xml:space="preserve">від вул. Р. </w:t>
            </w:r>
            <w:proofErr w:type="spellStart"/>
            <w:r w:rsidR="00C457EC" w:rsidRPr="002F2892">
              <w:rPr>
                <w:rFonts w:ascii="Times New Roman" w:eastAsia="Times New Roman" w:hAnsi="Times New Roman" w:cs="Times New Roman"/>
                <w:color w:val="000000"/>
                <w:sz w:val="20"/>
                <w:szCs w:val="20"/>
                <w:lang w:val="uk-UA" w:eastAsia="ru-RU"/>
              </w:rPr>
              <w:t>Атаманюка</w:t>
            </w:r>
            <w:proofErr w:type="spellEnd"/>
            <w:r w:rsidR="00C457EC" w:rsidRPr="002F2892">
              <w:rPr>
                <w:rFonts w:ascii="Times New Roman" w:eastAsia="Times New Roman" w:hAnsi="Times New Roman" w:cs="Times New Roman"/>
                <w:color w:val="000000"/>
                <w:sz w:val="20"/>
                <w:szCs w:val="20"/>
                <w:lang w:val="uk-UA" w:eastAsia="ru-RU"/>
              </w:rPr>
              <w:t xml:space="preserve"> по вул. </w:t>
            </w:r>
            <w:proofErr w:type="spellStart"/>
            <w:r w:rsidR="00C457EC" w:rsidRPr="002F2892">
              <w:rPr>
                <w:rFonts w:ascii="Times New Roman" w:eastAsia="Times New Roman" w:hAnsi="Times New Roman" w:cs="Times New Roman"/>
                <w:color w:val="000000"/>
                <w:sz w:val="20"/>
                <w:szCs w:val="20"/>
                <w:lang w:val="uk-UA" w:eastAsia="ru-RU"/>
              </w:rPr>
              <w:t>Чибісова</w:t>
            </w:r>
            <w:proofErr w:type="spellEnd"/>
            <w:r w:rsidR="00C457EC" w:rsidRPr="002F2892">
              <w:rPr>
                <w:rFonts w:ascii="Times New Roman" w:eastAsia="Times New Roman" w:hAnsi="Times New Roman" w:cs="Times New Roman"/>
                <w:color w:val="000000"/>
                <w:sz w:val="20"/>
                <w:szCs w:val="20"/>
                <w:lang w:val="uk-UA" w:eastAsia="ru-RU"/>
              </w:rPr>
              <w:t xml:space="preserve">, вул. Новорічній до вул. Київська; </w:t>
            </w:r>
          </w:p>
          <w:p w:rsidR="00BD79E6" w:rsidRPr="002F2892" w:rsidRDefault="00BD79E6"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 xml:space="preserve">по вул. Набережна р. Стрілки; </w:t>
            </w:r>
          </w:p>
          <w:p w:rsidR="00BD79E6" w:rsidRPr="002F2892" w:rsidRDefault="00BD79E6"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по вул. Білопільський шлях від КНС-4 до району Тепличного;</w:t>
            </w:r>
          </w:p>
          <w:p w:rsidR="00C457EC" w:rsidRPr="002F2892" w:rsidRDefault="00BD79E6"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по вул. Шота Руставелі.</w:t>
            </w:r>
          </w:p>
          <w:p w:rsidR="0096715F"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u w:val="single"/>
                <w:lang w:val="uk-UA" w:eastAsia="ru-RU"/>
              </w:rPr>
              <w:t>1.7.4.</w:t>
            </w:r>
            <w:r w:rsidRPr="002F2892">
              <w:rPr>
                <w:rFonts w:ascii="Times New Roman" w:eastAsia="Times New Roman" w:hAnsi="Times New Roman" w:cs="Times New Roman"/>
                <w:color w:val="000000"/>
                <w:sz w:val="20"/>
                <w:szCs w:val="20"/>
                <w:lang w:val="uk-UA" w:eastAsia="ru-RU"/>
              </w:rPr>
              <w:t xml:space="preserve"> Розглянути в міському бюджеті розробки проектно-кошторисної документації по об`єктам: </w:t>
            </w:r>
          </w:p>
          <w:p w:rsidR="0096715F" w:rsidRPr="002F2892" w:rsidRDefault="0096715F"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w:t>
            </w:r>
            <w:r w:rsidR="00C457EC" w:rsidRPr="002F2892">
              <w:rPr>
                <w:rFonts w:ascii="Times New Roman" w:eastAsia="Times New Roman" w:hAnsi="Times New Roman" w:cs="Times New Roman"/>
                <w:color w:val="000000"/>
                <w:sz w:val="20"/>
                <w:szCs w:val="20"/>
                <w:lang w:val="uk-UA" w:eastAsia="ru-RU"/>
              </w:rPr>
              <w:t xml:space="preserve">Реконструкція каналізаційного залізобетонного </w:t>
            </w:r>
            <w:proofErr w:type="spellStart"/>
            <w:r w:rsidR="00C457EC" w:rsidRPr="002F2892">
              <w:rPr>
                <w:rFonts w:ascii="Times New Roman" w:eastAsia="Times New Roman" w:hAnsi="Times New Roman" w:cs="Times New Roman"/>
                <w:color w:val="000000"/>
                <w:sz w:val="20"/>
                <w:szCs w:val="20"/>
                <w:lang w:val="uk-UA" w:eastAsia="ru-RU"/>
              </w:rPr>
              <w:t>самотічного</w:t>
            </w:r>
            <w:proofErr w:type="spellEnd"/>
            <w:r w:rsidR="00C457EC" w:rsidRPr="002F2892">
              <w:rPr>
                <w:rFonts w:ascii="Times New Roman" w:eastAsia="Times New Roman" w:hAnsi="Times New Roman" w:cs="Times New Roman"/>
                <w:color w:val="000000"/>
                <w:sz w:val="20"/>
                <w:szCs w:val="20"/>
                <w:lang w:val="uk-UA" w:eastAsia="ru-RU"/>
              </w:rPr>
              <w:t xml:space="preserve"> колектору по вул. Шота Руставелі</w:t>
            </w:r>
            <w:r w:rsidRPr="002F2892">
              <w:rPr>
                <w:rFonts w:ascii="Times New Roman" w:eastAsia="Times New Roman" w:hAnsi="Times New Roman" w:cs="Times New Roman"/>
                <w:color w:val="000000"/>
                <w:sz w:val="20"/>
                <w:szCs w:val="20"/>
                <w:lang w:val="uk-UA" w:eastAsia="ru-RU"/>
              </w:rPr>
              <w:t>;</w:t>
            </w:r>
          </w:p>
          <w:p w:rsidR="0096715F"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0096715F" w:rsidRPr="002F2892">
              <w:rPr>
                <w:rFonts w:ascii="Times New Roman" w:eastAsia="Times New Roman" w:hAnsi="Times New Roman" w:cs="Times New Roman"/>
                <w:color w:val="000000"/>
                <w:sz w:val="20"/>
                <w:szCs w:val="20"/>
                <w:lang w:val="uk-UA" w:eastAsia="ru-RU"/>
              </w:rPr>
              <w:t>-</w:t>
            </w:r>
            <w:r w:rsidRPr="002F2892">
              <w:rPr>
                <w:rFonts w:ascii="Times New Roman" w:eastAsia="Times New Roman" w:hAnsi="Times New Roman" w:cs="Times New Roman"/>
                <w:color w:val="000000"/>
                <w:sz w:val="20"/>
                <w:szCs w:val="20"/>
                <w:lang w:val="uk-UA" w:eastAsia="ru-RU"/>
              </w:rPr>
              <w:t xml:space="preserve">Реконструкція каналізаційного залізобетонного </w:t>
            </w:r>
            <w:proofErr w:type="spellStart"/>
            <w:r w:rsidRPr="002F2892">
              <w:rPr>
                <w:rFonts w:ascii="Times New Roman" w:eastAsia="Times New Roman" w:hAnsi="Times New Roman" w:cs="Times New Roman"/>
                <w:color w:val="000000"/>
                <w:sz w:val="20"/>
                <w:szCs w:val="20"/>
                <w:lang w:val="uk-UA" w:eastAsia="ru-RU"/>
              </w:rPr>
              <w:t>самотічного</w:t>
            </w:r>
            <w:proofErr w:type="spellEnd"/>
            <w:r w:rsidRPr="002F2892">
              <w:rPr>
                <w:rFonts w:ascii="Times New Roman" w:eastAsia="Times New Roman" w:hAnsi="Times New Roman" w:cs="Times New Roman"/>
                <w:color w:val="000000"/>
                <w:sz w:val="20"/>
                <w:szCs w:val="20"/>
                <w:lang w:val="uk-UA" w:eastAsia="ru-RU"/>
              </w:rPr>
              <w:t xml:space="preserve"> колектору від площі Покровської по вул. Кооперативній до вул. Набережна  р. Стрілки</w:t>
            </w:r>
            <w:r w:rsidR="0096715F" w:rsidRPr="002F2892">
              <w:rPr>
                <w:rFonts w:ascii="Times New Roman" w:eastAsia="Times New Roman" w:hAnsi="Times New Roman" w:cs="Times New Roman"/>
                <w:color w:val="000000"/>
                <w:sz w:val="20"/>
                <w:szCs w:val="20"/>
                <w:lang w:val="uk-UA" w:eastAsia="ru-RU"/>
              </w:rPr>
              <w:t>;</w:t>
            </w:r>
          </w:p>
          <w:p w:rsidR="00C457EC" w:rsidRPr="002F2892" w:rsidRDefault="0096715F"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w:t>
            </w:r>
            <w:r w:rsidR="00C457EC" w:rsidRPr="002F2892">
              <w:rPr>
                <w:rFonts w:ascii="Times New Roman" w:eastAsia="Times New Roman" w:hAnsi="Times New Roman" w:cs="Times New Roman"/>
                <w:color w:val="000000"/>
                <w:sz w:val="20"/>
                <w:szCs w:val="20"/>
                <w:lang w:val="uk-UA" w:eastAsia="ru-RU"/>
              </w:rPr>
              <w:t xml:space="preserve"> </w:t>
            </w:r>
            <w:r w:rsidR="002F006B" w:rsidRPr="002F2892">
              <w:rPr>
                <w:rFonts w:ascii="Times New Roman" w:eastAsia="Times New Roman" w:hAnsi="Times New Roman" w:cs="Times New Roman"/>
                <w:color w:val="000000"/>
                <w:sz w:val="20"/>
                <w:szCs w:val="20"/>
                <w:lang w:val="uk-UA" w:eastAsia="ru-RU"/>
              </w:rPr>
              <w:t>Б</w:t>
            </w:r>
            <w:r w:rsidR="00C457EC" w:rsidRPr="002F2892">
              <w:rPr>
                <w:rFonts w:ascii="Times New Roman" w:eastAsia="Times New Roman" w:hAnsi="Times New Roman" w:cs="Times New Roman"/>
                <w:color w:val="000000"/>
                <w:sz w:val="20"/>
                <w:szCs w:val="20"/>
                <w:lang w:val="uk-UA" w:eastAsia="ru-RU"/>
              </w:rPr>
              <w:t xml:space="preserve">удівництво самопливного каналізаційного колектору Д-400 мм від Педагогічного університету до перехрестя вулиць Роменська та вул. </w:t>
            </w:r>
            <w:r w:rsidR="00D66706">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С. Бандери.</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u w:val="single"/>
                <w:lang w:val="uk-UA" w:eastAsia="ru-RU"/>
              </w:rPr>
              <w:t>1.7.5.</w:t>
            </w:r>
            <w:r w:rsidRPr="002F2892">
              <w:rPr>
                <w:rFonts w:ascii="Times New Roman" w:eastAsia="Times New Roman" w:hAnsi="Times New Roman" w:cs="Times New Roman"/>
                <w:color w:val="000000"/>
                <w:sz w:val="20"/>
                <w:szCs w:val="20"/>
                <w:lang w:val="uk-UA" w:eastAsia="ru-RU"/>
              </w:rPr>
              <w:t xml:space="preserve"> Розглянути в міському бюджеті розробку проектно-кошторисної документації по об`єктам</w:t>
            </w:r>
            <w:r w:rsidR="00B60346" w:rsidRPr="002F2892">
              <w:rPr>
                <w:rFonts w:ascii="Times New Roman" w:eastAsia="Times New Roman" w:hAnsi="Times New Roman" w:cs="Times New Roman"/>
                <w:color w:val="000000"/>
                <w:sz w:val="20"/>
                <w:szCs w:val="20"/>
                <w:lang w:val="uk-UA" w:eastAsia="ru-RU"/>
              </w:rPr>
              <w:t>:</w:t>
            </w:r>
            <w:r w:rsidRPr="002F2892">
              <w:rPr>
                <w:rFonts w:ascii="Times New Roman" w:eastAsia="Times New Roman" w:hAnsi="Times New Roman" w:cs="Times New Roman"/>
                <w:color w:val="000000"/>
                <w:sz w:val="20"/>
                <w:szCs w:val="20"/>
                <w:lang w:val="uk-UA" w:eastAsia="ru-RU"/>
              </w:rPr>
              <w:br/>
              <w:t>- Реконструкція КНС-3 та напірного колектору Д-300 мм від КНС-3 до перехрестя вул. Черкаська та вул. Лінійна;</w:t>
            </w:r>
            <w:r w:rsidRPr="002F2892">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w:t>
            </w:r>
            <w:r w:rsidRPr="002F2892">
              <w:rPr>
                <w:rFonts w:ascii="Times New Roman" w:eastAsia="Times New Roman" w:hAnsi="Times New Roman" w:cs="Times New Roman"/>
                <w:color w:val="000000"/>
                <w:sz w:val="20"/>
                <w:szCs w:val="20"/>
                <w:lang w:val="uk-UA" w:eastAsia="ru-RU"/>
              </w:rPr>
              <w:lastRenderedPageBreak/>
              <w:t xml:space="preserve">КНС-6 до вул. Прокоф`єва з </w:t>
            </w:r>
            <w:proofErr w:type="spellStart"/>
            <w:r w:rsidRPr="002F2892">
              <w:rPr>
                <w:rFonts w:ascii="Times New Roman" w:eastAsia="Times New Roman" w:hAnsi="Times New Roman" w:cs="Times New Roman"/>
                <w:color w:val="000000"/>
                <w:sz w:val="20"/>
                <w:szCs w:val="20"/>
                <w:lang w:val="uk-UA" w:eastAsia="ru-RU"/>
              </w:rPr>
              <w:t>переврізкою</w:t>
            </w:r>
            <w:proofErr w:type="spellEnd"/>
            <w:r w:rsidRPr="002F2892">
              <w:rPr>
                <w:rFonts w:ascii="Times New Roman" w:eastAsia="Times New Roman" w:hAnsi="Times New Roman" w:cs="Times New Roman"/>
                <w:color w:val="000000"/>
                <w:sz w:val="20"/>
                <w:szCs w:val="20"/>
                <w:lang w:val="uk-UA" w:eastAsia="ru-RU"/>
              </w:rPr>
              <w:t xml:space="preserve"> в збудований напірний колектор;</w:t>
            </w:r>
            <w:r w:rsidRPr="002F2892">
              <w:rPr>
                <w:rFonts w:ascii="Times New Roman" w:eastAsia="Times New Roman" w:hAnsi="Times New Roman" w:cs="Times New Roman"/>
                <w:color w:val="000000"/>
                <w:sz w:val="20"/>
                <w:szCs w:val="20"/>
                <w:lang w:val="uk-UA" w:eastAsia="ru-RU"/>
              </w:rPr>
              <w:br/>
              <w:t xml:space="preserve">- Будівництво напірного каналізаційного колектору від КНС-9 до пр.-т М. </w:t>
            </w:r>
            <w:proofErr w:type="spellStart"/>
            <w:r w:rsidRPr="002F2892">
              <w:rPr>
                <w:rFonts w:ascii="Times New Roman" w:eastAsia="Times New Roman" w:hAnsi="Times New Roman" w:cs="Times New Roman"/>
                <w:color w:val="000000"/>
                <w:sz w:val="20"/>
                <w:szCs w:val="20"/>
                <w:lang w:val="uk-UA" w:eastAsia="ru-RU"/>
              </w:rPr>
              <w:t>Лушпи</w:t>
            </w:r>
            <w:proofErr w:type="spellEnd"/>
            <w:r w:rsidRPr="002F2892">
              <w:rPr>
                <w:rFonts w:ascii="Times New Roman" w:eastAsia="Times New Roman" w:hAnsi="Times New Roman" w:cs="Times New Roman"/>
                <w:color w:val="000000"/>
                <w:sz w:val="20"/>
                <w:szCs w:val="20"/>
                <w:lang w:val="uk-UA" w:eastAsia="ru-RU"/>
              </w:rPr>
              <w:t xml:space="preserve"> з </w:t>
            </w:r>
            <w:proofErr w:type="spellStart"/>
            <w:r w:rsidRPr="002F2892">
              <w:rPr>
                <w:rFonts w:ascii="Times New Roman" w:eastAsia="Times New Roman" w:hAnsi="Times New Roman" w:cs="Times New Roman"/>
                <w:color w:val="000000"/>
                <w:sz w:val="20"/>
                <w:szCs w:val="20"/>
                <w:lang w:val="uk-UA" w:eastAsia="ru-RU"/>
              </w:rPr>
              <w:t>переврізкою</w:t>
            </w:r>
            <w:proofErr w:type="spellEnd"/>
            <w:r w:rsidRPr="002F2892">
              <w:rPr>
                <w:rFonts w:ascii="Times New Roman" w:eastAsia="Times New Roman" w:hAnsi="Times New Roman" w:cs="Times New Roman"/>
                <w:color w:val="000000"/>
                <w:sz w:val="20"/>
                <w:szCs w:val="20"/>
                <w:lang w:val="uk-UA" w:eastAsia="ru-RU"/>
              </w:rPr>
              <w:t xml:space="preserve"> в збудований напірний колектор;</w:t>
            </w:r>
            <w:r w:rsidRPr="002F2892">
              <w:rPr>
                <w:rFonts w:ascii="Times New Roman" w:eastAsia="Times New Roman" w:hAnsi="Times New Roman" w:cs="Times New Roman"/>
                <w:color w:val="000000"/>
                <w:sz w:val="20"/>
                <w:szCs w:val="20"/>
                <w:lang w:val="uk-UA" w:eastAsia="ru-RU"/>
              </w:rPr>
              <w:br/>
              <w:t>-</w:t>
            </w:r>
            <w:r w:rsidR="00B60346"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 xml:space="preserve">Будівництво напірного каналізаційного колектору від КНС-10 до вул. Криничної з </w:t>
            </w:r>
            <w:proofErr w:type="spellStart"/>
            <w:r w:rsidRPr="002F2892">
              <w:rPr>
                <w:rFonts w:ascii="Times New Roman" w:eastAsia="Times New Roman" w:hAnsi="Times New Roman" w:cs="Times New Roman"/>
                <w:color w:val="000000"/>
                <w:sz w:val="20"/>
                <w:szCs w:val="20"/>
                <w:lang w:val="uk-UA" w:eastAsia="ru-RU"/>
              </w:rPr>
              <w:t>переврізкою</w:t>
            </w:r>
            <w:proofErr w:type="spellEnd"/>
            <w:r w:rsidRPr="002F2892">
              <w:rPr>
                <w:rFonts w:ascii="Times New Roman" w:eastAsia="Times New Roman" w:hAnsi="Times New Roman" w:cs="Times New Roman"/>
                <w:color w:val="000000"/>
                <w:sz w:val="20"/>
                <w:szCs w:val="20"/>
                <w:lang w:val="uk-UA" w:eastAsia="ru-RU"/>
              </w:rPr>
              <w:t xml:space="preserve"> в збудований напірний колектор.</w:t>
            </w:r>
          </w:p>
          <w:p w:rsidR="00E020E0"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u w:val="single"/>
                <w:lang w:val="uk-UA" w:eastAsia="ru-RU"/>
              </w:rPr>
              <w:t>1.7.6.</w:t>
            </w:r>
            <w:r w:rsidRPr="002F2892">
              <w:rPr>
                <w:rFonts w:ascii="Times New Roman" w:eastAsia="Times New Roman" w:hAnsi="Times New Roman" w:cs="Times New Roman"/>
                <w:color w:val="000000"/>
                <w:sz w:val="20"/>
                <w:szCs w:val="20"/>
                <w:lang w:val="uk-UA" w:eastAsia="ru-RU"/>
              </w:rPr>
              <w:t xml:space="preserve"> Прошу розглянути пропозицію до проекту міського бюджету в </w:t>
            </w:r>
          </w:p>
          <w:p w:rsidR="00E020E0"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м. Суми по будівництву напірних каналізаційних колекторів: </w:t>
            </w:r>
          </w:p>
          <w:p w:rsidR="00E020E0" w:rsidRPr="002F2892" w:rsidRDefault="00E020E0"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 xml:space="preserve">від КНС-9 до пр.-т М. </w:t>
            </w:r>
            <w:proofErr w:type="spellStart"/>
            <w:r w:rsidR="00C457EC" w:rsidRPr="002F2892">
              <w:rPr>
                <w:rFonts w:ascii="Times New Roman" w:eastAsia="Times New Roman" w:hAnsi="Times New Roman" w:cs="Times New Roman"/>
                <w:color w:val="000000"/>
                <w:sz w:val="20"/>
                <w:szCs w:val="20"/>
                <w:lang w:val="uk-UA" w:eastAsia="ru-RU"/>
              </w:rPr>
              <w:t>Лушпи</w:t>
            </w:r>
            <w:proofErr w:type="spellEnd"/>
            <w:r w:rsidR="00C457EC" w:rsidRPr="002F2892">
              <w:rPr>
                <w:rFonts w:ascii="Times New Roman" w:eastAsia="Times New Roman" w:hAnsi="Times New Roman" w:cs="Times New Roman"/>
                <w:color w:val="000000"/>
                <w:sz w:val="20"/>
                <w:szCs w:val="20"/>
                <w:lang w:val="uk-UA" w:eastAsia="ru-RU"/>
              </w:rPr>
              <w:t xml:space="preserve"> з </w:t>
            </w:r>
            <w:proofErr w:type="spellStart"/>
            <w:r w:rsidR="00C457EC" w:rsidRPr="002F2892">
              <w:rPr>
                <w:rFonts w:ascii="Times New Roman" w:eastAsia="Times New Roman" w:hAnsi="Times New Roman" w:cs="Times New Roman"/>
                <w:color w:val="000000"/>
                <w:sz w:val="20"/>
                <w:szCs w:val="20"/>
                <w:lang w:val="uk-UA" w:eastAsia="ru-RU"/>
              </w:rPr>
              <w:t>переврізкою</w:t>
            </w:r>
            <w:proofErr w:type="spellEnd"/>
            <w:r w:rsidR="00C457EC" w:rsidRPr="002F2892">
              <w:rPr>
                <w:rFonts w:ascii="Times New Roman" w:eastAsia="Times New Roman" w:hAnsi="Times New Roman" w:cs="Times New Roman"/>
                <w:color w:val="000000"/>
                <w:sz w:val="20"/>
                <w:szCs w:val="20"/>
                <w:lang w:val="uk-UA" w:eastAsia="ru-RU"/>
              </w:rPr>
              <w:t xml:space="preserve"> в збудований напірний колектор; </w:t>
            </w:r>
          </w:p>
          <w:p w:rsidR="002F006B" w:rsidRPr="002F2892" w:rsidRDefault="00E020E0"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 xml:space="preserve">від КНС-6 до вул. Прокоф`єва з </w:t>
            </w:r>
            <w:proofErr w:type="spellStart"/>
            <w:r w:rsidR="00C457EC" w:rsidRPr="002F2892">
              <w:rPr>
                <w:rFonts w:ascii="Times New Roman" w:eastAsia="Times New Roman" w:hAnsi="Times New Roman" w:cs="Times New Roman"/>
                <w:color w:val="000000"/>
                <w:sz w:val="20"/>
                <w:szCs w:val="20"/>
                <w:lang w:val="uk-UA" w:eastAsia="ru-RU"/>
              </w:rPr>
              <w:t>переврізкою</w:t>
            </w:r>
            <w:proofErr w:type="spellEnd"/>
            <w:r w:rsidR="00C457EC" w:rsidRPr="002F2892">
              <w:rPr>
                <w:rFonts w:ascii="Times New Roman" w:eastAsia="Times New Roman" w:hAnsi="Times New Roman" w:cs="Times New Roman"/>
                <w:color w:val="000000"/>
                <w:sz w:val="20"/>
                <w:szCs w:val="20"/>
                <w:lang w:val="uk-UA" w:eastAsia="ru-RU"/>
              </w:rPr>
              <w:t xml:space="preserve"> в збудований напірний колектор; </w:t>
            </w:r>
          </w:p>
          <w:p w:rsidR="00C457EC" w:rsidRPr="002F2892" w:rsidRDefault="002F006B" w:rsidP="00C457EC">
            <w:pPr>
              <w:spacing w:after="0" w:line="240" w:lineRule="auto"/>
              <w:rPr>
                <w:rFonts w:ascii="Times New Roman" w:eastAsia="Times New Roman" w:hAnsi="Times New Roman" w:cs="Times New Roman"/>
                <w:color w:val="000000"/>
                <w:sz w:val="20"/>
                <w:szCs w:val="20"/>
                <w:highlight w:val="cyan"/>
                <w:lang w:val="uk-UA" w:eastAsia="ru-RU"/>
              </w:rPr>
            </w:pPr>
            <w:r w:rsidRPr="002F2892">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 xml:space="preserve">від КНС-10 до вул. Криничної з </w:t>
            </w:r>
            <w:proofErr w:type="spellStart"/>
            <w:r w:rsidR="00C457EC" w:rsidRPr="002F2892">
              <w:rPr>
                <w:rFonts w:ascii="Times New Roman" w:eastAsia="Times New Roman" w:hAnsi="Times New Roman" w:cs="Times New Roman"/>
                <w:color w:val="000000"/>
                <w:sz w:val="20"/>
                <w:szCs w:val="20"/>
                <w:lang w:val="uk-UA" w:eastAsia="ru-RU"/>
              </w:rPr>
              <w:t>переврізкою</w:t>
            </w:r>
            <w:proofErr w:type="spellEnd"/>
            <w:r w:rsidR="00C457EC" w:rsidRPr="002F2892">
              <w:rPr>
                <w:rFonts w:ascii="Times New Roman" w:eastAsia="Times New Roman" w:hAnsi="Times New Roman" w:cs="Times New Roman"/>
                <w:color w:val="000000"/>
                <w:sz w:val="20"/>
                <w:szCs w:val="20"/>
                <w:lang w:val="uk-UA" w:eastAsia="ru-RU"/>
              </w:rPr>
              <w:t xml:space="preserve"> в збудований напірний колектор.</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1</w:t>
            </w:r>
          </w:p>
          <w:p w:rsidR="00C979BC" w:rsidRPr="002F2892" w:rsidRDefault="00C979BC" w:rsidP="00C457EC">
            <w:pPr>
              <w:spacing w:after="0" w:line="240" w:lineRule="auto"/>
              <w:jc w:val="center"/>
              <w:rPr>
                <w:rFonts w:ascii="Times New Roman" w:eastAsia="Times New Roman" w:hAnsi="Times New Roman" w:cs="Times New Roman"/>
                <w:color w:val="000000"/>
                <w:sz w:val="20"/>
                <w:szCs w:val="20"/>
                <w:lang w:val="uk-UA" w:eastAsia="ru-RU"/>
              </w:rPr>
            </w:pPr>
          </w:p>
          <w:p w:rsidR="00C979BC" w:rsidRPr="002F2892" w:rsidRDefault="00C979B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C979BC" w:rsidRPr="002F2892" w:rsidRDefault="00C979B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C979BC" w:rsidRPr="002F2892" w:rsidRDefault="00C979BC"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C32E8D" w:rsidRPr="002F2892" w:rsidRDefault="00C32E8D"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w:t>
            </w:r>
          </w:p>
          <w:p w:rsidR="00890537" w:rsidRPr="002F2892"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2F2892"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2F2892"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2F2892"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2F2892"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2F2892"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2F2892"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2F2892"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2F2892"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890537" w:rsidRPr="002F2892" w:rsidRDefault="00890537" w:rsidP="00C457EC">
            <w:pPr>
              <w:spacing w:after="0" w:line="240" w:lineRule="auto"/>
              <w:jc w:val="center"/>
              <w:rPr>
                <w:rFonts w:ascii="Times New Roman" w:eastAsia="Times New Roman" w:hAnsi="Times New Roman" w:cs="Times New Roman"/>
                <w:color w:val="000000"/>
                <w:sz w:val="20"/>
                <w:szCs w:val="20"/>
                <w:highlight w:val="cyan"/>
                <w:lang w:val="uk-UA" w:eastAsia="ru-RU"/>
              </w:rPr>
            </w:pPr>
          </w:p>
          <w:p w:rsidR="00194143" w:rsidRPr="002F2892" w:rsidRDefault="00194143" w:rsidP="00C457EC">
            <w:pPr>
              <w:spacing w:after="0" w:line="240" w:lineRule="auto"/>
              <w:jc w:val="center"/>
              <w:rPr>
                <w:rFonts w:ascii="Times New Roman" w:eastAsia="Times New Roman" w:hAnsi="Times New Roman" w:cs="Times New Roman"/>
                <w:color w:val="000000"/>
                <w:sz w:val="20"/>
                <w:szCs w:val="20"/>
                <w:lang w:val="uk-UA" w:eastAsia="ru-RU"/>
              </w:rPr>
            </w:pPr>
          </w:p>
          <w:p w:rsidR="008B267D" w:rsidRDefault="008B267D" w:rsidP="00C457EC">
            <w:pPr>
              <w:spacing w:after="0" w:line="240" w:lineRule="auto"/>
              <w:jc w:val="center"/>
              <w:rPr>
                <w:rFonts w:ascii="Times New Roman" w:eastAsia="Times New Roman" w:hAnsi="Times New Roman" w:cs="Times New Roman"/>
                <w:color w:val="000000"/>
                <w:sz w:val="20"/>
                <w:szCs w:val="20"/>
                <w:lang w:val="uk-UA" w:eastAsia="ru-RU"/>
              </w:rPr>
            </w:pPr>
          </w:p>
          <w:p w:rsidR="00173450" w:rsidRDefault="00173450"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2F2892" w:rsidRDefault="00BD79E6"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7</w:t>
            </w: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96715F" w:rsidRDefault="0096715F"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6246B2" w:rsidRPr="002F2892" w:rsidRDefault="006246B2"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5C7A31" w:rsidRDefault="005C7A31" w:rsidP="00C457EC">
            <w:pPr>
              <w:spacing w:after="0" w:line="240" w:lineRule="auto"/>
              <w:jc w:val="center"/>
              <w:rPr>
                <w:rFonts w:ascii="Times New Roman" w:eastAsia="Times New Roman" w:hAnsi="Times New Roman" w:cs="Times New Roman"/>
                <w:color w:val="000000"/>
                <w:sz w:val="20"/>
                <w:szCs w:val="20"/>
                <w:lang w:val="uk-UA" w:eastAsia="ru-RU"/>
              </w:rPr>
            </w:pP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w:t>
            </w: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96715F" w:rsidRPr="002F2892" w:rsidRDefault="0096715F" w:rsidP="00C457EC">
            <w:pPr>
              <w:spacing w:after="0" w:line="240" w:lineRule="auto"/>
              <w:jc w:val="center"/>
              <w:rPr>
                <w:rFonts w:ascii="Times New Roman" w:eastAsia="Times New Roman" w:hAnsi="Times New Roman" w:cs="Times New Roman"/>
                <w:color w:val="000000"/>
                <w:sz w:val="20"/>
                <w:szCs w:val="20"/>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4</w:t>
            </w: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C61758"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C61758"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C61758" w:rsidRPr="002F2892" w:rsidRDefault="00C61758"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B60346" w:rsidRPr="002F2892" w:rsidRDefault="00B60346" w:rsidP="00C457EC">
            <w:pPr>
              <w:spacing w:after="0" w:line="240" w:lineRule="auto"/>
              <w:jc w:val="center"/>
              <w:rPr>
                <w:rFonts w:ascii="Times New Roman" w:eastAsia="Times New Roman" w:hAnsi="Times New Roman" w:cs="Times New Roman"/>
                <w:color w:val="000000"/>
                <w:sz w:val="20"/>
                <w:szCs w:val="20"/>
                <w:u w:val="single"/>
                <w:lang w:val="uk-UA" w:eastAsia="ru-RU"/>
              </w:rPr>
            </w:pPr>
          </w:p>
          <w:p w:rsidR="00C457EC" w:rsidRPr="002F2892" w:rsidRDefault="00E020E0"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w:t>
            </w: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473657" w:rsidRPr="002F2892" w:rsidRDefault="00473657"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p>
          <w:p w:rsidR="00C457EC" w:rsidRPr="002F2892" w:rsidRDefault="00C457EC" w:rsidP="00D30364">
            <w:pPr>
              <w:spacing w:after="0" w:line="240" w:lineRule="auto"/>
              <w:jc w:val="center"/>
              <w:rPr>
                <w:rFonts w:ascii="Times New Roman" w:eastAsia="Times New Roman" w:hAnsi="Times New Roman" w:cs="Times New Roman"/>
                <w:color w:val="000000"/>
                <w:sz w:val="20"/>
                <w:szCs w:val="20"/>
                <w:highlight w:val="cyan"/>
                <w:lang w:val="uk-UA" w:eastAsia="ru-RU"/>
              </w:rPr>
            </w:pPr>
          </w:p>
        </w:tc>
        <w:tc>
          <w:tcPr>
            <w:tcW w:w="493" w:type="pct"/>
          </w:tcPr>
          <w:p w:rsidR="004D1C64" w:rsidRPr="002F2892" w:rsidRDefault="004D1C64" w:rsidP="00C457EC">
            <w:pPr>
              <w:spacing w:after="0" w:line="240" w:lineRule="auto"/>
              <w:jc w:val="center"/>
              <w:rPr>
                <w:rFonts w:ascii="Times New Roman" w:eastAsia="Times New Roman" w:hAnsi="Times New Roman" w:cs="Times New Roman"/>
                <w:color w:val="000000"/>
                <w:sz w:val="20"/>
                <w:szCs w:val="20"/>
                <w:highlight w:val="cyan"/>
                <w:lang w:val="uk-UA" w:eastAsia="ru-RU"/>
              </w:rPr>
            </w:pPr>
            <w:r w:rsidRPr="002F2892">
              <w:rPr>
                <w:rFonts w:ascii="Times New Roman" w:eastAsia="Times New Roman" w:hAnsi="Times New Roman" w:cs="Times New Roman"/>
                <w:color w:val="000000"/>
                <w:sz w:val="20"/>
                <w:szCs w:val="20"/>
                <w:lang w:val="uk-UA" w:eastAsia="ru-RU"/>
              </w:rPr>
              <w:lastRenderedPageBreak/>
              <w:t>54922,3</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highlight w:val="cyan"/>
                <w:lang w:val="uk-UA" w:eastAsia="ru-RU"/>
              </w:rPr>
            </w:pPr>
          </w:p>
        </w:tc>
        <w:tc>
          <w:tcPr>
            <w:tcW w:w="1953" w:type="pct"/>
            <w:shd w:val="clear" w:color="auto" w:fill="auto"/>
          </w:tcPr>
          <w:p w:rsidR="00C457EC" w:rsidRPr="002F2892" w:rsidRDefault="00C457EC" w:rsidP="00C457EC">
            <w:pPr>
              <w:spacing w:after="0" w:line="276"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  У бюджеті  Сумської  міської ОТГ на 2020 рік передбачені кошти  для забезпечення  діяльності  водопровідно-каналізаційного господарства  в сумі</w:t>
            </w:r>
            <w:r w:rsidR="006C53E5"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32646</w:t>
            </w:r>
            <w:r w:rsidR="001506E4" w:rsidRPr="002F2892">
              <w:rPr>
                <w:rFonts w:ascii="Times New Roman" w:eastAsia="Times New Roman" w:hAnsi="Times New Roman" w:cs="Times New Roman"/>
                <w:sz w:val="20"/>
                <w:szCs w:val="20"/>
                <w:lang w:val="uk-UA" w:eastAsia="ru-RU"/>
              </w:rPr>
              <w:t>,0</w:t>
            </w:r>
            <w:r w:rsidRPr="002F2892">
              <w:rPr>
                <w:rFonts w:ascii="Times New Roman" w:eastAsia="Times New Roman" w:hAnsi="Times New Roman" w:cs="Times New Roman"/>
                <w:sz w:val="20"/>
                <w:szCs w:val="20"/>
                <w:lang w:val="uk-UA" w:eastAsia="ru-RU"/>
              </w:rPr>
              <w:t xml:space="preserve"> тис. грн., а саме: охорона  водозаборів та очисних споруд, погашення заборгованості</w:t>
            </w:r>
            <w:r w:rsidR="001506E4" w:rsidRPr="002F2892">
              <w:rPr>
                <w:rFonts w:ascii="Times New Roman" w:eastAsia="Times New Roman" w:hAnsi="Times New Roman" w:cs="Times New Roman"/>
                <w:sz w:val="20"/>
                <w:szCs w:val="20"/>
                <w:lang w:val="uk-UA" w:eastAsia="ru-RU"/>
              </w:rPr>
              <w:t xml:space="preserve"> з</w:t>
            </w:r>
            <w:r w:rsidRPr="002F2892">
              <w:rPr>
                <w:rFonts w:ascii="Times New Roman" w:eastAsia="Times New Roman" w:hAnsi="Times New Roman" w:cs="Times New Roman"/>
                <w:sz w:val="20"/>
                <w:szCs w:val="20"/>
                <w:lang w:val="uk-UA" w:eastAsia="ru-RU"/>
              </w:rPr>
              <w:t>а електроенергію, придбання  водопровідних та каналізаційних  люків, проведення переоцінки оцінки запасів  питних  підземних вод Сумського родовища, придбання  аераційної системи  для станції  очисних  споруд, геофізичне  дослідження свердловин, поточний ремонт зовнішніх  мереж водовідведення та інше.  Також враховані видатки на поновлення статутного капіталу КП «Міськводоканал» Сумської міської ради</w:t>
            </w:r>
            <w:r w:rsidR="00E76261">
              <w:rPr>
                <w:rFonts w:ascii="Times New Roman" w:eastAsia="Times New Roman" w:hAnsi="Times New Roman" w:cs="Times New Roman"/>
                <w:sz w:val="20"/>
                <w:szCs w:val="20"/>
                <w:lang w:val="uk-UA" w:eastAsia="ru-RU"/>
              </w:rPr>
              <w:t>:</w:t>
            </w:r>
            <w:r w:rsidRPr="002F2892">
              <w:rPr>
                <w:rFonts w:ascii="Times New Roman" w:eastAsia="Times New Roman" w:hAnsi="Times New Roman" w:cs="Times New Roman"/>
                <w:sz w:val="20"/>
                <w:szCs w:val="20"/>
                <w:lang w:val="uk-UA" w:eastAsia="ru-RU"/>
              </w:rPr>
              <w:t xml:space="preserve"> «Реконструкція міських каналізаційних очисних споруд КП «Міськводоканал»  Сумської міської ради із забезпеченням потужності 60 ти</w:t>
            </w:r>
            <w:r w:rsidR="00E76261">
              <w:rPr>
                <w:rFonts w:ascii="Times New Roman" w:eastAsia="Times New Roman" w:hAnsi="Times New Roman" w:cs="Times New Roman"/>
                <w:sz w:val="20"/>
                <w:szCs w:val="20"/>
                <w:lang w:val="uk-UA" w:eastAsia="ru-RU"/>
              </w:rPr>
              <w:t>с</w:t>
            </w:r>
            <w:r w:rsidRPr="002F2892">
              <w:rPr>
                <w:rFonts w:ascii="Times New Roman" w:eastAsia="Times New Roman" w:hAnsi="Times New Roman" w:cs="Times New Roman"/>
                <w:sz w:val="20"/>
                <w:szCs w:val="20"/>
                <w:lang w:val="uk-UA" w:eastAsia="ru-RU"/>
              </w:rPr>
              <w:t>. м³/добу, з виділенням першої черги будівництва потужністю 30 тис. м³/добу»</w:t>
            </w:r>
            <w:r w:rsidR="00E76261">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 xml:space="preserve"> на суму 17042,3 тис. гривень. </w:t>
            </w:r>
          </w:p>
          <w:p w:rsidR="00C457EC" w:rsidRPr="002F2892" w:rsidRDefault="00C457EC" w:rsidP="00C457EC">
            <w:pPr>
              <w:spacing w:after="0" w:line="276"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На реконструкцію  та будівництво  каналізаційних колекторів по місту Суми (виконання робіт, виготовлення ПКД)</w:t>
            </w:r>
            <w:r w:rsidR="008006D9"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в бюджеті  Сумської міської ОТГ на поточний</w:t>
            </w:r>
            <w:r w:rsidR="005467A2" w:rsidRPr="002F2892">
              <w:rPr>
                <w:rFonts w:ascii="Times New Roman" w:eastAsia="Times New Roman" w:hAnsi="Times New Roman" w:cs="Times New Roman"/>
                <w:sz w:val="20"/>
                <w:szCs w:val="20"/>
                <w:lang w:val="uk-UA" w:eastAsia="ru-RU"/>
              </w:rPr>
              <w:t xml:space="preserve"> рік передбачені  кошти  в сумі 4484,0 </w:t>
            </w:r>
            <w:r w:rsidRPr="002F2892">
              <w:rPr>
                <w:rFonts w:ascii="Times New Roman" w:eastAsia="Times New Roman" w:hAnsi="Times New Roman" w:cs="Times New Roman"/>
                <w:sz w:val="20"/>
                <w:szCs w:val="20"/>
                <w:lang w:val="uk-UA" w:eastAsia="ru-RU"/>
              </w:rPr>
              <w:t>тис</w:t>
            </w:r>
            <w:r w:rsidR="00626A79" w:rsidRPr="002F2892">
              <w:rPr>
                <w:rFonts w:ascii="Times New Roman" w:eastAsia="Times New Roman" w:hAnsi="Times New Roman" w:cs="Times New Roman"/>
                <w:sz w:val="20"/>
                <w:szCs w:val="20"/>
                <w:lang w:val="uk-UA" w:eastAsia="ru-RU"/>
              </w:rPr>
              <w:t>.</w:t>
            </w:r>
            <w:r w:rsidRPr="002F2892">
              <w:rPr>
                <w:rFonts w:ascii="Times New Roman" w:eastAsia="Times New Roman" w:hAnsi="Times New Roman" w:cs="Times New Roman"/>
                <w:sz w:val="20"/>
                <w:szCs w:val="20"/>
                <w:lang w:val="uk-UA" w:eastAsia="ru-RU"/>
              </w:rPr>
              <w:t xml:space="preserve"> грн.:  </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 «Будівництво напірного каналізаційного колектору від КНС-9 до проспекту Михайла </w:t>
            </w:r>
            <w:proofErr w:type="spellStart"/>
            <w:r w:rsidRPr="002F2892">
              <w:rPr>
                <w:rFonts w:ascii="Times New Roman" w:eastAsia="Times New Roman" w:hAnsi="Times New Roman" w:cs="Times New Roman"/>
                <w:sz w:val="20"/>
                <w:szCs w:val="20"/>
                <w:lang w:val="uk-UA" w:eastAsia="ru-RU"/>
              </w:rPr>
              <w:t>Лушпи</w:t>
            </w:r>
            <w:proofErr w:type="spellEnd"/>
            <w:r w:rsidRPr="002F2892">
              <w:rPr>
                <w:rFonts w:ascii="Times New Roman" w:eastAsia="Times New Roman" w:hAnsi="Times New Roman" w:cs="Times New Roman"/>
                <w:sz w:val="20"/>
                <w:szCs w:val="20"/>
                <w:lang w:val="uk-UA" w:eastAsia="ru-RU"/>
              </w:rPr>
              <w:t xml:space="preserve"> в м. Суми з </w:t>
            </w:r>
            <w:proofErr w:type="spellStart"/>
            <w:r w:rsidRPr="002F2892">
              <w:rPr>
                <w:rFonts w:ascii="Times New Roman" w:eastAsia="Times New Roman" w:hAnsi="Times New Roman" w:cs="Times New Roman"/>
                <w:sz w:val="20"/>
                <w:szCs w:val="20"/>
                <w:lang w:val="uk-UA" w:eastAsia="ru-RU"/>
              </w:rPr>
              <w:t>переврізкою</w:t>
            </w:r>
            <w:proofErr w:type="spellEnd"/>
            <w:r w:rsidRPr="002F2892">
              <w:rPr>
                <w:rFonts w:ascii="Times New Roman" w:eastAsia="Times New Roman" w:hAnsi="Times New Roman" w:cs="Times New Roman"/>
                <w:sz w:val="20"/>
                <w:szCs w:val="20"/>
                <w:lang w:val="uk-UA" w:eastAsia="ru-RU"/>
              </w:rPr>
              <w:t xml:space="preserve"> в збудований напірний колектор» – 1386,1 тис. грн</w:t>
            </w:r>
            <w:r w:rsidR="00890537" w:rsidRPr="002F2892">
              <w:rPr>
                <w:rFonts w:ascii="Times New Roman" w:eastAsia="Times New Roman" w:hAnsi="Times New Roman" w:cs="Times New Roman"/>
                <w:sz w:val="20"/>
                <w:szCs w:val="20"/>
                <w:lang w:val="uk-UA" w:eastAsia="ru-RU"/>
              </w:rPr>
              <w:t>.</w:t>
            </w:r>
            <w:r w:rsidR="002550FA" w:rsidRPr="002F2892">
              <w:rPr>
                <w:rFonts w:ascii="Times New Roman" w:eastAsia="Times New Roman" w:hAnsi="Times New Roman" w:cs="Times New Roman"/>
                <w:sz w:val="20"/>
                <w:szCs w:val="20"/>
                <w:lang w:val="uk-UA" w:eastAsia="ru-RU"/>
              </w:rPr>
              <w:t xml:space="preserve"> (укладений договір на виконання робіт)</w:t>
            </w:r>
            <w:r w:rsidRPr="002F2892">
              <w:rPr>
                <w:rFonts w:ascii="Times New Roman" w:eastAsia="Times New Roman" w:hAnsi="Times New Roman" w:cs="Times New Roman"/>
                <w:sz w:val="20"/>
                <w:szCs w:val="20"/>
                <w:lang w:val="uk-UA" w:eastAsia="ru-RU"/>
              </w:rPr>
              <w:t>;</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 - «Реконструкція каналізаційного самопливного колектору Д-1000 мм по вул. 1-ша Набережна р. Стрілка м. Суми» - 1997,0 тис. грн.</w:t>
            </w:r>
            <w:r w:rsidR="002C0FCB" w:rsidRPr="002F2892">
              <w:rPr>
                <w:rFonts w:ascii="Times New Roman" w:eastAsia="Times New Roman" w:hAnsi="Times New Roman" w:cs="Times New Roman"/>
                <w:sz w:val="20"/>
                <w:szCs w:val="20"/>
                <w:lang w:val="uk-UA" w:eastAsia="ru-RU"/>
              </w:rPr>
              <w:t>;</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  «Реконструкція (санація) </w:t>
            </w:r>
            <w:proofErr w:type="spellStart"/>
            <w:r w:rsidRPr="002F2892">
              <w:rPr>
                <w:rFonts w:ascii="Times New Roman" w:eastAsia="Times New Roman" w:hAnsi="Times New Roman" w:cs="Times New Roman"/>
                <w:sz w:val="20"/>
                <w:szCs w:val="20"/>
                <w:lang w:val="uk-UA" w:eastAsia="ru-RU"/>
              </w:rPr>
              <w:t>самотічного</w:t>
            </w:r>
            <w:proofErr w:type="spellEnd"/>
            <w:r w:rsidRPr="002F2892">
              <w:rPr>
                <w:rFonts w:ascii="Times New Roman" w:eastAsia="Times New Roman" w:hAnsi="Times New Roman" w:cs="Times New Roman"/>
                <w:sz w:val="20"/>
                <w:szCs w:val="20"/>
                <w:lang w:val="uk-UA" w:eastAsia="ru-RU"/>
              </w:rPr>
              <w:t xml:space="preserve"> каналізаційного </w:t>
            </w:r>
            <w:proofErr w:type="spellStart"/>
            <w:r w:rsidRPr="002F2892">
              <w:rPr>
                <w:rFonts w:ascii="Times New Roman" w:eastAsia="Times New Roman" w:hAnsi="Times New Roman" w:cs="Times New Roman"/>
                <w:sz w:val="20"/>
                <w:szCs w:val="20"/>
                <w:lang w:val="uk-UA" w:eastAsia="ru-RU"/>
              </w:rPr>
              <w:t>колектора</w:t>
            </w:r>
            <w:proofErr w:type="spellEnd"/>
            <w:r w:rsidRPr="002F2892">
              <w:rPr>
                <w:rFonts w:ascii="Times New Roman" w:eastAsia="Times New Roman" w:hAnsi="Times New Roman" w:cs="Times New Roman"/>
                <w:sz w:val="20"/>
                <w:szCs w:val="20"/>
                <w:lang w:val="uk-UA" w:eastAsia="ru-RU"/>
              </w:rPr>
              <w:t xml:space="preserve"> </w:t>
            </w:r>
            <w:r w:rsidR="00094368"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 xml:space="preserve">Д 400-600 мм від вул. Харківська, 30/1 по вул. Прокоф’єва до КНС-6»- 21,0 тис. грн.; </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  «Реконструкція (санація) </w:t>
            </w:r>
            <w:proofErr w:type="spellStart"/>
            <w:r w:rsidRPr="002F2892">
              <w:rPr>
                <w:rFonts w:ascii="Times New Roman" w:eastAsia="Times New Roman" w:hAnsi="Times New Roman" w:cs="Times New Roman"/>
                <w:sz w:val="20"/>
                <w:szCs w:val="20"/>
                <w:lang w:val="uk-UA" w:eastAsia="ru-RU"/>
              </w:rPr>
              <w:t>самотічного</w:t>
            </w:r>
            <w:proofErr w:type="spellEnd"/>
            <w:r w:rsidRPr="002F2892">
              <w:rPr>
                <w:rFonts w:ascii="Times New Roman" w:eastAsia="Times New Roman" w:hAnsi="Times New Roman" w:cs="Times New Roman"/>
                <w:sz w:val="20"/>
                <w:szCs w:val="20"/>
                <w:lang w:val="uk-UA" w:eastAsia="ru-RU"/>
              </w:rPr>
              <w:t xml:space="preserve"> каналізаційного </w:t>
            </w:r>
            <w:proofErr w:type="spellStart"/>
            <w:r w:rsidRPr="002F2892">
              <w:rPr>
                <w:rFonts w:ascii="Times New Roman" w:eastAsia="Times New Roman" w:hAnsi="Times New Roman" w:cs="Times New Roman"/>
                <w:sz w:val="20"/>
                <w:szCs w:val="20"/>
                <w:lang w:val="uk-UA" w:eastAsia="ru-RU"/>
              </w:rPr>
              <w:t>колектора</w:t>
            </w:r>
            <w:proofErr w:type="spellEnd"/>
            <w:r w:rsidRPr="002F2892">
              <w:rPr>
                <w:rFonts w:ascii="Times New Roman" w:eastAsia="Times New Roman" w:hAnsi="Times New Roman" w:cs="Times New Roman"/>
                <w:sz w:val="20"/>
                <w:szCs w:val="20"/>
                <w:lang w:val="uk-UA" w:eastAsia="ru-RU"/>
              </w:rPr>
              <w:t xml:space="preserve"> </w:t>
            </w:r>
            <w:r w:rsidR="00707E1D"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Д 600-800 мм від вул. Харківська,</w:t>
            </w:r>
            <w:r w:rsidR="00B461AB"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 xml:space="preserve">32 по вул. </w:t>
            </w:r>
            <w:proofErr w:type="spellStart"/>
            <w:r w:rsidRPr="002F2892">
              <w:rPr>
                <w:rFonts w:ascii="Times New Roman" w:eastAsia="Times New Roman" w:hAnsi="Times New Roman" w:cs="Times New Roman"/>
                <w:sz w:val="20"/>
                <w:szCs w:val="20"/>
                <w:lang w:val="uk-UA" w:eastAsia="ru-RU"/>
              </w:rPr>
              <w:t>Сумсько</w:t>
            </w:r>
            <w:proofErr w:type="spellEnd"/>
            <w:r w:rsidRPr="002F2892">
              <w:rPr>
                <w:rFonts w:ascii="Times New Roman" w:eastAsia="Times New Roman" w:hAnsi="Times New Roman" w:cs="Times New Roman"/>
                <w:sz w:val="20"/>
                <w:szCs w:val="20"/>
                <w:lang w:val="uk-UA" w:eastAsia="ru-RU"/>
              </w:rPr>
              <w:t xml:space="preserve">-Київських дивізій до КНС-6» - 21,0 тис. грн.; </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lastRenderedPageBreak/>
              <w:t xml:space="preserve">- Нове будівництво  напірного  каналізаційного колектору від КНС-6 до вул. Прокоф’єва в </w:t>
            </w:r>
            <w:proofErr w:type="spellStart"/>
            <w:r w:rsidRPr="002F2892">
              <w:rPr>
                <w:rFonts w:ascii="Times New Roman" w:eastAsia="Times New Roman" w:hAnsi="Times New Roman" w:cs="Times New Roman"/>
                <w:sz w:val="20"/>
                <w:szCs w:val="20"/>
                <w:lang w:val="uk-UA" w:eastAsia="ru-RU"/>
              </w:rPr>
              <w:t>м.Суми</w:t>
            </w:r>
            <w:proofErr w:type="spellEnd"/>
            <w:r w:rsidRPr="002F2892">
              <w:rPr>
                <w:rFonts w:ascii="Times New Roman" w:eastAsia="Times New Roman" w:hAnsi="Times New Roman" w:cs="Times New Roman"/>
                <w:sz w:val="20"/>
                <w:szCs w:val="20"/>
                <w:lang w:val="uk-UA" w:eastAsia="ru-RU"/>
              </w:rPr>
              <w:t xml:space="preserve"> з </w:t>
            </w:r>
            <w:proofErr w:type="spellStart"/>
            <w:r w:rsidRPr="002F2892">
              <w:rPr>
                <w:rFonts w:ascii="Times New Roman" w:eastAsia="Times New Roman" w:hAnsi="Times New Roman" w:cs="Times New Roman"/>
                <w:sz w:val="20"/>
                <w:szCs w:val="20"/>
                <w:lang w:val="uk-UA" w:eastAsia="ru-RU"/>
              </w:rPr>
              <w:t>переврізкою</w:t>
            </w:r>
            <w:proofErr w:type="spellEnd"/>
            <w:r w:rsidRPr="002F2892">
              <w:rPr>
                <w:rFonts w:ascii="Times New Roman" w:eastAsia="Times New Roman" w:hAnsi="Times New Roman" w:cs="Times New Roman"/>
                <w:sz w:val="20"/>
                <w:szCs w:val="20"/>
                <w:lang w:val="uk-UA" w:eastAsia="ru-RU"/>
              </w:rPr>
              <w:t xml:space="preserve"> в збудований напірний колектор  (друга нитка) – 250,0 тис. грн. (проектні роботи 220,99 тис. грн.</w:t>
            </w:r>
            <w:r w:rsidR="00222C4B" w:rsidRPr="002F2892">
              <w:rPr>
                <w:rFonts w:ascii="Times New Roman" w:eastAsia="Times New Roman" w:hAnsi="Times New Roman" w:cs="Times New Roman"/>
                <w:sz w:val="20"/>
                <w:szCs w:val="20"/>
                <w:lang w:val="uk-UA" w:eastAsia="ru-RU"/>
              </w:rPr>
              <w:t xml:space="preserve">, </w:t>
            </w:r>
            <w:r w:rsidR="00292B3D" w:rsidRPr="002F2892">
              <w:rPr>
                <w:rFonts w:ascii="Times New Roman" w:eastAsia="Times New Roman" w:hAnsi="Times New Roman" w:cs="Times New Roman"/>
                <w:sz w:val="20"/>
                <w:szCs w:val="20"/>
                <w:lang w:val="uk-UA" w:eastAsia="ru-RU"/>
              </w:rPr>
              <w:t>укладений договір на виконання ПКД)</w:t>
            </w:r>
            <w:r w:rsidR="00473657" w:rsidRPr="002F2892">
              <w:rPr>
                <w:rFonts w:ascii="Times New Roman" w:eastAsia="Times New Roman" w:hAnsi="Times New Roman" w:cs="Times New Roman"/>
                <w:sz w:val="20"/>
                <w:szCs w:val="20"/>
                <w:lang w:val="uk-UA" w:eastAsia="ru-RU"/>
              </w:rPr>
              <w:t>;</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 Будівництво резервуару аварійного скиду стічної води з обладнанням для виділення твердих відходів на території каналізаційної насосної станції за </w:t>
            </w:r>
            <w:proofErr w:type="spellStart"/>
            <w:r w:rsidRPr="002F2892">
              <w:rPr>
                <w:rFonts w:ascii="Times New Roman" w:eastAsia="Times New Roman" w:hAnsi="Times New Roman" w:cs="Times New Roman"/>
                <w:sz w:val="20"/>
                <w:szCs w:val="20"/>
                <w:lang w:val="uk-UA" w:eastAsia="ru-RU"/>
              </w:rPr>
              <w:t>адресою</w:t>
            </w:r>
            <w:proofErr w:type="spellEnd"/>
            <w:r w:rsidRPr="002F2892">
              <w:rPr>
                <w:rFonts w:ascii="Times New Roman" w:eastAsia="Times New Roman" w:hAnsi="Times New Roman" w:cs="Times New Roman"/>
                <w:sz w:val="20"/>
                <w:szCs w:val="20"/>
                <w:lang w:val="uk-UA" w:eastAsia="ru-RU"/>
              </w:rPr>
              <w:t>: м. Суми вул. Привокзальна, 4/13 - 750,0 тис. грн. (проектні роботи- 249,1 тис. грн.)</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w:t>
            </w:r>
            <w:r w:rsidR="00862296"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 xml:space="preserve">Реконструкція аварійного </w:t>
            </w:r>
            <w:proofErr w:type="spellStart"/>
            <w:r w:rsidRPr="002F2892">
              <w:rPr>
                <w:rFonts w:ascii="Times New Roman" w:eastAsia="Times New Roman" w:hAnsi="Times New Roman" w:cs="Times New Roman"/>
                <w:sz w:val="20"/>
                <w:szCs w:val="20"/>
                <w:lang w:val="uk-UA" w:eastAsia="ru-RU"/>
              </w:rPr>
              <w:t>самотічного</w:t>
            </w:r>
            <w:proofErr w:type="spellEnd"/>
            <w:r w:rsidRPr="002F2892">
              <w:rPr>
                <w:rFonts w:ascii="Times New Roman" w:eastAsia="Times New Roman" w:hAnsi="Times New Roman" w:cs="Times New Roman"/>
                <w:sz w:val="20"/>
                <w:szCs w:val="20"/>
                <w:lang w:val="uk-UA" w:eastAsia="ru-RU"/>
              </w:rPr>
              <w:t xml:space="preserve"> </w:t>
            </w:r>
            <w:proofErr w:type="spellStart"/>
            <w:r w:rsidRPr="002F2892">
              <w:rPr>
                <w:rFonts w:ascii="Times New Roman" w:eastAsia="Times New Roman" w:hAnsi="Times New Roman" w:cs="Times New Roman"/>
                <w:sz w:val="20"/>
                <w:szCs w:val="20"/>
                <w:lang w:val="uk-UA" w:eastAsia="ru-RU"/>
              </w:rPr>
              <w:t>колектора</w:t>
            </w:r>
            <w:proofErr w:type="spellEnd"/>
            <w:r w:rsidRPr="002F2892">
              <w:rPr>
                <w:rFonts w:ascii="Times New Roman" w:eastAsia="Times New Roman" w:hAnsi="Times New Roman" w:cs="Times New Roman"/>
                <w:sz w:val="20"/>
                <w:szCs w:val="20"/>
                <w:lang w:val="uk-UA" w:eastAsia="ru-RU"/>
              </w:rPr>
              <w:t xml:space="preserve"> Д-400 по вул.</w:t>
            </w:r>
            <w:r w:rsidR="00AF402C"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Білопільський шлях від КНС-4 до району Тепличного – 58,9 тис</w:t>
            </w:r>
            <w:r w:rsidR="00E76261">
              <w:rPr>
                <w:rFonts w:ascii="Times New Roman" w:eastAsia="Times New Roman" w:hAnsi="Times New Roman" w:cs="Times New Roman"/>
                <w:sz w:val="20"/>
                <w:szCs w:val="20"/>
                <w:lang w:val="uk-UA" w:eastAsia="ru-RU"/>
              </w:rPr>
              <w:t>.</w:t>
            </w:r>
            <w:r w:rsidRPr="002F2892">
              <w:rPr>
                <w:rFonts w:ascii="Times New Roman" w:eastAsia="Times New Roman" w:hAnsi="Times New Roman" w:cs="Times New Roman"/>
                <w:sz w:val="20"/>
                <w:szCs w:val="20"/>
                <w:lang w:val="uk-UA" w:eastAsia="ru-RU"/>
              </w:rPr>
              <w:t xml:space="preserve"> гривень.</w:t>
            </w:r>
          </w:p>
          <w:p w:rsidR="00AF402C" w:rsidRPr="002F2892" w:rsidRDefault="00AF402C" w:rsidP="00AF402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Крім того в бюджеті Сумської міської ОТГ передбачені видатки за рахунок фонду охорони навколишнього природного середовища на «Капітальний ремонт  самопливного  залізобетонного  каналізаційного  </w:t>
            </w:r>
            <w:proofErr w:type="spellStart"/>
            <w:r w:rsidRPr="002F2892">
              <w:rPr>
                <w:rFonts w:ascii="Times New Roman" w:eastAsia="Times New Roman" w:hAnsi="Times New Roman" w:cs="Times New Roman"/>
                <w:sz w:val="20"/>
                <w:szCs w:val="20"/>
                <w:lang w:val="uk-UA" w:eastAsia="ru-RU"/>
              </w:rPr>
              <w:t>колектора</w:t>
            </w:r>
            <w:proofErr w:type="spellEnd"/>
            <w:r w:rsidRPr="002F2892">
              <w:rPr>
                <w:rFonts w:ascii="Times New Roman" w:eastAsia="Times New Roman" w:hAnsi="Times New Roman" w:cs="Times New Roman"/>
                <w:sz w:val="20"/>
                <w:szCs w:val="20"/>
                <w:lang w:val="uk-UA" w:eastAsia="ru-RU"/>
              </w:rPr>
              <w:t xml:space="preserve"> Д-1800 мм, що проходить по території  КНС-2 по вул. Луговій від КК №1 до гребельного приміщення  КНС із заміною залізобетонних </w:t>
            </w:r>
            <w:proofErr w:type="spellStart"/>
            <w:r w:rsidRPr="002F2892">
              <w:rPr>
                <w:rFonts w:ascii="Times New Roman" w:eastAsia="Times New Roman" w:hAnsi="Times New Roman" w:cs="Times New Roman"/>
                <w:sz w:val="20"/>
                <w:szCs w:val="20"/>
                <w:lang w:val="uk-UA" w:eastAsia="ru-RU"/>
              </w:rPr>
              <w:t>кілець</w:t>
            </w:r>
            <w:proofErr w:type="spellEnd"/>
            <w:r w:rsidRPr="002F2892">
              <w:rPr>
                <w:rFonts w:ascii="Times New Roman" w:eastAsia="Times New Roman" w:hAnsi="Times New Roman" w:cs="Times New Roman"/>
                <w:sz w:val="20"/>
                <w:szCs w:val="20"/>
                <w:lang w:val="uk-UA" w:eastAsia="ru-RU"/>
              </w:rPr>
              <w:t xml:space="preserve"> та плити перекриття в КК № 1</w:t>
            </w:r>
            <w:r w:rsidR="00626A79" w:rsidRPr="002F2892">
              <w:rPr>
                <w:rFonts w:ascii="Times New Roman" w:eastAsia="Times New Roman" w:hAnsi="Times New Roman" w:cs="Times New Roman"/>
                <w:sz w:val="20"/>
                <w:szCs w:val="20"/>
                <w:lang w:val="uk-UA" w:eastAsia="ru-RU"/>
              </w:rPr>
              <w:t>»</w:t>
            </w:r>
            <w:r w:rsidRPr="002F2892">
              <w:rPr>
                <w:rFonts w:ascii="Times New Roman" w:eastAsia="Times New Roman" w:hAnsi="Times New Roman" w:cs="Times New Roman"/>
                <w:sz w:val="20"/>
                <w:szCs w:val="20"/>
                <w:lang w:val="uk-UA" w:eastAsia="ru-RU"/>
              </w:rPr>
              <w:t xml:space="preserve"> -750,0 тис. грн. (проектні роботи – 216,2 тис. грн.).</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На інші об’єкти в бюджеті Сумської ОТГ на 2020 рік видатки не передбачені. </w:t>
            </w:r>
          </w:p>
          <w:p w:rsidR="00C457EC" w:rsidRPr="002F2892" w:rsidRDefault="00C457EC" w:rsidP="00C457EC">
            <w:pPr>
              <w:spacing w:after="0" w:line="276" w:lineRule="auto"/>
              <w:jc w:val="both"/>
              <w:rPr>
                <w:rFonts w:ascii="Times New Roman" w:eastAsia="Times New Roman" w:hAnsi="Times New Roman" w:cs="Times New Roman"/>
                <w:sz w:val="20"/>
                <w:szCs w:val="20"/>
                <w:lang w:val="uk-UA" w:eastAsia="ru-RU"/>
              </w:rPr>
            </w:pPr>
          </w:p>
          <w:p w:rsidR="00C457EC" w:rsidRPr="002F2892" w:rsidRDefault="00C457EC" w:rsidP="00C457EC">
            <w:pPr>
              <w:spacing w:after="0" w:line="240" w:lineRule="auto"/>
              <w:jc w:val="both"/>
              <w:rPr>
                <w:rFonts w:ascii="Times New Roman" w:eastAsia="Times New Roman" w:hAnsi="Times New Roman" w:cs="Times New Roman"/>
                <w:sz w:val="20"/>
                <w:szCs w:val="20"/>
                <w:highlight w:val="cyan"/>
                <w:lang w:val="uk-UA" w:eastAsia="ru-RU"/>
              </w:rPr>
            </w:pPr>
          </w:p>
          <w:p w:rsidR="00C457EC" w:rsidRPr="002F2892" w:rsidRDefault="00C457EC" w:rsidP="00C457EC">
            <w:pPr>
              <w:spacing w:after="0" w:line="240" w:lineRule="auto"/>
              <w:jc w:val="both"/>
              <w:rPr>
                <w:rFonts w:ascii="Times New Roman" w:eastAsia="Times New Roman" w:hAnsi="Times New Roman" w:cs="Times New Roman"/>
                <w:sz w:val="20"/>
                <w:szCs w:val="20"/>
                <w:highlight w:val="cyan"/>
                <w:lang w:val="uk-UA" w:eastAsia="ru-RU"/>
              </w:rPr>
            </w:pP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Пропозиції враховані частково, залишаються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1.8.</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Пропоную передбачити в бюджеті Сумської міської об'єднаної територіальної громади на 2020 рік видатки на розробку проектної документації та облаштування протипожежної сигналізації оздоровчого табору "Зоряний", що перебуває у комунальній власності.</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F2892">
              <w:rPr>
                <w:rFonts w:ascii="Times New Roman" w:eastAsia="Times New Roman" w:hAnsi="Times New Roman" w:cs="Times New Roman"/>
                <w:bCs/>
                <w:color w:val="000000"/>
                <w:sz w:val="20"/>
                <w:szCs w:val="20"/>
                <w:lang w:val="uk-UA" w:eastAsia="ru-RU"/>
              </w:rPr>
              <w:t>2000,0</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bCs/>
                <w:color w:val="000000"/>
                <w:sz w:val="20"/>
                <w:szCs w:val="20"/>
                <w:lang w:val="uk-UA" w:eastAsia="ru-RU"/>
              </w:rPr>
            </w:pPr>
          </w:p>
        </w:tc>
        <w:tc>
          <w:tcPr>
            <w:tcW w:w="1953" w:type="pct"/>
            <w:shd w:val="clear" w:color="auto" w:fill="auto"/>
          </w:tcPr>
          <w:p w:rsidR="00C457EC" w:rsidRPr="002F2892" w:rsidRDefault="00C457EC" w:rsidP="00C457EC">
            <w:pPr>
              <w:spacing w:after="0" w:line="276" w:lineRule="auto"/>
              <w:contextualSpacing/>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sz w:val="20"/>
                <w:szCs w:val="20"/>
                <w:lang w:val="uk-UA" w:eastAsia="ru-RU"/>
              </w:rPr>
              <w:t>В бюджеті Сумської міської ОТГ на 2020 рік (зі змінами) для КП «</w:t>
            </w:r>
            <w:proofErr w:type="spellStart"/>
            <w:r w:rsidRPr="002F2892">
              <w:rPr>
                <w:rFonts w:ascii="Times New Roman" w:eastAsia="Times New Roman" w:hAnsi="Times New Roman" w:cs="Times New Roman"/>
                <w:sz w:val="20"/>
                <w:szCs w:val="20"/>
                <w:lang w:val="uk-UA" w:eastAsia="ru-RU"/>
              </w:rPr>
              <w:t>Шляхрембуд</w:t>
            </w:r>
            <w:proofErr w:type="spellEnd"/>
            <w:r w:rsidRPr="002F2892">
              <w:rPr>
                <w:rFonts w:ascii="Times New Roman" w:eastAsia="Times New Roman" w:hAnsi="Times New Roman" w:cs="Times New Roman"/>
                <w:sz w:val="20"/>
                <w:szCs w:val="20"/>
                <w:lang w:val="uk-UA" w:eastAsia="ru-RU"/>
              </w:rPr>
              <w:t>» СМР надано фінансову підтримку для належного функціонування дитячого табору «Зоряний» та забезпечення його засобами протипожежної безпеки.</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Питання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1.9.</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Облаштувати переходи острівцями безпеки:</w:t>
            </w:r>
            <w:r w:rsidRPr="002F2892">
              <w:rPr>
                <w:rFonts w:ascii="Times New Roman" w:eastAsia="Times New Roman" w:hAnsi="Times New Roman" w:cs="Times New Roman"/>
                <w:color w:val="000000"/>
                <w:sz w:val="20"/>
                <w:szCs w:val="20"/>
                <w:lang w:val="uk-UA" w:eastAsia="ru-RU"/>
              </w:rPr>
              <w:br/>
              <w:t>1)</w:t>
            </w:r>
            <w:r w:rsidR="008C4CC4"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Біля універмагу Київ</w:t>
            </w:r>
            <w:r w:rsidRPr="002F2892">
              <w:rPr>
                <w:rFonts w:ascii="Times New Roman" w:eastAsia="Times New Roman" w:hAnsi="Times New Roman" w:cs="Times New Roman"/>
                <w:color w:val="000000"/>
                <w:sz w:val="20"/>
                <w:szCs w:val="20"/>
                <w:lang w:val="uk-UA" w:eastAsia="ru-RU"/>
              </w:rPr>
              <w:br/>
              <w:t>2)</w:t>
            </w:r>
            <w:r w:rsidR="008C4CC4"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Набережної р. Стрілки - Лугова</w:t>
            </w:r>
            <w:r w:rsidRPr="002F2892">
              <w:rPr>
                <w:rFonts w:ascii="Times New Roman" w:eastAsia="Times New Roman" w:hAnsi="Times New Roman" w:cs="Times New Roman"/>
                <w:color w:val="000000"/>
                <w:sz w:val="20"/>
                <w:szCs w:val="20"/>
                <w:lang w:val="uk-UA" w:eastAsia="ru-RU"/>
              </w:rPr>
              <w:br/>
              <w:t>3)</w:t>
            </w:r>
            <w:r w:rsidR="008C4CC4"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Вул. Прокоф’єва, зупинка Технічне училище</w:t>
            </w:r>
            <w:r w:rsidRPr="002F2892">
              <w:rPr>
                <w:rFonts w:ascii="Times New Roman" w:eastAsia="Times New Roman" w:hAnsi="Times New Roman" w:cs="Times New Roman"/>
                <w:color w:val="000000"/>
                <w:sz w:val="20"/>
                <w:szCs w:val="20"/>
                <w:lang w:val="uk-UA" w:eastAsia="ru-RU"/>
              </w:rPr>
              <w:br/>
              <w:t>4)</w:t>
            </w:r>
            <w:r w:rsidR="008C4CC4"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Вул. Ковпака, зупинка Житловий масив</w:t>
            </w:r>
            <w:r w:rsidRPr="002F2892">
              <w:rPr>
                <w:rFonts w:ascii="Times New Roman" w:eastAsia="Times New Roman" w:hAnsi="Times New Roman" w:cs="Times New Roman"/>
                <w:color w:val="000000"/>
                <w:sz w:val="20"/>
                <w:szCs w:val="20"/>
                <w:lang w:val="uk-UA" w:eastAsia="ru-RU"/>
              </w:rPr>
              <w:br/>
              <w:t>5)</w:t>
            </w:r>
            <w:r w:rsidR="008C4CC4"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Навпроти вул. Горького 52 (</w:t>
            </w:r>
            <w:proofErr w:type="spellStart"/>
            <w:r w:rsidRPr="002F2892">
              <w:rPr>
                <w:rFonts w:ascii="Times New Roman" w:eastAsia="Times New Roman" w:hAnsi="Times New Roman" w:cs="Times New Roman"/>
                <w:color w:val="000000"/>
                <w:sz w:val="20"/>
                <w:szCs w:val="20"/>
                <w:lang w:val="uk-UA" w:eastAsia="ru-RU"/>
              </w:rPr>
              <w:t>ЕкоМаркет</w:t>
            </w:r>
            <w:proofErr w:type="spellEnd"/>
            <w:r w:rsidRPr="002F2892">
              <w:rPr>
                <w:rFonts w:ascii="Times New Roman" w:eastAsia="Times New Roman" w:hAnsi="Times New Roman" w:cs="Times New Roman"/>
                <w:color w:val="000000"/>
                <w:sz w:val="20"/>
                <w:szCs w:val="20"/>
                <w:lang w:val="uk-UA" w:eastAsia="ru-RU"/>
              </w:rPr>
              <w:t>)</w:t>
            </w:r>
            <w:r w:rsidRPr="002F2892">
              <w:rPr>
                <w:rFonts w:ascii="Times New Roman" w:eastAsia="Times New Roman" w:hAnsi="Times New Roman" w:cs="Times New Roman"/>
                <w:color w:val="000000"/>
                <w:sz w:val="20"/>
                <w:szCs w:val="20"/>
                <w:lang w:val="uk-UA" w:eastAsia="ru-RU"/>
              </w:rPr>
              <w:br/>
              <w:t>6)</w:t>
            </w:r>
            <w:r w:rsidR="008C4CC4"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Навпроти центральної міської лікарні</w:t>
            </w:r>
            <w:r w:rsidRPr="002F2892">
              <w:rPr>
                <w:rFonts w:ascii="Times New Roman" w:eastAsia="Times New Roman" w:hAnsi="Times New Roman" w:cs="Times New Roman"/>
                <w:color w:val="000000"/>
                <w:sz w:val="20"/>
                <w:szCs w:val="20"/>
                <w:lang w:val="uk-UA" w:eastAsia="ru-RU"/>
              </w:rPr>
              <w:br/>
              <w:t>7)</w:t>
            </w:r>
            <w:r w:rsidR="008C4CC4"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Курський проспект (біля зупинки вул. Ковпака)</w:t>
            </w:r>
            <w:r w:rsidRPr="002F2892">
              <w:rPr>
                <w:rFonts w:ascii="Times New Roman" w:eastAsia="Times New Roman" w:hAnsi="Times New Roman" w:cs="Times New Roman"/>
                <w:color w:val="000000"/>
                <w:sz w:val="20"/>
                <w:szCs w:val="20"/>
                <w:lang w:val="uk-UA" w:eastAsia="ru-RU"/>
              </w:rPr>
              <w:br/>
              <w:t>8)</w:t>
            </w:r>
            <w:r w:rsidR="008C4CC4"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Пр. Шевченка (зупинка “Кінотеатр Дружба”)</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76" w:lineRule="auto"/>
              <w:contextualSpacing/>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sz w:val="20"/>
                <w:szCs w:val="20"/>
                <w:lang w:val="uk-UA" w:eastAsia="ru-RU"/>
              </w:rPr>
              <w:t xml:space="preserve">В бюджеті Сумської міської ОТГ на 2020 рік </w:t>
            </w:r>
            <w:r w:rsidRPr="002F2892">
              <w:rPr>
                <w:rFonts w:ascii="Times New Roman" w:hAnsi="Times New Roman" w:cs="Times New Roman"/>
                <w:sz w:val="20"/>
                <w:szCs w:val="20"/>
                <w:lang w:val="uk-UA"/>
              </w:rPr>
              <w:t xml:space="preserve">в межах видатків, передбачених на поточний ремонт </w:t>
            </w:r>
            <w:proofErr w:type="spellStart"/>
            <w:r w:rsidRPr="002F2892">
              <w:rPr>
                <w:rFonts w:ascii="Times New Roman" w:hAnsi="Times New Roman" w:cs="Times New Roman"/>
                <w:sz w:val="20"/>
                <w:szCs w:val="20"/>
                <w:lang w:val="uk-UA"/>
              </w:rPr>
              <w:t>вулично</w:t>
            </w:r>
            <w:proofErr w:type="spellEnd"/>
            <w:r w:rsidRPr="002F2892">
              <w:rPr>
                <w:rFonts w:ascii="Times New Roman" w:hAnsi="Times New Roman" w:cs="Times New Roman"/>
                <w:sz w:val="20"/>
                <w:szCs w:val="20"/>
                <w:lang w:val="uk-UA"/>
              </w:rPr>
              <w:t>-дорожньої мережі та штучних споруд м. Суми, виконання робіт з облаштування пішохідних переходів острівцями безпеки не заплановано.</w:t>
            </w:r>
          </w:p>
          <w:p w:rsidR="00C457EC" w:rsidRPr="002F2892" w:rsidRDefault="00C457EC" w:rsidP="00C457EC">
            <w:pPr>
              <w:spacing w:after="0" w:line="240" w:lineRule="auto"/>
              <w:rPr>
                <w:rFonts w:ascii="Times New Roman" w:eastAsia="Times New Roman" w:hAnsi="Times New Roman" w:cs="Times New Roman"/>
                <w:sz w:val="20"/>
                <w:szCs w:val="20"/>
                <w:lang w:val="uk-UA" w:eastAsia="ru-RU"/>
              </w:rPr>
            </w:pP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1E73A5">
        <w:trPr>
          <w:trHeight w:val="20"/>
        </w:trPr>
        <w:tc>
          <w:tcPr>
            <w:tcW w:w="229"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Капітальний ремонт житлового фонду, ліфтів</w:t>
            </w:r>
          </w:p>
        </w:tc>
        <w:tc>
          <w:tcPr>
            <w:tcW w:w="276"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12</w:t>
            </w:r>
          </w:p>
        </w:tc>
        <w:tc>
          <w:tcPr>
            <w:tcW w:w="493" w:type="pct"/>
            <w:shd w:val="clear" w:color="auto" w:fill="DEEAF6" w:themeFill="accent1" w:themeFillTint="33"/>
          </w:tcPr>
          <w:p w:rsidR="00C457EC" w:rsidRPr="002F2892" w:rsidRDefault="00AA7901" w:rsidP="00691BC7">
            <w:pPr>
              <w:spacing w:after="0" w:line="240" w:lineRule="auto"/>
              <w:jc w:val="center"/>
              <w:rPr>
                <w:rFonts w:ascii="Times New Roman" w:eastAsia="Times New Roman" w:hAnsi="Times New Roman" w:cs="Times New Roman"/>
                <w:b/>
                <w:color w:val="000000"/>
                <w:sz w:val="20"/>
                <w:szCs w:val="20"/>
                <w:lang w:val="uk-UA" w:eastAsia="ru-RU"/>
              </w:rPr>
            </w:pPr>
            <w:r>
              <w:rPr>
                <w:rFonts w:ascii="Times New Roman" w:eastAsia="Times New Roman" w:hAnsi="Times New Roman" w:cs="Times New Roman"/>
                <w:b/>
                <w:color w:val="000000"/>
                <w:sz w:val="20"/>
                <w:szCs w:val="20"/>
                <w:lang w:val="uk-UA" w:eastAsia="ru-RU"/>
              </w:rPr>
              <w:t>1462,5</w:t>
            </w: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2547" w:type="pct"/>
            <w:gridSpan w:val="2"/>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Капітальний ремонт ліфту, що знаходиться за </w:t>
            </w:r>
            <w:proofErr w:type="spellStart"/>
            <w:r w:rsidRPr="002F2892">
              <w:rPr>
                <w:rFonts w:ascii="Times New Roman" w:eastAsia="Times New Roman" w:hAnsi="Times New Roman" w:cs="Times New Roman"/>
                <w:color w:val="000000"/>
                <w:sz w:val="20"/>
                <w:szCs w:val="20"/>
                <w:lang w:val="uk-UA" w:eastAsia="ru-RU"/>
              </w:rPr>
              <w:t>адресою</w:t>
            </w:r>
            <w:proofErr w:type="spellEnd"/>
            <w:r w:rsidRPr="002F2892">
              <w:rPr>
                <w:rFonts w:ascii="Times New Roman" w:eastAsia="Times New Roman" w:hAnsi="Times New Roman" w:cs="Times New Roman"/>
                <w:color w:val="000000"/>
                <w:sz w:val="20"/>
                <w:szCs w:val="20"/>
                <w:lang w:val="uk-UA" w:eastAsia="ru-RU"/>
              </w:rPr>
              <w:t xml:space="preserve"> : </w:t>
            </w:r>
            <w:proofErr w:type="spellStart"/>
            <w:r w:rsidRPr="002F2892">
              <w:rPr>
                <w:rFonts w:ascii="Times New Roman" w:eastAsia="Times New Roman" w:hAnsi="Times New Roman" w:cs="Times New Roman"/>
                <w:color w:val="000000"/>
                <w:sz w:val="20"/>
                <w:szCs w:val="20"/>
                <w:lang w:val="uk-UA" w:eastAsia="ru-RU"/>
              </w:rPr>
              <w:t>м.Суми</w:t>
            </w:r>
            <w:proofErr w:type="spellEnd"/>
            <w:r w:rsidRPr="002F2892">
              <w:rPr>
                <w:rFonts w:ascii="Times New Roman" w:eastAsia="Times New Roman" w:hAnsi="Times New Roman" w:cs="Times New Roman"/>
                <w:color w:val="000000"/>
                <w:sz w:val="20"/>
                <w:szCs w:val="20"/>
                <w:lang w:val="uk-UA" w:eastAsia="ru-RU"/>
              </w:rPr>
              <w:t>, вул. Харківська, буд 54, під'їзд № 1.</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1F28F5">
            <w:pPr>
              <w:jc w:val="both"/>
              <w:rPr>
                <w:rFonts w:ascii="Times New Roman" w:hAnsi="Times New Roman" w:cs="Times New Roman"/>
                <w:sz w:val="20"/>
                <w:szCs w:val="20"/>
                <w:lang w:val="uk-UA"/>
              </w:rPr>
            </w:pPr>
            <w:r w:rsidRPr="002F2892">
              <w:rPr>
                <w:rFonts w:ascii="Times New Roman" w:eastAsia="Times New Roman" w:hAnsi="Times New Roman" w:cs="Times New Roman"/>
                <w:sz w:val="20"/>
                <w:szCs w:val="20"/>
                <w:lang w:val="uk-UA" w:eastAsia="ru-RU"/>
              </w:rPr>
              <w:t>Для проведення капітального ремонту ліфтів у  житловому будинку</w:t>
            </w:r>
            <w:r w:rsidR="00CC7AEE"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 xml:space="preserve"> № 54 (під'їзд 1) по вул. Харківська із  залученням бюджетних коштів необхідно надати Департаменту</w:t>
            </w:r>
            <w:r w:rsidR="00CC7AEE"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 xml:space="preserve">інфраструктури міста СМР перелік документів, передбачений Порядком використання бюджетних коштів, для участі Сумської міської ради в організації та </w:t>
            </w:r>
            <w:proofErr w:type="spellStart"/>
            <w:r w:rsidRPr="002F2892">
              <w:rPr>
                <w:rFonts w:ascii="Times New Roman" w:eastAsia="Times New Roman" w:hAnsi="Times New Roman" w:cs="Times New Roman"/>
                <w:sz w:val="20"/>
                <w:szCs w:val="20"/>
                <w:lang w:val="uk-UA" w:eastAsia="ru-RU"/>
              </w:rPr>
              <w:t>співфінансуванні</w:t>
            </w:r>
            <w:proofErr w:type="spellEnd"/>
            <w:r w:rsidRPr="002F2892">
              <w:rPr>
                <w:rFonts w:ascii="Times New Roman" w:eastAsia="Times New Roman" w:hAnsi="Times New Roman" w:cs="Times New Roman"/>
                <w:sz w:val="20"/>
                <w:szCs w:val="20"/>
                <w:lang w:val="uk-UA" w:eastAsia="ru-RU"/>
              </w:rPr>
              <w:t xml:space="preserve"> капітального ремонту багатоквартирних будинків (рішення СМР  </w:t>
            </w:r>
            <w:r w:rsidRPr="002F2892">
              <w:rPr>
                <w:rFonts w:ascii="Times New Roman" w:hAnsi="Times New Roman" w:cs="Times New Roman"/>
                <w:sz w:val="20"/>
                <w:szCs w:val="20"/>
                <w:lang w:val="uk-UA"/>
              </w:rPr>
              <w:t>від</w:t>
            </w:r>
            <w:r w:rsidR="001F28F5">
              <w:rPr>
                <w:rFonts w:ascii="Times New Roman" w:hAnsi="Times New Roman" w:cs="Times New Roman"/>
                <w:sz w:val="20"/>
                <w:szCs w:val="20"/>
                <w:lang w:val="uk-UA"/>
              </w:rPr>
              <w:t xml:space="preserve"> </w:t>
            </w:r>
            <w:r w:rsidRPr="002F2892">
              <w:rPr>
                <w:rFonts w:ascii="Times New Roman" w:hAnsi="Times New Roman" w:cs="Times New Roman"/>
                <w:sz w:val="20"/>
                <w:szCs w:val="20"/>
                <w:lang w:val="uk-UA"/>
              </w:rPr>
              <w:t>29 січня 2020 року № 6369-МР).</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Ремонт </w:t>
            </w:r>
            <w:proofErr w:type="spellStart"/>
            <w:r w:rsidRPr="002F2892">
              <w:rPr>
                <w:rFonts w:ascii="Times New Roman" w:eastAsia="Times New Roman" w:hAnsi="Times New Roman" w:cs="Times New Roman"/>
                <w:color w:val="000000"/>
                <w:sz w:val="20"/>
                <w:szCs w:val="20"/>
                <w:lang w:val="uk-UA" w:eastAsia="ru-RU"/>
              </w:rPr>
              <w:t>внутрішньобудинкової</w:t>
            </w:r>
            <w:proofErr w:type="spellEnd"/>
            <w:r w:rsidRPr="002F2892">
              <w:rPr>
                <w:rFonts w:ascii="Times New Roman" w:eastAsia="Times New Roman" w:hAnsi="Times New Roman" w:cs="Times New Roman"/>
                <w:color w:val="000000"/>
                <w:sz w:val="20"/>
                <w:szCs w:val="20"/>
                <w:lang w:val="uk-UA" w:eastAsia="ru-RU"/>
              </w:rPr>
              <w:t xml:space="preserve"> системи теплопостачання в будинку №91 по вул. Ковпака (ОСББ "Учитель-Суми").</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257,1</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C7AEE">
            <w:pPr>
              <w:spacing w:after="0" w:line="240" w:lineRule="auto"/>
              <w:jc w:val="both"/>
              <w:rPr>
                <w:rFonts w:ascii="Arial CYR" w:eastAsia="Times New Roman" w:hAnsi="Arial CYR"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Роботи по капітальному ремонту </w:t>
            </w:r>
            <w:proofErr w:type="spellStart"/>
            <w:r w:rsidRPr="002F2892">
              <w:rPr>
                <w:rFonts w:ascii="Times New Roman" w:eastAsia="Times New Roman" w:hAnsi="Times New Roman" w:cs="Times New Roman"/>
                <w:sz w:val="20"/>
                <w:szCs w:val="20"/>
                <w:lang w:val="uk-UA" w:eastAsia="ru-RU"/>
              </w:rPr>
              <w:t>внутрішньобудинкової</w:t>
            </w:r>
            <w:proofErr w:type="spellEnd"/>
            <w:r w:rsidRPr="002F2892">
              <w:rPr>
                <w:rFonts w:ascii="Times New Roman" w:eastAsia="Times New Roman" w:hAnsi="Times New Roman" w:cs="Times New Roman"/>
                <w:sz w:val="20"/>
                <w:szCs w:val="20"/>
                <w:lang w:val="uk-UA" w:eastAsia="ru-RU"/>
              </w:rPr>
              <w:t xml:space="preserve"> системи теплопостачання житлового будинку №91 по</w:t>
            </w:r>
            <w:r w:rsidR="00CC7AEE"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 xml:space="preserve">вул. Ковпака було розпочато у 2019 році. В 2020 році роботи продовжені та плануються завершити у червні місяці поточного року.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2.3.</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Капітальний ремонт </w:t>
            </w:r>
            <w:proofErr w:type="spellStart"/>
            <w:r w:rsidRPr="002F2892">
              <w:rPr>
                <w:rFonts w:ascii="Times New Roman" w:eastAsia="Times New Roman" w:hAnsi="Times New Roman" w:cs="Times New Roman"/>
                <w:color w:val="000000"/>
                <w:sz w:val="20"/>
                <w:szCs w:val="20"/>
                <w:lang w:val="uk-UA" w:eastAsia="ru-RU"/>
              </w:rPr>
              <w:t>димовентиляційних</w:t>
            </w:r>
            <w:proofErr w:type="spellEnd"/>
            <w:r w:rsidRPr="002F2892">
              <w:rPr>
                <w:rFonts w:ascii="Times New Roman" w:eastAsia="Times New Roman" w:hAnsi="Times New Roman" w:cs="Times New Roman"/>
                <w:color w:val="000000"/>
                <w:sz w:val="20"/>
                <w:szCs w:val="20"/>
                <w:lang w:val="uk-UA" w:eastAsia="ru-RU"/>
              </w:rPr>
              <w:t xml:space="preserve"> каналів на даху будинку вул. Петропавлівська, 81.</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325B99"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В межах виділених бюджетних коштів були виконані роботи по капітальному ремонту покрівлі житлового будинку №81 по </w:t>
            </w:r>
            <w:proofErr w:type="spellStart"/>
            <w:r w:rsidRPr="002F2892">
              <w:rPr>
                <w:rFonts w:ascii="Times New Roman" w:eastAsia="Times New Roman" w:hAnsi="Times New Roman" w:cs="Times New Roman"/>
                <w:sz w:val="20"/>
                <w:szCs w:val="20"/>
                <w:lang w:val="uk-UA" w:eastAsia="ru-RU"/>
              </w:rPr>
              <w:t>вул.Петропавлівській</w:t>
            </w:r>
            <w:proofErr w:type="spellEnd"/>
            <w:r w:rsidRPr="002F2892">
              <w:rPr>
                <w:rFonts w:ascii="Times New Roman" w:eastAsia="Times New Roman" w:hAnsi="Times New Roman" w:cs="Times New Roman"/>
                <w:sz w:val="20"/>
                <w:szCs w:val="20"/>
                <w:lang w:val="uk-UA" w:eastAsia="ru-RU"/>
              </w:rPr>
              <w:t xml:space="preserve"> у 2017 р</w:t>
            </w:r>
            <w:r w:rsidR="00325B99" w:rsidRPr="002F2892">
              <w:rPr>
                <w:rFonts w:ascii="Times New Roman" w:eastAsia="Times New Roman" w:hAnsi="Times New Roman" w:cs="Times New Roman"/>
                <w:sz w:val="20"/>
                <w:szCs w:val="20"/>
                <w:lang w:val="uk-UA" w:eastAsia="ru-RU"/>
              </w:rPr>
              <w:t xml:space="preserve">оці. </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За інформацією КП «</w:t>
            </w:r>
            <w:proofErr w:type="spellStart"/>
            <w:r w:rsidRPr="002F2892">
              <w:rPr>
                <w:rFonts w:ascii="Times New Roman" w:eastAsia="Times New Roman" w:hAnsi="Times New Roman" w:cs="Times New Roman"/>
                <w:sz w:val="20"/>
                <w:szCs w:val="20"/>
                <w:lang w:val="uk-UA" w:eastAsia="ru-RU"/>
              </w:rPr>
              <w:t>Сумитеплоенергоцентраль</w:t>
            </w:r>
            <w:proofErr w:type="spellEnd"/>
            <w:r w:rsidRPr="002F2892">
              <w:rPr>
                <w:rFonts w:ascii="Times New Roman" w:eastAsia="Times New Roman" w:hAnsi="Times New Roman" w:cs="Times New Roman"/>
                <w:sz w:val="20"/>
                <w:szCs w:val="20"/>
                <w:lang w:val="uk-UA" w:eastAsia="ru-RU"/>
              </w:rPr>
              <w:t xml:space="preserve">» </w:t>
            </w:r>
            <w:proofErr w:type="spellStart"/>
            <w:r w:rsidRPr="002F2892">
              <w:rPr>
                <w:rFonts w:ascii="Times New Roman" w:eastAsia="Times New Roman" w:hAnsi="Times New Roman" w:cs="Times New Roman"/>
                <w:sz w:val="20"/>
                <w:szCs w:val="20"/>
                <w:lang w:val="uk-UA" w:eastAsia="ru-RU"/>
              </w:rPr>
              <w:t>димовентиляційні</w:t>
            </w:r>
            <w:proofErr w:type="spellEnd"/>
            <w:r w:rsidRPr="002F2892">
              <w:rPr>
                <w:rFonts w:ascii="Times New Roman" w:eastAsia="Times New Roman" w:hAnsi="Times New Roman" w:cs="Times New Roman"/>
                <w:sz w:val="20"/>
                <w:szCs w:val="20"/>
                <w:lang w:val="uk-UA" w:eastAsia="ru-RU"/>
              </w:rPr>
              <w:t xml:space="preserve"> канали потребують капітального ремонту. Нажаль, на даний час не має можливості виконати ремонтні роботи за бюджетні кошти.</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lastRenderedPageBreak/>
              <w:t xml:space="preserve">Для прискорення вирішення питання, мешканці мають можливість провести капітальний ремонт на умовах </w:t>
            </w:r>
            <w:proofErr w:type="spellStart"/>
            <w:r w:rsidRPr="002F2892">
              <w:rPr>
                <w:rFonts w:ascii="Times New Roman" w:eastAsia="Times New Roman" w:hAnsi="Times New Roman" w:cs="Times New Roman"/>
                <w:sz w:val="20"/>
                <w:szCs w:val="20"/>
                <w:lang w:val="uk-UA" w:eastAsia="ru-RU"/>
              </w:rPr>
              <w:t>співфінансування</w:t>
            </w:r>
            <w:proofErr w:type="spellEnd"/>
            <w:r w:rsidRPr="002F2892">
              <w:rPr>
                <w:rFonts w:ascii="Times New Roman" w:eastAsia="Times New Roman" w:hAnsi="Times New Roman" w:cs="Times New Roman"/>
                <w:sz w:val="20"/>
                <w:szCs w:val="20"/>
                <w:lang w:val="uk-UA" w:eastAsia="ru-RU"/>
              </w:rPr>
              <w:t>.</w:t>
            </w:r>
          </w:p>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Інформаційну допомогу щодо дольової участі співвласників у поточному, капітальному ремонтах в багатоквартирних житлових будинках м. Суми можна отримати в департаменті інфраструктури міста Сумської міської ради (вул. Горького, 21, ІІІ поверх, </w:t>
            </w:r>
            <w:proofErr w:type="spellStart"/>
            <w:r w:rsidRPr="002F2892">
              <w:rPr>
                <w:rFonts w:ascii="Times New Roman" w:eastAsia="Times New Roman" w:hAnsi="Times New Roman" w:cs="Times New Roman"/>
                <w:sz w:val="20"/>
                <w:szCs w:val="20"/>
                <w:lang w:val="uk-UA" w:eastAsia="ru-RU"/>
              </w:rPr>
              <w:t>каб</w:t>
            </w:r>
            <w:proofErr w:type="spellEnd"/>
            <w:r w:rsidRPr="002F2892">
              <w:rPr>
                <w:rFonts w:ascii="Times New Roman" w:eastAsia="Times New Roman" w:hAnsi="Times New Roman" w:cs="Times New Roman"/>
                <w:sz w:val="20"/>
                <w:szCs w:val="20"/>
                <w:lang w:val="uk-UA" w:eastAsia="ru-RU"/>
              </w:rPr>
              <w:t>. 305 т. 700-593).</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2.4.</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Встановити у будинку за </w:t>
            </w:r>
            <w:proofErr w:type="spellStart"/>
            <w:r w:rsidRPr="002F2892">
              <w:rPr>
                <w:rFonts w:ascii="Times New Roman" w:eastAsia="Times New Roman" w:hAnsi="Times New Roman" w:cs="Times New Roman"/>
                <w:color w:val="000000"/>
                <w:sz w:val="20"/>
                <w:szCs w:val="20"/>
                <w:lang w:val="uk-UA" w:eastAsia="ru-RU"/>
              </w:rPr>
              <w:t>адресою</w:t>
            </w:r>
            <w:proofErr w:type="spellEnd"/>
            <w:r w:rsidRPr="002F2892">
              <w:rPr>
                <w:rFonts w:ascii="Times New Roman" w:eastAsia="Times New Roman" w:hAnsi="Times New Roman" w:cs="Times New Roman"/>
                <w:color w:val="000000"/>
                <w:sz w:val="20"/>
                <w:szCs w:val="20"/>
                <w:lang w:val="uk-UA" w:eastAsia="ru-RU"/>
              </w:rPr>
              <w:t>: вул. Петропавлівська, 81 датчики пожежної сигналізації</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vAlign w:val="bottom"/>
          </w:tcPr>
          <w:p w:rsidR="00C457EC" w:rsidRPr="002F2892" w:rsidRDefault="00C457EC" w:rsidP="00C457EC">
            <w:pPr>
              <w:spacing w:after="0" w:line="240" w:lineRule="auto"/>
              <w:jc w:val="both"/>
              <w:rPr>
                <w:rFonts w:ascii="Times New Roman" w:eastAsia="Times New Roman" w:hAnsi="Times New Roman" w:cs="Times New Roman"/>
                <w:b/>
                <w:sz w:val="20"/>
                <w:szCs w:val="20"/>
                <w:lang w:val="uk-UA" w:eastAsia="ru-RU"/>
              </w:rPr>
            </w:pPr>
            <w:r w:rsidRPr="002F2892">
              <w:rPr>
                <w:rFonts w:ascii="Times New Roman" w:eastAsia="S" w:hAnsi="Times New Roman" w:cs="Times New Roman"/>
                <w:sz w:val="20"/>
                <w:szCs w:val="20"/>
                <w:lang w:val="uk-UA" w:eastAsia="ru-RU"/>
              </w:rPr>
              <w:t xml:space="preserve">У зв’язку з обмеженістю коштів в бюджеті Сумської міської </w:t>
            </w:r>
            <w:r w:rsidRPr="002F2892">
              <w:rPr>
                <w:rFonts w:ascii="Times New Roman" w:eastAsia="S" w:hAnsi="Times New Roman" w:cs="Times New Roman"/>
                <w:sz w:val="20"/>
                <w:szCs w:val="20"/>
                <w:lang w:val="uk-UA" w:eastAsia="ru-RU"/>
              </w:rPr>
              <w:br/>
              <w:t>ОТГ, у 2020 році немає можливості виконати роботи зі встановлення датчиків пожежної сигналізації у даному житловому будинку.</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Для прискорення вирішення питання, мешканці мають можливість провести капітальний ремонт на умовах </w:t>
            </w:r>
            <w:proofErr w:type="spellStart"/>
            <w:r w:rsidRPr="002F2892">
              <w:rPr>
                <w:rFonts w:ascii="Times New Roman" w:eastAsia="Times New Roman" w:hAnsi="Times New Roman" w:cs="Times New Roman"/>
                <w:sz w:val="20"/>
                <w:szCs w:val="20"/>
                <w:lang w:val="uk-UA" w:eastAsia="ru-RU"/>
              </w:rPr>
              <w:t>співфінансування</w:t>
            </w:r>
            <w:proofErr w:type="spellEnd"/>
            <w:r w:rsidRPr="002F2892">
              <w:rPr>
                <w:rFonts w:ascii="Times New Roman" w:eastAsia="Times New Roman" w:hAnsi="Times New Roman" w:cs="Times New Roman"/>
                <w:sz w:val="20"/>
                <w:szCs w:val="20"/>
                <w:lang w:val="uk-UA" w:eastAsia="ru-RU"/>
              </w:rPr>
              <w:t>.</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Інформаційну допомогу щодо дольової участі співвласників у поточному, капітальному ремонтах в багатоквартирних житлових будинках м. Суми можна отримати в департаменті інфраструктури міста Сумської міської ради (вул. Горького, 21, ІІІ поверх, </w:t>
            </w:r>
            <w:proofErr w:type="spellStart"/>
            <w:r w:rsidRPr="002F2892">
              <w:rPr>
                <w:rFonts w:ascii="Times New Roman" w:eastAsia="Times New Roman" w:hAnsi="Times New Roman" w:cs="Times New Roman"/>
                <w:sz w:val="20"/>
                <w:szCs w:val="20"/>
                <w:lang w:val="uk-UA" w:eastAsia="ru-RU"/>
              </w:rPr>
              <w:t>каб</w:t>
            </w:r>
            <w:proofErr w:type="spellEnd"/>
            <w:r w:rsidRPr="002F2892">
              <w:rPr>
                <w:rFonts w:ascii="Times New Roman" w:eastAsia="Times New Roman" w:hAnsi="Times New Roman" w:cs="Times New Roman"/>
                <w:sz w:val="20"/>
                <w:szCs w:val="20"/>
                <w:lang w:val="uk-UA" w:eastAsia="ru-RU"/>
              </w:rPr>
              <w:t>. 305 т. 700-593).</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2.5.</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Пропонуємо (вимагаємо) включити будинок № 51В вул. </w:t>
            </w:r>
            <w:proofErr w:type="spellStart"/>
            <w:r w:rsidRPr="002F2892">
              <w:rPr>
                <w:rFonts w:ascii="Times New Roman" w:eastAsia="Times New Roman" w:hAnsi="Times New Roman" w:cs="Times New Roman"/>
                <w:color w:val="000000"/>
                <w:sz w:val="20"/>
                <w:szCs w:val="20"/>
                <w:lang w:val="uk-UA" w:eastAsia="ru-RU"/>
              </w:rPr>
              <w:t>Іллінській</w:t>
            </w:r>
            <w:proofErr w:type="spellEnd"/>
            <w:r w:rsidRPr="002F2892">
              <w:rPr>
                <w:rFonts w:ascii="Times New Roman" w:eastAsia="Times New Roman" w:hAnsi="Times New Roman" w:cs="Times New Roman"/>
                <w:color w:val="000000"/>
                <w:sz w:val="20"/>
                <w:szCs w:val="20"/>
                <w:lang w:val="uk-UA" w:eastAsia="ru-RU"/>
              </w:rPr>
              <w:t xml:space="preserve"> у Сумах у титульні списки по капітальному ремонту житлового фонду на 2020 рік та </w:t>
            </w:r>
            <w:proofErr w:type="spellStart"/>
            <w:r w:rsidRPr="002F2892">
              <w:rPr>
                <w:rFonts w:ascii="Times New Roman" w:eastAsia="Times New Roman" w:hAnsi="Times New Roman" w:cs="Times New Roman"/>
                <w:color w:val="000000"/>
                <w:sz w:val="20"/>
                <w:szCs w:val="20"/>
                <w:lang w:val="uk-UA" w:eastAsia="ru-RU"/>
              </w:rPr>
              <w:t>внести</w:t>
            </w:r>
            <w:proofErr w:type="spellEnd"/>
            <w:r w:rsidRPr="002F2892">
              <w:rPr>
                <w:rFonts w:ascii="Times New Roman" w:eastAsia="Times New Roman" w:hAnsi="Times New Roman" w:cs="Times New Roman"/>
                <w:color w:val="000000"/>
                <w:sz w:val="20"/>
                <w:szCs w:val="20"/>
                <w:lang w:val="uk-UA" w:eastAsia="ru-RU"/>
              </w:rPr>
              <w:t xml:space="preserve"> пропозицію до депутатської комісії з питань ЖКГ щодо виділення коштів у сумі 2 680 000 грн. на монтаж 4 (чотирьох) нових ліфтів у чотирьох під’їздах будинку демонтаж 4 ліфтів у чотирьох під’їздах будинку, котрі відслужили більше 30 років станом на грудень 2019 року та № 51В по вул. </w:t>
            </w:r>
            <w:proofErr w:type="spellStart"/>
            <w:r w:rsidRPr="002F2892">
              <w:rPr>
                <w:rFonts w:ascii="Times New Roman" w:eastAsia="Times New Roman" w:hAnsi="Times New Roman" w:cs="Times New Roman"/>
                <w:color w:val="000000"/>
                <w:sz w:val="20"/>
                <w:szCs w:val="20"/>
                <w:lang w:val="uk-UA" w:eastAsia="ru-RU"/>
              </w:rPr>
              <w:t>Іллінській</w:t>
            </w:r>
            <w:proofErr w:type="spellEnd"/>
            <w:r w:rsidRPr="002F2892">
              <w:rPr>
                <w:rFonts w:ascii="Times New Roman" w:eastAsia="Times New Roman" w:hAnsi="Times New Roman" w:cs="Times New Roman"/>
                <w:color w:val="000000"/>
                <w:sz w:val="20"/>
                <w:szCs w:val="20"/>
                <w:lang w:val="uk-UA" w:eastAsia="ru-RU"/>
              </w:rPr>
              <w:t xml:space="preserve"> у Сумах. Від імені 143 співвласників ОСББ "Господарі" 11 грудня 2019 р.</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504B7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Для включення будинку № 51 по вул. </w:t>
            </w:r>
            <w:proofErr w:type="spellStart"/>
            <w:r w:rsidRPr="002F2892">
              <w:rPr>
                <w:rFonts w:ascii="Times New Roman" w:eastAsia="Times New Roman" w:hAnsi="Times New Roman" w:cs="Times New Roman"/>
                <w:sz w:val="20"/>
                <w:szCs w:val="20"/>
                <w:lang w:val="uk-UA" w:eastAsia="ru-RU"/>
              </w:rPr>
              <w:t>Іллінська</w:t>
            </w:r>
            <w:proofErr w:type="spellEnd"/>
            <w:r w:rsidRPr="002F2892">
              <w:rPr>
                <w:rFonts w:ascii="Times New Roman" w:eastAsia="Times New Roman" w:hAnsi="Times New Roman" w:cs="Times New Roman"/>
                <w:sz w:val="20"/>
                <w:szCs w:val="20"/>
                <w:lang w:val="uk-UA" w:eastAsia="ru-RU"/>
              </w:rPr>
              <w:t xml:space="preserve"> м. Суми до списку капітального ремонту із залученням коштів бюджету Сумської міської ОТГ необхідно надати Департаменту інфраструктури міста Сумської міської ради перелік документів, передбачений Порядком використання бюджетних коштів для участі Сумської міської ради в організації та </w:t>
            </w:r>
            <w:proofErr w:type="spellStart"/>
            <w:r w:rsidRPr="002F2892">
              <w:rPr>
                <w:rFonts w:ascii="Times New Roman" w:eastAsia="Times New Roman" w:hAnsi="Times New Roman" w:cs="Times New Roman"/>
                <w:sz w:val="20"/>
                <w:szCs w:val="20"/>
                <w:lang w:val="uk-UA" w:eastAsia="ru-RU"/>
              </w:rPr>
              <w:t>співфінансуванні</w:t>
            </w:r>
            <w:proofErr w:type="spellEnd"/>
            <w:r w:rsidRPr="002F2892">
              <w:rPr>
                <w:rFonts w:ascii="Times New Roman" w:eastAsia="Times New Roman" w:hAnsi="Times New Roman" w:cs="Times New Roman"/>
                <w:sz w:val="20"/>
                <w:szCs w:val="20"/>
                <w:lang w:val="uk-UA" w:eastAsia="ru-RU"/>
              </w:rPr>
              <w:t xml:space="preserve"> капітального ремонту багатоквартирних будинків. З рішенням СМР  </w:t>
            </w:r>
            <w:r w:rsidRPr="002F2892">
              <w:rPr>
                <w:rFonts w:ascii="Times New Roman" w:hAnsi="Times New Roman" w:cs="Times New Roman"/>
                <w:sz w:val="20"/>
                <w:szCs w:val="20"/>
                <w:lang w:val="uk-UA"/>
              </w:rPr>
              <w:t xml:space="preserve">від 29 січня 2020 року № 6369-МР можна ознайомитись на сайті </w:t>
            </w:r>
            <w:hyperlink r:id="rId8" w:history="1">
              <w:r w:rsidRPr="002F2892">
                <w:rPr>
                  <w:rFonts w:ascii="Times New Roman" w:hAnsi="Times New Roman" w:cs="Times New Roman"/>
                  <w:color w:val="0000FF"/>
                  <w:sz w:val="20"/>
                  <w:szCs w:val="20"/>
                  <w:u w:val="single"/>
                  <w:lang w:val="uk-UA"/>
                </w:rPr>
                <w:t>smr.gov.ua</w:t>
              </w:r>
            </w:hyperlink>
            <w:r w:rsidRPr="002F2892">
              <w:rPr>
                <w:rFonts w:ascii="Times New Roman" w:hAnsi="Times New Roman" w:cs="Times New Roman"/>
                <w:sz w:val="20"/>
                <w:szCs w:val="20"/>
                <w:lang w:val="uk-UA"/>
              </w:rPr>
              <w:t>.</w:t>
            </w:r>
            <w:r w:rsidRPr="002F2892">
              <w:rPr>
                <w:rFonts w:ascii="Times New Roman" w:hAnsi="Times New Roman" w:cs="Times New Roman"/>
                <w:color w:val="0000FF"/>
                <w:sz w:val="20"/>
                <w:szCs w:val="20"/>
                <w:lang w:val="uk-UA"/>
              </w:rPr>
              <w:t xml:space="preserve"> </w:t>
            </w:r>
            <w:r w:rsidRPr="002F2892">
              <w:rPr>
                <w:rFonts w:ascii="Times New Roman" w:hAnsi="Times New Roman" w:cs="Times New Roman"/>
                <w:sz w:val="20"/>
                <w:szCs w:val="20"/>
                <w:lang w:val="uk-UA"/>
              </w:rPr>
              <w:t>І</w:t>
            </w:r>
            <w:r w:rsidRPr="002F2892">
              <w:rPr>
                <w:rFonts w:ascii="Times New Roman" w:eastAsia="Times New Roman" w:hAnsi="Times New Roman" w:cs="Times New Roman"/>
                <w:sz w:val="20"/>
                <w:szCs w:val="20"/>
                <w:lang w:val="uk-UA" w:eastAsia="ru-RU"/>
              </w:rPr>
              <w:t xml:space="preserve">нформаційну допомогу щодо дольової участі співвласників у поточному, капітальному ремонтах в багатоквартирних житлових будинках м. Суми можна отримати в департаменті інфраструктури міста Сумської міської ради (вул. Горького, 21, ІІІ поверх, </w:t>
            </w:r>
            <w:proofErr w:type="spellStart"/>
            <w:r w:rsidRPr="002F2892">
              <w:rPr>
                <w:rFonts w:ascii="Times New Roman" w:eastAsia="Times New Roman" w:hAnsi="Times New Roman" w:cs="Times New Roman"/>
                <w:sz w:val="20"/>
                <w:szCs w:val="20"/>
                <w:lang w:val="uk-UA" w:eastAsia="ru-RU"/>
              </w:rPr>
              <w:t>каб</w:t>
            </w:r>
            <w:proofErr w:type="spellEnd"/>
            <w:r w:rsidRPr="002F2892">
              <w:rPr>
                <w:rFonts w:ascii="Times New Roman" w:eastAsia="Times New Roman" w:hAnsi="Times New Roman" w:cs="Times New Roman"/>
                <w:sz w:val="20"/>
                <w:szCs w:val="20"/>
                <w:lang w:val="uk-UA" w:eastAsia="ru-RU"/>
              </w:rPr>
              <w:t>. 305 т. 700-593).</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2.6.</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Капітальний ремонт/заміну чи модернізацію ліфтів у будинку </w:t>
            </w:r>
            <w:r w:rsidR="00AE6E7C"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 89 по вул. Ковпака та влаштування відмостки навколо вищезгаданого будинку</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205,4</w:t>
            </w:r>
          </w:p>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(влаштування відмостки)</w:t>
            </w:r>
          </w:p>
          <w:p w:rsidR="00AE6E7C" w:rsidRPr="002F2892" w:rsidRDefault="00AE6E7C"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Департаментом інфраструктури міста укладений договорі на виконання робіт по капітальному ремонту відмостки даного житлового будинку. Роботи планується виконати до 30.06.2020 року.</w:t>
            </w:r>
          </w:p>
          <w:p w:rsidR="00C457EC" w:rsidRPr="002F2892" w:rsidRDefault="00C457EC" w:rsidP="00F0607F">
            <w:pPr>
              <w:spacing w:after="0" w:line="240" w:lineRule="auto"/>
              <w:jc w:val="both"/>
              <w:rPr>
                <w:rFonts w:ascii="Times New Roman" w:hAnsi="Times New Roman" w:cs="Times New Roman"/>
                <w:sz w:val="20"/>
                <w:szCs w:val="20"/>
                <w:lang w:val="uk-UA"/>
              </w:rPr>
            </w:pPr>
            <w:r w:rsidRPr="002F2892">
              <w:rPr>
                <w:rFonts w:ascii="Times New Roman" w:eastAsia="Times New Roman" w:hAnsi="Times New Roman" w:cs="Times New Roman"/>
                <w:sz w:val="20"/>
                <w:szCs w:val="20"/>
                <w:lang w:val="uk-UA" w:eastAsia="ru-RU"/>
              </w:rPr>
              <w:t>Головою правління ОСББ «Ковпака, 89» був наданий пакет документів</w:t>
            </w:r>
            <w:r w:rsidR="00F61706">
              <w:rPr>
                <w:rFonts w:ascii="Times New Roman" w:eastAsia="Times New Roman" w:hAnsi="Times New Roman" w:cs="Times New Roman"/>
                <w:sz w:val="20"/>
                <w:szCs w:val="20"/>
                <w:lang w:val="uk-UA" w:eastAsia="ru-RU"/>
              </w:rPr>
              <w:t xml:space="preserve"> на проведення капітального ремонту ліфтів</w:t>
            </w:r>
            <w:r w:rsidRPr="002F2892">
              <w:rPr>
                <w:rFonts w:ascii="Times New Roman" w:eastAsia="Times New Roman" w:hAnsi="Times New Roman" w:cs="Times New Roman"/>
                <w:sz w:val="20"/>
                <w:szCs w:val="20"/>
                <w:lang w:val="uk-UA" w:eastAsia="ru-RU"/>
              </w:rPr>
              <w:t xml:space="preserve">, передбачений Порядком використання бюджетних коштів, для участі Сумської міської ради в організації та </w:t>
            </w:r>
            <w:proofErr w:type="spellStart"/>
            <w:r w:rsidRPr="002F2892">
              <w:rPr>
                <w:rFonts w:ascii="Times New Roman" w:eastAsia="Times New Roman" w:hAnsi="Times New Roman" w:cs="Times New Roman"/>
                <w:sz w:val="20"/>
                <w:szCs w:val="20"/>
                <w:lang w:val="uk-UA" w:eastAsia="ru-RU"/>
              </w:rPr>
              <w:t>співфінансуванні</w:t>
            </w:r>
            <w:proofErr w:type="spellEnd"/>
            <w:r w:rsidRPr="002F2892">
              <w:rPr>
                <w:rFonts w:ascii="Times New Roman" w:eastAsia="Times New Roman" w:hAnsi="Times New Roman" w:cs="Times New Roman"/>
                <w:sz w:val="20"/>
                <w:szCs w:val="20"/>
                <w:lang w:val="uk-UA" w:eastAsia="ru-RU"/>
              </w:rPr>
              <w:t xml:space="preserve"> капітального ремонту багатоквартирних будинків, затвердженого рішенням СМР  </w:t>
            </w:r>
            <w:r w:rsidRPr="002F2892">
              <w:rPr>
                <w:rFonts w:ascii="Times New Roman" w:hAnsi="Times New Roman" w:cs="Times New Roman"/>
                <w:sz w:val="20"/>
                <w:szCs w:val="20"/>
                <w:lang w:val="uk-UA"/>
              </w:rPr>
              <w:t>від 29 січня 2020 року № 6369-МР. За результатами перевірки наданих документів будинок № 89 по вул. Ковпака буде включено до списку капітальних ремонтів на 2020 рік.</w:t>
            </w:r>
          </w:p>
          <w:p w:rsidR="00F0607F" w:rsidRPr="002F2892" w:rsidRDefault="00F0607F" w:rsidP="00F61706">
            <w:pPr>
              <w:spacing w:after="0" w:line="240" w:lineRule="auto"/>
              <w:jc w:val="both"/>
              <w:rPr>
                <w:rFonts w:ascii="Arial CYR" w:eastAsia="Times New Roman" w:hAnsi="Arial CYR" w:cs="Times New Roman"/>
                <w:sz w:val="20"/>
                <w:szCs w:val="20"/>
                <w:lang w:val="uk-UA" w:eastAsia="ru-RU"/>
              </w:rPr>
            </w:pPr>
          </w:p>
        </w:tc>
        <w:tc>
          <w:tcPr>
            <w:tcW w:w="593" w:type="pct"/>
            <w:shd w:val="clear" w:color="auto" w:fill="auto"/>
            <w:hideMark/>
          </w:tcPr>
          <w:p w:rsidR="00C457EC" w:rsidRPr="002F2892" w:rsidRDefault="00E62A38" w:rsidP="00C971E2">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w:t>
            </w:r>
            <w:r w:rsidR="00C971E2">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 xml:space="preserve">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2.7.</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Будівництво пандуса Ковпака 43, п.1.</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S" w:hAnsi="Times New Roman" w:cs="Times New Roman"/>
                <w:sz w:val="20"/>
                <w:szCs w:val="20"/>
                <w:lang w:val="uk-UA" w:eastAsia="ru-RU"/>
              </w:rPr>
            </w:pPr>
            <w:r w:rsidRPr="002F2892">
              <w:rPr>
                <w:rFonts w:ascii="Times New Roman" w:eastAsia="S" w:hAnsi="Times New Roman" w:cs="Times New Roman"/>
                <w:sz w:val="20"/>
                <w:szCs w:val="20"/>
                <w:lang w:val="uk-UA" w:eastAsia="ru-RU"/>
              </w:rPr>
              <w:t xml:space="preserve">У зв’язку з обмеженістю коштів в бюджеті Сумської міської ОТГ, у 2020 році немає можливості виконати роботи із будівництва пандуса у даному житловому будинку.    </w:t>
            </w:r>
          </w:p>
          <w:p w:rsidR="00C457EC" w:rsidRPr="002F2892" w:rsidRDefault="00C457EC" w:rsidP="00C457EC">
            <w:pPr>
              <w:spacing w:after="0" w:line="240" w:lineRule="auto"/>
              <w:jc w:val="both"/>
              <w:rPr>
                <w:rFonts w:ascii="Times New Roman" w:eastAsia="S" w:hAnsi="Times New Roman" w:cs="Times New Roman"/>
                <w:sz w:val="20"/>
                <w:szCs w:val="20"/>
                <w:lang w:val="uk-UA" w:eastAsia="ru-RU"/>
              </w:rPr>
            </w:pPr>
            <w:r w:rsidRPr="002F2892">
              <w:rPr>
                <w:rFonts w:ascii="Times New Roman" w:eastAsia="S" w:hAnsi="Times New Roman" w:cs="Times New Roman"/>
                <w:sz w:val="20"/>
                <w:szCs w:val="20"/>
                <w:lang w:val="uk-UA" w:eastAsia="ru-RU"/>
              </w:rPr>
              <w:t>Додатково повідомляємо, що заявнику  необхідно звернутися до департаменту соціального захисту населення Сумської міської ради (м.</w:t>
            </w:r>
            <w:r w:rsidR="008B267D">
              <w:rPr>
                <w:rFonts w:ascii="Times New Roman" w:eastAsia="S" w:hAnsi="Times New Roman" w:cs="Times New Roman"/>
                <w:sz w:val="20"/>
                <w:szCs w:val="20"/>
                <w:lang w:val="uk-UA" w:eastAsia="ru-RU"/>
              </w:rPr>
              <w:t xml:space="preserve"> </w:t>
            </w:r>
            <w:r w:rsidRPr="002F2892">
              <w:rPr>
                <w:rFonts w:ascii="Times New Roman" w:eastAsia="S" w:hAnsi="Times New Roman" w:cs="Times New Roman"/>
                <w:sz w:val="20"/>
                <w:szCs w:val="20"/>
                <w:lang w:val="uk-UA" w:eastAsia="ru-RU"/>
              </w:rPr>
              <w:t>Суми, вул.Харківська,35) щодо включення до списку осіб з інвалідністю, які пересуваються за допомогою крісел колісних та потребують створення умов вільного доступу до під’їздів житлових будинків.</w:t>
            </w:r>
          </w:p>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eastAsia="S" w:hAnsi="Times New Roman" w:cs="Times New Roman"/>
                <w:sz w:val="20"/>
                <w:szCs w:val="20"/>
                <w:lang w:val="uk-UA" w:eastAsia="ru-RU"/>
              </w:rPr>
              <w:t>За інформацією департаменту соціального захисту населення заявник на обліку як особа з інвалідністю, що потребує улаштування засобів доступності, не перебуває.</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2.8.</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Передбачити витрати на модернізацію ліфту за </w:t>
            </w:r>
            <w:proofErr w:type="spellStart"/>
            <w:r w:rsidRPr="002F2892">
              <w:rPr>
                <w:rFonts w:ascii="Times New Roman" w:eastAsia="Times New Roman" w:hAnsi="Times New Roman" w:cs="Times New Roman"/>
                <w:color w:val="000000"/>
                <w:sz w:val="20"/>
                <w:szCs w:val="20"/>
                <w:lang w:val="uk-UA" w:eastAsia="ru-RU"/>
              </w:rPr>
              <w:t>адресою</w:t>
            </w:r>
            <w:proofErr w:type="spellEnd"/>
            <w:r w:rsidRPr="002F2892">
              <w:rPr>
                <w:rFonts w:ascii="Times New Roman" w:eastAsia="Times New Roman" w:hAnsi="Times New Roman" w:cs="Times New Roman"/>
                <w:color w:val="000000"/>
                <w:sz w:val="20"/>
                <w:szCs w:val="20"/>
                <w:lang w:val="uk-UA" w:eastAsia="ru-RU"/>
              </w:rPr>
              <w:t xml:space="preserve"> Героїв Крут 50Б в розмірі до 500 тис. грн.</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S" w:hAnsi="Times New Roman" w:cs="Times New Roman"/>
                <w:sz w:val="20"/>
                <w:szCs w:val="20"/>
                <w:lang w:val="uk-UA" w:eastAsia="ru-RU"/>
              </w:rPr>
            </w:pPr>
            <w:r w:rsidRPr="002F2892">
              <w:rPr>
                <w:rFonts w:ascii="Times New Roman" w:eastAsia="S" w:hAnsi="Times New Roman" w:cs="Times New Roman"/>
                <w:sz w:val="20"/>
                <w:szCs w:val="20"/>
                <w:lang w:val="uk-UA" w:eastAsia="ru-RU"/>
              </w:rPr>
              <w:t>У зв’язку з обмеженістю коштів в бюджеті Сумської міської ОТГ, у 2020 році немає можливості виконати капітальний ремонт ліфта у даному житловому будинку.</w:t>
            </w:r>
          </w:p>
          <w:p w:rsidR="00C457EC" w:rsidRPr="002F2892" w:rsidRDefault="00C457EC" w:rsidP="00C457EC">
            <w:pPr>
              <w:tabs>
                <w:tab w:val="center" w:pos="0"/>
                <w:tab w:val="left" w:pos="709"/>
              </w:tabs>
              <w:spacing w:after="0" w:line="240" w:lineRule="auto"/>
              <w:jc w:val="both"/>
              <w:rPr>
                <w:rFonts w:ascii="Times New Roman" w:eastAsia="S" w:hAnsi="Times New Roman" w:cs="Times New Roman"/>
                <w:sz w:val="20"/>
                <w:szCs w:val="20"/>
                <w:lang w:val="uk-UA" w:eastAsia="ru-RU"/>
              </w:rPr>
            </w:pPr>
            <w:r w:rsidRPr="002F2892">
              <w:rPr>
                <w:rFonts w:ascii="Times New Roman" w:eastAsia="S" w:hAnsi="Times New Roman" w:cs="Times New Roman"/>
                <w:sz w:val="20"/>
                <w:szCs w:val="20"/>
                <w:lang w:val="uk-UA" w:eastAsia="ru-RU"/>
              </w:rPr>
              <w:t xml:space="preserve">На даний час для позитивного вирішення питання, мешканці мають можливість провести капітальний ремонт на умовах </w:t>
            </w:r>
            <w:proofErr w:type="spellStart"/>
            <w:r w:rsidRPr="002F2892">
              <w:rPr>
                <w:rFonts w:ascii="Times New Roman" w:eastAsia="S" w:hAnsi="Times New Roman" w:cs="Times New Roman"/>
                <w:sz w:val="20"/>
                <w:szCs w:val="20"/>
                <w:lang w:val="uk-UA" w:eastAsia="ru-RU"/>
              </w:rPr>
              <w:t>співфінансування</w:t>
            </w:r>
            <w:proofErr w:type="spellEnd"/>
            <w:r w:rsidRPr="002F2892">
              <w:rPr>
                <w:rFonts w:ascii="Times New Roman" w:eastAsia="S" w:hAnsi="Times New Roman" w:cs="Times New Roman"/>
                <w:sz w:val="20"/>
                <w:szCs w:val="20"/>
                <w:lang w:val="uk-UA" w:eastAsia="ru-RU"/>
              </w:rPr>
              <w:t xml:space="preserve"> в межах діючої Цільової програми капітального ремонту, модернізації, заміни та диспетчеризації ліфтів на </w:t>
            </w:r>
            <w:r w:rsidR="00FE4F10" w:rsidRPr="002F2892">
              <w:rPr>
                <w:rFonts w:ascii="Times New Roman" w:eastAsia="S" w:hAnsi="Times New Roman" w:cs="Times New Roman"/>
                <w:sz w:val="20"/>
                <w:szCs w:val="20"/>
                <w:lang w:val="uk-UA" w:eastAsia="ru-RU"/>
              </w:rPr>
              <w:t xml:space="preserve">                          </w:t>
            </w:r>
            <w:r w:rsidRPr="002F2892">
              <w:rPr>
                <w:rFonts w:ascii="Times New Roman" w:eastAsia="S" w:hAnsi="Times New Roman" w:cs="Times New Roman"/>
                <w:sz w:val="20"/>
                <w:szCs w:val="20"/>
                <w:lang w:val="uk-UA" w:eastAsia="ru-RU"/>
              </w:rPr>
              <w:t>2020-2022 роки, яка затверджена рішенням Сумської міської ради від 24.12.2019 р. № 6233-МР, з якою мож</w:t>
            </w:r>
            <w:r w:rsidR="00FE4F10" w:rsidRPr="002F2892">
              <w:rPr>
                <w:rFonts w:ascii="Times New Roman" w:eastAsia="S" w:hAnsi="Times New Roman" w:cs="Times New Roman"/>
                <w:sz w:val="20"/>
                <w:szCs w:val="20"/>
                <w:lang w:val="uk-UA" w:eastAsia="ru-RU"/>
              </w:rPr>
              <w:t>на</w:t>
            </w:r>
            <w:r w:rsidRPr="002F2892">
              <w:rPr>
                <w:rFonts w:ascii="Times New Roman" w:eastAsia="S" w:hAnsi="Times New Roman" w:cs="Times New Roman"/>
                <w:sz w:val="20"/>
                <w:szCs w:val="20"/>
                <w:lang w:val="uk-UA" w:eastAsia="ru-RU"/>
              </w:rPr>
              <w:t xml:space="preserve"> ознайомитись на сайті Сумської міської ради в розділі «Документи» / «Рішення Сумської міської ради».</w:t>
            </w:r>
          </w:p>
          <w:p w:rsidR="00C457EC" w:rsidRPr="002F2892" w:rsidRDefault="00C457EC" w:rsidP="00C457EC">
            <w:pPr>
              <w:tabs>
                <w:tab w:val="center" w:pos="0"/>
                <w:tab w:val="left" w:pos="709"/>
              </w:tabs>
              <w:spacing w:after="0" w:line="240" w:lineRule="auto"/>
              <w:jc w:val="both"/>
              <w:rPr>
                <w:rFonts w:ascii="Times New Roman" w:eastAsia="S" w:hAnsi="Times New Roman" w:cs="Times New Roman"/>
                <w:sz w:val="20"/>
                <w:szCs w:val="20"/>
                <w:lang w:val="uk-UA" w:eastAsia="ru-RU"/>
              </w:rPr>
            </w:pPr>
            <w:r w:rsidRPr="002F2892">
              <w:rPr>
                <w:rFonts w:ascii="Times New Roman" w:eastAsia="S" w:hAnsi="Times New Roman" w:cs="Times New Roman"/>
                <w:sz w:val="20"/>
                <w:szCs w:val="20"/>
                <w:lang w:val="uk-UA" w:eastAsia="ru-RU"/>
              </w:rPr>
              <w:lastRenderedPageBreak/>
              <w:t xml:space="preserve">Відповідно Порядку використання бюджетних коштів для участі Сумської міської ради в організації та </w:t>
            </w:r>
            <w:proofErr w:type="spellStart"/>
            <w:r w:rsidRPr="002F2892">
              <w:rPr>
                <w:rFonts w:ascii="Times New Roman" w:eastAsia="S" w:hAnsi="Times New Roman" w:cs="Times New Roman"/>
                <w:sz w:val="20"/>
                <w:szCs w:val="20"/>
                <w:lang w:val="uk-UA" w:eastAsia="ru-RU"/>
              </w:rPr>
              <w:t>співфінансуванні</w:t>
            </w:r>
            <w:proofErr w:type="spellEnd"/>
            <w:r w:rsidRPr="002F2892">
              <w:rPr>
                <w:rFonts w:ascii="Times New Roman" w:eastAsia="S" w:hAnsi="Times New Roman" w:cs="Times New Roman"/>
                <w:sz w:val="20"/>
                <w:szCs w:val="20"/>
                <w:lang w:val="uk-UA" w:eastAsia="ru-RU"/>
              </w:rPr>
              <w:t xml:space="preserve"> капітального ремонту багатоквартирних будинків (рішення СМР від 29 січня </w:t>
            </w:r>
            <w:r w:rsidR="00C41288" w:rsidRPr="002F2892">
              <w:rPr>
                <w:rFonts w:ascii="Times New Roman" w:eastAsia="S" w:hAnsi="Times New Roman" w:cs="Times New Roman"/>
                <w:sz w:val="20"/>
                <w:szCs w:val="20"/>
                <w:lang w:val="uk-UA" w:eastAsia="ru-RU"/>
              </w:rPr>
              <w:t xml:space="preserve">                   </w:t>
            </w:r>
            <w:r w:rsidRPr="002F2892">
              <w:rPr>
                <w:rFonts w:ascii="Times New Roman" w:eastAsia="S" w:hAnsi="Times New Roman" w:cs="Times New Roman"/>
                <w:sz w:val="20"/>
                <w:szCs w:val="20"/>
                <w:lang w:val="uk-UA" w:eastAsia="ru-RU"/>
              </w:rPr>
              <w:t xml:space="preserve">№ 6369 –МР) капітальний ремонт житлового фонду буде проводитись на умовах </w:t>
            </w:r>
            <w:proofErr w:type="spellStart"/>
            <w:r w:rsidRPr="002F2892">
              <w:rPr>
                <w:rFonts w:ascii="Times New Roman" w:eastAsia="S" w:hAnsi="Times New Roman" w:cs="Times New Roman"/>
                <w:sz w:val="20"/>
                <w:szCs w:val="20"/>
                <w:lang w:val="uk-UA" w:eastAsia="ru-RU"/>
              </w:rPr>
              <w:t>співфінансування</w:t>
            </w:r>
            <w:proofErr w:type="spellEnd"/>
            <w:r w:rsidRPr="002F2892">
              <w:rPr>
                <w:rFonts w:ascii="Times New Roman" w:eastAsia="S" w:hAnsi="Times New Roman" w:cs="Times New Roman"/>
                <w:sz w:val="20"/>
                <w:szCs w:val="20"/>
                <w:lang w:val="uk-UA" w:eastAsia="ru-RU"/>
              </w:rPr>
              <w:t>, а саме: до 90% від загальної вартості робіт – за рахунок бюджетних коштів, не менше 10% − за власні та залучені кошти ОСББ/співвласників.</w:t>
            </w:r>
          </w:p>
          <w:p w:rsidR="00C457EC" w:rsidRPr="002F2892" w:rsidRDefault="00C457EC" w:rsidP="00C457EC">
            <w:pPr>
              <w:spacing w:after="0" w:line="240" w:lineRule="auto"/>
              <w:rPr>
                <w:rFonts w:ascii="Arial CYR" w:eastAsia="Times New Roman" w:hAnsi="Arial CYR" w:cs="Times New Roman"/>
                <w:sz w:val="20"/>
                <w:szCs w:val="20"/>
                <w:lang w:val="uk-UA" w:eastAsia="ru-RU"/>
              </w:rPr>
            </w:pP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Пропозиція не врахована</w:t>
            </w:r>
          </w:p>
        </w:tc>
      </w:tr>
      <w:tr w:rsidR="00C457EC" w:rsidRPr="002F2892" w:rsidTr="00E12128">
        <w:trPr>
          <w:trHeight w:val="20"/>
        </w:trPr>
        <w:tc>
          <w:tcPr>
            <w:tcW w:w="229"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2.9.</w:t>
            </w:r>
          </w:p>
        </w:tc>
        <w:tc>
          <w:tcPr>
            <w:tcW w:w="1009" w:type="pct"/>
            <w:shd w:val="clear" w:color="auto" w:fill="auto"/>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Чому на стовідсоткове фінансування ліфтів виділено </w:t>
            </w:r>
            <w:r w:rsidR="00C41288"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 xml:space="preserve">8,5 млн. гривень, на </w:t>
            </w:r>
            <w:proofErr w:type="spellStart"/>
            <w:r w:rsidRPr="002F2892">
              <w:rPr>
                <w:rFonts w:ascii="Times New Roman" w:eastAsia="Times New Roman" w:hAnsi="Times New Roman" w:cs="Times New Roman"/>
                <w:color w:val="000000"/>
                <w:sz w:val="20"/>
                <w:szCs w:val="20"/>
                <w:lang w:val="uk-UA" w:eastAsia="ru-RU"/>
              </w:rPr>
              <w:t>співфінансування</w:t>
            </w:r>
            <w:proofErr w:type="spellEnd"/>
            <w:r w:rsidRPr="002F2892">
              <w:rPr>
                <w:rFonts w:ascii="Times New Roman" w:eastAsia="Times New Roman" w:hAnsi="Times New Roman" w:cs="Times New Roman"/>
                <w:color w:val="000000"/>
                <w:sz w:val="20"/>
                <w:szCs w:val="20"/>
                <w:lang w:val="uk-UA" w:eastAsia="ru-RU"/>
              </w:rPr>
              <w:t xml:space="preserve"> – 3,5 млн. гривень? Прохання переглянути розподіл коштів по ремонту ліфтів.</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AC3260">
            <w:pPr>
              <w:spacing w:after="0" w:line="240" w:lineRule="auto"/>
              <w:jc w:val="both"/>
              <w:rPr>
                <w:rFonts w:ascii="Times New Roman" w:eastAsia="S" w:hAnsi="Times New Roman" w:cs="Times New Roman"/>
                <w:sz w:val="20"/>
                <w:szCs w:val="20"/>
                <w:lang w:val="uk-UA" w:eastAsia="ru-RU"/>
              </w:rPr>
            </w:pPr>
            <w:r w:rsidRPr="002F2892">
              <w:rPr>
                <w:rFonts w:ascii="Times New Roman" w:eastAsia="S" w:hAnsi="Times New Roman" w:cs="Times New Roman"/>
                <w:sz w:val="20"/>
                <w:szCs w:val="20"/>
                <w:lang w:val="uk-UA" w:eastAsia="ru-RU"/>
              </w:rPr>
              <w:t xml:space="preserve">Пропозиція врахована (рішення СМР від 26.02.2020 № 6628-МР «Про      внесення змін до рішення Сумської міської ради від  24 грудня  </w:t>
            </w:r>
            <w:r w:rsidR="00097E88" w:rsidRPr="002F2892">
              <w:rPr>
                <w:rFonts w:ascii="Times New Roman" w:eastAsia="S" w:hAnsi="Times New Roman" w:cs="Times New Roman"/>
                <w:sz w:val="20"/>
                <w:szCs w:val="20"/>
                <w:lang w:val="uk-UA" w:eastAsia="ru-RU"/>
              </w:rPr>
              <w:t xml:space="preserve">           </w:t>
            </w:r>
            <w:r w:rsidRPr="002F2892">
              <w:rPr>
                <w:rFonts w:ascii="Times New Roman" w:eastAsia="S" w:hAnsi="Times New Roman" w:cs="Times New Roman"/>
                <w:sz w:val="20"/>
                <w:szCs w:val="20"/>
                <w:lang w:val="uk-UA" w:eastAsia="ru-RU"/>
              </w:rPr>
              <w:t>2019  року  № 6248 – МР «Про бюджет Сумської міської об’єднаної      територіальної громади на</w:t>
            </w:r>
            <w:r w:rsidR="00097E88" w:rsidRPr="002F2892">
              <w:rPr>
                <w:rFonts w:ascii="Times New Roman" w:eastAsia="S" w:hAnsi="Times New Roman" w:cs="Times New Roman"/>
                <w:sz w:val="20"/>
                <w:szCs w:val="20"/>
                <w:lang w:val="uk-UA" w:eastAsia="ru-RU"/>
              </w:rPr>
              <w:t xml:space="preserve"> 2020 </w:t>
            </w:r>
            <w:r w:rsidRPr="002F2892">
              <w:rPr>
                <w:rFonts w:ascii="Times New Roman" w:eastAsia="S" w:hAnsi="Times New Roman" w:cs="Times New Roman"/>
                <w:sz w:val="20"/>
                <w:szCs w:val="20"/>
                <w:lang w:val="uk-UA" w:eastAsia="ru-RU"/>
              </w:rPr>
              <w:t>рік»).</w:t>
            </w:r>
          </w:p>
        </w:tc>
        <w:tc>
          <w:tcPr>
            <w:tcW w:w="59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w:t>
            </w:r>
          </w:p>
        </w:tc>
      </w:tr>
      <w:tr w:rsidR="00C457EC" w:rsidRPr="002F2892" w:rsidTr="00E12128">
        <w:trPr>
          <w:trHeight w:val="20"/>
        </w:trPr>
        <w:tc>
          <w:tcPr>
            <w:tcW w:w="229"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2.10.</w:t>
            </w:r>
          </w:p>
        </w:tc>
        <w:tc>
          <w:tcPr>
            <w:tcW w:w="1009" w:type="pct"/>
            <w:shd w:val="clear" w:color="auto" w:fill="auto"/>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Капітальний ремонт гуртожитку по вул. Курська, 119  </w:t>
            </w:r>
          </w:p>
        </w:tc>
        <w:tc>
          <w:tcPr>
            <w:tcW w:w="276"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Згідно рішенням СМР </w:t>
            </w:r>
            <w:r w:rsidRPr="002F2892">
              <w:rPr>
                <w:rFonts w:ascii="Times New Roman" w:hAnsi="Times New Roman" w:cs="Times New Roman"/>
                <w:sz w:val="20"/>
                <w:szCs w:val="20"/>
                <w:lang w:val="uk-UA"/>
              </w:rPr>
              <w:t xml:space="preserve">від 29.01.2020 № 6369-МР у багатоквартирному житловому будинку може бути проведений капітальний ремонт із залученням бюджетних коштів на умовах </w:t>
            </w:r>
            <w:proofErr w:type="spellStart"/>
            <w:r w:rsidRPr="002F2892">
              <w:rPr>
                <w:rFonts w:ascii="Times New Roman" w:hAnsi="Times New Roman" w:cs="Times New Roman"/>
                <w:sz w:val="20"/>
                <w:szCs w:val="20"/>
                <w:lang w:val="uk-UA"/>
              </w:rPr>
              <w:t>співфінансування</w:t>
            </w:r>
            <w:proofErr w:type="spellEnd"/>
            <w:r w:rsidRPr="002F2892">
              <w:rPr>
                <w:rFonts w:ascii="Times New Roman" w:hAnsi="Times New Roman" w:cs="Times New Roman"/>
                <w:sz w:val="20"/>
                <w:szCs w:val="20"/>
                <w:lang w:val="uk-UA"/>
              </w:rPr>
              <w:t xml:space="preserve"> за умови подання співвласниками відповідного пакету документів передбаченого Порядком використання бюджетних коштів для участі Сумської міської ради в організації та </w:t>
            </w:r>
            <w:proofErr w:type="spellStart"/>
            <w:r w:rsidRPr="002F2892">
              <w:rPr>
                <w:rFonts w:ascii="Times New Roman" w:hAnsi="Times New Roman" w:cs="Times New Roman"/>
                <w:sz w:val="20"/>
                <w:szCs w:val="20"/>
                <w:lang w:val="uk-UA"/>
              </w:rPr>
              <w:t>співфінансуванні</w:t>
            </w:r>
            <w:proofErr w:type="spellEnd"/>
            <w:r w:rsidRPr="002F2892">
              <w:rPr>
                <w:rFonts w:ascii="Times New Roman" w:hAnsi="Times New Roman" w:cs="Times New Roman"/>
                <w:sz w:val="20"/>
                <w:szCs w:val="20"/>
                <w:lang w:val="uk-UA"/>
              </w:rPr>
              <w:t xml:space="preserve"> капітального ремонту багатоквартирних будинків. </w:t>
            </w:r>
            <w:r w:rsidRPr="002F2892">
              <w:rPr>
                <w:rFonts w:ascii="Times New Roman" w:eastAsia="Times New Roman" w:hAnsi="Times New Roman" w:cs="Times New Roman"/>
                <w:sz w:val="20"/>
                <w:szCs w:val="20"/>
                <w:lang w:val="uk-UA" w:eastAsia="ru-RU"/>
              </w:rPr>
              <w:t xml:space="preserve">З даним рішенням </w:t>
            </w:r>
            <w:r w:rsidRPr="002F2892">
              <w:rPr>
                <w:rFonts w:ascii="Times New Roman" w:hAnsi="Times New Roman" w:cs="Times New Roman"/>
                <w:sz w:val="20"/>
                <w:szCs w:val="20"/>
                <w:lang w:val="uk-UA"/>
              </w:rPr>
              <w:t xml:space="preserve">можна ознайомитись на сайті </w:t>
            </w:r>
            <w:hyperlink r:id="rId9" w:history="1">
              <w:r w:rsidRPr="002F2892">
                <w:rPr>
                  <w:rFonts w:ascii="Times New Roman" w:hAnsi="Times New Roman" w:cs="Times New Roman"/>
                  <w:color w:val="0000FF"/>
                  <w:sz w:val="20"/>
                  <w:szCs w:val="20"/>
                  <w:u w:val="single"/>
                  <w:lang w:val="uk-UA"/>
                </w:rPr>
                <w:t>smr.gov.ua</w:t>
              </w:r>
            </w:hyperlink>
            <w:r w:rsidRPr="002F2892">
              <w:rPr>
                <w:rFonts w:ascii="Times New Roman" w:eastAsia="Times New Roman" w:hAnsi="Times New Roman" w:cs="Times New Roman"/>
                <w:sz w:val="20"/>
                <w:szCs w:val="20"/>
                <w:u w:val="single"/>
                <w:lang w:val="uk-UA" w:eastAsia="ru-RU"/>
              </w:rPr>
              <w:t xml:space="preserve">. </w:t>
            </w:r>
            <w:r w:rsidRPr="002F2892">
              <w:rPr>
                <w:rFonts w:ascii="Times New Roman" w:eastAsia="Times New Roman" w:hAnsi="Times New Roman" w:cs="Times New Roman"/>
                <w:sz w:val="20"/>
                <w:szCs w:val="20"/>
                <w:lang w:val="uk-UA" w:eastAsia="ru-RU"/>
              </w:rPr>
              <w:t xml:space="preserve">      </w:t>
            </w:r>
          </w:p>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 Інформаційну допомогу щодо дольової участі можна отримати в департаменті інфраструктури міста Сумської міської ради </w:t>
            </w:r>
            <w:r w:rsidR="00F31C50"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 xml:space="preserve">(вул. Горького, 21, ІІІ поверх, </w:t>
            </w:r>
            <w:proofErr w:type="spellStart"/>
            <w:r w:rsidRPr="002F2892">
              <w:rPr>
                <w:rFonts w:ascii="Times New Roman" w:eastAsia="Times New Roman" w:hAnsi="Times New Roman" w:cs="Times New Roman"/>
                <w:sz w:val="20"/>
                <w:szCs w:val="20"/>
                <w:lang w:val="uk-UA" w:eastAsia="ru-RU"/>
              </w:rPr>
              <w:t>каб</w:t>
            </w:r>
            <w:proofErr w:type="spellEnd"/>
            <w:r w:rsidRPr="002F2892">
              <w:rPr>
                <w:rFonts w:ascii="Times New Roman" w:eastAsia="Times New Roman" w:hAnsi="Times New Roman" w:cs="Times New Roman"/>
                <w:sz w:val="20"/>
                <w:szCs w:val="20"/>
                <w:lang w:val="uk-UA" w:eastAsia="ru-RU"/>
              </w:rPr>
              <w:t>. 305 т. 700-593).</w:t>
            </w:r>
          </w:p>
        </w:tc>
        <w:tc>
          <w:tcPr>
            <w:tcW w:w="59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2.11.</w:t>
            </w:r>
          </w:p>
        </w:tc>
        <w:tc>
          <w:tcPr>
            <w:tcW w:w="1009" w:type="pct"/>
            <w:shd w:val="clear" w:color="auto" w:fill="auto"/>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Збільшити відшкодування частини відсотків за кредитами, залученими ОСББ на впровадження енергоефективних заходів до 1000,00 тис. гривень.</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1000,0</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В бюджеті Сумської міської ОТГ на </w:t>
            </w:r>
            <w:r w:rsidRPr="002F2892">
              <w:rPr>
                <w:rFonts w:ascii="Times New Roman" w:eastAsia="Times New Roman" w:hAnsi="Times New Roman" w:cs="Times New Roman"/>
                <w:color w:val="000000"/>
                <w:sz w:val="20"/>
                <w:szCs w:val="20"/>
                <w:lang w:val="uk-UA" w:eastAsia="ru-RU"/>
              </w:rPr>
              <w:t>відшкодування частини відсотків за кредитами, залученими ОСББ на впровадження енергоефективних заходів, на 2020 рік передбачено 1 000,00 тис. гр</w:t>
            </w:r>
            <w:r w:rsidR="00097E88" w:rsidRPr="002F2892">
              <w:rPr>
                <w:rFonts w:ascii="Times New Roman" w:eastAsia="Times New Roman" w:hAnsi="Times New Roman" w:cs="Times New Roman"/>
                <w:color w:val="000000"/>
                <w:sz w:val="20"/>
                <w:szCs w:val="20"/>
                <w:lang w:val="uk-UA" w:eastAsia="ru-RU"/>
              </w:rPr>
              <w:t>иве</w:t>
            </w:r>
            <w:r w:rsidRPr="002F2892">
              <w:rPr>
                <w:rFonts w:ascii="Times New Roman" w:eastAsia="Times New Roman" w:hAnsi="Times New Roman" w:cs="Times New Roman"/>
                <w:color w:val="000000"/>
                <w:sz w:val="20"/>
                <w:szCs w:val="20"/>
                <w:lang w:val="uk-UA" w:eastAsia="ru-RU"/>
              </w:rPr>
              <w:t>н</w:t>
            </w:r>
            <w:r w:rsidR="00097E88" w:rsidRPr="002F2892">
              <w:rPr>
                <w:rFonts w:ascii="Times New Roman" w:eastAsia="Times New Roman" w:hAnsi="Times New Roman" w:cs="Times New Roman"/>
                <w:color w:val="000000"/>
                <w:sz w:val="20"/>
                <w:szCs w:val="20"/>
                <w:lang w:val="uk-UA" w:eastAsia="ru-RU"/>
              </w:rPr>
              <w:t>ь</w:t>
            </w:r>
            <w:r w:rsidRPr="002F2892">
              <w:rPr>
                <w:rFonts w:ascii="Times New Roman" w:eastAsia="Times New Roman" w:hAnsi="Times New Roman" w:cs="Times New Roman"/>
                <w:color w:val="000000"/>
                <w:sz w:val="20"/>
                <w:szCs w:val="20"/>
                <w:lang w:val="uk-UA" w:eastAsia="ru-RU"/>
              </w:rPr>
              <w:t>.</w:t>
            </w:r>
          </w:p>
        </w:tc>
        <w:tc>
          <w:tcPr>
            <w:tcW w:w="59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Пропозиція врахована, залишається на контролі </w:t>
            </w:r>
          </w:p>
        </w:tc>
      </w:tr>
      <w:tr w:rsidR="00C457EC" w:rsidRPr="002F2892" w:rsidTr="001E73A5">
        <w:trPr>
          <w:trHeight w:val="20"/>
        </w:trPr>
        <w:tc>
          <w:tcPr>
            <w:tcW w:w="229"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3</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Благоустрій території</w:t>
            </w:r>
          </w:p>
        </w:tc>
        <w:tc>
          <w:tcPr>
            <w:tcW w:w="276"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6</w:t>
            </w:r>
          </w:p>
        </w:tc>
        <w:tc>
          <w:tcPr>
            <w:tcW w:w="493" w:type="pct"/>
            <w:shd w:val="clear" w:color="auto" w:fill="DEEAF6" w:themeFill="accent1" w:themeFillTint="33"/>
          </w:tcPr>
          <w:p w:rsidR="00C457EC" w:rsidRPr="002F2892" w:rsidRDefault="00E57B2B" w:rsidP="00E57B2B">
            <w:pPr>
              <w:spacing w:after="0" w:line="240" w:lineRule="auto"/>
              <w:jc w:val="center"/>
              <w:rPr>
                <w:rFonts w:ascii="Times New Roman" w:eastAsia="Times New Roman" w:hAnsi="Times New Roman" w:cs="Times New Roman"/>
                <w:b/>
                <w:color w:val="000000"/>
                <w:sz w:val="20"/>
                <w:szCs w:val="20"/>
                <w:lang w:val="uk-UA" w:eastAsia="ru-RU"/>
              </w:rPr>
            </w:pPr>
            <w:r w:rsidRPr="002F2892">
              <w:rPr>
                <w:rFonts w:ascii="Times New Roman" w:eastAsia="Times New Roman" w:hAnsi="Times New Roman" w:cs="Times New Roman"/>
                <w:b/>
                <w:color w:val="000000"/>
                <w:sz w:val="20"/>
                <w:szCs w:val="20"/>
                <w:lang w:val="uk-UA" w:eastAsia="ru-RU"/>
              </w:rPr>
              <w:t>1297,5</w:t>
            </w: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3.1.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Встановлення лавок зі спинками в центральній частині міста</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192,5</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pStyle w:val="ac"/>
              <w:jc w:val="both"/>
              <w:rPr>
                <w:sz w:val="20"/>
                <w:szCs w:val="20"/>
                <w:lang w:val="uk-UA"/>
              </w:rPr>
            </w:pPr>
            <w:r w:rsidRPr="002F2892">
              <w:rPr>
                <w:sz w:val="20"/>
                <w:szCs w:val="20"/>
                <w:lang w:val="uk-UA"/>
              </w:rPr>
              <w:t xml:space="preserve">Департаментом інфраструктури міста Сумської міської ради на даний час опрацьовуються питання визначення місць </w:t>
            </w:r>
            <w:r w:rsidR="00365F1E" w:rsidRPr="002F2892">
              <w:rPr>
                <w:sz w:val="20"/>
                <w:szCs w:val="20"/>
                <w:lang w:val="uk-UA"/>
              </w:rPr>
              <w:t xml:space="preserve">для </w:t>
            </w:r>
            <w:r w:rsidRPr="002F2892">
              <w:rPr>
                <w:sz w:val="20"/>
                <w:szCs w:val="20"/>
                <w:lang w:val="uk-UA"/>
              </w:rPr>
              <w:t>встановлення лавок.</w:t>
            </w:r>
          </w:p>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Облаштування скверу "Дружба": </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відновлення архітектури, встановлення нових лавочок, реставрація фонтану, встановлення еко-туалетів, створення  освітлення в темний період часу;</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очищення річки Сумка, яка знаходиться біля скверу.</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w:t>
            </w:r>
          </w:p>
        </w:tc>
        <w:tc>
          <w:tcPr>
            <w:tcW w:w="493" w:type="pct"/>
          </w:tcPr>
          <w:p w:rsidR="00C457EC"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680F46">
              <w:rPr>
                <w:rFonts w:ascii="Times New Roman" w:eastAsia="Times New Roman" w:hAnsi="Times New Roman" w:cs="Times New Roman"/>
                <w:color w:val="000000"/>
                <w:sz w:val="20"/>
                <w:szCs w:val="20"/>
                <w:lang w:val="uk-UA" w:eastAsia="ru-RU"/>
              </w:rPr>
              <w:t>550,0</w:t>
            </w:r>
          </w:p>
          <w:p w:rsidR="00E14AC7" w:rsidRDefault="001F25C6" w:rsidP="00E14AC7">
            <w:pPr>
              <w:spacing w:after="0" w:line="240" w:lineRule="auto"/>
              <w:jc w:val="center"/>
              <w:rPr>
                <w:rFonts w:ascii="Times New Roman" w:hAnsi="Times New Roman" w:cs="Times New Roman"/>
                <w:bCs/>
                <w:sz w:val="18"/>
                <w:szCs w:val="18"/>
                <w:lang w:val="uk-UA"/>
              </w:rPr>
            </w:pPr>
            <w:r>
              <w:rPr>
                <w:rFonts w:ascii="Times New Roman" w:hAnsi="Times New Roman" w:cs="Times New Roman"/>
                <w:bCs/>
                <w:sz w:val="18"/>
                <w:szCs w:val="18"/>
                <w:lang w:val="uk-UA"/>
              </w:rPr>
              <w:t>(</w:t>
            </w:r>
            <w:r w:rsidRPr="001F25C6">
              <w:rPr>
                <w:rFonts w:ascii="Times New Roman" w:hAnsi="Times New Roman" w:cs="Times New Roman"/>
                <w:bCs/>
                <w:sz w:val="18"/>
                <w:szCs w:val="18"/>
                <w:lang w:val="uk-UA"/>
              </w:rPr>
              <w:t xml:space="preserve">розчищення </w:t>
            </w:r>
          </w:p>
          <w:p w:rsidR="001F25C6" w:rsidRPr="001F25C6" w:rsidRDefault="001F25C6" w:rsidP="00E14AC7">
            <w:pPr>
              <w:spacing w:after="0" w:line="240" w:lineRule="auto"/>
              <w:jc w:val="center"/>
              <w:rPr>
                <w:rFonts w:ascii="Times New Roman" w:eastAsia="Times New Roman" w:hAnsi="Times New Roman" w:cs="Times New Roman"/>
                <w:color w:val="000000"/>
                <w:sz w:val="18"/>
                <w:szCs w:val="18"/>
                <w:lang w:val="uk-UA" w:eastAsia="ru-RU"/>
              </w:rPr>
            </w:pPr>
            <w:r w:rsidRPr="001F25C6">
              <w:rPr>
                <w:rFonts w:ascii="Times New Roman" w:hAnsi="Times New Roman" w:cs="Times New Roman"/>
                <w:bCs/>
                <w:sz w:val="18"/>
                <w:szCs w:val="18"/>
                <w:lang w:val="uk-UA"/>
              </w:rPr>
              <w:t>р</w:t>
            </w:r>
            <w:r w:rsidR="00E14AC7">
              <w:rPr>
                <w:rFonts w:ascii="Times New Roman" w:hAnsi="Times New Roman" w:cs="Times New Roman"/>
                <w:bCs/>
                <w:sz w:val="18"/>
                <w:szCs w:val="18"/>
                <w:lang w:val="uk-UA"/>
              </w:rPr>
              <w:t>.</w:t>
            </w:r>
            <w:r w:rsidRPr="001F25C6">
              <w:rPr>
                <w:rFonts w:ascii="Times New Roman" w:hAnsi="Times New Roman" w:cs="Times New Roman"/>
                <w:bCs/>
                <w:sz w:val="18"/>
                <w:szCs w:val="18"/>
                <w:lang w:val="uk-UA"/>
              </w:rPr>
              <w:t xml:space="preserve"> Сумки)</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hAnsi="Times New Roman" w:cs="Times New Roman"/>
                <w:bCs/>
                <w:sz w:val="20"/>
                <w:szCs w:val="20"/>
                <w:lang w:val="uk-UA"/>
              </w:rPr>
            </w:pPr>
            <w:r w:rsidRPr="002F2892">
              <w:rPr>
                <w:rFonts w:ascii="Times New Roman" w:eastAsia="Times New Roman" w:hAnsi="Times New Roman" w:cs="Times New Roman"/>
                <w:sz w:val="20"/>
                <w:szCs w:val="20"/>
                <w:lang w:val="uk-UA" w:eastAsia="ru-RU"/>
              </w:rPr>
              <w:t>В бюджеті Сумської міської ОТГ на 2020 рік (з урахуванням змін) кошти на облаштування скверу «Дружба» не передбачені.</w:t>
            </w:r>
          </w:p>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hAnsi="Times New Roman" w:cs="Times New Roman"/>
                <w:bCs/>
                <w:sz w:val="20"/>
                <w:szCs w:val="20"/>
                <w:lang w:val="uk-UA"/>
              </w:rPr>
              <w:t>За інформацією КП ЕЗО «</w:t>
            </w:r>
            <w:proofErr w:type="spellStart"/>
            <w:r w:rsidRPr="002F2892">
              <w:rPr>
                <w:rFonts w:ascii="Times New Roman" w:hAnsi="Times New Roman" w:cs="Times New Roman"/>
                <w:bCs/>
                <w:sz w:val="20"/>
                <w:szCs w:val="20"/>
                <w:lang w:val="uk-UA"/>
              </w:rPr>
              <w:t>Міськсвітло</w:t>
            </w:r>
            <w:proofErr w:type="spellEnd"/>
            <w:r w:rsidRPr="002F2892">
              <w:rPr>
                <w:rFonts w:ascii="Times New Roman" w:hAnsi="Times New Roman" w:cs="Times New Roman"/>
                <w:bCs/>
                <w:sz w:val="20"/>
                <w:szCs w:val="20"/>
                <w:lang w:val="uk-UA"/>
              </w:rPr>
              <w:t xml:space="preserve">» СМР </w:t>
            </w:r>
            <w:r w:rsidRPr="002F2892">
              <w:rPr>
                <w:rFonts w:ascii="Times New Roman" w:hAnsi="Times New Roman" w:cs="Times New Roman"/>
                <w:sz w:val="20"/>
                <w:szCs w:val="20"/>
                <w:lang w:val="uk-UA"/>
              </w:rPr>
              <w:t xml:space="preserve">мережі зовнішнього освітлення зазначеного скверу підлягають капітальному ремонту, але кошти на проведення зазначених  робіт в </w:t>
            </w:r>
            <w:r w:rsidRPr="002F2892">
              <w:rPr>
                <w:rFonts w:ascii="Times New Roman" w:eastAsia="Times New Roman" w:hAnsi="Times New Roman" w:cs="Times New Roman"/>
                <w:sz w:val="20"/>
                <w:szCs w:val="20"/>
                <w:lang w:val="uk-UA" w:eastAsia="ru-RU"/>
              </w:rPr>
              <w:t>бюджеті</w:t>
            </w:r>
            <w:r w:rsidRPr="002F2892">
              <w:rPr>
                <w:rFonts w:ascii="Times New Roman" w:hAnsi="Times New Roman" w:cs="Times New Roman"/>
                <w:sz w:val="20"/>
                <w:szCs w:val="20"/>
                <w:lang w:val="uk-UA"/>
              </w:rPr>
              <w:t xml:space="preserve"> не передбачені</w:t>
            </w:r>
            <w:r w:rsidRPr="002F2892">
              <w:rPr>
                <w:rFonts w:ascii="Times New Roman" w:eastAsia="Times New Roman" w:hAnsi="Times New Roman" w:cs="Times New Roman"/>
                <w:sz w:val="20"/>
                <w:szCs w:val="20"/>
                <w:lang w:val="uk-UA" w:eastAsia="ru-RU"/>
              </w:rPr>
              <w:t xml:space="preserve">. </w:t>
            </w:r>
          </w:p>
          <w:p w:rsidR="00C457EC" w:rsidRPr="002F2892" w:rsidRDefault="00C457EC" w:rsidP="00613D57">
            <w:pPr>
              <w:spacing w:after="0" w:line="240" w:lineRule="auto"/>
              <w:jc w:val="both"/>
              <w:rPr>
                <w:sz w:val="20"/>
                <w:szCs w:val="20"/>
                <w:lang w:val="uk-UA"/>
              </w:rPr>
            </w:pPr>
            <w:r w:rsidRPr="002F2892">
              <w:rPr>
                <w:rFonts w:ascii="Times New Roman" w:hAnsi="Times New Roman" w:cs="Times New Roman"/>
                <w:bCs/>
                <w:sz w:val="20"/>
                <w:szCs w:val="20"/>
                <w:lang w:val="uk-UA"/>
              </w:rPr>
              <w:t xml:space="preserve">На розчищення річки Сумки (між Воскресенським та Шевченківським мостами) в бюджеті Сумської міської ОТГ на </w:t>
            </w:r>
            <w:r w:rsidR="00C402A9" w:rsidRPr="002F2892">
              <w:rPr>
                <w:rFonts w:ascii="Times New Roman" w:hAnsi="Times New Roman" w:cs="Times New Roman"/>
                <w:bCs/>
                <w:sz w:val="20"/>
                <w:szCs w:val="20"/>
                <w:lang w:val="uk-UA"/>
              </w:rPr>
              <w:t xml:space="preserve">           </w:t>
            </w:r>
            <w:r w:rsidRPr="002F2892">
              <w:rPr>
                <w:rFonts w:ascii="Times New Roman" w:hAnsi="Times New Roman" w:cs="Times New Roman"/>
                <w:bCs/>
                <w:sz w:val="20"/>
                <w:szCs w:val="20"/>
                <w:lang w:val="uk-UA"/>
              </w:rPr>
              <w:t>2020 рік (з урахуванням змін) передбачено 550,0 тис. грн. (виготовлення ПКД).</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3.3.</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Облаштування зони відпочинку озера Чеха туалетами</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jc w:val="both"/>
              <w:rPr>
                <w:rFonts w:ascii="Times New Roman" w:eastAsia="Times New Roman" w:hAnsi="Times New Roman" w:cs="Times New Roman"/>
                <w:color w:val="000000"/>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були передбачені видатки на виконання зазначених робіт. З настанням сприятливих погодних умов (весна 2020 року), комісією департаменту інфраструктури міста СМР планується провести обстеження прибережної смуги оз. Чеха та визначити можливість, місця, обсяги та вартість робіт по встановленню додаткових туалетів на цій території. По результатам роботи комісії буде підготовлена пропозиція до профільних депутатських комісій СМР щодо виділення додаткових коштів на будівництво таких об’єктів. </w:t>
            </w:r>
          </w:p>
        </w:tc>
        <w:tc>
          <w:tcPr>
            <w:tcW w:w="593" w:type="pct"/>
            <w:shd w:val="clear" w:color="auto" w:fill="auto"/>
            <w:hideMark/>
          </w:tcPr>
          <w:p w:rsidR="00C457EC" w:rsidRPr="002F2892" w:rsidRDefault="00C457EC" w:rsidP="00C457EC">
            <w:pPr>
              <w:rPr>
                <w:sz w:val="20"/>
                <w:szCs w:val="20"/>
                <w:lang w:val="uk-UA"/>
              </w:rPr>
            </w:pPr>
            <w:r w:rsidRPr="002F2892">
              <w:rPr>
                <w:rFonts w:ascii="Times New Roman" w:eastAsia="Times New Roman" w:hAnsi="Times New Roman" w:cs="Times New Roman"/>
                <w:color w:val="000000"/>
                <w:sz w:val="20"/>
                <w:szCs w:val="20"/>
                <w:lang w:val="uk-UA" w:eastAsia="ru-RU"/>
              </w:rPr>
              <w:t>Пропозиція не врахована,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3.4.</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Передбачити кошти для </w:t>
            </w:r>
            <w:proofErr w:type="spellStart"/>
            <w:r w:rsidRPr="002F2892">
              <w:rPr>
                <w:rFonts w:ascii="Times New Roman" w:eastAsia="Times New Roman" w:hAnsi="Times New Roman" w:cs="Times New Roman"/>
                <w:color w:val="000000"/>
                <w:sz w:val="20"/>
                <w:szCs w:val="20"/>
                <w:lang w:val="uk-UA" w:eastAsia="ru-RU"/>
              </w:rPr>
              <w:t>комзамовлення</w:t>
            </w:r>
            <w:proofErr w:type="spellEnd"/>
            <w:r w:rsidRPr="002F2892">
              <w:rPr>
                <w:rFonts w:ascii="Times New Roman" w:eastAsia="Times New Roman" w:hAnsi="Times New Roman" w:cs="Times New Roman"/>
                <w:color w:val="000000"/>
                <w:sz w:val="20"/>
                <w:szCs w:val="20"/>
                <w:lang w:val="uk-UA" w:eastAsia="ru-RU"/>
              </w:rPr>
              <w:t xml:space="preserve"> обслуговування території навколо озера Чеха (прибирання сміття) не лише протягом літнього періоду</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680F46"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680F46">
              <w:rPr>
                <w:rFonts w:ascii="Times New Roman" w:eastAsia="Times New Roman" w:hAnsi="Times New Roman" w:cs="Times New Roman"/>
                <w:color w:val="000000"/>
                <w:sz w:val="20"/>
                <w:szCs w:val="20"/>
                <w:lang w:val="uk-UA" w:eastAsia="ru-RU"/>
              </w:rPr>
              <w:t>540,0</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highlight w:val="yellow"/>
                <w:lang w:val="uk-UA" w:eastAsia="ru-RU"/>
              </w:rPr>
            </w:pPr>
          </w:p>
        </w:tc>
        <w:tc>
          <w:tcPr>
            <w:tcW w:w="1953" w:type="pct"/>
            <w:shd w:val="clear" w:color="auto" w:fill="FFFFFF" w:themeFill="background1"/>
          </w:tcPr>
          <w:p w:rsidR="00C457EC" w:rsidRPr="002F2892" w:rsidRDefault="00C457EC" w:rsidP="00C457EC">
            <w:pPr>
              <w:jc w:val="both"/>
              <w:rPr>
                <w:rFonts w:ascii="Times New Roman" w:hAnsi="Times New Roman" w:cs="Times New Roman"/>
                <w:sz w:val="20"/>
                <w:szCs w:val="20"/>
                <w:lang w:val="uk-UA"/>
              </w:rPr>
            </w:pPr>
            <w:r w:rsidRPr="002F2892">
              <w:rPr>
                <w:rFonts w:ascii="Times New Roman" w:hAnsi="Times New Roman" w:cs="Times New Roman"/>
                <w:sz w:val="20"/>
                <w:szCs w:val="20"/>
                <w:lang w:val="uk-UA"/>
              </w:rPr>
              <w:t xml:space="preserve">Видатками бюджету Сумської міської ОТГ передбачено фінансування робіт на 2020 рік по збору та вивезенню сміття, догляд за деревами і косінню трави на узбережжі оз. Чеха. При укладенні договорів з підрядними організаціями на виконання зазначених послуг, терміни їх проведення будуть збільшені.  </w:t>
            </w:r>
          </w:p>
          <w:p w:rsidR="00C457EC" w:rsidRPr="002F2892" w:rsidRDefault="00C457EC" w:rsidP="00C457EC">
            <w:pPr>
              <w:jc w:val="both"/>
              <w:rPr>
                <w:rFonts w:ascii="Times New Roman" w:hAnsi="Times New Roman" w:cs="Times New Roman"/>
                <w:sz w:val="20"/>
                <w:szCs w:val="20"/>
                <w:lang w:val="uk-UA"/>
              </w:rPr>
            </w:pPr>
          </w:p>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3.5.</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Відновити фонтан на вході до центрального міського парку до первісного вигляду</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15,0</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FFFFFF" w:themeFill="background1"/>
          </w:tcPr>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hAnsi="Times New Roman" w:cs="Times New Roman"/>
                <w:bCs/>
                <w:sz w:val="20"/>
                <w:szCs w:val="20"/>
                <w:lang w:val="uk-UA"/>
              </w:rPr>
              <w:t>В</w:t>
            </w:r>
            <w:r w:rsidRPr="002F2892">
              <w:rPr>
                <w:rFonts w:ascii="Times New Roman" w:hAnsi="Times New Roman" w:cs="Times New Roman"/>
                <w:sz w:val="20"/>
                <w:szCs w:val="20"/>
                <w:lang w:val="uk-UA"/>
              </w:rPr>
              <w:t xml:space="preserve">ідповідно до рішення Сумської міської ради від 24.12.2019 № 6248-МР «Про бюджет Сумської міської об’єднаної територіальної громади на 2020 рік» для Департаменту інфраструктури міста </w:t>
            </w:r>
            <w:r w:rsidRPr="002F2892">
              <w:rPr>
                <w:rFonts w:ascii="Times New Roman" w:hAnsi="Times New Roman" w:cs="Times New Roman"/>
                <w:sz w:val="20"/>
                <w:szCs w:val="20"/>
                <w:lang w:val="uk-UA"/>
              </w:rPr>
              <w:lastRenderedPageBreak/>
              <w:t xml:space="preserve">Сумської міської ради передбачені видатки на поточний ремонт фонтану на вході до парку ім. І.М. </w:t>
            </w:r>
            <w:proofErr w:type="spellStart"/>
            <w:r w:rsidRPr="002F2892">
              <w:rPr>
                <w:rFonts w:ascii="Times New Roman" w:hAnsi="Times New Roman" w:cs="Times New Roman"/>
                <w:sz w:val="20"/>
                <w:szCs w:val="20"/>
                <w:lang w:val="uk-UA"/>
              </w:rPr>
              <w:t>Кожедуба</w:t>
            </w:r>
            <w:proofErr w:type="spellEnd"/>
            <w:r w:rsidRPr="002F2892">
              <w:rPr>
                <w:rFonts w:ascii="Times New Roman" w:hAnsi="Times New Roman" w:cs="Times New Roman"/>
                <w:sz w:val="20"/>
                <w:szCs w:val="20"/>
                <w:lang w:val="uk-UA"/>
              </w:rPr>
              <w:t xml:space="preserve"> (Купальниця).</w:t>
            </w:r>
          </w:p>
        </w:tc>
        <w:tc>
          <w:tcPr>
            <w:tcW w:w="593" w:type="pct"/>
            <w:shd w:val="clear" w:color="auto" w:fill="auto"/>
            <w:hideMark/>
          </w:tcPr>
          <w:p w:rsidR="00C457EC" w:rsidRPr="002F2892" w:rsidRDefault="000477A8"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 xml:space="preserve">Пропозиція врахована, </w:t>
            </w:r>
            <w:r w:rsidRPr="002F2892">
              <w:rPr>
                <w:rFonts w:ascii="Times New Roman" w:eastAsia="Times New Roman" w:hAnsi="Times New Roman" w:cs="Times New Roman"/>
                <w:color w:val="000000"/>
                <w:sz w:val="20"/>
                <w:szCs w:val="20"/>
                <w:lang w:val="uk-UA" w:eastAsia="ru-RU"/>
              </w:rPr>
              <w:lastRenderedPageBreak/>
              <w:t>залишається на контролі</w:t>
            </w:r>
          </w:p>
        </w:tc>
      </w:tr>
      <w:tr w:rsidR="00C457EC" w:rsidRPr="002F2892" w:rsidTr="001E73A5">
        <w:trPr>
          <w:trHeight w:val="20"/>
        </w:trPr>
        <w:tc>
          <w:tcPr>
            <w:tcW w:w="229"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lastRenderedPageBreak/>
              <w:t>4</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Вуличне освітлення</w:t>
            </w:r>
          </w:p>
        </w:tc>
        <w:tc>
          <w:tcPr>
            <w:tcW w:w="276"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4</w:t>
            </w:r>
          </w:p>
        </w:tc>
        <w:tc>
          <w:tcPr>
            <w:tcW w:w="493"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4.1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Освітлення  житлового масиву Рось (пр. Козацький, вул. Грушевського, вул. Запорізька, Андріївський проїзд, вул. Задунайська, вул. Січова, вул. Дачний, вул. Льотна, вул. Гостинна, вул. Полуботка, вул. Сагайдачного, вул. Калнишевського, вул. </w:t>
            </w:r>
            <w:proofErr w:type="spellStart"/>
            <w:r w:rsidRPr="002F2892">
              <w:rPr>
                <w:rFonts w:ascii="Times New Roman" w:eastAsia="Times New Roman" w:hAnsi="Times New Roman" w:cs="Times New Roman"/>
                <w:color w:val="000000"/>
                <w:sz w:val="20"/>
                <w:szCs w:val="20"/>
                <w:lang w:val="uk-UA" w:eastAsia="ru-RU"/>
              </w:rPr>
              <w:t>Микитинська</w:t>
            </w:r>
            <w:proofErr w:type="spellEnd"/>
            <w:r w:rsidRPr="002F2892">
              <w:rPr>
                <w:rFonts w:ascii="Times New Roman" w:eastAsia="Times New Roman" w:hAnsi="Times New Roman" w:cs="Times New Roman"/>
                <w:color w:val="000000"/>
                <w:sz w:val="20"/>
                <w:szCs w:val="20"/>
                <w:lang w:val="uk-UA" w:eastAsia="ru-RU"/>
              </w:rPr>
              <w:t xml:space="preserve">, вул. </w:t>
            </w:r>
            <w:proofErr w:type="spellStart"/>
            <w:r w:rsidRPr="002F2892">
              <w:rPr>
                <w:rFonts w:ascii="Times New Roman" w:eastAsia="Times New Roman" w:hAnsi="Times New Roman" w:cs="Times New Roman"/>
                <w:color w:val="000000"/>
                <w:sz w:val="20"/>
                <w:szCs w:val="20"/>
                <w:lang w:val="uk-UA" w:eastAsia="ru-RU"/>
              </w:rPr>
              <w:t>Олексіївська</w:t>
            </w:r>
            <w:proofErr w:type="spellEnd"/>
            <w:r w:rsidRPr="002F2892">
              <w:rPr>
                <w:rFonts w:ascii="Times New Roman" w:eastAsia="Times New Roman" w:hAnsi="Times New Roman" w:cs="Times New Roman"/>
                <w:color w:val="000000"/>
                <w:sz w:val="20"/>
                <w:szCs w:val="20"/>
                <w:lang w:val="uk-UA" w:eastAsia="ru-RU"/>
              </w:rPr>
              <w:t>, вул. Аеродромна, 1-й Лановий проїзд, 2-й Лановий проїзд)</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4.2.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Зробити вуличне освітлення на вулиці Калнишевського (м. Суми) у приватному секторі житлового масиву ОГТЗЖМ "Рось".</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4.3.</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Облаштувати адекватне освітлення в районі стадіону школи №23 та будинків 23, 25 (із зовнішнього боку, що виходить на міський тротуар) по вул. Інтернаціоналістів до світлофора для безпечного руху дітей зі школи</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4.4.</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Забезпечити освітлення регульованого пішохідного переходу на перехресті вулиці Інтернаціоналістів та </w:t>
            </w:r>
            <w:proofErr w:type="spellStart"/>
            <w:r w:rsidRPr="002F2892">
              <w:rPr>
                <w:rFonts w:ascii="Times New Roman" w:eastAsia="Times New Roman" w:hAnsi="Times New Roman" w:cs="Times New Roman"/>
                <w:color w:val="000000"/>
                <w:sz w:val="20"/>
                <w:szCs w:val="20"/>
                <w:lang w:val="uk-UA" w:eastAsia="ru-RU"/>
              </w:rPr>
              <w:t>І.Сірка</w:t>
            </w:r>
            <w:proofErr w:type="spellEnd"/>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ind w:firstLine="459"/>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1E73A5">
        <w:trPr>
          <w:trHeight w:val="20"/>
        </w:trPr>
        <w:tc>
          <w:tcPr>
            <w:tcW w:w="229"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5</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Облаштування зупинок громадського транспорту</w:t>
            </w:r>
          </w:p>
        </w:tc>
        <w:tc>
          <w:tcPr>
            <w:tcW w:w="276" w:type="pct"/>
            <w:shd w:val="clear" w:color="auto" w:fill="DEEAF6" w:themeFill="accent1" w:themeFillTint="33"/>
            <w:hideMark/>
          </w:tcPr>
          <w:p w:rsidR="00C457EC" w:rsidRPr="002F2892" w:rsidRDefault="00CD0FE2"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w:t>
            </w:r>
          </w:p>
        </w:tc>
        <w:tc>
          <w:tcPr>
            <w:tcW w:w="493"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5.1.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Прошу облаштувати існуючі зупинки громадського транспорту за адресами:</w:t>
            </w:r>
            <w:r w:rsidRPr="002F2892">
              <w:rPr>
                <w:rFonts w:ascii="Times New Roman" w:eastAsia="Times New Roman" w:hAnsi="Times New Roman" w:cs="Times New Roman"/>
                <w:color w:val="000000"/>
                <w:sz w:val="20"/>
                <w:szCs w:val="20"/>
                <w:lang w:val="uk-UA" w:eastAsia="ru-RU"/>
              </w:rPr>
              <w:br/>
            </w:r>
            <w:r w:rsidRPr="002F2892">
              <w:rPr>
                <w:rFonts w:ascii="Times New Roman" w:eastAsia="Times New Roman" w:hAnsi="Times New Roman" w:cs="Times New Roman"/>
                <w:color w:val="000000"/>
                <w:sz w:val="20"/>
                <w:szCs w:val="20"/>
                <w:lang w:val="uk-UA" w:eastAsia="ru-RU"/>
              </w:rPr>
              <w:lastRenderedPageBreak/>
              <w:t xml:space="preserve">- </w:t>
            </w:r>
            <w:proofErr w:type="spellStart"/>
            <w:r w:rsidRPr="002F2892">
              <w:rPr>
                <w:rFonts w:ascii="Times New Roman" w:eastAsia="Times New Roman" w:hAnsi="Times New Roman" w:cs="Times New Roman"/>
                <w:color w:val="000000"/>
                <w:sz w:val="20"/>
                <w:szCs w:val="20"/>
                <w:lang w:val="uk-UA" w:eastAsia="ru-RU"/>
              </w:rPr>
              <w:t>Жилмасив</w:t>
            </w:r>
            <w:proofErr w:type="spellEnd"/>
            <w:r w:rsidRPr="002F2892">
              <w:rPr>
                <w:rFonts w:ascii="Times New Roman" w:eastAsia="Times New Roman" w:hAnsi="Times New Roman" w:cs="Times New Roman"/>
                <w:color w:val="000000"/>
                <w:sz w:val="20"/>
                <w:szCs w:val="20"/>
                <w:lang w:val="uk-UA" w:eastAsia="ru-RU"/>
              </w:rPr>
              <w:t xml:space="preserve"> (на Ковпака зі сторони поля)</w:t>
            </w:r>
            <w:r w:rsidR="006A3255" w:rsidRPr="002F2892">
              <w:rPr>
                <w:rFonts w:ascii="Times New Roman" w:eastAsia="Times New Roman" w:hAnsi="Times New Roman" w:cs="Times New Roman"/>
                <w:color w:val="000000"/>
                <w:sz w:val="20"/>
                <w:szCs w:val="20"/>
                <w:lang w:val="uk-UA" w:eastAsia="ru-RU"/>
              </w:rPr>
              <w:t>;</w:t>
            </w:r>
            <w:r w:rsidRPr="002F2892">
              <w:rPr>
                <w:rFonts w:ascii="Times New Roman" w:eastAsia="Times New Roman" w:hAnsi="Times New Roman" w:cs="Times New Roman"/>
                <w:color w:val="000000"/>
                <w:sz w:val="20"/>
                <w:szCs w:val="20"/>
                <w:lang w:val="uk-UA" w:eastAsia="ru-RU"/>
              </w:rPr>
              <w:br/>
              <w:t>- Чернігівська (зі сторони магазину Камуфляж)</w:t>
            </w:r>
          </w:p>
        </w:tc>
        <w:tc>
          <w:tcPr>
            <w:tcW w:w="276" w:type="pct"/>
            <w:shd w:val="clear" w:color="auto" w:fill="auto"/>
            <w:hideMark/>
          </w:tcPr>
          <w:p w:rsidR="00C457EC" w:rsidRPr="002F2892" w:rsidRDefault="00CD0FE2"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2</w:t>
            </w:r>
          </w:p>
        </w:tc>
        <w:tc>
          <w:tcPr>
            <w:tcW w:w="493" w:type="pct"/>
          </w:tcPr>
          <w:p w:rsidR="00C457EC" w:rsidRPr="002F2892" w:rsidRDefault="00C457EC" w:rsidP="00C457EC">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tabs>
                <w:tab w:val="center" w:pos="0"/>
                <w:tab w:val="left" w:pos="4500"/>
                <w:tab w:val="left" w:pos="4860"/>
              </w:tabs>
              <w:spacing w:line="276" w:lineRule="auto"/>
              <w:ind w:right="74"/>
              <w:contextualSpacing/>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1E73A5">
        <w:trPr>
          <w:trHeight w:val="20"/>
        </w:trPr>
        <w:tc>
          <w:tcPr>
            <w:tcW w:w="229"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6</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Будівництво інших об'єктів соціальної  інфраструктури</w:t>
            </w:r>
          </w:p>
        </w:tc>
        <w:tc>
          <w:tcPr>
            <w:tcW w:w="276"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3</w:t>
            </w:r>
          </w:p>
        </w:tc>
        <w:tc>
          <w:tcPr>
            <w:tcW w:w="493"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6.1.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Встановлення дитячого майданчика за </w:t>
            </w:r>
            <w:proofErr w:type="spellStart"/>
            <w:r w:rsidRPr="002F2892">
              <w:rPr>
                <w:rFonts w:ascii="Times New Roman" w:eastAsia="Times New Roman" w:hAnsi="Times New Roman" w:cs="Times New Roman"/>
                <w:color w:val="000000"/>
                <w:sz w:val="20"/>
                <w:szCs w:val="20"/>
                <w:lang w:val="uk-UA" w:eastAsia="ru-RU"/>
              </w:rPr>
              <w:t>адресою</w:t>
            </w:r>
            <w:proofErr w:type="spellEnd"/>
            <w:r w:rsidRPr="002F2892">
              <w:rPr>
                <w:rFonts w:ascii="Times New Roman" w:eastAsia="Times New Roman" w:hAnsi="Times New Roman" w:cs="Times New Roman"/>
                <w:color w:val="000000"/>
                <w:sz w:val="20"/>
                <w:szCs w:val="20"/>
                <w:lang w:val="uk-UA" w:eastAsia="ru-RU"/>
              </w:rPr>
              <w:t xml:space="preserve"> СКД 6</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6.2.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Реконструкція двох секторів сидінь літньої естради (220 тис. грн.)</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6.3.</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Будівництво нового дитячого майданчика в районі будинків 55, 57, 59 по вул. Інтернаціоналістів,</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1E73A5">
        <w:trPr>
          <w:trHeight w:val="20"/>
        </w:trPr>
        <w:tc>
          <w:tcPr>
            <w:tcW w:w="229"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7</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Охорона навколишнього природного середовища</w:t>
            </w:r>
          </w:p>
        </w:tc>
        <w:tc>
          <w:tcPr>
            <w:tcW w:w="276"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w:t>
            </w:r>
          </w:p>
        </w:tc>
        <w:tc>
          <w:tcPr>
            <w:tcW w:w="493" w:type="pct"/>
            <w:shd w:val="clear" w:color="auto" w:fill="DEEAF6" w:themeFill="accent1" w:themeFillTint="33"/>
          </w:tcPr>
          <w:p w:rsidR="00C457EC" w:rsidRPr="002F2892" w:rsidRDefault="00AE61D1" w:rsidP="00AE61D1">
            <w:pPr>
              <w:spacing w:after="0" w:line="240" w:lineRule="auto"/>
              <w:jc w:val="center"/>
              <w:rPr>
                <w:rFonts w:ascii="Times New Roman" w:eastAsia="Times New Roman" w:hAnsi="Times New Roman" w:cs="Times New Roman"/>
                <w:b/>
                <w:color w:val="000000"/>
                <w:sz w:val="20"/>
                <w:szCs w:val="20"/>
                <w:highlight w:val="yellow"/>
                <w:lang w:val="uk-UA" w:eastAsia="ru-RU"/>
              </w:rPr>
            </w:pPr>
            <w:r w:rsidRPr="00680F46">
              <w:rPr>
                <w:rFonts w:ascii="Times New Roman" w:eastAsia="Times New Roman" w:hAnsi="Times New Roman" w:cs="Times New Roman"/>
                <w:b/>
                <w:color w:val="000000"/>
                <w:sz w:val="20"/>
                <w:szCs w:val="20"/>
                <w:lang w:val="uk-UA" w:eastAsia="ru-RU"/>
              </w:rPr>
              <w:t>2014,13</w:t>
            </w: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7.1.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Питання несанкціонованих сміттєзвалищ у </w:t>
            </w:r>
            <w:proofErr w:type="spellStart"/>
            <w:r w:rsidRPr="002F2892">
              <w:rPr>
                <w:rFonts w:ascii="Times New Roman" w:eastAsia="Times New Roman" w:hAnsi="Times New Roman" w:cs="Times New Roman"/>
                <w:color w:val="000000"/>
                <w:sz w:val="20"/>
                <w:szCs w:val="20"/>
                <w:lang w:val="uk-UA" w:eastAsia="ru-RU"/>
              </w:rPr>
              <w:t>В.Піщаному</w:t>
            </w:r>
            <w:proofErr w:type="spellEnd"/>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24,13</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В межах коштів, передбачених в бюджеті Сумської міської ОТГ, на надання послуг по догляду за об’єктами благоустрою загального користування – ліквідація стихійних звалищ (с. Верхнє Піщане, вул. Ковпака) заплановано виконати роботи з ліквідації несанкціонованого сміттєзвалища за координатами 50.972150,34.761594 (згідно з договором № 286-б від 08.04.2020.року). Роботи будуть виконані до кінця липня поточного року.</w:t>
            </w:r>
          </w:p>
        </w:tc>
        <w:tc>
          <w:tcPr>
            <w:tcW w:w="593" w:type="pct"/>
            <w:shd w:val="clear" w:color="auto" w:fill="auto"/>
            <w:hideMark/>
          </w:tcPr>
          <w:p w:rsidR="00C457EC" w:rsidRPr="002F2892" w:rsidRDefault="00E12128" w:rsidP="00E12128">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Пропозиція  врахована, </w:t>
            </w:r>
            <w:r w:rsidR="00C457EC" w:rsidRPr="002F2892">
              <w:rPr>
                <w:rFonts w:ascii="Times New Roman" w:eastAsia="Times New Roman" w:hAnsi="Times New Roman" w:cs="Times New Roman"/>
                <w:color w:val="000000"/>
                <w:sz w:val="20"/>
                <w:szCs w:val="20"/>
                <w:lang w:val="uk-UA" w:eastAsia="ru-RU"/>
              </w:rPr>
              <w:t>залишається на контролі</w:t>
            </w:r>
          </w:p>
        </w:tc>
      </w:tr>
      <w:tr w:rsidR="00E12128" w:rsidRPr="002F2892" w:rsidTr="00E12128">
        <w:trPr>
          <w:trHeight w:val="20"/>
        </w:trPr>
        <w:tc>
          <w:tcPr>
            <w:tcW w:w="229" w:type="pct"/>
            <w:shd w:val="clear" w:color="auto" w:fill="auto"/>
          </w:tcPr>
          <w:p w:rsidR="00E12128" w:rsidRPr="002F2892" w:rsidRDefault="00E12128" w:rsidP="00E12128">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7.2.</w:t>
            </w:r>
          </w:p>
        </w:tc>
        <w:tc>
          <w:tcPr>
            <w:tcW w:w="1009" w:type="pct"/>
            <w:shd w:val="clear" w:color="auto" w:fill="auto"/>
          </w:tcPr>
          <w:p w:rsidR="00E12128" w:rsidRPr="002F2892" w:rsidRDefault="00E12128" w:rsidP="00E12128">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Очистити русла та береги річок Псел та Сумка.</w:t>
            </w:r>
          </w:p>
        </w:tc>
        <w:tc>
          <w:tcPr>
            <w:tcW w:w="276" w:type="pct"/>
            <w:shd w:val="clear" w:color="auto" w:fill="auto"/>
          </w:tcPr>
          <w:p w:rsidR="00E12128" w:rsidRPr="002F2892" w:rsidRDefault="00E12128" w:rsidP="00E12128">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E12128" w:rsidRPr="002F2892" w:rsidRDefault="00E12128" w:rsidP="00E12128">
            <w:pPr>
              <w:spacing w:after="0" w:line="240" w:lineRule="auto"/>
              <w:jc w:val="center"/>
              <w:rPr>
                <w:rFonts w:ascii="Times New Roman" w:eastAsia="Times New Roman" w:hAnsi="Times New Roman" w:cs="Times New Roman"/>
                <w:color w:val="000000"/>
                <w:sz w:val="20"/>
                <w:szCs w:val="20"/>
                <w:lang w:val="uk-UA" w:eastAsia="ru-RU"/>
              </w:rPr>
            </w:pPr>
            <w:r w:rsidRPr="00680F46">
              <w:rPr>
                <w:rFonts w:ascii="Times New Roman" w:eastAsia="Times New Roman" w:hAnsi="Times New Roman" w:cs="Times New Roman"/>
                <w:color w:val="000000"/>
                <w:sz w:val="20"/>
                <w:szCs w:val="20"/>
                <w:lang w:val="uk-UA" w:eastAsia="ru-RU"/>
              </w:rPr>
              <w:t>1990,0</w:t>
            </w:r>
          </w:p>
        </w:tc>
        <w:tc>
          <w:tcPr>
            <w:tcW w:w="442" w:type="pct"/>
          </w:tcPr>
          <w:p w:rsidR="00E12128" w:rsidRPr="002F2892" w:rsidRDefault="00E12128" w:rsidP="00E12128">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E12128" w:rsidRPr="002F2892" w:rsidRDefault="00E12128" w:rsidP="00E12128">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У бюджеті Сумської ОТГ на 2020 рік (з урахуванням змін)  передбачено фінансування по головному розпоряднику бюджетних коштів – департаменту інфраструктури міста Сумської міської ради по таких заходах:</w:t>
            </w:r>
          </w:p>
          <w:p w:rsidR="00E12128" w:rsidRPr="002F2892" w:rsidRDefault="00E12128" w:rsidP="00E12128">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MS Mincho" w:hAnsi="Times New Roman"/>
                <w:sz w:val="20"/>
                <w:szCs w:val="20"/>
                <w:lang w:val="uk-UA"/>
              </w:rPr>
              <w:t xml:space="preserve">Проведення благоустрою у прибережних смугах річок Псел, Сумка, Стрілка, оз. Чеха, ін. водних об’єктів, очищення </w:t>
            </w:r>
            <w:proofErr w:type="spellStart"/>
            <w:r w:rsidRPr="002F2892">
              <w:rPr>
                <w:rFonts w:ascii="Times New Roman" w:eastAsia="MS Mincho" w:hAnsi="Times New Roman"/>
                <w:sz w:val="20"/>
                <w:szCs w:val="20"/>
                <w:lang w:val="uk-UA"/>
              </w:rPr>
              <w:t>русел</w:t>
            </w:r>
            <w:proofErr w:type="spellEnd"/>
            <w:r w:rsidRPr="002F2892">
              <w:rPr>
                <w:rFonts w:ascii="Times New Roman" w:eastAsia="MS Mincho" w:hAnsi="Times New Roman"/>
                <w:sz w:val="20"/>
                <w:szCs w:val="20"/>
                <w:lang w:val="uk-UA"/>
              </w:rPr>
              <w:t xml:space="preserve"> річок</w:t>
            </w:r>
            <w:r w:rsidRPr="002F2892">
              <w:rPr>
                <w:rFonts w:ascii="Times New Roman" w:eastAsia="Times New Roman" w:hAnsi="Times New Roman" w:cs="Times New Roman"/>
                <w:color w:val="000000"/>
                <w:sz w:val="20"/>
                <w:szCs w:val="20"/>
                <w:lang w:val="uk-UA" w:eastAsia="ru-RU"/>
              </w:rPr>
              <w:t xml:space="preserve"> -                  900,0 тис. грн.;</w:t>
            </w:r>
          </w:p>
          <w:p w:rsidR="00E12128" w:rsidRPr="002F2892" w:rsidRDefault="00E12128" w:rsidP="00E12128">
            <w:pPr>
              <w:pStyle w:val="ac"/>
              <w:spacing w:after="0"/>
              <w:ind w:right="-6"/>
              <w:jc w:val="both"/>
              <w:rPr>
                <w:color w:val="000000"/>
                <w:sz w:val="20"/>
                <w:szCs w:val="20"/>
                <w:lang w:val="uk-UA"/>
              </w:rPr>
            </w:pPr>
            <w:r w:rsidRPr="002F2892">
              <w:rPr>
                <w:color w:val="000000"/>
                <w:sz w:val="20"/>
                <w:szCs w:val="20"/>
                <w:lang w:val="uk-UA"/>
              </w:rPr>
              <w:t xml:space="preserve">- </w:t>
            </w:r>
            <w:r w:rsidRPr="002F2892">
              <w:rPr>
                <w:rFonts w:eastAsia="MS Mincho"/>
                <w:sz w:val="20"/>
                <w:szCs w:val="20"/>
                <w:lang w:val="uk-UA"/>
              </w:rPr>
              <w:t>Проведення санітарних заходів у прибережних смугах річок Псел, Сумка, Стрілка, озера Чеха та ін. водних об’єктів</w:t>
            </w:r>
            <w:r w:rsidRPr="002F2892">
              <w:rPr>
                <w:color w:val="000000"/>
                <w:sz w:val="20"/>
                <w:szCs w:val="20"/>
                <w:lang w:val="uk-UA"/>
              </w:rPr>
              <w:t xml:space="preserve"> - 540,0 тис. грн. (проведені торги, </w:t>
            </w:r>
            <w:r w:rsidRPr="002F2892">
              <w:rPr>
                <w:sz w:val="20"/>
                <w:szCs w:val="20"/>
                <w:lang w:val="uk-UA"/>
              </w:rPr>
              <w:t xml:space="preserve"> опрацьовується питання укладення договору)</w:t>
            </w:r>
            <w:r w:rsidRPr="002F2892">
              <w:rPr>
                <w:color w:val="000000"/>
                <w:sz w:val="20"/>
                <w:szCs w:val="20"/>
                <w:lang w:val="uk-UA"/>
              </w:rPr>
              <w:t>;</w:t>
            </w:r>
          </w:p>
          <w:p w:rsidR="00E12128" w:rsidRPr="002F2892" w:rsidRDefault="00E12128" w:rsidP="00E12128">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MS Mincho" w:hAnsi="Times New Roman"/>
                <w:sz w:val="20"/>
                <w:szCs w:val="20"/>
                <w:lang w:val="uk-UA"/>
              </w:rPr>
              <w:t xml:space="preserve">Поліпшення технічного стану та благоустрою водойм (розчищення озер, малих річок, каналів та інших водойм): розчищення річки Сумка </w:t>
            </w:r>
            <w:r w:rsidRPr="002F2892">
              <w:rPr>
                <w:rFonts w:ascii="Times New Roman" w:eastAsia="MS Mincho" w:hAnsi="Times New Roman"/>
                <w:sz w:val="20"/>
                <w:szCs w:val="20"/>
                <w:lang w:val="uk-UA"/>
              </w:rPr>
              <w:lastRenderedPageBreak/>
              <w:t>(між Воскресенським та Шевченківським мостами)</w:t>
            </w:r>
            <w:r w:rsidRPr="002F2892">
              <w:rPr>
                <w:rFonts w:ascii="Times New Roman" w:eastAsia="Times New Roman" w:hAnsi="Times New Roman" w:cs="Times New Roman"/>
                <w:color w:val="000000"/>
                <w:sz w:val="20"/>
                <w:szCs w:val="20"/>
                <w:lang w:val="uk-UA" w:eastAsia="ru-RU"/>
              </w:rPr>
              <w:t xml:space="preserve"> - 550,0 тис. гр</w:t>
            </w:r>
            <w:r w:rsidR="003D78A1">
              <w:rPr>
                <w:rFonts w:ascii="Times New Roman" w:eastAsia="Times New Roman" w:hAnsi="Times New Roman" w:cs="Times New Roman"/>
                <w:color w:val="000000"/>
                <w:sz w:val="20"/>
                <w:szCs w:val="20"/>
                <w:lang w:val="uk-UA" w:eastAsia="ru-RU"/>
              </w:rPr>
              <w:t>иве</w:t>
            </w:r>
            <w:r w:rsidRPr="002F2892">
              <w:rPr>
                <w:rFonts w:ascii="Times New Roman" w:eastAsia="Times New Roman" w:hAnsi="Times New Roman" w:cs="Times New Roman"/>
                <w:color w:val="000000"/>
                <w:sz w:val="20"/>
                <w:szCs w:val="20"/>
                <w:lang w:val="uk-UA" w:eastAsia="ru-RU"/>
              </w:rPr>
              <w:t>н</w:t>
            </w:r>
            <w:r w:rsidR="003D78A1">
              <w:rPr>
                <w:rFonts w:ascii="Times New Roman" w:eastAsia="Times New Roman" w:hAnsi="Times New Roman" w:cs="Times New Roman"/>
                <w:color w:val="000000"/>
                <w:sz w:val="20"/>
                <w:szCs w:val="20"/>
                <w:lang w:val="uk-UA" w:eastAsia="ru-RU"/>
              </w:rPr>
              <w:t>ь</w:t>
            </w:r>
            <w:r w:rsidRPr="002F2892">
              <w:rPr>
                <w:rFonts w:ascii="Times New Roman" w:eastAsia="Times New Roman" w:hAnsi="Times New Roman" w:cs="Times New Roman"/>
                <w:color w:val="000000"/>
                <w:sz w:val="20"/>
                <w:szCs w:val="20"/>
                <w:lang w:val="uk-UA" w:eastAsia="ru-RU"/>
              </w:rPr>
              <w:t>.</w:t>
            </w:r>
          </w:p>
        </w:tc>
        <w:tc>
          <w:tcPr>
            <w:tcW w:w="593" w:type="pct"/>
            <w:shd w:val="clear" w:color="auto" w:fill="auto"/>
          </w:tcPr>
          <w:p w:rsidR="00E12128" w:rsidRPr="002F2892" w:rsidRDefault="00E12128" w:rsidP="00E12128">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Пропозиція  врахована, залишається на контролі</w:t>
            </w:r>
          </w:p>
        </w:tc>
      </w:tr>
      <w:tr w:rsidR="00C457EC" w:rsidRPr="002F2892" w:rsidTr="001E73A5">
        <w:trPr>
          <w:trHeight w:val="20"/>
        </w:trPr>
        <w:tc>
          <w:tcPr>
            <w:tcW w:w="229" w:type="pct"/>
            <w:shd w:val="clear" w:color="auto" w:fill="DEEAF6" w:themeFill="accent1" w:themeFillTint="33"/>
            <w:hideMark/>
          </w:tcPr>
          <w:p w:rsidR="00C457EC" w:rsidRPr="002F2892" w:rsidRDefault="00C457EC" w:rsidP="001E73A5">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8</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Улаштування та ремонт тротуарів, пішохідних доріжок</w:t>
            </w:r>
          </w:p>
        </w:tc>
        <w:tc>
          <w:tcPr>
            <w:tcW w:w="276"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7</w:t>
            </w:r>
          </w:p>
        </w:tc>
        <w:tc>
          <w:tcPr>
            <w:tcW w:w="493" w:type="pct"/>
            <w:shd w:val="clear" w:color="auto" w:fill="DEEAF6" w:themeFill="accent1" w:themeFillTint="33"/>
          </w:tcPr>
          <w:p w:rsidR="00C457EC" w:rsidRPr="002F2892" w:rsidRDefault="00411642" w:rsidP="00736AB6">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200,0</w:t>
            </w: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8.1.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Реконструкція тротуарів навколо школи №23</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8.2.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Прокладання пішохідних тротуарів до озера Чеха зі сторони кінцевої зупинки вул. Інтернаціоналістів</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8.3.</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Врахувати у </w:t>
            </w:r>
            <w:proofErr w:type="spellStart"/>
            <w:r w:rsidRPr="002F2892">
              <w:rPr>
                <w:rFonts w:ascii="Times New Roman" w:eastAsia="Times New Roman" w:hAnsi="Times New Roman" w:cs="Times New Roman"/>
                <w:color w:val="000000"/>
                <w:sz w:val="20"/>
                <w:szCs w:val="20"/>
                <w:lang w:val="uk-UA" w:eastAsia="ru-RU"/>
              </w:rPr>
              <w:t>комзамовленні</w:t>
            </w:r>
            <w:proofErr w:type="spellEnd"/>
            <w:r w:rsidRPr="002F2892">
              <w:rPr>
                <w:rFonts w:ascii="Times New Roman" w:eastAsia="Times New Roman" w:hAnsi="Times New Roman" w:cs="Times New Roman"/>
                <w:color w:val="000000"/>
                <w:sz w:val="20"/>
                <w:szCs w:val="20"/>
                <w:lang w:val="uk-UA" w:eastAsia="ru-RU"/>
              </w:rPr>
              <w:t xml:space="preserve"> посипку сольовою сумішшю тротуару вздовж нової дороги по вул. Інтернаціоналістів</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063DE9">
            <w:pPr>
              <w:spacing w:line="240" w:lineRule="auto"/>
              <w:contextualSpacing/>
              <w:jc w:val="both"/>
              <w:rPr>
                <w:rFonts w:ascii="Times New Roman" w:eastAsia="Times New Roman" w:hAnsi="Times New Roman" w:cs="Times New Roman"/>
                <w:color w:val="000000"/>
                <w:sz w:val="20"/>
                <w:szCs w:val="20"/>
                <w:lang w:val="uk-UA" w:eastAsia="ru-RU"/>
              </w:rPr>
            </w:pPr>
            <w:r w:rsidRPr="002F2892">
              <w:rPr>
                <w:rFonts w:ascii="Times New Roman" w:hAnsi="Times New Roman" w:cs="Times New Roman"/>
                <w:sz w:val="20"/>
                <w:szCs w:val="20"/>
                <w:lang w:val="uk-UA"/>
              </w:rPr>
              <w:t xml:space="preserve">В межах виділеного фінансування здійснюється утримання тільки проїзної частини дорожнього покриття по вул. Інтернаціоналістів, виконання робіт з розчищення та посипання </w:t>
            </w:r>
            <w:proofErr w:type="spellStart"/>
            <w:r w:rsidRPr="002F2892">
              <w:rPr>
                <w:rFonts w:ascii="Times New Roman" w:hAnsi="Times New Roman" w:cs="Times New Roman"/>
                <w:sz w:val="20"/>
                <w:szCs w:val="20"/>
                <w:lang w:val="uk-UA"/>
              </w:rPr>
              <w:t>протиожиледними</w:t>
            </w:r>
            <w:proofErr w:type="spellEnd"/>
            <w:r w:rsidRPr="002F2892">
              <w:rPr>
                <w:rFonts w:ascii="Times New Roman" w:hAnsi="Times New Roman" w:cs="Times New Roman"/>
                <w:sz w:val="20"/>
                <w:szCs w:val="20"/>
                <w:lang w:val="uk-UA"/>
              </w:rPr>
              <w:t xml:space="preserve"> засобами тротуару не передбачено.</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8.4.</w:t>
            </w:r>
          </w:p>
        </w:tc>
        <w:tc>
          <w:tcPr>
            <w:tcW w:w="1009" w:type="pct"/>
            <w:shd w:val="clear" w:color="auto" w:fill="auto"/>
            <w:hideMark/>
          </w:tcPr>
          <w:p w:rsidR="00DC3F17"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Закінчить розпочатий ще у 2016-2017 роках ремонт тротуарів на магістральних вулицях нашого міста. Конкретно: </w:t>
            </w:r>
          </w:p>
          <w:p w:rsidR="00DC3F17" w:rsidRPr="002F2892" w:rsidRDefault="00DC3F17"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proofErr w:type="spellStart"/>
            <w:r w:rsidR="00C457EC" w:rsidRPr="002F2892">
              <w:rPr>
                <w:rFonts w:ascii="Times New Roman" w:eastAsia="Times New Roman" w:hAnsi="Times New Roman" w:cs="Times New Roman"/>
                <w:color w:val="000000"/>
                <w:sz w:val="20"/>
                <w:szCs w:val="20"/>
                <w:lang w:val="uk-UA" w:eastAsia="ru-RU"/>
              </w:rPr>
              <w:t>вул</w:t>
            </w:r>
            <w:proofErr w:type="spellEnd"/>
            <w:r w:rsidR="00C457EC" w:rsidRPr="002F2892">
              <w:rPr>
                <w:rFonts w:ascii="Times New Roman" w:eastAsia="Times New Roman" w:hAnsi="Times New Roman" w:cs="Times New Roman"/>
                <w:color w:val="000000"/>
                <w:sz w:val="20"/>
                <w:szCs w:val="20"/>
                <w:lang w:val="uk-UA" w:eastAsia="ru-RU"/>
              </w:rPr>
              <w:t xml:space="preserve">, </w:t>
            </w:r>
            <w:proofErr w:type="spellStart"/>
            <w:r w:rsidR="00C457EC" w:rsidRPr="002F2892">
              <w:rPr>
                <w:rFonts w:ascii="Times New Roman" w:eastAsia="Times New Roman" w:hAnsi="Times New Roman" w:cs="Times New Roman"/>
                <w:color w:val="000000"/>
                <w:sz w:val="20"/>
                <w:szCs w:val="20"/>
                <w:lang w:val="uk-UA" w:eastAsia="ru-RU"/>
              </w:rPr>
              <w:t>Іллінська</w:t>
            </w:r>
            <w:proofErr w:type="spellEnd"/>
            <w:r w:rsidR="00C457EC" w:rsidRPr="002F2892">
              <w:rPr>
                <w:rFonts w:ascii="Times New Roman" w:eastAsia="Times New Roman" w:hAnsi="Times New Roman" w:cs="Times New Roman"/>
                <w:color w:val="000000"/>
                <w:sz w:val="20"/>
                <w:szCs w:val="20"/>
                <w:lang w:val="uk-UA" w:eastAsia="ru-RU"/>
              </w:rPr>
              <w:t xml:space="preserve"> (зробили тротуари до перехрестя з вул</w:t>
            </w:r>
            <w:r w:rsidRPr="002F2892">
              <w:rPr>
                <w:rFonts w:ascii="Times New Roman" w:eastAsia="Times New Roman" w:hAnsi="Times New Roman" w:cs="Times New Roman"/>
                <w:color w:val="000000"/>
                <w:sz w:val="20"/>
                <w:szCs w:val="20"/>
                <w:lang w:val="uk-UA" w:eastAsia="ru-RU"/>
              </w:rPr>
              <w:t xml:space="preserve">. </w:t>
            </w:r>
            <w:proofErr w:type="spellStart"/>
            <w:r w:rsidRPr="002F2892">
              <w:rPr>
                <w:rFonts w:ascii="Times New Roman" w:eastAsia="Times New Roman" w:hAnsi="Times New Roman" w:cs="Times New Roman"/>
                <w:color w:val="000000"/>
                <w:sz w:val="20"/>
                <w:szCs w:val="20"/>
                <w:lang w:val="uk-UA" w:eastAsia="ru-RU"/>
              </w:rPr>
              <w:t>Д.Галицького</w:t>
            </w:r>
            <w:proofErr w:type="spellEnd"/>
            <w:r w:rsidRPr="002F2892">
              <w:rPr>
                <w:rFonts w:ascii="Times New Roman" w:eastAsia="Times New Roman" w:hAnsi="Times New Roman" w:cs="Times New Roman"/>
                <w:color w:val="000000"/>
                <w:sz w:val="20"/>
                <w:szCs w:val="20"/>
                <w:lang w:val="uk-UA" w:eastAsia="ru-RU"/>
              </w:rPr>
              <w:t>, а далі забули);</w:t>
            </w:r>
          </w:p>
          <w:p w:rsidR="00DC3F17" w:rsidRPr="002F2892" w:rsidRDefault="00DC3F17" w:rsidP="00DC3F17">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 </w:t>
            </w:r>
            <w:r w:rsidR="00C457EC" w:rsidRPr="002F2892">
              <w:rPr>
                <w:rFonts w:ascii="Times New Roman" w:eastAsia="Times New Roman" w:hAnsi="Times New Roman" w:cs="Times New Roman"/>
                <w:color w:val="000000"/>
                <w:sz w:val="20"/>
                <w:szCs w:val="20"/>
                <w:lang w:val="uk-UA" w:eastAsia="ru-RU"/>
              </w:rPr>
              <w:t>вул. Леваневського (перехрестя з пр. Шевченка)</w:t>
            </w:r>
            <w:r w:rsidRPr="002F2892">
              <w:rPr>
                <w:rFonts w:ascii="Times New Roman" w:eastAsia="Times New Roman" w:hAnsi="Times New Roman" w:cs="Times New Roman"/>
                <w:color w:val="000000"/>
                <w:sz w:val="20"/>
                <w:szCs w:val="20"/>
                <w:lang w:val="uk-UA" w:eastAsia="ru-RU"/>
              </w:rPr>
              <w:t>;</w:t>
            </w:r>
          </w:p>
          <w:p w:rsidR="00C457EC" w:rsidRPr="002F2892" w:rsidRDefault="00DC3F17" w:rsidP="00DC3F17">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w:t>
            </w:r>
            <w:r w:rsidR="00C457EC" w:rsidRPr="002F2892">
              <w:rPr>
                <w:rFonts w:ascii="Times New Roman" w:eastAsia="Times New Roman" w:hAnsi="Times New Roman" w:cs="Times New Roman"/>
                <w:color w:val="000000"/>
                <w:sz w:val="20"/>
                <w:szCs w:val="20"/>
                <w:lang w:val="uk-UA" w:eastAsia="ru-RU"/>
              </w:rPr>
              <w:t xml:space="preserve"> вул. Рибалко 1 та 2</w:t>
            </w:r>
            <w:r w:rsidRPr="002F2892">
              <w:rPr>
                <w:rFonts w:ascii="Times New Roman" w:eastAsia="Times New Roman" w:hAnsi="Times New Roman" w:cs="Times New Roman"/>
                <w:color w:val="000000"/>
                <w:sz w:val="20"/>
                <w:szCs w:val="20"/>
                <w:lang w:val="uk-UA" w:eastAsia="ru-RU"/>
              </w:rPr>
              <w:t>.</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200,0</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tabs>
                <w:tab w:val="left" w:pos="708"/>
                <w:tab w:val="left" w:pos="1416"/>
                <w:tab w:val="left" w:pos="2124"/>
                <w:tab w:val="center" w:pos="5031"/>
              </w:tabs>
              <w:spacing w:after="0" w:line="276" w:lineRule="auto"/>
              <w:contextualSpacing/>
              <w:jc w:val="both"/>
              <w:rPr>
                <w:rFonts w:ascii="Times New Roman" w:eastAsia="Times New Roman" w:hAnsi="Times New Roman"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передбачені видатки</w:t>
            </w:r>
            <w:r w:rsidRPr="002F2892">
              <w:rPr>
                <w:rFonts w:ascii="Times New Roman" w:eastAsia="Times New Roman" w:hAnsi="Times New Roman" w:cs="Times New Roman"/>
                <w:sz w:val="20"/>
                <w:szCs w:val="20"/>
                <w:lang w:val="uk-UA" w:eastAsia="ru-RU"/>
              </w:rPr>
              <w:t xml:space="preserve"> лише на виконання робіт з капітального ремонту тротуарів по вул. </w:t>
            </w:r>
            <w:proofErr w:type="spellStart"/>
            <w:r w:rsidRPr="002F2892">
              <w:rPr>
                <w:rFonts w:ascii="Times New Roman" w:eastAsia="Times New Roman" w:hAnsi="Times New Roman" w:cs="Times New Roman"/>
                <w:sz w:val="20"/>
                <w:szCs w:val="20"/>
                <w:lang w:val="uk-UA" w:eastAsia="ru-RU"/>
              </w:rPr>
              <w:t>Іллінська</w:t>
            </w:r>
            <w:proofErr w:type="spellEnd"/>
            <w:r w:rsidRPr="002F2892">
              <w:rPr>
                <w:rFonts w:ascii="Times New Roman" w:eastAsia="Times New Roman" w:hAnsi="Times New Roman" w:cs="Times New Roman"/>
                <w:sz w:val="20"/>
                <w:szCs w:val="20"/>
                <w:lang w:val="uk-UA" w:eastAsia="ru-RU"/>
              </w:rPr>
              <w:t xml:space="preserve"> (від вул. Данила Галицького до вул. </w:t>
            </w:r>
            <w:proofErr w:type="spellStart"/>
            <w:r w:rsidRPr="002F2892">
              <w:rPr>
                <w:rFonts w:ascii="Times New Roman" w:eastAsia="Times New Roman" w:hAnsi="Times New Roman" w:cs="Times New Roman"/>
                <w:sz w:val="20"/>
                <w:szCs w:val="20"/>
                <w:lang w:val="uk-UA" w:eastAsia="ru-RU"/>
              </w:rPr>
              <w:t>Чорновола</w:t>
            </w:r>
            <w:proofErr w:type="spellEnd"/>
            <w:r w:rsidRPr="002F2892">
              <w:rPr>
                <w:rFonts w:ascii="Times New Roman" w:eastAsia="Times New Roman" w:hAnsi="Times New Roman" w:cs="Times New Roman"/>
                <w:sz w:val="20"/>
                <w:szCs w:val="20"/>
                <w:lang w:val="uk-UA" w:eastAsia="ru-RU"/>
              </w:rPr>
              <w:t>) в м. Суми.</w:t>
            </w:r>
          </w:p>
          <w:p w:rsidR="00C457EC" w:rsidRPr="002F2892" w:rsidRDefault="00C457EC" w:rsidP="00C457EC">
            <w:pPr>
              <w:spacing w:after="0" w:line="240" w:lineRule="auto"/>
              <w:rPr>
                <w:rFonts w:ascii="Arial CYR" w:eastAsia="Times New Roman" w:hAnsi="Arial CYR" w:cs="Times New Roman"/>
                <w:sz w:val="20"/>
                <w:szCs w:val="20"/>
                <w:lang w:val="uk-UA" w:eastAsia="ru-RU"/>
              </w:rPr>
            </w:pP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C457EC" w:rsidRPr="002F2892" w:rsidTr="00E12128">
        <w:trPr>
          <w:trHeight w:val="20"/>
        </w:trPr>
        <w:tc>
          <w:tcPr>
            <w:tcW w:w="229" w:type="pct"/>
            <w:shd w:val="clear" w:color="auto" w:fill="auto"/>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8.5.</w:t>
            </w:r>
          </w:p>
        </w:tc>
        <w:tc>
          <w:tcPr>
            <w:tcW w:w="1009" w:type="pct"/>
            <w:shd w:val="clear" w:color="auto" w:fill="auto"/>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Створення умов для людей з вадами зору: облаштування тротуарів тактильною плиткою для зручності пересування осіб з вадами зору</w:t>
            </w:r>
          </w:p>
        </w:tc>
        <w:tc>
          <w:tcPr>
            <w:tcW w:w="276"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4652C6">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Для зручності пересування осіб з вадами зору в бюджеті Сумської міської ОТГ на поточний рік передбачено видатки </w:t>
            </w:r>
            <w:r w:rsidRPr="002F2892">
              <w:rPr>
                <w:rFonts w:ascii="Times New Roman" w:eastAsia="Times New Roman" w:hAnsi="Times New Roman" w:cs="Times New Roman"/>
                <w:sz w:val="20"/>
                <w:szCs w:val="20"/>
                <w:lang w:val="uk-UA" w:eastAsia="ru-RU"/>
              </w:rPr>
              <w:t>на виконання робіт з капітального ремонту</w:t>
            </w:r>
            <w:r w:rsidR="00411642"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11 зупинок</w:t>
            </w:r>
            <w:r w:rsidR="00411642"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t>громадського транспорту</w:t>
            </w:r>
            <w:r w:rsidR="004652C6">
              <w:rPr>
                <w:rFonts w:ascii="Times New Roman" w:eastAsia="Times New Roman" w:hAnsi="Times New Roman" w:cs="Times New Roman"/>
                <w:sz w:val="20"/>
                <w:szCs w:val="20"/>
                <w:lang w:val="uk-UA" w:eastAsia="ru-RU"/>
              </w:rPr>
              <w:t xml:space="preserve">             </w:t>
            </w:r>
            <w:r w:rsidR="004652C6" w:rsidRPr="002F2892">
              <w:rPr>
                <w:rFonts w:ascii="Times New Roman" w:eastAsia="Times New Roman" w:hAnsi="Times New Roman" w:cs="Times New Roman"/>
                <w:sz w:val="20"/>
                <w:szCs w:val="20"/>
                <w:lang w:val="uk-UA" w:eastAsia="ru-RU"/>
              </w:rPr>
              <w:t>(2500,0 тис. грн.)</w:t>
            </w:r>
            <w:r w:rsidRPr="002F2892">
              <w:rPr>
                <w:rFonts w:ascii="Times New Roman" w:eastAsia="Times New Roman" w:hAnsi="Times New Roman" w:cs="Times New Roman"/>
                <w:sz w:val="20"/>
                <w:szCs w:val="20"/>
                <w:lang w:val="uk-UA" w:eastAsia="ru-RU"/>
              </w:rPr>
              <w:t xml:space="preserve"> з </w:t>
            </w:r>
            <w:r w:rsidRPr="002F2892">
              <w:rPr>
                <w:rFonts w:ascii="Times New Roman" w:hAnsi="Times New Roman" w:cs="Times New Roman"/>
                <w:sz w:val="20"/>
                <w:szCs w:val="20"/>
                <w:lang w:val="uk-UA"/>
              </w:rPr>
              <w:t>використання</w:t>
            </w:r>
            <w:r w:rsidRPr="002F2892">
              <w:rPr>
                <w:rFonts w:ascii="Times New Roman" w:eastAsia="Times New Roman" w:hAnsi="Times New Roman" w:cs="Times New Roman"/>
                <w:sz w:val="20"/>
                <w:szCs w:val="20"/>
                <w:lang w:val="uk-UA" w:eastAsia="ru-RU"/>
              </w:rPr>
              <w:t xml:space="preserve"> тактильної плитки на краю зупинки вздовж дороги з м</w:t>
            </w:r>
            <w:r w:rsidR="00736AB6" w:rsidRPr="002F2892">
              <w:rPr>
                <w:rFonts w:ascii="Times New Roman" w:eastAsia="Times New Roman" w:hAnsi="Times New Roman" w:cs="Times New Roman"/>
                <w:sz w:val="20"/>
                <w:szCs w:val="20"/>
                <w:lang w:val="uk-UA" w:eastAsia="ru-RU"/>
              </w:rPr>
              <w:t>етою попередження про небезпеку</w:t>
            </w:r>
            <w:r w:rsidR="004652C6">
              <w:rPr>
                <w:rFonts w:ascii="Times New Roman" w:eastAsia="Times New Roman" w:hAnsi="Times New Roman" w:cs="Times New Roman"/>
                <w:sz w:val="20"/>
                <w:szCs w:val="20"/>
                <w:lang w:val="uk-UA" w:eastAsia="ru-RU"/>
              </w:rPr>
              <w:t>.</w:t>
            </w:r>
            <w:r w:rsidR="00736AB6" w:rsidRPr="002F2892">
              <w:rPr>
                <w:rFonts w:ascii="Times New Roman" w:eastAsia="Times New Roman" w:hAnsi="Times New Roman" w:cs="Times New Roman"/>
                <w:sz w:val="20"/>
                <w:szCs w:val="20"/>
                <w:lang w:val="uk-UA" w:eastAsia="ru-RU"/>
              </w:rPr>
              <w:t xml:space="preserve"> </w:t>
            </w:r>
          </w:p>
        </w:tc>
        <w:tc>
          <w:tcPr>
            <w:tcW w:w="59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E60A4A" w:rsidRPr="002F2892" w:rsidTr="005C7585">
        <w:trPr>
          <w:trHeight w:val="20"/>
        </w:trPr>
        <w:tc>
          <w:tcPr>
            <w:tcW w:w="5000" w:type="pct"/>
            <w:gridSpan w:val="7"/>
            <w:shd w:val="clear" w:color="auto" w:fill="FBE4D5" w:themeFill="accent2" w:themeFillTint="33"/>
          </w:tcPr>
          <w:p w:rsidR="00E60A4A" w:rsidRPr="00124988" w:rsidRDefault="00E60A4A" w:rsidP="00E60A4A">
            <w:pPr>
              <w:spacing w:after="0" w:line="240" w:lineRule="auto"/>
              <w:jc w:val="center"/>
              <w:rPr>
                <w:rFonts w:ascii="Times New Roman" w:eastAsia="Times New Roman" w:hAnsi="Times New Roman" w:cs="Times New Roman"/>
                <w:color w:val="000000"/>
                <w:sz w:val="28"/>
                <w:szCs w:val="28"/>
                <w:lang w:val="uk-UA" w:eastAsia="ru-RU"/>
              </w:rPr>
            </w:pPr>
            <w:r w:rsidRPr="00124988">
              <w:rPr>
                <w:rFonts w:ascii="Times New Roman" w:eastAsia="Times New Roman" w:hAnsi="Times New Roman" w:cs="Times New Roman"/>
                <w:b/>
                <w:bCs/>
                <w:color w:val="000000"/>
                <w:sz w:val="28"/>
                <w:szCs w:val="28"/>
                <w:lang w:val="uk-UA" w:eastAsia="ru-RU"/>
              </w:rPr>
              <w:t>Управління капітального будівництва та дорожнього господарства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 </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14</w:t>
            </w:r>
          </w:p>
        </w:tc>
        <w:tc>
          <w:tcPr>
            <w:tcW w:w="493" w:type="pct"/>
          </w:tcPr>
          <w:p w:rsidR="00C457EC" w:rsidRPr="002F2892" w:rsidRDefault="00FC4FDC" w:rsidP="00FC4FD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37,0</w:t>
            </w:r>
          </w:p>
        </w:tc>
        <w:tc>
          <w:tcPr>
            <w:tcW w:w="442" w:type="pct"/>
          </w:tcPr>
          <w:p w:rsidR="00C457EC" w:rsidRPr="002F2892" w:rsidRDefault="00FC4FDC" w:rsidP="00FC4FD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32,5</w:t>
            </w:r>
          </w:p>
        </w:tc>
        <w:tc>
          <w:tcPr>
            <w:tcW w:w="2547" w:type="pct"/>
            <w:gridSpan w:val="2"/>
            <w:shd w:val="clear" w:color="auto" w:fill="auto"/>
            <w:hideMark/>
          </w:tcPr>
          <w:p w:rsidR="00C457EC" w:rsidRPr="00124988" w:rsidRDefault="00C457EC" w:rsidP="00C457EC">
            <w:pPr>
              <w:spacing w:after="0" w:line="240" w:lineRule="auto"/>
              <w:jc w:val="both"/>
              <w:rPr>
                <w:rFonts w:ascii="Times New Roman" w:eastAsia="Times New Roman" w:hAnsi="Times New Roman" w:cs="Times New Roman"/>
                <w:b/>
                <w:bCs/>
                <w:color w:val="000000"/>
                <w:sz w:val="28"/>
                <w:szCs w:val="28"/>
                <w:lang w:val="uk-UA" w:eastAsia="ru-RU"/>
              </w:rPr>
            </w:pPr>
          </w:p>
        </w:tc>
      </w:tr>
      <w:tr w:rsidR="00C457EC" w:rsidRPr="002F2892" w:rsidTr="001E73A5">
        <w:trPr>
          <w:trHeight w:val="20"/>
        </w:trPr>
        <w:tc>
          <w:tcPr>
            <w:tcW w:w="229"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Будівництво, реставрація, реконструкція об’єктів комунальної власності</w:t>
            </w:r>
          </w:p>
        </w:tc>
        <w:tc>
          <w:tcPr>
            <w:tcW w:w="276"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3</w:t>
            </w:r>
          </w:p>
        </w:tc>
        <w:tc>
          <w:tcPr>
            <w:tcW w:w="493"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2547" w:type="pct"/>
            <w:gridSpan w:val="2"/>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1.1.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Реконструкція </w:t>
            </w:r>
            <w:proofErr w:type="spellStart"/>
            <w:r w:rsidRPr="002F2892">
              <w:rPr>
                <w:rFonts w:ascii="Times New Roman" w:eastAsia="Times New Roman" w:hAnsi="Times New Roman" w:cs="Times New Roman"/>
                <w:color w:val="000000"/>
                <w:sz w:val="20"/>
                <w:szCs w:val="20"/>
                <w:lang w:val="uk-UA" w:eastAsia="ru-RU"/>
              </w:rPr>
              <w:t>баскетбольно</w:t>
            </w:r>
            <w:proofErr w:type="spellEnd"/>
            <w:r w:rsidRPr="002F2892">
              <w:rPr>
                <w:rFonts w:ascii="Times New Roman" w:eastAsia="Times New Roman" w:hAnsi="Times New Roman" w:cs="Times New Roman"/>
                <w:color w:val="000000"/>
                <w:sz w:val="20"/>
                <w:szCs w:val="20"/>
                <w:lang w:val="uk-UA" w:eastAsia="ru-RU"/>
              </w:rPr>
              <w:t xml:space="preserve"> – </w:t>
            </w:r>
            <w:proofErr w:type="spellStart"/>
            <w:r w:rsidRPr="002F2892">
              <w:rPr>
                <w:rFonts w:ascii="Times New Roman" w:eastAsia="Times New Roman" w:hAnsi="Times New Roman" w:cs="Times New Roman"/>
                <w:color w:val="000000"/>
                <w:sz w:val="20"/>
                <w:szCs w:val="20"/>
                <w:lang w:val="uk-UA" w:eastAsia="ru-RU"/>
              </w:rPr>
              <w:t>волейбольно</w:t>
            </w:r>
            <w:proofErr w:type="spellEnd"/>
            <w:r w:rsidRPr="002F2892">
              <w:rPr>
                <w:rFonts w:ascii="Times New Roman" w:eastAsia="Times New Roman" w:hAnsi="Times New Roman" w:cs="Times New Roman"/>
                <w:color w:val="000000"/>
                <w:sz w:val="20"/>
                <w:szCs w:val="20"/>
                <w:lang w:val="uk-UA" w:eastAsia="ru-RU"/>
              </w:rPr>
              <w:t xml:space="preserve"> - футбольного майданчику для молоді, який знаходиться за </w:t>
            </w:r>
            <w:proofErr w:type="spellStart"/>
            <w:r w:rsidRPr="002F2892">
              <w:rPr>
                <w:rFonts w:ascii="Times New Roman" w:eastAsia="Times New Roman" w:hAnsi="Times New Roman" w:cs="Times New Roman"/>
                <w:color w:val="000000"/>
                <w:sz w:val="20"/>
                <w:szCs w:val="20"/>
                <w:lang w:val="uk-UA" w:eastAsia="ru-RU"/>
              </w:rPr>
              <w:t>адресою</w:t>
            </w:r>
            <w:proofErr w:type="spellEnd"/>
            <w:r w:rsidRPr="002F2892">
              <w:rPr>
                <w:rFonts w:ascii="Times New Roman" w:eastAsia="Times New Roman" w:hAnsi="Times New Roman" w:cs="Times New Roman"/>
                <w:color w:val="000000"/>
                <w:sz w:val="20"/>
                <w:szCs w:val="20"/>
                <w:lang w:val="uk-UA" w:eastAsia="ru-RU"/>
              </w:rPr>
              <w:t xml:space="preserve"> : м. Суми, вул. Сергія </w:t>
            </w:r>
            <w:proofErr w:type="spellStart"/>
            <w:r w:rsidRPr="002F2892">
              <w:rPr>
                <w:rFonts w:ascii="Times New Roman" w:eastAsia="Times New Roman" w:hAnsi="Times New Roman" w:cs="Times New Roman"/>
                <w:color w:val="000000"/>
                <w:sz w:val="20"/>
                <w:szCs w:val="20"/>
                <w:lang w:val="uk-UA" w:eastAsia="ru-RU"/>
              </w:rPr>
              <w:t>Табали</w:t>
            </w:r>
            <w:proofErr w:type="spellEnd"/>
            <w:r w:rsidRPr="002F2892">
              <w:rPr>
                <w:rFonts w:ascii="Times New Roman" w:eastAsia="Times New Roman" w:hAnsi="Times New Roman" w:cs="Times New Roman"/>
                <w:color w:val="000000"/>
                <w:sz w:val="20"/>
                <w:szCs w:val="20"/>
                <w:lang w:val="uk-UA" w:eastAsia="ru-RU"/>
              </w:rPr>
              <w:t xml:space="preserve"> ( між будинками № 44, вул. Харківська, та будинком № 30 , вул. Сергія </w:t>
            </w:r>
            <w:proofErr w:type="spellStart"/>
            <w:r w:rsidRPr="002F2892">
              <w:rPr>
                <w:rFonts w:ascii="Times New Roman" w:eastAsia="Times New Roman" w:hAnsi="Times New Roman" w:cs="Times New Roman"/>
                <w:color w:val="000000"/>
                <w:sz w:val="20"/>
                <w:szCs w:val="20"/>
                <w:lang w:val="uk-UA" w:eastAsia="ru-RU"/>
              </w:rPr>
              <w:t>Табали</w:t>
            </w:r>
            <w:proofErr w:type="spellEnd"/>
            <w:r w:rsidRPr="002F2892">
              <w:rPr>
                <w:rFonts w:ascii="Times New Roman" w:eastAsia="Times New Roman" w:hAnsi="Times New Roman" w:cs="Times New Roman"/>
                <w:color w:val="000000"/>
                <w:sz w:val="20"/>
                <w:szCs w:val="20"/>
                <w:lang w:val="uk-UA" w:eastAsia="ru-RU"/>
              </w:rPr>
              <w:t xml:space="preserve"> )</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hideMark/>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Виділити кошти на оновлення контактної мережі з метою якісної роботи комунального транспорту</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1.3.</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Запланувати будівництво школи (не НВК, не садочку, а окремого закладу з окремою територією) у 12 мікрорайоні та закласти у бюджет 2020 року розробку проектної документації</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1E73A5">
        <w:trPr>
          <w:trHeight w:val="20"/>
        </w:trPr>
        <w:tc>
          <w:tcPr>
            <w:tcW w:w="229"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Житлово-комунальне господарство. Благоустрій території (капітальний ремонт доріг)</w:t>
            </w:r>
          </w:p>
        </w:tc>
        <w:tc>
          <w:tcPr>
            <w:tcW w:w="276"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9</w:t>
            </w:r>
          </w:p>
        </w:tc>
        <w:tc>
          <w:tcPr>
            <w:tcW w:w="493" w:type="pct"/>
            <w:shd w:val="clear" w:color="auto" w:fill="DEEAF6" w:themeFill="accent1" w:themeFillTint="33"/>
          </w:tcPr>
          <w:p w:rsidR="00C457EC" w:rsidRPr="002F2892" w:rsidRDefault="00C457EC" w:rsidP="00C457EC">
            <w:pPr>
              <w:spacing w:after="0" w:line="240" w:lineRule="auto"/>
              <w:jc w:val="center"/>
              <w:rPr>
                <w:rFonts w:ascii="Times New Roman" w:eastAsia="Times New Roman" w:hAnsi="Times New Roman" w:cs="Times New Roman"/>
                <w:b/>
                <w:color w:val="000000"/>
                <w:sz w:val="20"/>
                <w:szCs w:val="20"/>
                <w:lang w:val="uk-UA" w:eastAsia="ru-RU"/>
              </w:rPr>
            </w:pPr>
            <w:r w:rsidRPr="002F2892">
              <w:rPr>
                <w:rFonts w:ascii="Times New Roman" w:eastAsia="Times New Roman" w:hAnsi="Times New Roman" w:cs="Times New Roman"/>
                <w:b/>
                <w:color w:val="000000"/>
                <w:sz w:val="20"/>
                <w:szCs w:val="20"/>
                <w:lang w:val="uk-UA" w:eastAsia="ru-RU"/>
              </w:rPr>
              <w:t>37,0</w:t>
            </w:r>
          </w:p>
        </w:tc>
        <w:tc>
          <w:tcPr>
            <w:tcW w:w="442" w:type="pct"/>
            <w:shd w:val="clear" w:color="auto" w:fill="DEEAF6" w:themeFill="accent1" w:themeFillTint="33"/>
          </w:tcPr>
          <w:p w:rsidR="00C457EC" w:rsidRPr="002F2892" w:rsidRDefault="006B7A98" w:rsidP="00C457EC">
            <w:pPr>
              <w:spacing w:after="0" w:line="240" w:lineRule="auto"/>
              <w:jc w:val="center"/>
              <w:rPr>
                <w:rFonts w:ascii="Times New Roman" w:eastAsia="Times New Roman" w:hAnsi="Times New Roman" w:cs="Times New Roman"/>
                <w:b/>
                <w:color w:val="000000"/>
                <w:sz w:val="20"/>
                <w:szCs w:val="20"/>
                <w:lang w:val="uk-UA" w:eastAsia="ru-RU"/>
              </w:rPr>
            </w:pPr>
            <w:r w:rsidRPr="002F2892">
              <w:rPr>
                <w:rFonts w:ascii="Times New Roman" w:eastAsia="Times New Roman" w:hAnsi="Times New Roman" w:cs="Times New Roman"/>
                <w:b/>
                <w:color w:val="000000"/>
                <w:sz w:val="20"/>
                <w:szCs w:val="20"/>
                <w:lang w:val="uk-UA" w:eastAsia="ru-RU"/>
              </w:rPr>
              <w:t>32,5</w:t>
            </w:r>
          </w:p>
        </w:tc>
        <w:tc>
          <w:tcPr>
            <w:tcW w:w="2547" w:type="pct"/>
            <w:gridSpan w:val="2"/>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Благоустрій територій по Ковпака 41, 43. Благоустрій з розширенням </w:t>
            </w:r>
            <w:proofErr w:type="spellStart"/>
            <w:r w:rsidRPr="002F2892">
              <w:rPr>
                <w:rFonts w:ascii="Times New Roman" w:eastAsia="Times New Roman" w:hAnsi="Times New Roman" w:cs="Times New Roman"/>
                <w:color w:val="000000"/>
                <w:sz w:val="20"/>
                <w:szCs w:val="20"/>
                <w:lang w:val="uk-UA" w:eastAsia="ru-RU"/>
              </w:rPr>
              <w:t>паркувальних</w:t>
            </w:r>
            <w:proofErr w:type="spellEnd"/>
            <w:r w:rsidRPr="002F2892">
              <w:rPr>
                <w:rFonts w:ascii="Times New Roman" w:eastAsia="Times New Roman" w:hAnsi="Times New Roman" w:cs="Times New Roman"/>
                <w:color w:val="000000"/>
                <w:sz w:val="20"/>
                <w:szCs w:val="20"/>
                <w:lang w:val="uk-UA" w:eastAsia="ru-RU"/>
              </w:rPr>
              <w:t xml:space="preserve"> місць та доступність для людей з інвалідністю.</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Капітальний ремонт дороги загального користування по вулиці Брянській</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2.3.</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Включення будинків за </w:t>
            </w:r>
            <w:proofErr w:type="spellStart"/>
            <w:r w:rsidRPr="002F2892">
              <w:rPr>
                <w:rFonts w:ascii="Times New Roman" w:eastAsia="Times New Roman" w:hAnsi="Times New Roman" w:cs="Times New Roman"/>
                <w:color w:val="000000"/>
                <w:sz w:val="20"/>
                <w:szCs w:val="20"/>
                <w:lang w:val="uk-UA" w:eastAsia="ru-RU"/>
              </w:rPr>
              <w:t>адресою</w:t>
            </w:r>
            <w:proofErr w:type="spellEnd"/>
            <w:r w:rsidRPr="002F2892">
              <w:rPr>
                <w:rFonts w:ascii="Times New Roman" w:eastAsia="Times New Roman" w:hAnsi="Times New Roman" w:cs="Times New Roman"/>
                <w:color w:val="000000"/>
                <w:sz w:val="20"/>
                <w:szCs w:val="20"/>
                <w:lang w:val="uk-UA" w:eastAsia="ru-RU"/>
              </w:rPr>
              <w:t>: площа Горького 2, 4, 6 в програму благоустрою "</w:t>
            </w:r>
            <w:proofErr w:type="spellStart"/>
            <w:r w:rsidRPr="002F2892">
              <w:rPr>
                <w:rFonts w:ascii="Times New Roman" w:eastAsia="Times New Roman" w:hAnsi="Times New Roman" w:cs="Times New Roman"/>
                <w:color w:val="000000"/>
                <w:sz w:val="20"/>
                <w:szCs w:val="20"/>
                <w:lang w:val="uk-UA" w:eastAsia="ru-RU"/>
              </w:rPr>
              <w:t>Євродвір</w:t>
            </w:r>
            <w:proofErr w:type="spellEnd"/>
            <w:r w:rsidRPr="002F2892">
              <w:rPr>
                <w:rFonts w:ascii="Times New Roman" w:eastAsia="Times New Roman" w:hAnsi="Times New Roman" w:cs="Times New Roman"/>
                <w:color w:val="000000"/>
                <w:sz w:val="20"/>
                <w:szCs w:val="20"/>
                <w:lang w:val="uk-UA" w:eastAsia="ru-RU"/>
              </w:rPr>
              <w:t xml:space="preserve">" на </w:t>
            </w:r>
            <w:r w:rsidR="00111017"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2020 (зруйнований шар асфальту).</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37,0</w:t>
            </w:r>
          </w:p>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32,5</w:t>
            </w: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2020 році включено </w:t>
            </w:r>
            <w:r w:rsidR="0038548B">
              <w:rPr>
                <w:rFonts w:ascii="Times New Roman" w:eastAsia="Times New Roman" w:hAnsi="Times New Roman" w:cs="Times New Roman"/>
                <w:sz w:val="20"/>
                <w:szCs w:val="20"/>
                <w:lang w:val="uk-UA" w:eastAsia="ru-RU"/>
              </w:rPr>
              <w:t xml:space="preserve">лише </w:t>
            </w:r>
            <w:r w:rsidRPr="002F2892">
              <w:rPr>
                <w:rFonts w:ascii="Times New Roman" w:eastAsia="Times New Roman" w:hAnsi="Times New Roman" w:cs="Times New Roman"/>
                <w:sz w:val="20"/>
                <w:szCs w:val="20"/>
                <w:lang w:val="uk-UA" w:eastAsia="ru-RU"/>
              </w:rPr>
              <w:t xml:space="preserve">об’єкт «Капітальний ремонт прибудинкової території в районі житлового будинку №4 по площі Горького». На замовлення управління розроблено </w:t>
            </w:r>
            <w:proofErr w:type="spellStart"/>
            <w:r w:rsidRPr="002F2892">
              <w:rPr>
                <w:rFonts w:ascii="Times New Roman" w:eastAsia="Times New Roman" w:hAnsi="Times New Roman" w:cs="Times New Roman"/>
                <w:sz w:val="20"/>
                <w:szCs w:val="20"/>
                <w:lang w:val="uk-UA" w:eastAsia="ru-RU"/>
              </w:rPr>
              <w:t>проєктну</w:t>
            </w:r>
            <w:proofErr w:type="spellEnd"/>
            <w:r w:rsidRPr="002F2892">
              <w:rPr>
                <w:rFonts w:ascii="Times New Roman" w:eastAsia="Times New Roman" w:hAnsi="Times New Roman" w:cs="Times New Roman"/>
                <w:sz w:val="20"/>
                <w:szCs w:val="20"/>
                <w:lang w:val="uk-UA" w:eastAsia="ru-RU"/>
              </w:rPr>
              <w:t xml:space="preserve"> </w:t>
            </w:r>
            <w:r w:rsidRPr="002F2892">
              <w:rPr>
                <w:rFonts w:ascii="Times New Roman" w:eastAsia="Times New Roman" w:hAnsi="Times New Roman" w:cs="Times New Roman"/>
                <w:sz w:val="20"/>
                <w:szCs w:val="20"/>
                <w:lang w:val="uk-UA" w:eastAsia="ru-RU"/>
              </w:rPr>
              <w:lastRenderedPageBreak/>
              <w:t xml:space="preserve">документацію, проведено її експертизу та укладено договір на виконання будівельних робіт. </w:t>
            </w:r>
          </w:p>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Пропозиція врахована частково, питання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2.4.</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Включити прибудинкову територію будинку Інтернаціоналістів, 55-б до титульних списків на ремонт прибудинкових доріг та тротуарів</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2.5.</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Розпочати роботи по будівництву доріг житлового масиву Рось (пр. Козацький, вул. Грушевського, вул. Запорізька, Андріївський проїзд, вул. Задунайська, вул. Січова, вул. Дачний, вул. Льотна, вул. Гостинна, вул. Полуботка, вул. Сагайдачного, вул. Калнишевського, вул. </w:t>
            </w:r>
            <w:proofErr w:type="spellStart"/>
            <w:r w:rsidRPr="002F2892">
              <w:rPr>
                <w:rFonts w:ascii="Times New Roman" w:eastAsia="Times New Roman" w:hAnsi="Times New Roman" w:cs="Times New Roman"/>
                <w:color w:val="000000"/>
                <w:sz w:val="20"/>
                <w:szCs w:val="20"/>
                <w:lang w:val="uk-UA" w:eastAsia="ru-RU"/>
              </w:rPr>
              <w:t>Микитинська</w:t>
            </w:r>
            <w:proofErr w:type="spellEnd"/>
            <w:r w:rsidRPr="002F2892">
              <w:rPr>
                <w:rFonts w:ascii="Times New Roman" w:eastAsia="Times New Roman" w:hAnsi="Times New Roman" w:cs="Times New Roman"/>
                <w:color w:val="000000"/>
                <w:sz w:val="20"/>
                <w:szCs w:val="20"/>
                <w:lang w:val="uk-UA" w:eastAsia="ru-RU"/>
              </w:rPr>
              <w:t xml:space="preserve">, вул. </w:t>
            </w:r>
            <w:proofErr w:type="spellStart"/>
            <w:r w:rsidRPr="002F2892">
              <w:rPr>
                <w:rFonts w:ascii="Times New Roman" w:eastAsia="Times New Roman" w:hAnsi="Times New Roman" w:cs="Times New Roman"/>
                <w:color w:val="000000"/>
                <w:sz w:val="20"/>
                <w:szCs w:val="20"/>
                <w:lang w:val="uk-UA" w:eastAsia="ru-RU"/>
              </w:rPr>
              <w:t>Олексіївська</w:t>
            </w:r>
            <w:proofErr w:type="spellEnd"/>
            <w:r w:rsidRPr="002F2892">
              <w:rPr>
                <w:rFonts w:ascii="Times New Roman" w:eastAsia="Times New Roman" w:hAnsi="Times New Roman" w:cs="Times New Roman"/>
                <w:color w:val="000000"/>
                <w:sz w:val="20"/>
                <w:szCs w:val="20"/>
                <w:lang w:val="uk-UA" w:eastAsia="ru-RU"/>
              </w:rPr>
              <w:t>, вул. Аеродромна, 1-й Лановий проїзд, 2-й Лановий проїзд)</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2.6.</w:t>
            </w:r>
          </w:p>
        </w:tc>
        <w:tc>
          <w:tcPr>
            <w:tcW w:w="1009" w:type="pct"/>
            <w:shd w:val="clear" w:color="auto" w:fill="auto"/>
            <w:hideMark/>
          </w:tcPr>
          <w:p w:rsidR="00C457EC" w:rsidRPr="002F2892" w:rsidRDefault="00C457EC" w:rsidP="00CF161A">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Капітальний ремонт дороги  довжиною 250 м від магазину "Веселка" по вул. Романа </w:t>
            </w:r>
            <w:proofErr w:type="spellStart"/>
            <w:r w:rsidRPr="002F2892">
              <w:rPr>
                <w:rFonts w:ascii="Times New Roman" w:eastAsia="Times New Roman" w:hAnsi="Times New Roman" w:cs="Times New Roman"/>
                <w:color w:val="000000"/>
                <w:sz w:val="20"/>
                <w:szCs w:val="20"/>
                <w:lang w:val="uk-UA" w:eastAsia="ru-RU"/>
              </w:rPr>
              <w:t>Атаманюка</w:t>
            </w:r>
            <w:proofErr w:type="spellEnd"/>
            <w:r w:rsidRPr="002F2892">
              <w:rPr>
                <w:rFonts w:ascii="Times New Roman" w:eastAsia="Times New Roman" w:hAnsi="Times New Roman" w:cs="Times New Roman"/>
                <w:color w:val="000000"/>
                <w:sz w:val="20"/>
                <w:szCs w:val="20"/>
                <w:lang w:val="uk-UA" w:eastAsia="ru-RU"/>
              </w:rPr>
              <w:t xml:space="preserve"> до будинку №51 по вул. Романа </w:t>
            </w:r>
            <w:proofErr w:type="spellStart"/>
            <w:r w:rsidRPr="002F2892">
              <w:rPr>
                <w:rFonts w:ascii="Times New Roman" w:eastAsia="Times New Roman" w:hAnsi="Times New Roman" w:cs="Times New Roman"/>
                <w:color w:val="000000"/>
                <w:sz w:val="20"/>
                <w:szCs w:val="20"/>
                <w:lang w:val="uk-UA" w:eastAsia="ru-RU"/>
              </w:rPr>
              <w:t>Атаманюка</w:t>
            </w:r>
            <w:proofErr w:type="spellEnd"/>
            <w:r w:rsidRPr="002F2892">
              <w:rPr>
                <w:rFonts w:ascii="Times New Roman" w:eastAsia="Times New Roman" w:hAnsi="Times New Roman" w:cs="Times New Roman"/>
                <w:color w:val="000000"/>
                <w:sz w:val="20"/>
                <w:szCs w:val="20"/>
                <w:lang w:val="uk-UA" w:eastAsia="ru-RU"/>
              </w:rPr>
              <w:t>.</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2.7.</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Облаштування </w:t>
            </w:r>
            <w:proofErr w:type="spellStart"/>
            <w:r w:rsidRPr="002F2892">
              <w:rPr>
                <w:rFonts w:ascii="Times New Roman" w:eastAsia="Times New Roman" w:hAnsi="Times New Roman" w:cs="Times New Roman"/>
                <w:color w:val="000000"/>
                <w:sz w:val="20"/>
                <w:szCs w:val="20"/>
                <w:lang w:val="uk-UA" w:eastAsia="ru-RU"/>
              </w:rPr>
              <w:t>доїздів</w:t>
            </w:r>
            <w:proofErr w:type="spellEnd"/>
            <w:r w:rsidRPr="002F2892">
              <w:rPr>
                <w:rFonts w:ascii="Times New Roman" w:eastAsia="Times New Roman" w:hAnsi="Times New Roman" w:cs="Times New Roman"/>
                <w:color w:val="000000"/>
                <w:sz w:val="20"/>
                <w:szCs w:val="20"/>
                <w:lang w:val="uk-UA" w:eastAsia="ru-RU"/>
              </w:rPr>
              <w:t xml:space="preserve"> та тротуарів до всіх під'їздів за  адресами: по вулиці </w:t>
            </w:r>
            <w:proofErr w:type="spellStart"/>
            <w:r w:rsidRPr="002F2892">
              <w:rPr>
                <w:rFonts w:ascii="Times New Roman" w:eastAsia="Times New Roman" w:hAnsi="Times New Roman" w:cs="Times New Roman"/>
                <w:color w:val="000000"/>
                <w:sz w:val="20"/>
                <w:szCs w:val="20"/>
                <w:lang w:val="uk-UA" w:eastAsia="ru-RU"/>
              </w:rPr>
              <w:t>Холодногірська</w:t>
            </w:r>
            <w:proofErr w:type="spellEnd"/>
            <w:r w:rsidRPr="002F2892">
              <w:rPr>
                <w:rFonts w:ascii="Times New Roman" w:eastAsia="Times New Roman" w:hAnsi="Times New Roman" w:cs="Times New Roman"/>
                <w:color w:val="000000"/>
                <w:sz w:val="20"/>
                <w:szCs w:val="20"/>
                <w:lang w:val="uk-UA" w:eastAsia="ru-RU"/>
              </w:rPr>
              <w:t xml:space="preserve">, 41, </w:t>
            </w:r>
            <w:proofErr w:type="spellStart"/>
            <w:r w:rsidRPr="002F2892">
              <w:rPr>
                <w:rFonts w:ascii="Times New Roman" w:eastAsia="Times New Roman" w:hAnsi="Times New Roman" w:cs="Times New Roman"/>
                <w:color w:val="000000"/>
                <w:sz w:val="20"/>
                <w:szCs w:val="20"/>
                <w:lang w:val="uk-UA" w:eastAsia="ru-RU"/>
              </w:rPr>
              <w:t>Холодногірська</w:t>
            </w:r>
            <w:proofErr w:type="spellEnd"/>
            <w:r w:rsidRPr="002F2892">
              <w:rPr>
                <w:rFonts w:ascii="Times New Roman" w:eastAsia="Times New Roman" w:hAnsi="Times New Roman" w:cs="Times New Roman"/>
                <w:color w:val="000000"/>
                <w:sz w:val="20"/>
                <w:szCs w:val="20"/>
                <w:lang w:val="uk-UA" w:eastAsia="ru-RU"/>
              </w:rPr>
              <w:t xml:space="preserve">, 39, </w:t>
            </w:r>
            <w:proofErr w:type="spellStart"/>
            <w:r w:rsidRPr="002F2892">
              <w:rPr>
                <w:rFonts w:ascii="Times New Roman" w:eastAsia="Times New Roman" w:hAnsi="Times New Roman" w:cs="Times New Roman"/>
                <w:color w:val="000000"/>
                <w:sz w:val="20"/>
                <w:szCs w:val="20"/>
                <w:lang w:val="uk-UA" w:eastAsia="ru-RU"/>
              </w:rPr>
              <w:t>Холодногірська</w:t>
            </w:r>
            <w:proofErr w:type="spellEnd"/>
            <w:r w:rsidRPr="002F2892">
              <w:rPr>
                <w:rFonts w:ascii="Times New Roman" w:eastAsia="Times New Roman" w:hAnsi="Times New Roman" w:cs="Times New Roman"/>
                <w:color w:val="000000"/>
                <w:sz w:val="20"/>
                <w:szCs w:val="20"/>
                <w:lang w:val="uk-UA" w:eastAsia="ru-RU"/>
              </w:rPr>
              <w:t xml:space="preserve">, 37 та </w:t>
            </w:r>
            <w:proofErr w:type="spellStart"/>
            <w:r w:rsidRPr="002F2892">
              <w:rPr>
                <w:rFonts w:ascii="Times New Roman" w:eastAsia="Times New Roman" w:hAnsi="Times New Roman" w:cs="Times New Roman"/>
                <w:color w:val="000000"/>
                <w:sz w:val="20"/>
                <w:szCs w:val="20"/>
                <w:lang w:val="uk-UA" w:eastAsia="ru-RU"/>
              </w:rPr>
              <w:t>Нижньохолодногірська</w:t>
            </w:r>
            <w:proofErr w:type="spellEnd"/>
            <w:r w:rsidRPr="002F2892">
              <w:rPr>
                <w:rFonts w:ascii="Times New Roman" w:eastAsia="Times New Roman" w:hAnsi="Times New Roman" w:cs="Times New Roman"/>
                <w:color w:val="000000"/>
                <w:sz w:val="20"/>
                <w:szCs w:val="20"/>
                <w:lang w:val="uk-UA" w:eastAsia="ru-RU"/>
              </w:rPr>
              <w:t>, 10</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1E73A5">
        <w:trPr>
          <w:trHeight w:val="20"/>
        </w:trPr>
        <w:tc>
          <w:tcPr>
            <w:tcW w:w="229"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3</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Будівництво спортивних об'єктів</w:t>
            </w:r>
          </w:p>
        </w:tc>
        <w:tc>
          <w:tcPr>
            <w:tcW w:w="276"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w:t>
            </w:r>
          </w:p>
        </w:tc>
        <w:tc>
          <w:tcPr>
            <w:tcW w:w="493"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Виділити кошти в сумі 3000000 грн. на будівництво спортивного </w:t>
            </w:r>
            <w:r w:rsidRPr="002F2892">
              <w:rPr>
                <w:rFonts w:ascii="Times New Roman" w:eastAsia="Times New Roman" w:hAnsi="Times New Roman" w:cs="Times New Roman"/>
                <w:color w:val="000000"/>
                <w:sz w:val="20"/>
                <w:szCs w:val="20"/>
                <w:lang w:val="uk-UA" w:eastAsia="ru-RU"/>
              </w:rPr>
              <w:lastRenderedPageBreak/>
              <w:t xml:space="preserve">залу для </w:t>
            </w:r>
            <w:proofErr w:type="spellStart"/>
            <w:r w:rsidRPr="002F2892">
              <w:rPr>
                <w:rFonts w:ascii="Times New Roman" w:eastAsia="Times New Roman" w:hAnsi="Times New Roman" w:cs="Times New Roman"/>
                <w:color w:val="000000"/>
                <w:sz w:val="20"/>
                <w:szCs w:val="20"/>
                <w:lang w:val="uk-UA" w:eastAsia="ru-RU"/>
              </w:rPr>
              <w:t>Піщанської</w:t>
            </w:r>
            <w:proofErr w:type="spellEnd"/>
            <w:r w:rsidRPr="002F2892">
              <w:rPr>
                <w:rFonts w:ascii="Times New Roman" w:eastAsia="Times New Roman" w:hAnsi="Times New Roman" w:cs="Times New Roman"/>
                <w:color w:val="000000"/>
                <w:sz w:val="20"/>
                <w:szCs w:val="20"/>
                <w:lang w:val="uk-UA" w:eastAsia="ru-RU"/>
              </w:rPr>
              <w:t xml:space="preserve"> школи за </w:t>
            </w:r>
            <w:proofErr w:type="spellStart"/>
            <w:r w:rsidRPr="002F2892">
              <w:rPr>
                <w:rFonts w:ascii="Times New Roman" w:eastAsia="Times New Roman" w:hAnsi="Times New Roman" w:cs="Times New Roman"/>
                <w:color w:val="000000"/>
                <w:sz w:val="20"/>
                <w:szCs w:val="20"/>
                <w:lang w:val="uk-UA" w:eastAsia="ru-RU"/>
              </w:rPr>
              <w:t>адресою</w:t>
            </w:r>
            <w:proofErr w:type="spellEnd"/>
            <w:r w:rsidRPr="002F2892">
              <w:rPr>
                <w:rFonts w:ascii="Times New Roman" w:eastAsia="Times New Roman" w:hAnsi="Times New Roman" w:cs="Times New Roman"/>
                <w:color w:val="000000"/>
                <w:sz w:val="20"/>
                <w:szCs w:val="20"/>
                <w:lang w:val="uk-UA" w:eastAsia="ru-RU"/>
              </w:rPr>
              <w:t>: м.</w:t>
            </w:r>
            <w:r w:rsidR="008B267D">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Суми, с.</w:t>
            </w:r>
            <w:r w:rsidR="008B267D">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Піщане, вул.</w:t>
            </w:r>
            <w:r w:rsidR="008B267D">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Шкільна, 26.</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Ремонт усіх залів, </w:t>
            </w:r>
            <w:proofErr w:type="spellStart"/>
            <w:r w:rsidRPr="002F2892">
              <w:rPr>
                <w:rFonts w:ascii="Times New Roman" w:eastAsia="Times New Roman" w:hAnsi="Times New Roman" w:cs="Times New Roman"/>
                <w:color w:val="000000"/>
                <w:sz w:val="20"/>
                <w:szCs w:val="20"/>
                <w:lang w:val="uk-UA" w:eastAsia="ru-RU"/>
              </w:rPr>
              <w:t>роздягалень</w:t>
            </w:r>
            <w:proofErr w:type="spellEnd"/>
            <w:r w:rsidRPr="002F2892">
              <w:rPr>
                <w:rFonts w:ascii="Times New Roman" w:eastAsia="Times New Roman" w:hAnsi="Times New Roman" w:cs="Times New Roman"/>
                <w:color w:val="000000"/>
                <w:sz w:val="20"/>
                <w:szCs w:val="20"/>
                <w:lang w:val="uk-UA" w:eastAsia="ru-RU"/>
              </w:rPr>
              <w:t>, коридорів, заміну витяжок у всіх залах, а також утеплення фасадів на стадіоні "Авангард"</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Arial CYR" w:eastAsia="Times New Roman" w:hAnsi="Arial CYR" w:cs="Times New Roman"/>
                <w:sz w:val="20"/>
                <w:szCs w:val="20"/>
                <w:lang w:val="uk-UA" w:eastAsia="ru-RU"/>
              </w:rPr>
            </w:pPr>
            <w:r w:rsidRPr="002F2892">
              <w:rPr>
                <w:rFonts w:ascii="Times New Roman" w:hAnsi="Times New Roman" w:cs="Times New Roman"/>
                <w:sz w:val="20"/>
                <w:szCs w:val="20"/>
                <w:lang w:val="uk-UA"/>
              </w:rPr>
              <w:t xml:space="preserve">В бюджеті </w:t>
            </w:r>
            <w:r w:rsidRPr="002F2892">
              <w:rPr>
                <w:rFonts w:ascii="Times New Roman" w:eastAsia="Times New Roman" w:hAnsi="Times New Roman" w:cs="Times New Roman"/>
                <w:sz w:val="20"/>
                <w:szCs w:val="20"/>
                <w:lang w:val="uk-UA" w:eastAsia="ru-RU"/>
              </w:rPr>
              <w:t>Сумської міської ОТГ</w:t>
            </w:r>
            <w:r w:rsidRPr="002F2892">
              <w:rPr>
                <w:rFonts w:ascii="Times New Roman" w:hAnsi="Times New Roman" w:cs="Times New Roman"/>
                <w:sz w:val="20"/>
                <w:szCs w:val="20"/>
                <w:lang w:val="uk-UA"/>
              </w:rPr>
              <w:t xml:space="preserve"> на 2020 рік не передбачені видатки на виконання зазначених робіт. </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E60A4A" w:rsidRPr="002F2892" w:rsidTr="005C7585">
        <w:trPr>
          <w:trHeight w:val="20"/>
        </w:trPr>
        <w:tc>
          <w:tcPr>
            <w:tcW w:w="5000" w:type="pct"/>
            <w:gridSpan w:val="7"/>
            <w:shd w:val="clear" w:color="auto" w:fill="FBE4D5" w:themeFill="accent2" w:themeFillTint="33"/>
          </w:tcPr>
          <w:p w:rsidR="00E60A4A" w:rsidRPr="00124988" w:rsidRDefault="00E60A4A" w:rsidP="00E60A4A">
            <w:pPr>
              <w:spacing w:after="0" w:line="240" w:lineRule="auto"/>
              <w:jc w:val="center"/>
              <w:rPr>
                <w:rFonts w:ascii="Times New Roman" w:eastAsia="Times New Roman" w:hAnsi="Times New Roman" w:cs="Times New Roman"/>
                <w:b/>
                <w:bCs/>
                <w:color w:val="000000"/>
                <w:sz w:val="28"/>
                <w:szCs w:val="28"/>
                <w:lang w:val="uk-UA" w:eastAsia="ru-RU"/>
              </w:rPr>
            </w:pPr>
            <w:r w:rsidRPr="00124988">
              <w:rPr>
                <w:rFonts w:ascii="Times New Roman" w:eastAsia="Times New Roman" w:hAnsi="Times New Roman" w:cs="Times New Roman"/>
                <w:b/>
                <w:bCs/>
                <w:color w:val="000000"/>
                <w:sz w:val="28"/>
                <w:szCs w:val="28"/>
                <w:lang w:val="uk-UA" w:eastAsia="ru-RU"/>
              </w:rPr>
              <w:t>Відділ транспорту, зв'язку та телекомунікаційних послуг</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 </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3</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300,0</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c>
          <w:tcPr>
            <w:tcW w:w="2547" w:type="pct"/>
            <w:gridSpan w:val="2"/>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r>
      <w:tr w:rsidR="00C457EC" w:rsidRPr="002F2892" w:rsidTr="001E73A5">
        <w:trPr>
          <w:trHeight w:val="20"/>
        </w:trPr>
        <w:tc>
          <w:tcPr>
            <w:tcW w:w="229"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Транспорт</w:t>
            </w:r>
          </w:p>
        </w:tc>
        <w:tc>
          <w:tcPr>
            <w:tcW w:w="276"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3</w:t>
            </w:r>
          </w:p>
        </w:tc>
        <w:tc>
          <w:tcPr>
            <w:tcW w:w="493" w:type="pct"/>
            <w:shd w:val="clear" w:color="auto" w:fill="DEEAF6" w:themeFill="accent1" w:themeFillTint="33"/>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300,0</w:t>
            </w: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noWrap/>
            <w:vAlign w:val="bottom"/>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Впровадження електронного квитка в усьому (в тому числі, і в приватному) пасажирському транспорті</w:t>
            </w:r>
            <w:r w:rsidRPr="002F2892">
              <w:rPr>
                <w:rFonts w:ascii="Times New Roman" w:eastAsia="Times New Roman" w:hAnsi="Times New Roman" w:cs="Times New Roman"/>
                <w:color w:val="000000"/>
                <w:sz w:val="20"/>
                <w:szCs w:val="20"/>
                <w:lang w:val="uk-UA" w:eastAsia="ru-RU"/>
              </w:rPr>
              <w:br/>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hideMark/>
          </w:tcPr>
          <w:p w:rsidR="00C457EC" w:rsidRPr="002F2892" w:rsidRDefault="00C457EC" w:rsidP="00C457EC">
            <w:pPr>
              <w:pStyle w:val="2"/>
              <w:tabs>
                <w:tab w:val="left" w:pos="4223"/>
              </w:tabs>
              <w:spacing w:line="240" w:lineRule="auto"/>
              <w:jc w:val="both"/>
              <w:rPr>
                <w:rFonts w:ascii="Times New Roman" w:eastAsia="Times New Roman" w:hAnsi="Times New Roman" w:cs="Times New Roman"/>
                <w:sz w:val="20"/>
                <w:szCs w:val="20"/>
                <w:lang w:val="uk-UA"/>
              </w:rPr>
            </w:pPr>
            <w:r w:rsidRPr="002F2892">
              <w:rPr>
                <w:rFonts w:ascii="Times New Roman" w:eastAsia="Times New Roman" w:hAnsi="Times New Roman" w:cs="Times New Roman"/>
                <w:sz w:val="20"/>
                <w:szCs w:val="20"/>
                <w:lang w:val="uk-UA"/>
              </w:rPr>
              <w:t>26.05.2020 року виконавчим комітетом Сумської міської ради прийнято рішення №280 «Про внесення на розгляд Сумської міської ради питання «Про міську цільову програму автоматизованої системи обліку оплати проїзду в міському пасажирському транспорті на території Сумської міської об’єднаної територіальної громади на</w:t>
            </w:r>
            <w:r w:rsidR="005C2C11" w:rsidRPr="002F2892">
              <w:rPr>
                <w:rFonts w:ascii="Times New Roman" w:eastAsia="Times New Roman" w:hAnsi="Times New Roman" w:cs="Times New Roman"/>
                <w:sz w:val="20"/>
                <w:szCs w:val="20"/>
                <w:lang w:val="uk-UA"/>
              </w:rPr>
              <w:t xml:space="preserve"> </w:t>
            </w:r>
            <w:r w:rsidRPr="002F2892">
              <w:rPr>
                <w:rFonts w:ascii="Times New Roman" w:eastAsia="Times New Roman" w:hAnsi="Times New Roman" w:cs="Times New Roman"/>
                <w:sz w:val="20"/>
                <w:szCs w:val="20"/>
                <w:lang w:val="uk-UA"/>
              </w:rPr>
              <w:t>2020-2022 роки». В</w:t>
            </w:r>
            <w:r w:rsidRPr="002F2892">
              <w:rPr>
                <w:rFonts w:ascii="Times New Roman" w:hAnsi="Times New Roman" w:cs="Times New Roman"/>
                <w:sz w:val="20"/>
                <w:szCs w:val="20"/>
                <w:lang w:val="uk-UA"/>
              </w:rPr>
              <w:t xml:space="preserve">ідділом </w:t>
            </w:r>
            <w:r w:rsidRPr="002F2892">
              <w:rPr>
                <w:rFonts w:ascii="Times New Roman" w:eastAsia="Times New Roman" w:hAnsi="Times New Roman" w:cs="Times New Roman"/>
                <w:sz w:val="20"/>
                <w:szCs w:val="20"/>
                <w:lang w:val="uk-UA"/>
              </w:rPr>
              <w:t xml:space="preserve">транспорту, зв’язку та телекомунікаційних послуг Сумської міської ради розроблено </w:t>
            </w:r>
            <w:proofErr w:type="spellStart"/>
            <w:r w:rsidRPr="002F2892">
              <w:rPr>
                <w:rFonts w:ascii="Times New Roman" w:eastAsia="Times New Roman" w:hAnsi="Times New Roman" w:cs="Times New Roman"/>
                <w:sz w:val="20"/>
                <w:szCs w:val="20"/>
                <w:lang w:val="uk-UA"/>
              </w:rPr>
              <w:t>проєкт</w:t>
            </w:r>
            <w:proofErr w:type="spellEnd"/>
            <w:r w:rsidRPr="002F2892">
              <w:rPr>
                <w:rFonts w:ascii="Times New Roman" w:eastAsia="Times New Roman" w:hAnsi="Times New Roman" w:cs="Times New Roman"/>
                <w:sz w:val="20"/>
                <w:szCs w:val="20"/>
                <w:lang w:val="uk-UA"/>
              </w:rPr>
              <w:t xml:space="preserve"> рішення Сумської міської ради «Про цільову програму автоматизованої системи обліку оплати проїзду в міському пасажирському транспорті на території Сумської міської об’єднаної територіальної громади на 2020-2022 роки», який знаходиться в стадії погодження. </w:t>
            </w:r>
          </w:p>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Питання залишається на контролі</w:t>
            </w:r>
          </w:p>
        </w:tc>
      </w:tr>
      <w:tr w:rsidR="005A6350" w:rsidRPr="002F2892" w:rsidTr="00E12128">
        <w:trPr>
          <w:trHeight w:val="20"/>
        </w:trPr>
        <w:tc>
          <w:tcPr>
            <w:tcW w:w="229" w:type="pct"/>
            <w:shd w:val="clear" w:color="auto" w:fill="auto"/>
            <w:hideMark/>
          </w:tcPr>
          <w:p w:rsidR="005A6350" w:rsidRPr="002F2892" w:rsidRDefault="005A6350" w:rsidP="005A6350">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1.2.</w:t>
            </w:r>
          </w:p>
        </w:tc>
        <w:tc>
          <w:tcPr>
            <w:tcW w:w="1009" w:type="pct"/>
            <w:shd w:val="clear" w:color="auto" w:fill="auto"/>
            <w:hideMark/>
          </w:tcPr>
          <w:p w:rsidR="005A6350" w:rsidRPr="002F2892" w:rsidRDefault="005A6350" w:rsidP="005A6350">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Передбачити кошти для забезпечення зупинок графіками руху приватних автобусів (в першу чергу передбачити в проекті нових павільйонів розміщення відповідної інформації)</w:t>
            </w:r>
          </w:p>
        </w:tc>
        <w:tc>
          <w:tcPr>
            <w:tcW w:w="276" w:type="pct"/>
            <w:shd w:val="clear" w:color="auto" w:fill="auto"/>
            <w:hideMark/>
          </w:tcPr>
          <w:p w:rsidR="005A6350" w:rsidRPr="002F2892" w:rsidRDefault="005A6350" w:rsidP="005A6350">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5A6350" w:rsidRPr="002F2892" w:rsidRDefault="005A6350" w:rsidP="005A6350">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300,0</w:t>
            </w:r>
          </w:p>
        </w:tc>
        <w:tc>
          <w:tcPr>
            <w:tcW w:w="442" w:type="pct"/>
          </w:tcPr>
          <w:p w:rsidR="005A6350" w:rsidRPr="002F2892" w:rsidRDefault="005A6350" w:rsidP="005A6350">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5A6350" w:rsidRPr="002F2892" w:rsidRDefault="005A6350" w:rsidP="005A6350">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В бюджеті Сумської міської ОТГ для Департаменту інфраструктури міста Сумської міської ради передбачено кошти на виконання робіт зі встановлення інформаційних табло на зупинках громадського транспорту. </w:t>
            </w:r>
          </w:p>
          <w:p w:rsidR="005A6350" w:rsidRPr="002F2892" w:rsidRDefault="005A6350" w:rsidP="005A6350">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Крім того, що в поточному році заплановано виконання робіт з капітального ремонту 11 зупинок громадського транспорту, які будуть також облаштовані табло з графіками руху громадського транспорту</w:t>
            </w:r>
            <w:r w:rsidRPr="002F2892">
              <w:rPr>
                <w:rFonts w:ascii="Times New Roman" w:hAnsi="Times New Roman" w:cs="Times New Roman"/>
                <w:sz w:val="20"/>
                <w:szCs w:val="20"/>
                <w:lang w:val="uk-UA"/>
              </w:rPr>
              <w:t>.</w:t>
            </w:r>
          </w:p>
        </w:tc>
        <w:tc>
          <w:tcPr>
            <w:tcW w:w="593" w:type="pct"/>
            <w:shd w:val="clear" w:color="auto" w:fill="auto"/>
            <w:hideMark/>
          </w:tcPr>
          <w:p w:rsidR="005A6350" w:rsidRPr="002F2892" w:rsidRDefault="005A6350" w:rsidP="005A6350">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залишається на контролі</w:t>
            </w:r>
          </w:p>
          <w:p w:rsidR="005A6350" w:rsidRPr="002F2892" w:rsidRDefault="005A6350" w:rsidP="005A6350">
            <w:pPr>
              <w:spacing w:after="0" w:line="240" w:lineRule="auto"/>
              <w:rPr>
                <w:rFonts w:ascii="Times New Roman" w:eastAsia="Times New Roman" w:hAnsi="Times New Roman" w:cs="Times New Roman"/>
                <w:color w:val="000000"/>
                <w:sz w:val="20"/>
                <w:szCs w:val="20"/>
                <w:lang w:val="uk-UA" w:eastAsia="ru-RU"/>
              </w:rPr>
            </w:pPr>
          </w:p>
        </w:tc>
      </w:tr>
      <w:tr w:rsidR="00023D4C" w:rsidRPr="002F2892" w:rsidTr="00E12128">
        <w:trPr>
          <w:trHeight w:val="20"/>
        </w:trPr>
        <w:tc>
          <w:tcPr>
            <w:tcW w:w="229" w:type="pct"/>
            <w:shd w:val="clear" w:color="auto" w:fill="auto"/>
            <w:hideMark/>
          </w:tcPr>
          <w:p w:rsidR="00023D4C" w:rsidRPr="002F2892" w:rsidRDefault="00023D4C" w:rsidP="00023D4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1.3.</w:t>
            </w:r>
          </w:p>
        </w:tc>
        <w:tc>
          <w:tcPr>
            <w:tcW w:w="1009" w:type="pct"/>
            <w:shd w:val="clear" w:color="auto" w:fill="auto"/>
            <w:hideMark/>
          </w:tcPr>
          <w:p w:rsidR="00023D4C" w:rsidRPr="002F2892" w:rsidRDefault="00023D4C" w:rsidP="00023D4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Пропоную у 2020 році передбачити кошти для того щоб всі засоби громадського транспорту а саме маршрутки, </w:t>
            </w:r>
            <w:r w:rsidRPr="002F2892">
              <w:rPr>
                <w:rFonts w:ascii="Times New Roman" w:eastAsia="Times New Roman" w:hAnsi="Times New Roman" w:cs="Times New Roman"/>
                <w:color w:val="000000"/>
                <w:sz w:val="20"/>
                <w:szCs w:val="20"/>
                <w:lang w:val="uk-UA" w:eastAsia="ru-RU"/>
              </w:rPr>
              <w:lastRenderedPageBreak/>
              <w:t xml:space="preserve">тролейбуси та автобуси обладнати зовнішньою </w:t>
            </w:r>
            <w:proofErr w:type="spellStart"/>
            <w:r w:rsidRPr="002F2892">
              <w:rPr>
                <w:rFonts w:ascii="Times New Roman" w:eastAsia="Times New Roman" w:hAnsi="Times New Roman" w:cs="Times New Roman"/>
                <w:color w:val="000000"/>
                <w:sz w:val="20"/>
                <w:szCs w:val="20"/>
                <w:lang w:val="uk-UA" w:eastAsia="ru-RU"/>
              </w:rPr>
              <w:t>озвучкою</w:t>
            </w:r>
            <w:proofErr w:type="spellEnd"/>
            <w:r w:rsidRPr="002F2892">
              <w:rPr>
                <w:rFonts w:ascii="Times New Roman" w:eastAsia="Times New Roman" w:hAnsi="Times New Roman" w:cs="Times New Roman"/>
                <w:color w:val="000000"/>
                <w:sz w:val="20"/>
                <w:szCs w:val="20"/>
                <w:lang w:val="uk-UA" w:eastAsia="ru-RU"/>
              </w:rPr>
              <w:t>, яка повідомлятиме номер маршруту і напрямок руху тролейбуса людям, які стоять на зупинці.</w:t>
            </w:r>
          </w:p>
        </w:tc>
        <w:tc>
          <w:tcPr>
            <w:tcW w:w="276" w:type="pct"/>
            <w:shd w:val="clear" w:color="auto" w:fill="auto"/>
            <w:hideMark/>
          </w:tcPr>
          <w:p w:rsidR="00023D4C" w:rsidRPr="002F2892" w:rsidRDefault="00023D4C" w:rsidP="00023D4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1</w:t>
            </w:r>
          </w:p>
        </w:tc>
        <w:tc>
          <w:tcPr>
            <w:tcW w:w="493" w:type="pct"/>
          </w:tcPr>
          <w:p w:rsidR="00023D4C" w:rsidRPr="002F2892" w:rsidRDefault="00023D4C" w:rsidP="00023D4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023D4C" w:rsidRPr="002F2892" w:rsidRDefault="00023D4C" w:rsidP="00023D4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023D4C" w:rsidRPr="002F2892" w:rsidRDefault="00023D4C" w:rsidP="00023D4C">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Питання щодо можливості встановлення такого обладнання буде опрацьоване з комунальним та приватними перевізниками м. Суми після закінчення дії карантину.</w:t>
            </w:r>
          </w:p>
        </w:tc>
        <w:tc>
          <w:tcPr>
            <w:tcW w:w="593" w:type="pct"/>
            <w:shd w:val="clear" w:color="auto" w:fill="auto"/>
            <w:hideMark/>
          </w:tcPr>
          <w:p w:rsidR="00023D4C" w:rsidRPr="002F2892" w:rsidRDefault="00023D4C" w:rsidP="00023D4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 залишається на контролі</w:t>
            </w:r>
          </w:p>
          <w:p w:rsidR="00023D4C" w:rsidRPr="002F2892" w:rsidRDefault="00023D4C" w:rsidP="00023D4C">
            <w:pPr>
              <w:spacing w:after="0" w:line="240" w:lineRule="auto"/>
              <w:rPr>
                <w:rFonts w:ascii="Times New Roman" w:eastAsia="Times New Roman" w:hAnsi="Times New Roman" w:cs="Times New Roman"/>
                <w:color w:val="000000"/>
                <w:sz w:val="20"/>
                <w:szCs w:val="20"/>
                <w:lang w:val="uk-UA" w:eastAsia="ru-RU"/>
              </w:rPr>
            </w:pPr>
          </w:p>
        </w:tc>
      </w:tr>
      <w:tr w:rsidR="00972424" w:rsidRPr="002F2892" w:rsidTr="005C7585">
        <w:trPr>
          <w:trHeight w:val="20"/>
        </w:trPr>
        <w:tc>
          <w:tcPr>
            <w:tcW w:w="5000" w:type="pct"/>
            <w:gridSpan w:val="7"/>
            <w:shd w:val="clear" w:color="auto" w:fill="FBE4D5" w:themeFill="accent2" w:themeFillTint="33"/>
          </w:tcPr>
          <w:p w:rsidR="00972424" w:rsidRPr="00124988" w:rsidRDefault="00972424" w:rsidP="00972424">
            <w:pPr>
              <w:spacing w:after="0" w:line="240" w:lineRule="auto"/>
              <w:jc w:val="center"/>
              <w:rPr>
                <w:rFonts w:ascii="Times New Roman" w:eastAsia="Times New Roman" w:hAnsi="Times New Roman" w:cs="Times New Roman"/>
                <w:color w:val="000000"/>
                <w:sz w:val="28"/>
                <w:szCs w:val="28"/>
                <w:lang w:val="uk-UA" w:eastAsia="ru-RU"/>
              </w:rPr>
            </w:pPr>
            <w:r w:rsidRPr="00124988">
              <w:rPr>
                <w:rFonts w:ascii="Times New Roman" w:eastAsia="Times New Roman" w:hAnsi="Times New Roman" w:cs="Times New Roman"/>
                <w:b/>
                <w:bCs/>
                <w:color w:val="000000"/>
                <w:sz w:val="28"/>
                <w:szCs w:val="28"/>
                <w:lang w:val="uk-UA" w:eastAsia="ru-RU"/>
              </w:rPr>
              <w:lastRenderedPageBreak/>
              <w:t>Відділ у справах молоді та спорту</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4"/>
                <w:szCs w:val="24"/>
                <w:lang w:val="uk-UA" w:eastAsia="ru-RU"/>
              </w:rPr>
            </w:pPr>
            <w:r w:rsidRPr="002F2892">
              <w:rPr>
                <w:rFonts w:ascii="Times New Roman" w:eastAsia="Times New Roman" w:hAnsi="Times New Roman" w:cs="Times New Roman"/>
                <w:color w:val="000000"/>
                <w:sz w:val="24"/>
                <w:szCs w:val="24"/>
                <w:lang w:val="uk-UA" w:eastAsia="ru-RU"/>
              </w:rPr>
              <w:t> </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3</w:t>
            </w:r>
          </w:p>
        </w:tc>
        <w:tc>
          <w:tcPr>
            <w:tcW w:w="493" w:type="pct"/>
            <w:shd w:val="clear" w:color="auto" w:fill="auto"/>
          </w:tcPr>
          <w:p w:rsidR="00C457EC" w:rsidRPr="002F2892" w:rsidRDefault="00E23427" w:rsidP="00E23427">
            <w:pPr>
              <w:spacing w:after="0" w:line="240" w:lineRule="auto"/>
              <w:jc w:val="center"/>
              <w:rPr>
                <w:rFonts w:ascii="Times New Roman" w:eastAsia="Times New Roman" w:hAnsi="Times New Roman" w:cs="Times New Roman"/>
                <w:b/>
                <w:color w:val="000000"/>
                <w:sz w:val="24"/>
                <w:szCs w:val="24"/>
                <w:lang w:val="uk-UA" w:eastAsia="ru-RU"/>
              </w:rPr>
            </w:pPr>
            <w:r w:rsidRPr="002F2892">
              <w:rPr>
                <w:rFonts w:ascii="Times New Roman" w:eastAsia="Times New Roman" w:hAnsi="Times New Roman" w:cs="Times New Roman"/>
                <w:b/>
                <w:color w:val="000000"/>
                <w:sz w:val="24"/>
                <w:szCs w:val="24"/>
                <w:lang w:val="uk-UA" w:eastAsia="ru-RU"/>
              </w:rPr>
              <w:t>1000,0</w:t>
            </w:r>
          </w:p>
        </w:tc>
        <w:tc>
          <w:tcPr>
            <w:tcW w:w="442"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4"/>
                <w:szCs w:val="24"/>
                <w:lang w:val="uk-UA" w:eastAsia="ru-RU"/>
              </w:rPr>
            </w:pPr>
          </w:p>
        </w:tc>
        <w:tc>
          <w:tcPr>
            <w:tcW w:w="195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4"/>
                <w:szCs w:val="24"/>
                <w:lang w:val="uk-UA" w:eastAsia="ru-RU"/>
              </w:rPr>
            </w:pP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4"/>
                <w:szCs w:val="24"/>
                <w:lang w:val="uk-UA" w:eastAsia="ru-RU"/>
              </w:rPr>
            </w:pPr>
            <w:r w:rsidRPr="002F2892">
              <w:rPr>
                <w:rFonts w:ascii="Times New Roman" w:eastAsia="Times New Roman" w:hAnsi="Times New Roman" w:cs="Times New Roman"/>
                <w:color w:val="000000"/>
                <w:sz w:val="24"/>
                <w:szCs w:val="24"/>
                <w:lang w:val="uk-UA" w:eastAsia="ru-RU"/>
              </w:rPr>
              <w:t> </w:t>
            </w:r>
          </w:p>
        </w:tc>
      </w:tr>
      <w:tr w:rsidR="00C457EC" w:rsidRPr="002F2892" w:rsidTr="001E73A5">
        <w:trPr>
          <w:trHeight w:val="20"/>
        </w:trPr>
        <w:tc>
          <w:tcPr>
            <w:tcW w:w="229"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Організація дозвілля молоді</w:t>
            </w:r>
          </w:p>
        </w:tc>
        <w:tc>
          <w:tcPr>
            <w:tcW w:w="276"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w:t>
            </w:r>
          </w:p>
        </w:tc>
        <w:tc>
          <w:tcPr>
            <w:tcW w:w="493"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noWrap/>
            <w:vAlign w:val="bottom"/>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Створити Палац студентів та молоді з багатьма культурно-мистецькими напрямками.</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Реалізація порушеного питання буде здійснюватися в МЦ «Романтика». Дата введення в експлуатацію молодіжного центру не визначена.</w:t>
            </w:r>
          </w:p>
        </w:tc>
        <w:tc>
          <w:tcPr>
            <w:tcW w:w="593"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залишається на контролі</w:t>
            </w:r>
          </w:p>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p>
        </w:tc>
      </w:tr>
      <w:tr w:rsidR="00C457EC" w:rsidRPr="002F2892" w:rsidTr="001E73A5">
        <w:trPr>
          <w:trHeight w:val="20"/>
        </w:trPr>
        <w:tc>
          <w:tcPr>
            <w:tcW w:w="229"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Спорт</w:t>
            </w:r>
          </w:p>
        </w:tc>
        <w:tc>
          <w:tcPr>
            <w:tcW w:w="276"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w:t>
            </w:r>
          </w:p>
        </w:tc>
        <w:tc>
          <w:tcPr>
            <w:tcW w:w="493" w:type="pct"/>
            <w:shd w:val="clear" w:color="auto" w:fill="DEEAF6" w:themeFill="accent1" w:themeFillTint="33"/>
          </w:tcPr>
          <w:p w:rsidR="00C457EC" w:rsidRPr="002F2892" w:rsidRDefault="00E23427" w:rsidP="00E23427">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1000,0</w:t>
            </w: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noWrap/>
            <w:vAlign w:val="bottom"/>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w:t>
            </w:r>
          </w:p>
        </w:tc>
      </w:tr>
      <w:tr w:rsidR="00023D4C" w:rsidRPr="002F2892" w:rsidTr="00E12128">
        <w:trPr>
          <w:trHeight w:val="20"/>
        </w:trPr>
        <w:tc>
          <w:tcPr>
            <w:tcW w:w="229" w:type="pct"/>
            <w:shd w:val="clear" w:color="auto" w:fill="auto"/>
            <w:hideMark/>
          </w:tcPr>
          <w:p w:rsidR="00023D4C" w:rsidRPr="002F2892" w:rsidRDefault="00023D4C" w:rsidP="00023D4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2.1.</w:t>
            </w:r>
          </w:p>
        </w:tc>
        <w:tc>
          <w:tcPr>
            <w:tcW w:w="1009" w:type="pct"/>
            <w:shd w:val="clear" w:color="auto" w:fill="auto"/>
            <w:hideMark/>
          </w:tcPr>
          <w:p w:rsidR="00023D4C" w:rsidRPr="002F2892" w:rsidRDefault="00023D4C" w:rsidP="00023D4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2.1.1.Створення Муніципального Футбольного клубу «Суми».</w:t>
            </w:r>
          </w:p>
          <w:p w:rsidR="00023D4C" w:rsidRPr="002F2892" w:rsidRDefault="00023D4C" w:rsidP="00023D4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2.1.2. Передбачити в бюджеті кошти на створення муніципальної футбольної команди в</w:t>
            </w:r>
            <w:r w:rsidR="00544130"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 xml:space="preserve">2020 році. Ініціювати Сумською міською радою питання стосовно </w:t>
            </w:r>
            <w:proofErr w:type="spellStart"/>
            <w:r w:rsidRPr="002F2892">
              <w:rPr>
                <w:rFonts w:ascii="Times New Roman" w:eastAsia="Times New Roman" w:hAnsi="Times New Roman" w:cs="Times New Roman"/>
                <w:color w:val="000000"/>
                <w:sz w:val="20"/>
                <w:szCs w:val="20"/>
                <w:lang w:val="uk-UA" w:eastAsia="ru-RU"/>
              </w:rPr>
              <w:t>співфінансування</w:t>
            </w:r>
            <w:proofErr w:type="spellEnd"/>
            <w:r w:rsidRPr="002F2892">
              <w:rPr>
                <w:rFonts w:ascii="Times New Roman" w:eastAsia="Times New Roman" w:hAnsi="Times New Roman" w:cs="Times New Roman"/>
                <w:color w:val="000000"/>
                <w:sz w:val="20"/>
                <w:szCs w:val="20"/>
                <w:lang w:val="uk-UA" w:eastAsia="ru-RU"/>
              </w:rPr>
              <w:t xml:space="preserve"> з обласного бюджету.</w:t>
            </w:r>
          </w:p>
          <w:p w:rsidR="00023D4C" w:rsidRPr="002F2892" w:rsidRDefault="00023D4C" w:rsidP="00023D4C">
            <w:pPr>
              <w:spacing w:after="0" w:line="240" w:lineRule="auto"/>
              <w:rPr>
                <w:rFonts w:ascii="Times New Roman" w:eastAsia="Times New Roman" w:hAnsi="Times New Roman" w:cs="Times New Roman"/>
                <w:color w:val="000000"/>
                <w:sz w:val="20"/>
                <w:szCs w:val="20"/>
                <w:lang w:val="uk-UA" w:eastAsia="ru-RU"/>
              </w:rPr>
            </w:pPr>
          </w:p>
        </w:tc>
        <w:tc>
          <w:tcPr>
            <w:tcW w:w="276" w:type="pct"/>
            <w:shd w:val="clear" w:color="auto" w:fill="auto"/>
            <w:hideMark/>
          </w:tcPr>
          <w:p w:rsidR="00023D4C" w:rsidRPr="002F2892" w:rsidRDefault="00023D4C" w:rsidP="00023D4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023D4C" w:rsidRPr="002F2892" w:rsidRDefault="00023D4C" w:rsidP="00023D4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1000,0</w:t>
            </w:r>
          </w:p>
        </w:tc>
        <w:tc>
          <w:tcPr>
            <w:tcW w:w="442" w:type="pct"/>
          </w:tcPr>
          <w:p w:rsidR="00023D4C" w:rsidRPr="002F2892" w:rsidRDefault="00023D4C" w:rsidP="00023D4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023D4C" w:rsidRPr="002F2892" w:rsidRDefault="00023D4C" w:rsidP="00023D4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Розпорядженням міського голови від 08.01.2020 №3-Р була створена тимчасова робоча група з питання необхідності створення професійного футбольного клубу в місті Суми, на засіданні якої було вирішено питання щодо фінансування ФК «LS GROUP» у сумі 1 млн. гривень.</w:t>
            </w:r>
          </w:p>
        </w:tc>
        <w:tc>
          <w:tcPr>
            <w:tcW w:w="593" w:type="pct"/>
            <w:shd w:val="clear" w:color="auto" w:fill="auto"/>
            <w:hideMark/>
          </w:tcPr>
          <w:p w:rsidR="00023D4C" w:rsidRPr="002F2892" w:rsidRDefault="00023D4C" w:rsidP="00023D4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залишається на контролі</w:t>
            </w:r>
          </w:p>
          <w:p w:rsidR="00023D4C" w:rsidRPr="002F2892" w:rsidRDefault="00023D4C" w:rsidP="00023D4C">
            <w:pPr>
              <w:spacing w:after="0" w:line="240" w:lineRule="auto"/>
              <w:rPr>
                <w:rFonts w:ascii="Times New Roman" w:eastAsia="Times New Roman" w:hAnsi="Times New Roman" w:cs="Times New Roman"/>
                <w:color w:val="000000"/>
                <w:sz w:val="20"/>
                <w:szCs w:val="20"/>
                <w:lang w:val="uk-UA" w:eastAsia="ru-RU"/>
              </w:rPr>
            </w:pP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2.2.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Придбати олімпійський ринг торгової марки «Бойко-Спорт» для МКЗ КДЮСШ "СУМИ" щоб покращати умови проведення змагань, виділити додаткові кошти на відділення боксу для відрядження провідних спортсменів на навчально тренувальні збори.</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В бюджеті Сумської міської ОТГ на 2020 рік кошти на вищевказані цілі не передбачені. </w:t>
            </w:r>
          </w:p>
        </w:tc>
        <w:tc>
          <w:tcPr>
            <w:tcW w:w="593"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2D66C8" w:rsidRPr="002F2892" w:rsidTr="005C7585">
        <w:trPr>
          <w:trHeight w:val="20"/>
        </w:trPr>
        <w:tc>
          <w:tcPr>
            <w:tcW w:w="5000" w:type="pct"/>
            <w:gridSpan w:val="7"/>
            <w:shd w:val="clear" w:color="auto" w:fill="FBE4D5" w:themeFill="accent2" w:themeFillTint="33"/>
            <w:vAlign w:val="center"/>
          </w:tcPr>
          <w:p w:rsidR="002D66C8" w:rsidRPr="00124988" w:rsidRDefault="002D66C8" w:rsidP="002D66C8">
            <w:pPr>
              <w:spacing w:after="0" w:line="240" w:lineRule="auto"/>
              <w:jc w:val="center"/>
              <w:rPr>
                <w:rFonts w:ascii="Times New Roman" w:eastAsia="Times New Roman" w:hAnsi="Times New Roman" w:cs="Times New Roman"/>
                <w:color w:val="000000"/>
                <w:sz w:val="28"/>
                <w:szCs w:val="28"/>
                <w:lang w:val="uk-UA" w:eastAsia="ru-RU"/>
              </w:rPr>
            </w:pPr>
            <w:r w:rsidRPr="00124988">
              <w:rPr>
                <w:rFonts w:ascii="Times New Roman" w:eastAsia="Times New Roman" w:hAnsi="Times New Roman" w:cs="Times New Roman"/>
                <w:b/>
                <w:bCs/>
                <w:color w:val="000000"/>
                <w:sz w:val="28"/>
                <w:szCs w:val="28"/>
                <w:lang w:val="uk-UA" w:eastAsia="ru-RU"/>
              </w:rPr>
              <w:lastRenderedPageBreak/>
              <w:t>Департамент соціального захисту населення</w:t>
            </w:r>
          </w:p>
        </w:tc>
      </w:tr>
      <w:tr w:rsidR="00C457EC" w:rsidRPr="002F2892" w:rsidTr="00E12128">
        <w:trPr>
          <w:trHeight w:val="20"/>
        </w:trPr>
        <w:tc>
          <w:tcPr>
            <w:tcW w:w="229" w:type="pct"/>
            <w:shd w:val="clear" w:color="auto" w:fill="auto"/>
            <w:vAlign w:val="center"/>
            <w:hideMark/>
          </w:tcPr>
          <w:p w:rsidR="00C457EC" w:rsidRPr="002F2892"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 </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highlight w:val="red"/>
                <w:lang w:val="uk-UA" w:eastAsia="ru-RU"/>
              </w:rPr>
            </w:pPr>
            <w:r w:rsidRPr="002F2892">
              <w:rPr>
                <w:rFonts w:ascii="Times New Roman" w:eastAsia="Times New Roman" w:hAnsi="Times New Roman" w:cs="Times New Roman"/>
                <w:b/>
                <w:bCs/>
                <w:color w:val="000000"/>
                <w:sz w:val="24"/>
                <w:szCs w:val="24"/>
                <w:lang w:val="uk-UA" w:eastAsia="ru-RU"/>
              </w:rPr>
              <w:t>5</w:t>
            </w:r>
            <w:r w:rsidRPr="002F2892">
              <w:rPr>
                <w:rFonts w:ascii="Times New Roman" w:eastAsia="Times New Roman" w:hAnsi="Times New Roman" w:cs="Times New Roman"/>
                <w:b/>
                <w:bCs/>
                <w:color w:val="000000"/>
                <w:sz w:val="24"/>
                <w:szCs w:val="24"/>
                <w:lang w:val="uk-UA" w:eastAsia="ru-RU"/>
              </w:rPr>
              <w:br/>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2324,5</w:t>
            </w:r>
          </w:p>
        </w:tc>
        <w:tc>
          <w:tcPr>
            <w:tcW w:w="442" w:type="pct"/>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575,7</w:t>
            </w:r>
          </w:p>
        </w:tc>
        <w:tc>
          <w:tcPr>
            <w:tcW w:w="195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c>
          <w:tcPr>
            <w:tcW w:w="593" w:type="pct"/>
            <w:shd w:val="clear" w:color="auto" w:fill="auto"/>
            <w:noWrap/>
            <w:vAlign w:val="bottom"/>
            <w:hideMark/>
          </w:tcPr>
          <w:p w:rsidR="00C457EC" w:rsidRPr="002F2892" w:rsidRDefault="00C457EC" w:rsidP="00C457EC">
            <w:pPr>
              <w:spacing w:after="0" w:line="240" w:lineRule="auto"/>
              <w:rPr>
                <w:rFonts w:ascii="Times New Roman" w:eastAsia="Times New Roman" w:hAnsi="Times New Roman" w:cs="Times New Roman"/>
                <w:color w:val="000000"/>
                <w:sz w:val="24"/>
                <w:szCs w:val="24"/>
                <w:lang w:val="uk-UA" w:eastAsia="ru-RU"/>
              </w:rPr>
            </w:pPr>
            <w:r w:rsidRPr="002F2892">
              <w:rPr>
                <w:rFonts w:ascii="Times New Roman" w:eastAsia="Times New Roman" w:hAnsi="Times New Roman" w:cs="Times New Roman"/>
                <w:color w:val="000000"/>
                <w:sz w:val="24"/>
                <w:szCs w:val="24"/>
                <w:lang w:val="uk-UA" w:eastAsia="ru-RU"/>
              </w:rPr>
              <w:t> </w:t>
            </w:r>
          </w:p>
        </w:tc>
      </w:tr>
      <w:tr w:rsidR="00C457EC" w:rsidRPr="002F2892" w:rsidTr="001E73A5">
        <w:trPr>
          <w:trHeight w:val="20"/>
        </w:trPr>
        <w:tc>
          <w:tcPr>
            <w:tcW w:w="229"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Соціальний захист та соціальне забезпечення</w:t>
            </w:r>
          </w:p>
        </w:tc>
        <w:tc>
          <w:tcPr>
            <w:tcW w:w="276" w:type="pct"/>
            <w:shd w:val="clear" w:color="auto" w:fill="DEEAF6" w:themeFill="accent1" w:themeFillTint="33"/>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5</w:t>
            </w:r>
          </w:p>
        </w:tc>
        <w:tc>
          <w:tcPr>
            <w:tcW w:w="493" w:type="pct"/>
            <w:shd w:val="clear" w:color="auto" w:fill="DEEAF6" w:themeFill="accent1" w:themeFillTint="33"/>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2324,5</w:t>
            </w:r>
          </w:p>
        </w:tc>
        <w:tc>
          <w:tcPr>
            <w:tcW w:w="442" w:type="pct"/>
            <w:shd w:val="clear" w:color="auto" w:fill="DEEAF6" w:themeFill="accent1" w:themeFillTint="33"/>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575,7</w:t>
            </w: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noWrap/>
            <w:vAlign w:val="bottom"/>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Виконання Міської цільової програми соціальної підтримки осіб з інвалідністю, які пересуваються на кріслах колісних, на 2019-2021 роки. Вирішення питання доступної інфраструктури міста Суми для </w:t>
            </w:r>
            <w:proofErr w:type="spellStart"/>
            <w:r w:rsidRPr="002F2892">
              <w:rPr>
                <w:rFonts w:ascii="Times New Roman" w:eastAsia="Times New Roman" w:hAnsi="Times New Roman" w:cs="Times New Roman"/>
                <w:color w:val="000000"/>
                <w:sz w:val="20"/>
                <w:szCs w:val="20"/>
                <w:lang w:val="uk-UA" w:eastAsia="ru-RU"/>
              </w:rPr>
              <w:t>маломобільної</w:t>
            </w:r>
            <w:proofErr w:type="spellEnd"/>
            <w:r w:rsidRPr="002F2892">
              <w:rPr>
                <w:rFonts w:ascii="Times New Roman" w:eastAsia="Times New Roman" w:hAnsi="Times New Roman" w:cs="Times New Roman"/>
                <w:color w:val="000000"/>
                <w:sz w:val="20"/>
                <w:szCs w:val="20"/>
                <w:lang w:val="uk-UA" w:eastAsia="ru-RU"/>
              </w:rPr>
              <w:t xml:space="preserve"> групи населення, а тим більше житлових будинків, у яких мешкають люди з інвалідністю</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highlight w:val="yellow"/>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highlight w:val="yellow"/>
                <w:lang w:val="uk-UA" w:eastAsia="ru-RU"/>
              </w:rPr>
            </w:pP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r w:rsidRPr="002F2892">
              <w:rPr>
                <w:rFonts w:ascii="Times New Roman" w:eastAsia="Times New Roman" w:hAnsi="Times New Roman"/>
                <w:sz w:val="20"/>
                <w:szCs w:val="20"/>
                <w:lang w:val="uk-UA" w:eastAsia="ru-RU"/>
              </w:rPr>
              <w:t xml:space="preserve"> </w:t>
            </w:r>
            <w:proofErr w:type="spellStart"/>
            <w:r w:rsidRPr="002F2892">
              <w:rPr>
                <w:rFonts w:ascii="Times New Roman" w:eastAsia="Times New Roman" w:hAnsi="Times New Roman"/>
                <w:sz w:val="20"/>
                <w:szCs w:val="20"/>
                <w:lang w:val="uk-UA" w:eastAsia="ru-RU"/>
              </w:rPr>
              <w:t>Проєкт</w:t>
            </w:r>
            <w:proofErr w:type="spellEnd"/>
            <w:r w:rsidRPr="002F2892">
              <w:rPr>
                <w:rFonts w:ascii="Times New Roman" w:eastAsia="Times New Roman" w:hAnsi="Times New Roman"/>
                <w:sz w:val="20"/>
                <w:szCs w:val="20"/>
                <w:lang w:val="uk-UA" w:eastAsia="ru-RU"/>
              </w:rPr>
              <w:t xml:space="preserve"> програми розроблявся правовим управлінням Сумської міської ради, але  через відсутність фінансового ресурсу </w:t>
            </w:r>
            <w:proofErr w:type="spellStart"/>
            <w:r w:rsidRPr="002F2892">
              <w:rPr>
                <w:rFonts w:ascii="Times New Roman" w:eastAsia="Times New Roman" w:hAnsi="Times New Roman"/>
                <w:sz w:val="20"/>
                <w:szCs w:val="20"/>
                <w:lang w:val="uk-UA" w:eastAsia="ru-RU"/>
              </w:rPr>
              <w:t>проєкт</w:t>
            </w:r>
            <w:proofErr w:type="spellEnd"/>
            <w:r w:rsidRPr="002F2892">
              <w:rPr>
                <w:rFonts w:ascii="Times New Roman" w:eastAsia="Times New Roman" w:hAnsi="Times New Roman"/>
                <w:sz w:val="20"/>
                <w:szCs w:val="20"/>
                <w:lang w:val="uk-UA" w:eastAsia="ru-RU"/>
              </w:rPr>
              <w:t xml:space="preserve"> не прийнятий.</w:t>
            </w:r>
          </w:p>
        </w:tc>
        <w:tc>
          <w:tcPr>
            <w:tcW w:w="593"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Затвердження Порядку забезпечення житлом та поліпшення житлових умов сімей загиблих (померлих) учасників Революції Гідності, антитерористичної операції та операції об’єднаних сил на 2020-2025 роки</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4027FE">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 На сьогодні вже діє Порядок забезпечення житлом учасників антитерористичної операції на 2016-2021 роки, затверджений рішенням Сумської міської ради від 07 липня 2016 року № 954-МР (зі змінами), яким передбачена виплата цільової матеріальної допомоги на придбання житла. У 2019 році виплачена допомога</w:t>
            </w:r>
            <w:r w:rsidR="004027FE">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33 особам, в І кварталі</w:t>
            </w:r>
            <w:r w:rsidR="001B1570" w:rsidRPr="002F2892">
              <w:rPr>
                <w:rFonts w:ascii="Times New Roman" w:eastAsia="Times New Roman" w:hAnsi="Times New Roman" w:cs="Times New Roman"/>
                <w:color w:val="000000"/>
                <w:sz w:val="20"/>
                <w:szCs w:val="20"/>
                <w:lang w:val="uk-UA" w:eastAsia="ru-RU"/>
              </w:rPr>
              <w:t xml:space="preserve"> </w:t>
            </w:r>
            <w:r w:rsidRPr="002F2892">
              <w:rPr>
                <w:rFonts w:ascii="Times New Roman" w:eastAsia="Times New Roman" w:hAnsi="Times New Roman" w:cs="Times New Roman"/>
                <w:color w:val="000000"/>
                <w:sz w:val="20"/>
                <w:szCs w:val="20"/>
                <w:lang w:val="uk-UA" w:eastAsia="ru-RU"/>
              </w:rPr>
              <w:t>2020 року – 6 особам.</w:t>
            </w:r>
          </w:p>
        </w:tc>
        <w:tc>
          <w:tcPr>
            <w:tcW w:w="593"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r w:rsidR="00C457EC" w:rsidRPr="002F2892" w:rsidTr="00E12128">
        <w:trPr>
          <w:trHeight w:val="20"/>
        </w:trPr>
        <w:tc>
          <w:tcPr>
            <w:tcW w:w="229"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r w:rsidRPr="002F2892">
              <w:rPr>
                <w:rFonts w:ascii="Times New Roman" w:eastAsia="Times New Roman" w:hAnsi="Times New Roman" w:cs="Times New Roman"/>
                <w:color w:val="000000"/>
                <w:sz w:val="20"/>
                <w:szCs w:val="20"/>
                <w:lang w:val="uk-UA" w:eastAsia="ru-RU"/>
              </w:rPr>
              <w:t>1.3.</w:t>
            </w:r>
          </w:p>
        </w:tc>
        <w:tc>
          <w:tcPr>
            <w:tcW w:w="1009" w:type="pct"/>
            <w:shd w:val="clear" w:color="auto" w:fill="auto"/>
          </w:tcPr>
          <w:p w:rsidR="00C457EC" w:rsidRPr="002F2892" w:rsidRDefault="00C457EC" w:rsidP="00C457EC">
            <w:pPr>
              <w:spacing w:after="0" w:line="240" w:lineRule="auto"/>
              <w:jc w:val="both"/>
              <w:rPr>
                <w:rFonts w:ascii="Times New Roman" w:eastAsia="Times New Roman" w:hAnsi="Times New Roman"/>
                <w:color w:val="000000"/>
                <w:sz w:val="20"/>
                <w:szCs w:val="20"/>
                <w:lang w:val="uk-UA" w:eastAsia="ru-RU"/>
              </w:rPr>
            </w:pPr>
            <w:r w:rsidRPr="002F2892">
              <w:rPr>
                <w:rFonts w:ascii="Times New Roman" w:eastAsia="Times New Roman" w:hAnsi="Times New Roman"/>
                <w:color w:val="000000"/>
                <w:sz w:val="20"/>
                <w:szCs w:val="20"/>
                <w:lang w:val="uk-UA" w:eastAsia="ru-RU"/>
              </w:rPr>
              <w:t xml:space="preserve">Запланувати на 2020 рік кошти для дітей, які хворіють на </w:t>
            </w:r>
            <w:proofErr w:type="spellStart"/>
            <w:r w:rsidRPr="002F2892">
              <w:rPr>
                <w:rFonts w:ascii="Times New Roman" w:eastAsia="Times New Roman" w:hAnsi="Times New Roman"/>
                <w:color w:val="000000"/>
                <w:sz w:val="20"/>
                <w:szCs w:val="20"/>
                <w:lang w:val="uk-UA" w:eastAsia="ru-RU"/>
              </w:rPr>
              <w:t>фенілкетонурію</w:t>
            </w:r>
            <w:proofErr w:type="spellEnd"/>
            <w:r w:rsidRPr="002F2892">
              <w:rPr>
                <w:rFonts w:ascii="Times New Roman" w:eastAsia="Times New Roman" w:hAnsi="Times New Roman"/>
                <w:color w:val="000000"/>
                <w:sz w:val="20"/>
                <w:szCs w:val="20"/>
                <w:lang w:val="uk-UA" w:eastAsia="ru-RU"/>
              </w:rPr>
              <w:t xml:space="preserve"> та потребують </w:t>
            </w:r>
            <w:proofErr w:type="spellStart"/>
            <w:r w:rsidRPr="002F2892">
              <w:rPr>
                <w:rFonts w:ascii="Times New Roman" w:eastAsia="Times New Roman" w:hAnsi="Times New Roman"/>
                <w:color w:val="000000"/>
                <w:sz w:val="20"/>
                <w:szCs w:val="20"/>
                <w:lang w:val="uk-UA" w:eastAsia="ru-RU"/>
              </w:rPr>
              <w:t>низькобілкову</w:t>
            </w:r>
            <w:proofErr w:type="spellEnd"/>
            <w:r w:rsidRPr="002F2892">
              <w:rPr>
                <w:rFonts w:ascii="Times New Roman" w:eastAsia="Times New Roman" w:hAnsi="Times New Roman"/>
                <w:color w:val="000000"/>
                <w:sz w:val="20"/>
                <w:szCs w:val="20"/>
                <w:lang w:val="uk-UA" w:eastAsia="ru-RU"/>
              </w:rPr>
              <w:t xml:space="preserve"> дієту. По програмі «Милосердя» виділяється лише по 500 гривень, але в місяць потрібно 5 тис. гривень на придбання необхідних продуктів.</w:t>
            </w:r>
          </w:p>
        </w:tc>
        <w:tc>
          <w:tcPr>
            <w:tcW w:w="276"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F2892">
              <w:rPr>
                <w:rFonts w:ascii="Times New Roman" w:eastAsia="Times New Roman" w:hAnsi="Times New Roman" w:cs="Times New Roman"/>
                <w:bCs/>
                <w:color w:val="000000"/>
                <w:sz w:val="20"/>
                <w:szCs w:val="20"/>
                <w:lang w:val="uk-UA" w:eastAsia="ru-RU"/>
              </w:rPr>
              <w:t>614,6</w:t>
            </w:r>
          </w:p>
        </w:tc>
        <w:tc>
          <w:tcPr>
            <w:tcW w:w="442" w:type="pct"/>
          </w:tcPr>
          <w:p w:rsidR="00C457EC" w:rsidRPr="002F289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F2892">
              <w:rPr>
                <w:rFonts w:ascii="Times New Roman" w:eastAsia="Times New Roman" w:hAnsi="Times New Roman" w:cs="Times New Roman"/>
                <w:bCs/>
                <w:color w:val="000000"/>
                <w:sz w:val="20"/>
                <w:szCs w:val="20"/>
                <w:lang w:val="uk-UA" w:eastAsia="ru-RU"/>
              </w:rPr>
              <w:t>153,7</w:t>
            </w: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bCs/>
                <w:color w:val="000000"/>
                <w:sz w:val="20"/>
                <w:szCs w:val="20"/>
                <w:highlight w:val="yellow"/>
                <w:lang w:val="uk-UA" w:eastAsia="ru-RU"/>
              </w:rPr>
            </w:pPr>
            <w:r w:rsidRPr="002F2892">
              <w:rPr>
                <w:rFonts w:ascii="Times New Roman" w:eastAsia="Times New Roman" w:hAnsi="Times New Roman"/>
                <w:sz w:val="20"/>
                <w:szCs w:val="20"/>
                <w:lang w:val="uk-UA" w:eastAsia="ru-RU"/>
              </w:rPr>
              <w:t>Програмою Сумської міської об’єднаної територіальної громади «Милосердя»  на 2020 рік передбачена</w:t>
            </w:r>
            <w:r w:rsidRPr="002F2892">
              <w:rPr>
                <w:sz w:val="20"/>
                <w:szCs w:val="20"/>
                <w:lang w:val="uk-UA"/>
              </w:rPr>
              <w:t xml:space="preserve"> </w:t>
            </w:r>
            <w:r w:rsidRPr="002F2892">
              <w:rPr>
                <w:rFonts w:ascii="Times New Roman" w:eastAsia="Times New Roman" w:hAnsi="Times New Roman"/>
                <w:sz w:val="20"/>
                <w:szCs w:val="20"/>
                <w:lang w:val="uk-UA" w:eastAsia="ru-RU"/>
              </w:rPr>
              <w:t xml:space="preserve">виплата щомісячної грошової допомоги дітям з інвалідністю, хворим на </w:t>
            </w:r>
            <w:proofErr w:type="spellStart"/>
            <w:r w:rsidRPr="002F2892">
              <w:rPr>
                <w:rFonts w:ascii="Times New Roman" w:eastAsia="Times New Roman" w:hAnsi="Times New Roman"/>
                <w:sz w:val="20"/>
                <w:szCs w:val="20"/>
                <w:lang w:val="uk-UA" w:eastAsia="ru-RU"/>
              </w:rPr>
              <w:t>фенілкетонурію</w:t>
            </w:r>
            <w:proofErr w:type="spellEnd"/>
            <w:r w:rsidRPr="002F2892">
              <w:rPr>
                <w:rFonts w:ascii="Times New Roman" w:eastAsia="Times New Roman" w:hAnsi="Times New Roman"/>
                <w:sz w:val="20"/>
                <w:szCs w:val="20"/>
                <w:lang w:val="uk-UA" w:eastAsia="ru-RU"/>
              </w:rPr>
              <w:t xml:space="preserve"> або </w:t>
            </w:r>
            <w:proofErr w:type="spellStart"/>
            <w:r w:rsidRPr="002F2892">
              <w:rPr>
                <w:rFonts w:ascii="Times New Roman" w:eastAsia="Times New Roman" w:hAnsi="Times New Roman"/>
                <w:sz w:val="20"/>
                <w:szCs w:val="20"/>
                <w:lang w:val="uk-UA" w:eastAsia="ru-RU"/>
              </w:rPr>
              <w:t>бульозний</w:t>
            </w:r>
            <w:proofErr w:type="spellEnd"/>
            <w:r w:rsidRPr="002F2892">
              <w:rPr>
                <w:rFonts w:ascii="Times New Roman" w:eastAsia="Times New Roman" w:hAnsi="Times New Roman"/>
                <w:sz w:val="20"/>
                <w:szCs w:val="20"/>
                <w:lang w:val="uk-UA" w:eastAsia="ru-RU"/>
              </w:rPr>
              <w:t xml:space="preserve"> </w:t>
            </w:r>
            <w:proofErr w:type="spellStart"/>
            <w:r w:rsidRPr="002F2892">
              <w:rPr>
                <w:rFonts w:ascii="Times New Roman" w:eastAsia="Times New Roman" w:hAnsi="Times New Roman"/>
                <w:sz w:val="20"/>
                <w:szCs w:val="20"/>
                <w:lang w:val="uk-UA" w:eastAsia="ru-RU"/>
              </w:rPr>
              <w:t>епідермоліз</w:t>
            </w:r>
            <w:proofErr w:type="spellEnd"/>
            <w:r w:rsidRPr="002F2892">
              <w:rPr>
                <w:rFonts w:ascii="Times New Roman" w:eastAsia="Times New Roman" w:hAnsi="Times New Roman"/>
                <w:sz w:val="20"/>
                <w:szCs w:val="20"/>
                <w:lang w:val="uk-UA" w:eastAsia="ru-RU"/>
              </w:rPr>
              <w:t xml:space="preserve"> (14 осіб по 3658,54 грн. (в </w:t>
            </w:r>
            <w:proofErr w:type="spellStart"/>
            <w:r w:rsidRPr="002F2892">
              <w:rPr>
                <w:rFonts w:ascii="Times New Roman" w:eastAsia="Times New Roman" w:hAnsi="Times New Roman"/>
                <w:sz w:val="20"/>
                <w:szCs w:val="20"/>
                <w:lang w:val="uk-UA" w:eastAsia="ru-RU"/>
              </w:rPr>
              <w:t>т.ч</w:t>
            </w:r>
            <w:proofErr w:type="spellEnd"/>
            <w:r w:rsidRPr="002F2892">
              <w:rPr>
                <w:rFonts w:ascii="Times New Roman" w:eastAsia="Times New Roman" w:hAnsi="Times New Roman"/>
                <w:sz w:val="20"/>
                <w:szCs w:val="20"/>
                <w:lang w:val="uk-UA" w:eastAsia="ru-RU"/>
              </w:rPr>
              <w:t>. ПДВ - 658,54 грн.).</w:t>
            </w:r>
          </w:p>
        </w:tc>
        <w:tc>
          <w:tcPr>
            <w:tcW w:w="59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w:t>
            </w:r>
          </w:p>
        </w:tc>
      </w:tr>
      <w:tr w:rsidR="00C457EC" w:rsidRPr="002F2892" w:rsidTr="00E12128">
        <w:trPr>
          <w:trHeight w:val="20"/>
        </w:trPr>
        <w:tc>
          <w:tcPr>
            <w:tcW w:w="229"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r w:rsidRPr="002F2892">
              <w:rPr>
                <w:rFonts w:ascii="Times New Roman" w:eastAsia="Times New Roman" w:hAnsi="Times New Roman" w:cs="Times New Roman"/>
                <w:color w:val="000000"/>
                <w:sz w:val="20"/>
                <w:szCs w:val="20"/>
                <w:lang w:val="uk-UA" w:eastAsia="ru-RU"/>
              </w:rPr>
              <w:t>1.4.</w:t>
            </w:r>
          </w:p>
        </w:tc>
        <w:tc>
          <w:tcPr>
            <w:tcW w:w="1009" w:type="pct"/>
            <w:shd w:val="clear" w:color="auto" w:fill="auto"/>
          </w:tcPr>
          <w:p w:rsidR="00C457EC" w:rsidRPr="002F2892" w:rsidRDefault="00C457EC" w:rsidP="00C457EC">
            <w:pPr>
              <w:spacing w:after="0" w:line="240" w:lineRule="auto"/>
              <w:jc w:val="both"/>
              <w:rPr>
                <w:rFonts w:ascii="Times New Roman" w:eastAsia="Times New Roman" w:hAnsi="Times New Roman"/>
                <w:color w:val="000000"/>
                <w:sz w:val="20"/>
                <w:szCs w:val="20"/>
                <w:lang w:val="uk-UA" w:eastAsia="ru-RU"/>
              </w:rPr>
            </w:pPr>
            <w:r w:rsidRPr="002F2892">
              <w:rPr>
                <w:rFonts w:ascii="Times New Roman" w:eastAsia="Times New Roman" w:hAnsi="Times New Roman"/>
                <w:color w:val="000000"/>
                <w:sz w:val="20"/>
                <w:szCs w:val="20"/>
                <w:lang w:val="uk-UA" w:eastAsia="ru-RU"/>
              </w:rPr>
              <w:t xml:space="preserve">Виділення 2 тис. гривень щомісячно дитині з </w:t>
            </w:r>
            <w:proofErr w:type="spellStart"/>
            <w:r w:rsidRPr="002F2892">
              <w:rPr>
                <w:rFonts w:ascii="Times New Roman" w:eastAsia="Times New Roman" w:hAnsi="Times New Roman"/>
                <w:color w:val="000000"/>
                <w:sz w:val="20"/>
                <w:szCs w:val="20"/>
                <w:lang w:val="uk-UA" w:eastAsia="ru-RU"/>
              </w:rPr>
              <w:t>бульозним</w:t>
            </w:r>
            <w:proofErr w:type="spellEnd"/>
            <w:r w:rsidRPr="002F2892">
              <w:rPr>
                <w:rFonts w:ascii="Times New Roman" w:eastAsia="Times New Roman" w:hAnsi="Times New Roman"/>
                <w:color w:val="000000"/>
                <w:sz w:val="20"/>
                <w:szCs w:val="20"/>
                <w:lang w:val="uk-UA" w:eastAsia="ru-RU"/>
              </w:rPr>
              <w:t xml:space="preserve"> </w:t>
            </w:r>
            <w:proofErr w:type="spellStart"/>
            <w:r w:rsidRPr="002F2892">
              <w:rPr>
                <w:rFonts w:ascii="Times New Roman" w:eastAsia="Times New Roman" w:hAnsi="Times New Roman"/>
                <w:color w:val="000000"/>
                <w:sz w:val="20"/>
                <w:szCs w:val="20"/>
                <w:lang w:val="uk-UA" w:eastAsia="ru-RU"/>
              </w:rPr>
              <w:t>епідермолізом</w:t>
            </w:r>
            <w:proofErr w:type="spellEnd"/>
            <w:r w:rsidRPr="002F2892">
              <w:rPr>
                <w:rFonts w:ascii="Times New Roman" w:eastAsia="Times New Roman" w:hAnsi="Times New Roman"/>
                <w:color w:val="000000"/>
                <w:sz w:val="20"/>
                <w:szCs w:val="20"/>
                <w:lang w:val="uk-UA" w:eastAsia="ru-RU"/>
              </w:rPr>
              <w:t xml:space="preserve"> та 350 тис. гривень </w:t>
            </w:r>
            <w:r w:rsidRPr="002F2892">
              <w:rPr>
                <w:rFonts w:ascii="Times New Roman" w:eastAsia="Times New Roman" w:hAnsi="Times New Roman"/>
                <w:color w:val="000000"/>
                <w:sz w:val="20"/>
                <w:szCs w:val="20"/>
                <w:lang w:val="uk-UA" w:eastAsia="ru-RU"/>
              </w:rPr>
              <w:lastRenderedPageBreak/>
              <w:t xml:space="preserve">на придбання житла </w:t>
            </w:r>
            <w:proofErr w:type="spellStart"/>
            <w:r w:rsidRPr="002F2892">
              <w:rPr>
                <w:rFonts w:ascii="Times New Roman" w:eastAsia="Times New Roman" w:hAnsi="Times New Roman"/>
                <w:color w:val="000000"/>
                <w:sz w:val="20"/>
                <w:szCs w:val="20"/>
                <w:lang w:val="uk-UA" w:eastAsia="ru-RU"/>
              </w:rPr>
              <w:t>Сухорученко</w:t>
            </w:r>
            <w:proofErr w:type="spellEnd"/>
            <w:r w:rsidRPr="002F2892">
              <w:rPr>
                <w:rFonts w:ascii="Times New Roman" w:eastAsia="Times New Roman" w:hAnsi="Times New Roman"/>
                <w:color w:val="000000"/>
                <w:sz w:val="20"/>
                <w:szCs w:val="20"/>
                <w:lang w:val="uk-UA" w:eastAsia="ru-RU"/>
              </w:rPr>
              <w:t xml:space="preserve"> К.М.</w:t>
            </w:r>
          </w:p>
          <w:p w:rsidR="00C457EC" w:rsidRPr="002F2892" w:rsidRDefault="00C457EC" w:rsidP="00C457EC">
            <w:pPr>
              <w:spacing w:after="0" w:line="240" w:lineRule="auto"/>
              <w:jc w:val="both"/>
              <w:rPr>
                <w:rFonts w:ascii="Times New Roman" w:eastAsia="Times New Roman" w:hAnsi="Times New Roman"/>
                <w:color w:val="000000"/>
                <w:sz w:val="20"/>
                <w:szCs w:val="20"/>
                <w:lang w:val="uk-UA" w:eastAsia="ru-RU"/>
              </w:rPr>
            </w:pPr>
          </w:p>
        </w:tc>
        <w:tc>
          <w:tcPr>
            <w:tcW w:w="276"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r w:rsidRPr="002F2892">
              <w:rPr>
                <w:rFonts w:ascii="Times New Roman" w:eastAsia="Times New Roman" w:hAnsi="Times New Roman" w:cs="Times New Roman"/>
                <w:color w:val="000000"/>
                <w:sz w:val="20"/>
                <w:szCs w:val="20"/>
                <w:lang w:val="uk-UA" w:eastAsia="ru-RU"/>
              </w:rPr>
              <w:lastRenderedPageBreak/>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F2892">
              <w:rPr>
                <w:rFonts w:ascii="Times New Roman" w:eastAsia="Times New Roman" w:hAnsi="Times New Roman" w:cs="Times New Roman"/>
                <w:bCs/>
                <w:color w:val="000000"/>
                <w:sz w:val="20"/>
                <w:szCs w:val="20"/>
                <w:lang w:val="uk-UA" w:eastAsia="ru-RU"/>
              </w:rPr>
              <w:t>350,0</w:t>
            </w:r>
          </w:p>
          <w:p w:rsidR="00C457EC" w:rsidRPr="002F289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F2892">
              <w:rPr>
                <w:rFonts w:ascii="Times New Roman" w:eastAsia="Times New Roman" w:hAnsi="Times New Roman" w:cs="Times New Roman"/>
                <w:bCs/>
                <w:color w:val="000000"/>
                <w:sz w:val="20"/>
                <w:szCs w:val="20"/>
                <w:lang w:val="uk-UA" w:eastAsia="ru-RU"/>
              </w:rPr>
              <w:t>(на вирішення соціально-</w:t>
            </w:r>
            <w:r w:rsidRPr="002F2892">
              <w:rPr>
                <w:rFonts w:ascii="Times New Roman" w:eastAsia="Times New Roman" w:hAnsi="Times New Roman" w:cs="Times New Roman"/>
                <w:bCs/>
                <w:color w:val="000000"/>
                <w:sz w:val="20"/>
                <w:szCs w:val="20"/>
                <w:lang w:val="uk-UA" w:eastAsia="ru-RU"/>
              </w:rPr>
              <w:lastRenderedPageBreak/>
              <w:t>побутових питань)</w:t>
            </w:r>
          </w:p>
          <w:p w:rsidR="00C457EC" w:rsidRPr="002F289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F2892">
              <w:rPr>
                <w:rFonts w:ascii="Times New Roman" w:eastAsia="Times New Roman" w:hAnsi="Times New Roman" w:cs="Times New Roman"/>
                <w:bCs/>
                <w:color w:val="000000"/>
                <w:sz w:val="20"/>
                <w:szCs w:val="20"/>
                <w:lang w:val="uk-UA" w:eastAsia="ru-RU"/>
              </w:rPr>
              <w:t>43,9</w:t>
            </w:r>
          </w:p>
          <w:p w:rsidR="00C457EC" w:rsidRPr="002F2892" w:rsidRDefault="00C457EC" w:rsidP="00C457EC">
            <w:pPr>
              <w:spacing w:after="0" w:line="240" w:lineRule="auto"/>
              <w:jc w:val="center"/>
              <w:rPr>
                <w:rFonts w:ascii="Times New Roman" w:eastAsia="Times New Roman" w:hAnsi="Times New Roman"/>
                <w:sz w:val="20"/>
                <w:szCs w:val="20"/>
                <w:lang w:val="uk-UA" w:eastAsia="ru-RU"/>
              </w:rPr>
            </w:pPr>
            <w:r w:rsidRPr="002F2892">
              <w:rPr>
                <w:rFonts w:ascii="Times New Roman" w:eastAsia="Times New Roman" w:hAnsi="Times New Roman"/>
                <w:sz w:val="20"/>
                <w:szCs w:val="20"/>
                <w:lang w:val="uk-UA" w:eastAsia="ru-RU"/>
              </w:rPr>
              <w:t>(щомісячна грошова</w:t>
            </w:r>
          </w:p>
          <w:p w:rsidR="00C457EC" w:rsidRPr="002F2892" w:rsidRDefault="00C457EC" w:rsidP="00C457EC">
            <w:pPr>
              <w:spacing w:after="0" w:line="240" w:lineRule="auto"/>
              <w:jc w:val="center"/>
              <w:rPr>
                <w:rFonts w:ascii="Times New Roman" w:eastAsia="Times New Roman" w:hAnsi="Times New Roman"/>
                <w:sz w:val="20"/>
                <w:szCs w:val="20"/>
                <w:lang w:val="uk-UA" w:eastAsia="ru-RU"/>
              </w:rPr>
            </w:pPr>
            <w:r w:rsidRPr="002F2892">
              <w:rPr>
                <w:rFonts w:ascii="Times New Roman" w:eastAsia="Times New Roman" w:hAnsi="Times New Roman"/>
                <w:sz w:val="20"/>
                <w:szCs w:val="20"/>
                <w:lang w:val="uk-UA" w:eastAsia="ru-RU"/>
              </w:rPr>
              <w:t>допомога</w:t>
            </w:r>
          </w:p>
          <w:p w:rsidR="00C457EC" w:rsidRPr="002F289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F2892">
              <w:rPr>
                <w:rFonts w:ascii="Times New Roman" w:eastAsia="Times New Roman" w:hAnsi="Times New Roman"/>
                <w:sz w:val="20"/>
                <w:szCs w:val="20"/>
                <w:lang w:val="uk-UA" w:eastAsia="ru-RU"/>
              </w:rPr>
              <w:t xml:space="preserve">на лікування </w:t>
            </w:r>
            <w:proofErr w:type="spellStart"/>
            <w:r w:rsidRPr="002F2892">
              <w:rPr>
                <w:rFonts w:ascii="Times New Roman" w:eastAsia="Times New Roman" w:hAnsi="Times New Roman"/>
                <w:sz w:val="20"/>
                <w:szCs w:val="20"/>
                <w:lang w:val="uk-UA" w:eastAsia="ru-RU"/>
              </w:rPr>
              <w:t>бульозного</w:t>
            </w:r>
            <w:proofErr w:type="spellEnd"/>
            <w:r w:rsidRPr="002F2892">
              <w:rPr>
                <w:rFonts w:ascii="Times New Roman" w:eastAsia="Times New Roman" w:hAnsi="Times New Roman"/>
                <w:sz w:val="20"/>
                <w:szCs w:val="20"/>
                <w:lang w:val="uk-UA" w:eastAsia="ru-RU"/>
              </w:rPr>
              <w:t xml:space="preserve"> </w:t>
            </w:r>
            <w:proofErr w:type="spellStart"/>
            <w:r w:rsidRPr="002F2892">
              <w:rPr>
                <w:rFonts w:ascii="Times New Roman" w:eastAsia="Times New Roman" w:hAnsi="Times New Roman"/>
                <w:sz w:val="20"/>
                <w:szCs w:val="20"/>
                <w:lang w:val="uk-UA" w:eastAsia="ru-RU"/>
              </w:rPr>
              <w:t>епідермолізу</w:t>
            </w:r>
            <w:proofErr w:type="spellEnd"/>
            <w:r w:rsidRPr="002F2892">
              <w:rPr>
                <w:rFonts w:ascii="Times New Roman" w:eastAsia="Times New Roman" w:hAnsi="Times New Roman"/>
                <w:sz w:val="20"/>
                <w:szCs w:val="20"/>
                <w:lang w:val="uk-UA" w:eastAsia="ru-RU"/>
              </w:rPr>
              <w:t>)</w:t>
            </w:r>
          </w:p>
        </w:tc>
        <w:tc>
          <w:tcPr>
            <w:tcW w:w="442" w:type="pct"/>
          </w:tcPr>
          <w:p w:rsidR="00C457EC" w:rsidRPr="002F289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F2892">
              <w:rPr>
                <w:rFonts w:ascii="Times New Roman" w:eastAsia="Times New Roman" w:hAnsi="Times New Roman" w:cs="Times New Roman"/>
                <w:bCs/>
                <w:color w:val="000000"/>
                <w:sz w:val="20"/>
                <w:szCs w:val="20"/>
                <w:lang w:val="uk-UA" w:eastAsia="ru-RU"/>
              </w:rPr>
              <w:lastRenderedPageBreak/>
              <w:t>129,5</w:t>
            </w:r>
          </w:p>
          <w:p w:rsidR="00C457EC" w:rsidRPr="002F289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F2892">
              <w:rPr>
                <w:rFonts w:ascii="Times New Roman" w:eastAsia="Times New Roman" w:hAnsi="Times New Roman" w:cs="Times New Roman"/>
                <w:bCs/>
                <w:color w:val="000000"/>
                <w:sz w:val="20"/>
                <w:szCs w:val="20"/>
                <w:lang w:val="uk-UA" w:eastAsia="ru-RU"/>
              </w:rPr>
              <w:t xml:space="preserve">(на вирішення </w:t>
            </w:r>
            <w:r w:rsidRPr="002F2892">
              <w:rPr>
                <w:rFonts w:ascii="Times New Roman" w:eastAsia="Times New Roman" w:hAnsi="Times New Roman" w:cs="Times New Roman"/>
                <w:bCs/>
                <w:color w:val="000000"/>
                <w:sz w:val="20"/>
                <w:szCs w:val="20"/>
                <w:lang w:val="uk-UA" w:eastAsia="ru-RU"/>
              </w:rPr>
              <w:lastRenderedPageBreak/>
              <w:t>соціально-побутових питань)</w:t>
            </w:r>
          </w:p>
          <w:p w:rsidR="00C457EC" w:rsidRPr="002F289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F2892">
              <w:rPr>
                <w:rFonts w:ascii="Times New Roman" w:eastAsia="Times New Roman" w:hAnsi="Times New Roman" w:cs="Times New Roman"/>
                <w:bCs/>
                <w:color w:val="000000"/>
                <w:sz w:val="20"/>
                <w:szCs w:val="20"/>
                <w:lang w:val="uk-UA" w:eastAsia="ru-RU"/>
              </w:rPr>
              <w:t>11,0</w:t>
            </w:r>
          </w:p>
          <w:p w:rsidR="00C457EC" w:rsidRPr="002F2892" w:rsidRDefault="00C457EC" w:rsidP="00C457EC">
            <w:pPr>
              <w:spacing w:after="0" w:line="240" w:lineRule="auto"/>
              <w:jc w:val="center"/>
              <w:rPr>
                <w:rFonts w:ascii="Times New Roman" w:eastAsia="Times New Roman" w:hAnsi="Times New Roman"/>
                <w:sz w:val="20"/>
                <w:szCs w:val="20"/>
                <w:lang w:val="uk-UA" w:eastAsia="ru-RU"/>
              </w:rPr>
            </w:pPr>
            <w:r w:rsidRPr="002F2892">
              <w:rPr>
                <w:rFonts w:ascii="Times New Roman" w:eastAsia="Times New Roman" w:hAnsi="Times New Roman"/>
                <w:sz w:val="20"/>
                <w:szCs w:val="20"/>
                <w:lang w:val="uk-UA" w:eastAsia="ru-RU"/>
              </w:rPr>
              <w:t>(щомісячна грошова</w:t>
            </w:r>
          </w:p>
          <w:p w:rsidR="00C457EC" w:rsidRPr="002F2892" w:rsidRDefault="00C457EC" w:rsidP="00C457EC">
            <w:pPr>
              <w:spacing w:after="0" w:line="240" w:lineRule="auto"/>
              <w:jc w:val="center"/>
              <w:rPr>
                <w:rFonts w:ascii="Times New Roman" w:eastAsia="Times New Roman" w:hAnsi="Times New Roman"/>
                <w:sz w:val="20"/>
                <w:szCs w:val="20"/>
                <w:lang w:val="uk-UA" w:eastAsia="ru-RU"/>
              </w:rPr>
            </w:pPr>
            <w:r w:rsidRPr="002F2892">
              <w:rPr>
                <w:rFonts w:ascii="Times New Roman" w:eastAsia="Times New Roman" w:hAnsi="Times New Roman"/>
                <w:sz w:val="20"/>
                <w:szCs w:val="20"/>
                <w:lang w:val="uk-UA" w:eastAsia="ru-RU"/>
              </w:rPr>
              <w:t>допомога</w:t>
            </w:r>
          </w:p>
          <w:p w:rsidR="00C457EC" w:rsidRPr="002F2892" w:rsidRDefault="00C457EC" w:rsidP="00C457EC">
            <w:pPr>
              <w:spacing w:after="0" w:line="240" w:lineRule="auto"/>
              <w:jc w:val="center"/>
              <w:rPr>
                <w:rFonts w:ascii="Times New Roman" w:eastAsia="Times New Roman" w:hAnsi="Times New Roman" w:cs="Times New Roman"/>
                <w:bCs/>
                <w:color w:val="000000"/>
                <w:sz w:val="20"/>
                <w:szCs w:val="20"/>
                <w:lang w:val="uk-UA" w:eastAsia="ru-RU"/>
              </w:rPr>
            </w:pPr>
            <w:r w:rsidRPr="002F2892">
              <w:rPr>
                <w:rFonts w:ascii="Times New Roman" w:eastAsia="Times New Roman" w:hAnsi="Times New Roman"/>
                <w:sz w:val="20"/>
                <w:szCs w:val="20"/>
                <w:lang w:val="uk-UA" w:eastAsia="ru-RU"/>
              </w:rPr>
              <w:t xml:space="preserve">на лікування </w:t>
            </w:r>
            <w:proofErr w:type="spellStart"/>
            <w:r w:rsidRPr="002F2892">
              <w:rPr>
                <w:rFonts w:ascii="Times New Roman" w:eastAsia="Times New Roman" w:hAnsi="Times New Roman"/>
                <w:sz w:val="20"/>
                <w:szCs w:val="20"/>
                <w:lang w:val="uk-UA" w:eastAsia="ru-RU"/>
              </w:rPr>
              <w:t>бульозного</w:t>
            </w:r>
            <w:proofErr w:type="spellEnd"/>
            <w:r w:rsidRPr="002F2892">
              <w:rPr>
                <w:rFonts w:ascii="Times New Roman" w:eastAsia="Times New Roman" w:hAnsi="Times New Roman"/>
                <w:sz w:val="20"/>
                <w:szCs w:val="20"/>
                <w:lang w:val="uk-UA" w:eastAsia="ru-RU"/>
              </w:rPr>
              <w:t xml:space="preserve"> </w:t>
            </w:r>
            <w:proofErr w:type="spellStart"/>
            <w:r w:rsidRPr="002F2892">
              <w:rPr>
                <w:rFonts w:ascii="Times New Roman" w:eastAsia="Times New Roman" w:hAnsi="Times New Roman"/>
                <w:sz w:val="20"/>
                <w:szCs w:val="20"/>
                <w:lang w:val="uk-UA" w:eastAsia="ru-RU"/>
              </w:rPr>
              <w:t>епідермолізу</w:t>
            </w:r>
            <w:proofErr w:type="spellEnd"/>
            <w:r w:rsidRPr="002F2892">
              <w:rPr>
                <w:rFonts w:ascii="Times New Roman" w:eastAsia="Times New Roman" w:hAnsi="Times New Roman"/>
                <w:sz w:val="20"/>
                <w:szCs w:val="20"/>
                <w:lang w:val="uk-UA" w:eastAsia="ru-RU"/>
              </w:rPr>
              <w:t>)</w:t>
            </w:r>
          </w:p>
        </w:tc>
        <w:tc>
          <w:tcPr>
            <w:tcW w:w="195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bCs/>
                <w:color w:val="000000"/>
                <w:sz w:val="20"/>
                <w:szCs w:val="20"/>
                <w:highlight w:val="yellow"/>
                <w:lang w:val="uk-UA" w:eastAsia="ru-RU"/>
              </w:rPr>
            </w:pPr>
            <w:r w:rsidRPr="002F2892">
              <w:rPr>
                <w:rFonts w:ascii="Times New Roman" w:eastAsia="Times New Roman" w:hAnsi="Times New Roman"/>
                <w:sz w:val="20"/>
                <w:szCs w:val="20"/>
                <w:lang w:val="uk-UA" w:eastAsia="ru-RU"/>
              </w:rPr>
              <w:lastRenderedPageBreak/>
              <w:t xml:space="preserve">Програмою Сумської міської об’єднаної територіальної громади «Милосердя»  на 2020 рік передбачена виплата цільової одноразової </w:t>
            </w:r>
            <w:r w:rsidRPr="002F2892">
              <w:rPr>
                <w:rFonts w:ascii="Times New Roman" w:eastAsia="Times New Roman" w:hAnsi="Times New Roman"/>
                <w:sz w:val="20"/>
                <w:szCs w:val="20"/>
                <w:lang w:val="uk-UA" w:eastAsia="ru-RU"/>
              </w:rPr>
              <w:lastRenderedPageBreak/>
              <w:t xml:space="preserve">матеріальної допомоги </w:t>
            </w:r>
            <w:proofErr w:type="spellStart"/>
            <w:r w:rsidRPr="002F2892">
              <w:rPr>
                <w:rFonts w:ascii="Times New Roman" w:eastAsia="Times New Roman" w:hAnsi="Times New Roman"/>
                <w:sz w:val="20"/>
                <w:szCs w:val="20"/>
                <w:lang w:val="uk-UA" w:eastAsia="ru-RU"/>
              </w:rPr>
              <w:t>Сухорученко</w:t>
            </w:r>
            <w:proofErr w:type="spellEnd"/>
            <w:r w:rsidRPr="002F2892">
              <w:rPr>
                <w:rFonts w:ascii="Times New Roman" w:eastAsia="Times New Roman" w:hAnsi="Times New Roman"/>
                <w:sz w:val="20"/>
                <w:szCs w:val="20"/>
                <w:lang w:val="uk-UA" w:eastAsia="ru-RU"/>
              </w:rPr>
              <w:t xml:space="preserve"> К.М. на лікування та вирішення соціально-побутових питань.</w:t>
            </w:r>
          </w:p>
        </w:tc>
        <w:tc>
          <w:tcPr>
            <w:tcW w:w="59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highlight w:val="yellow"/>
                <w:lang w:val="uk-UA" w:eastAsia="ru-RU"/>
              </w:rPr>
            </w:pPr>
            <w:r w:rsidRPr="002F2892">
              <w:rPr>
                <w:rFonts w:ascii="Times New Roman" w:eastAsia="Times New Roman" w:hAnsi="Times New Roman" w:cs="Times New Roman"/>
                <w:color w:val="000000"/>
                <w:sz w:val="20"/>
                <w:szCs w:val="20"/>
                <w:lang w:val="uk-UA" w:eastAsia="ru-RU"/>
              </w:rPr>
              <w:lastRenderedPageBreak/>
              <w:t>Пропозиція врахована</w:t>
            </w:r>
          </w:p>
        </w:tc>
      </w:tr>
      <w:tr w:rsidR="00C457EC" w:rsidRPr="002F2892" w:rsidTr="00E12128">
        <w:trPr>
          <w:trHeight w:val="20"/>
        </w:trPr>
        <w:tc>
          <w:tcPr>
            <w:tcW w:w="229"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highlight w:val="yellow"/>
                <w:lang w:val="uk-UA" w:eastAsia="ru-RU"/>
              </w:rPr>
            </w:pPr>
            <w:r w:rsidRPr="002F2892">
              <w:rPr>
                <w:rFonts w:ascii="Times New Roman" w:eastAsia="Times New Roman" w:hAnsi="Times New Roman" w:cs="Times New Roman"/>
                <w:color w:val="000000"/>
                <w:sz w:val="20"/>
                <w:szCs w:val="20"/>
                <w:lang w:val="uk-UA" w:eastAsia="ru-RU"/>
              </w:rPr>
              <w:t>1.5.</w:t>
            </w:r>
          </w:p>
        </w:tc>
        <w:tc>
          <w:tcPr>
            <w:tcW w:w="1009" w:type="pct"/>
            <w:shd w:val="clear" w:color="auto" w:fill="auto"/>
          </w:tcPr>
          <w:p w:rsidR="00C457EC" w:rsidRPr="002F2892" w:rsidRDefault="00C457EC" w:rsidP="00C457EC">
            <w:pPr>
              <w:spacing w:after="0" w:line="240" w:lineRule="auto"/>
              <w:jc w:val="both"/>
              <w:rPr>
                <w:rFonts w:ascii="Times New Roman" w:eastAsia="Times New Roman" w:hAnsi="Times New Roman"/>
                <w:color w:val="000000"/>
                <w:sz w:val="20"/>
                <w:szCs w:val="20"/>
                <w:lang w:val="uk-UA" w:eastAsia="ru-RU"/>
              </w:rPr>
            </w:pPr>
            <w:r w:rsidRPr="002F2892">
              <w:rPr>
                <w:rFonts w:ascii="Times New Roman" w:eastAsia="Times New Roman" w:hAnsi="Times New Roman"/>
                <w:color w:val="000000"/>
                <w:sz w:val="20"/>
                <w:szCs w:val="20"/>
                <w:lang w:val="uk-UA" w:eastAsia="ru-RU"/>
              </w:rPr>
              <w:t>Передбачити додатково</w:t>
            </w:r>
            <w:r w:rsidR="00023D4C" w:rsidRPr="002F2892">
              <w:rPr>
                <w:rFonts w:ascii="Times New Roman" w:eastAsia="Times New Roman" w:hAnsi="Times New Roman"/>
                <w:color w:val="000000"/>
                <w:sz w:val="20"/>
                <w:szCs w:val="20"/>
                <w:lang w:val="uk-UA" w:eastAsia="ru-RU"/>
              </w:rPr>
              <w:t xml:space="preserve"> </w:t>
            </w:r>
            <w:r w:rsidRPr="002F2892">
              <w:rPr>
                <w:rFonts w:ascii="Times New Roman" w:eastAsia="Times New Roman" w:hAnsi="Times New Roman"/>
                <w:color w:val="000000"/>
                <w:sz w:val="20"/>
                <w:szCs w:val="20"/>
                <w:lang w:val="uk-UA" w:eastAsia="ru-RU"/>
              </w:rPr>
              <w:t>400 тис. гривень в бюджеті на 2020 рік для того, щоб в повному обсязі реалізувати послуги «</w:t>
            </w:r>
            <w:proofErr w:type="spellStart"/>
            <w:r w:rsidRPr="002F2892">
              <w:rPr>
                <w:rFonts w:ascii="Times New Roman" w:eastAsia="Times New Roman" w:hAnsi="Times New Roman"/>
                <w:color w:val="000000"/>
                <w:sz w:val="20"/>
                <w:szCs w:val="20"/>
                <w:lang w:val="uk-UA" w:eastAsia="ru-RU"/>
              </w:rPr>
              <w:t>Феліцитас</w:t>
            </w:r>
            <w:proofErr w:type="spellEnd"/>
            <w:r w:rsidRPr="002F2892">
              <w:rPr>
                <w:rFonts w:ascii="Times New Roman" w:eastAsia="Times New Roman" w:hAnsi="Times New Roman"/>
                <w:color w:val="000000"/>
                <w:sz w:val="20"/>
                <w:szCs w:val="20"/>
                <w:lang w:val="uk-UA" w:eastAsia="ru-RU"/>
              </w:rPr>
              <w:t>».</w:t>
            </w:r>
          </w:p>
          <w:p w:rsidR="00C457EC" w:rsidRPr="002F2892" w:rsidRDefault="00C457EC" w:rsidP="00C457EC">
            <w:pPr>
              <w:spacing w:after="0" w:line="240" w:lineRule="auto"/>
              <w:jc w:val="both"/>
              <w:rPr>
                <w:rFonts w:ascii="Times New Roman" w:eastAsia="Times New Roman" w:hAnsi="Times New Roman"/>
                <w:color w:val="000000"/>
                <w:sz w:val="20"/>
                <w:szCs w:val="20"/>
                <w:lang w:val="uk-UA" w:eastAsia="ru-RU"/>
              </w:rPr>
            </w:pPr>
          </w:p>
        </w:tc>
        <w:tc>
          <w:tcPr>
            <w:tcW w:w="276"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sz w:val="20"/>
                <w:szCs w:val="20"/>
                <w:lang w:val="uk-UA" w:eastAsia="ru-RU"/>
              </w:rPr>
            </w:pPr>
            <w:r w:rsidRPr="002F2892">
              <w:rPr>
                <w:rFonts w:ascii="Times New Roman" w:eastAsia="Times New Roman" w:hAnsi="Times New Roman"/>
                <w:sz w:val="20"/>
                <w:szCs w:val="20"/>
                <w:lang w:val="uk-UA" w:eastAsia="ru-RU"/>
              </w:rPr>
              <w:t>1359,9</w:t>
            </w:r>
          </w:p>
        </w:tc>
        <w:tc>
          <w:tcPr>
            <w:tcW w:w="442" w:type="pct"/>
          </w:tcPr>
          <w:p w:rsidR="00C457EC" w:rsidRPr="002F2892" w:rsidRDefault="00C457EC" w:rsidP="00C457EC">
            <w:pPr>
              <w:spacing w:after="0" w:line="240" w:lineRule="auto"/>
              <w:jc w:val="center"/>
              <w:rPr>
                <w:rFonts w:ascii="Times New Roman" w:eastAsia="Times New Roman" w:hAnsi="Times New Roman"/>
                <w:sz w:val="20"/>
                <w:szCs w:val="20"/>
                <w:lang w:val="uk-UA" w:eastAsia="ru-RU"/>
              </w:rPr>
            </w:pPr>
            <w:r w:rsidRPr="002F2892">
              <w:rPr>
                <w:rFonts w:ascii="Times New Roman" w:eastAsia="Times New Roman" w:hAnsi="Times New Roman"/>
                <w:sz w:val="20"/>
                <w:szCs w:val="20"/>
                <w:lang w:val="uk-UA" w:eastAsia="ru-RU"/>
              </w:rPr>
              <w:t>292,5</w:t>
            </w:r>
          </w:p>
        </w:tc>
        <w:tc>
          <w:tcPr>
            <w:tcW w:w="1953" w:type="pct"/>
            <w:shd w:val="clear" w:color="auto" w:fill="auto"/>
          </w:tcPr>
          <w:p w:rsidR="00C457EC" w:rsidRPr="002F2892" w:rsidRDefault="00C457EC" w:rsidP="001D7353">
            <w:pPr>
              <w:pStyle w:val="20"/>
              <w:spacing w:after="0" w:line="240" w:lineRule="auto"/>
              <w:outlineLvl w:val="0"/>
              <w:rPr>
                <w:sz w:val="20"/>
              </w:rPr>
            </w:pPr>
            <w:r w:rsidRPr="002F2892">
              <w:rPr>
                <w:sz w:val="20"/>
              </w:rPr>
              <w:t>Програмою Сумської міської об’єднаної територіальної громади «Милосердя»  на 2020 рік передбачено кошти для реалізації соціального захисту та соціального забезпечення ветеранів і осіб з інвалідністю шляхом надання фінансової підтримки таким громадським організаціям. У міському конкурсі на 2020 рік переможцем визнано громадську організацію «Товариство допомоги особам з інвалідністю внаслідок інтелектуальних порушень, «</w:t>
            </w:r>
            <w:proofErr w:type="spellStart"/>
            <w:r w:rsidRPr="002F2892">
              <w:rPr>
                <w:sz w:val="20"/>
              </w:rPr>
              <w:t>Феліцитас</w:t>
            </w:r>
            <w:proofErr w:type="spellEnd"/>
            <w:r w:rsidRPr="002F2892">
              <w:rPr>
                <w:sz w:val="20"/>
              </w:rPr>
              <w:t>», яка отримала фінансування на 2020 рік у розмірі 1 359,9 тис. гривень. У</w:t>
            </w:r>
            <w:r w:rsidR="001D7353" w:rsidRPr="002F2892">
              <w:rPr>
                <w:sz w:val="20"/>
              </w:rPr>
              <w:t xml:space="preserve"> </w:t>
            </w:r>
            <w:r w:rsidRPr="002F2892">
              <w:rPr>
                <w:sz w:val="20"/>
              </w:rPr>
              <w:t xml:space="preserve">І кварталі 2020 року використано </w:t>
            </w:r>
            <w:r w:rsidRPr="002F2892">
              <w:rPr>
                <w:rFonts w:eastAsiaTheme="minorHAnsi"/>
                <w:sz w:val="20"/>
              </w:rPr>
              <w:t>292,5 тис. гривень.</w:t>
            </w:r>
          </w:p>
        </w:tc>
        <w:tc>
          <w:tcPr>
            <w:tcW w:w="59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highlight w:val="yellow"/>
                <w:lang w:val="uk-UA" w:eastAsia="ru-RU"/>
              </w:rPr>
            </w:pPr>
            <w:r w:rsidRPr="002F2892">
              <w:rPr>
                <w:rFonts w:ascii="Times New Roman" w:eastAsia="Times New Roman" w:hAnsi="Times New Roman" w:cs="Times New Roman"/>
                <w:color w:val="000000"/>
                <w:sz w:val="20"/>
                <w:szCs w:val="20"/>
                <w:lang w:val="uk-UA" w:eastAsia="ru-RU"/>
              </w:rPr>
              <w:t>Пропозиція врахована</w:t>
            </w:r>
          </w:p>
        </w:tc>
      </w:tr>
      <w:tr w:rsidR="001361A2" w:rsidRPr="002F2892" w:rsidTr="005C7585">
        <w:trPr>
          <w:trHeight w:val="20"/>
        </w:trPr>
        <w:tc>
          <w:tcPr>
            <w:tcW w:w="5000" w:type="pct"/>
            <w:gridSpan w:val="7"/>
            <w:shd w:val="clear" w:color="auto" w:fill="FBE4D5" w:themeFill="accent2" w:themeFillTint="33"/>
          </w:tcPr>
          <w:p w:rsidR="001361A2" w:rsidRPr="00124988" w:rsidRDefault="001361A2" w:rsidP="001361A2">
            <w:pPr>
              <w:spacing w:after="0" w:line="240" w:lineRule="auto"/>
              <w:jc w:val="center"/>
              <w:rPr>
                <w:rFonts w:ascii="Times New Roman" w:eastAsia="Times New Roman" w:hAnsi="Times New Roman" w:cs="Times New Roman"/>
                <w:b/>
                <w:bCs/>
                <w:color w:val="000000"/>
                <w:sz w:val="28"/>
                <w:szCs w:val="28"/>
                <w:lang w:val="uk-UA" w:eastAsia="ru-RU"/>
              </w:rPr>
            </w:pPr>
            <w:r w:rsidRPr="00124988">
              <w:rPr>
                <w:rFonts w:ascii="Times New Roman" w:eastAsia="Times New Roman" w:hAnsi="Times New Roman" w:cs="Times New Roman"/>
                <w:b/>
                <w:bCs/>
                <w:color w:val="000000"/>
                <w:sz w:val="28"/>
                <w:szCs w:val="28"/>
                <w:lang w:val="uk-UA" w:eastAsia="ru-RU"/>
              </w:rPr>
              <w:t>Управління освіти і науки</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 </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3</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7399,4</w:t>
            </w:r>
          </w:p>
        </w:tc>
        <w:tc>
          <w:tcPr>
            <w:tcW w:w="442" w:type="pct"/>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2266,0</w:t>
            </w:r>
          </w:p>
        </w:tc>
        <w:tc>
          <w:tcPr>
            <w:tcW w:w="2547" w:type="pct"/>
            <w:gridSpan w:val="2"/>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r>
      <w:tr w:rsidR="00C457EC" w:rsidRPr="002F2892" w:rsidTr="001E73A5">
        <w:trPr>
          <w:trHeight w:val="20"/>
        </w:trPr>
        <w:tc>
          <w:tcPr>
            <w:tcW w:w="229"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Освіта</w:t>
            </w:r>
          </w:p>
        </w:tc>
        <w:tc>
          <w:tcPr>
            <w:tcW w:w="276"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3</w:t>
            </w:r>
          </w:p>
        </w:tc>
        <w:tc>
          <w:tcPr>
            <w:tcW w:w="493" w:type="pct"/>
            <w:shd w:val="clear" w:color="auto" w:fill="DEEAF6" w:themeFill="accent1" w:themeFillTint="33"/>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7399,4</w:t>
            </w:r>
          </w:p>
        </w:tc>
        <w:tc>
          <w:tcPr>
            <w:tcW w:w="442" w:type="pct"/>
            <w:shd w:val="clear" w:color="auto" w:fill="DEEAF6" w:themeFill="accent1" w:themeFillTint="33"/>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2266,0</w:t>
            </w: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noWrap/>
            <w:vAlign w:val="bottom"/>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xml:space="preserve">Покращити навчально виробничий комбінат та забезпечити УПК (НВК), що знаходиться за </w:t>
            </w:r>
            <w:proofErr w:type="spellStart"/>
            <w:r w:rsidRPr="002F2892">
              <w:rPr>
                <w:rFonts w:ascii="Times New Roman" w:eastAsia="Times New Roman" w:hAnsi="Times New Roman" w:cs="Times New Roman"/>
                <w:color w:val="000000"/>
                <w:sz w:val="20"/>
                <w:szCs w:val="20"/>
                <w:lang w:val="uk-UA" w:eastAsia="ru-RU"/>
              </w:rPr>
              <w:t>адресою</w:t>
            </w:r>
            <w:proofErr w:type="spellEnd"/>
            <w:r w:rsidRPr="002F2892">
              <w:rPr>
                <w:rFonts w:ascii="Times New Roman" w:eastAsia="Times New Roman" w:hAnsi="Times New Roman" w:cs="Times New Roman"/>
                <w:color w:val="000000"/>
                <w:sz w:val="20"/>
                <w:szCs w:val="20"/>
                <w:lang w:val="uk-UA" w:eastAsia="ru-RU"/>
              </w:rPr>
              <w:t>: вул. Реміснича, 17</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432,0</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vAlign w:val="bottom"/>
            <w:hideMark/>
          </w:tcPr>
          <w:p w:rsidR="00C457EC" w:rsidRPr="002F2892" w:rsidRDefault="00C457EC" w:rsidP="00C457EC">
            <w:pPr>
              <w:pStyle w:val="1"/>
              <w:jc w:val="both"/>
              <w:rPr>
                <w:lang w:val="uk-UA"/>
              </w:rPr>
            </w:pPr>
            <w:r w:rsidRPr="002F2892">
              <w:rPr>
                <w:lang w:val="uk-UA"/>
              </w:rPr>
              <w:t xml:space="preserve">У зв’язку з обмеженим фінансуванням галузі «Освіта» видатки в першу чергу спрямовуються на покриття першочергових потреб закладів освіти, а саме: виплату заробітної плати працівникам закладів, своєчасне проведення розрахунків за спожиті комунальні послуги, оплату інших послуг (крім комунальних), а також на поточне утримання закладів в належному стані. </w:t>
            </w:r>
          </w:p>
          <w:p w:rsidR="00C457EC" w:rsidRPr="002F2892" w:rsidRDefault="00C457EC" w:rsidP="00C457EC">
            <w:pPr>
              <w:jc w:val="both"/>
              <w:rPr>
                <w:rFonts w:ascii="Times New Roman" w:hAnsi="Times New Roman" w:cs="Times New Roman"/>
                <w:sz w:val="20"/>
                <w:szCs w:val="20"/>
                <w:lang w:val="uk-UA"/>
              </w:rPr>
            </w:pPr>
            <w:r w:rsidRPr="002F2892">
              <w:rPr>
                <w:rFonts w:ascii="Times New Roman" w:hAnsi="Times New Roman" w:cs="Times New Roman"/>
                <w:sz w:val="20"/>
                <w:szCs w:val="20"/>
                <w:lang w:val="uk-UA"/>
              </w:rPr>
              <w:t xml:space="preserve">Керівники закладів планують використання коштів виходячи із першочергових потреб закладу. В бюджеті Сумської міської ОТГ </w:t>
            </w:r>
            <w:r w:rsidR="00091A34">
              <w:rPr>
                <w:rFonts w:ascii="Times New Roman" w:hAnsi="Times New Roman" w:cs="Times New Roman"/>
                <w:sz w:val="20"/>
                <w:szCs w:val="20"/>
                <w:lang w:val="uk-UA"/>
              </w:rPr>
              <w:t xml:space="preserve">на 2020 рік </w:t>
            </w:r>
            <w:r w:rsidRPr="002F2892">
              <w:rPr>
                <w:rFonts w:ascii="Times New Roman" w:hAnsi="Times New Roman" w:cs="Times New Roman"/>
                <w:sz w:val="20"/>
                <w:szCs w:val="20"/>
                <w:lang w:val="uk-UA"/>
              </w:rPr>
              <w:t xml:space="preserve">для Міського міжшкільного НВК Сумської міської ради </w:t>
            </w:r>
            <w:r w:rsidRPr="002F2892">
              <w:rPr>
                <w:rFonts w:ascii="Times New Roman" w:hAnsi="Times New Roman" w:cs="Times New Roman"/>
                <w:color w:val="000000"/>
                <w:sz w:val="20"/>
                <w:szCs w:val="20"/>
                <w:lang w:val="uk-UA"/>
              </w:rPr>
              <w:t xml:space="preserve"> передбачені кошти в сумі 300,0 тис. грн. для проведення капітального ремонту фойє, а також 132,0 тис. грн. для </w:t>
            </w:r>
            <w:r w:rsidRPr="002F2892">
              <w:rPr>
                <w:rFonts w:ascii="Times New Roman" w:hAnsi="Times New Roman" w:cs="Times New Roman"/>
                <w:sz w:val="20"/>
                <w:szCs w:val="20"/>
                <w:lang w:val="uk-UA"/>
              </w:rPr>
              <w:t xml:space="preserve">придбання тренажеру легкового автомобіля </w:t>
            </w:r>
            <w:proofErr w:type="spellStart"/>
            <w:r w:rsidRPr="002F2892">
              <w:rPr>
                <w:rFonts w:ascii="Times New Roman" w:hAnsi="Times New Roman" w:cs="Times New Roman"/>
                <w:sz w:val="20"/>
                <w:szCs w:val="20"/>
                <w:lang w:val="uk-UA"/>
              </w:rPr>
              <w:t>Lanos</w:t>
            </w:r>
            <w:proofErr w:type="spellEnd"/>
            <w:r w:rsidRPr="002F2892">
              <w:rPr>
                <w:rFonts w:ascii="Times New Roman" w:hAnsi="Times New Roman" w:cs="Times New Roman"/>
                <w:sz w:val="20"/>
                <w:szCs w:val="20"/>
                <w:lang w:val="uk-UA"/>
              </w:rPr>
              <w:t>/</w:t>
            </w:r>
            <w:proofErr w:type="spellStart"/>
            <w:r w:rsidRPr="002F2892">
              <w:rPr>
                <w:rFonts w:ascii="Times New Roman" w:hAnsi="Times New Roman" w:cs="Times New Roman"/>
                <w:sz w:val="20"/>
                <w:szCs w:val="20"/>
                <w:lang w:val="uk-UA"/>
              </w:rPr>
              <w:t>Sens</w:t>
            </w:r>
            <w:proofErr w:type="spellEnd"/>
            <w:r w:rsidRPr="002F2892">
              <w:rPr>
                <w:rFonts w:ascii="Times New Roman" w:hAnsi="Times New Roman" w:cs="Times New Roman"/>
                <w:sz w:val="20"/>
                <w:szCs w:val="20"/>
                <w:lang w:val="uk-UA"/>
              </w:rPr>
              <w:t xml:space="preserve"> 3-x </w:t>
            </w:r>
            <w:proofErr w:type="spellStart"/>
            <w:r w:rsidRPr="002F2892">
              <w:rPr>
                <w:rFonts w:ascii="Times New Roman" w:hAnsi="Times New Roman" w:cs="Times New Roman"/>
                <w:sz w:val="20"/>
                <w:szCs w:val="20"/>
                <w:lang w:val="uk-UA"/>
              </w:rPr>
              <w:t>моніторного</w:t>
            </w:r>
            <w:proofErr w:type="spellEnd"/>
            <w:r w:rsidRPr="002F2892">
              <w:rPr>
                <w:rFonts w:ascii="Times New Roman" w:hAnsi="Times New Roman" w:cs="Times New Roman"/>
                <w:sz w:val="20"/>
                <w:szCs w:val="20"/>
                <w:lang w:val="uk-UA"/>
              </w:rPr>
              <w:t>.</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частково,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1.2.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Встановлення (модернізація, реконструкція) та належне функціонування систем протипожежного захисту (автоматики) та димовидалення в усіх комунальних закладах освіти</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6217,4</w:t>
            </w:r>
          </w:p>
        </w:tc>
        <w:tc>
          <w:tcPr>
            <w:tcW w:w="442" w:type="pct"/>
          </w:tcPr>
          <w:p w:rsidR="00C457EC" w:rsidRPr="002F2892" w:rsidRDefault="00C457EC" w:rsidP="00C457EC">
            <w:pPr>
              <w:spacing w:after="0" w:line="240" w:lineRule="auto"/>
              <w:jc w:val="center"/>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2266,0</w:t>
            </w:r>
          </w:p>
        </w:tc>
        <w:tc>
          <w:tcPr>
            <w:tcW w:w="1953" w:type="pct"/>
            <w:shd w:val="clear" w:color="auto" w:fill="auto"/>
          </w:tcPr>
          <w:p w:rsidR="00C457EC" w:rsidRPr="002F2892" w:rsidRDefault="00124988" w:rsidP="00C457EC">
            <w:pPr>
              <w:spacing w:after="0" w:line="240" w:lineRule="auto"/>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Д</w:t>
            </w:r>
            <w:r w:rsidR="00C457EC" w:rsidRPr="002F2892">
              <w:rPr>
                <w:rFonts w:ascii="Times New Roman" w:hAnsi="Times New Roman" w:cs="Times New Roman"/>
                <w:sz w:val="20"/>
                <w:szCs w:val="20"/>
                <w:lang w:val="uk-UA"/>
              </w:rPr>
              <w:t>о бюджету галузі «Освіта» включені  видатки для проведення капітального ремонту, монтажу системи пожежної автоматики,  розробку проектно-кошторисної документації, а також для проведення капітального ремонту  обладнання пристроїв захисту від прямих попадань блискавки і вторинних її проявів на загальну суму 6217,4 тис. грн., станом на 22.04.2020 року закладами освіти освоєно коштів у сумі  2 266,0 тис. грн.</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C457EC" w:rsidRPr="002F2892" w:rsidTr="00E12128">
        <w:trPr>
          <w:trHeight w:val="20"/>
        </w:trPr>
        <w:tc>
          <w:tcPr>
            <w:tcW w:w="229"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1.3.</w:t>
            </w:r>
          </w:p>
        </w:tc>
        <w:tc>
          <w:tcPr>
            <w:tcW w:w="1009" w:type="pct"/>
            <w:shd w:val="clear" w:color="auto" w:fill="auto"/>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Придбання спеціалізованого килиму для відділення спортивної аеробіки КДЮСШ №1</w:t>
            </w:r>
          </w:p>
        </w:tc>
        <w:tc>
          <w:tcPr>
            <w:tcW w:w="276"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750,0</w:t>
            </w:r>
          </w:p>
        </w:tc>
        <w:tc>
          <w:tcPr>
            <w:tcW w:w="442" w:type="pct"/>
          </w:tcPr>
          <w:p w:rsidR="00C457EC" w:rsidRPr="002F2892" w:rsidRDefault="00C457EC" w:rsidP="00C457EC">
            <w:pPr>
              <w:spacing w:after="0" w:line="240" w:lineRule="auto"/>
              <w:jc w:val="center"/>
              <w:rPr>
                <w:rFonts w:ascii="Times New Roman" w:eastAsia="Times New Roman" w:hAnsi="Times New Roman" w:cs="Times New Roman"/>
                <w:sz w:val="20"/>
                <w:szCs w:val="20"/>
                <w:lang w:val="uk-UA" w:eastAsia="ru-RU"/>
              </w:rPr>
            </w:pPr>
          </w:p>
        </w:tc>
        <w:tc>
          <w:tcPr>
            <w:tcW w:w="1953" w:type="pct"/>
            <w:shd w:val="clear" w:color="auto" w:fill="auto"/>
          </w:tcPr>
          <w:p w:rsidR="00C457EC" w:rsidRPr="002F2892" w:rsidRDefault="00C457EC" w:rsidP="00C457EC">
            <w:pPr>
              <w:jc w:val="both"/>
              <w:rPr>
                <w:rFonts w:ascii="Times New Roman" w:hAnsi="Times New Roman" w:cs="Times New Roman"/>
                <w:sz w:val="20"/>
                <w:szCs w:val="20"/>
                <w:lang w:val="uk-UA"/>
              </w:rPr>
            </w:pPr>
            <w:r w:rsidRPr="002F2892">
              <w:rPr>
                <w:rFonts w:ascii="Times New Roman" w:hAnsi="Times New Roman" w:cs="Times New Roman"/>
                <w:sz w:val="20"/>
                <w:szCs w:val="20"/>
                <w:lang w:val="uk-UA"/>
              </w:rPr>
              <w:t>За результатами проведеного тендеру п</w:t>
            </w:r>
            <w:r w:rsidRPr="002F2892">
              <w:rPr>
                <w:rFonts w:ascii="Times New Roman" w:hAnsi="Times New Roman" w:cs="Times New Roman"/>
                <w:bCs/>
                <w:sz w:val="20"/>
                <w:szCs w:val="20"/>
                <w:lang w:val="uk-UA"/>
              </w:rPr>
              <w:t xml:space="preserve">оміст для спортивної аеробіки для ДЮСШ №1 планується придбати у липні 2020 року. </w:t>
            </w:r>
          </w:p>
        </w:tc>
        <w:tc>
          <w:tcPr>
            <w:tcW w:w="593"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C4537C" w:rsidRPr="002F2892" w:rsidTr="005C7585">
        <w:trPr>
          <w:trHeight w:val="20"/>
        </w:trPr>
        <w:tc>
          <w:tcPr>
            <w:tcW w:w="5000" w:type="pct"/>
            <w:gridSpan w:val="7"/>
            <w:shd w:val="clear" w:color="auto" w:fill="FBE4D5" w:themeFill="accent2" w:themeFillTint="33"/>
          </w:tcPr>
          <w:p w:rsidR="00C4537C" w:rsidRPr="00124988" w:rsidRDefault="00C4537C" w:rsidP="00C4537C">
            <w:pPr>
              <w:spacing w:after="0" w:line="240" w:lineRule="auto"/>
              <w:jc w:val="center"/>
              <w:rPr>
                <w:rFonts w:ascii="Times New Roman" w:eastAsia="Times New Roman" w:hAnsi="Times New Roman" w:cs="Times New Roman"/>
                <w:b/>
                <w:bCs/>
                <w:color w:val="000000"/>
                <w:sz w:val="28"/>
                <w:szCs w:val="28"/>
                <w:lang w:val="uk-UA" w:eastAsia="ru-RU"/>
              </w:rPr>
            </w:pPr>
            <w:r w:rsidRPr="00124988">
              <w:rPr>
                <w:rFonts w:ascii="Times New Roman" w:eastAsia="Times New Roman" w:hAnsi="Times New Roman" w:cs="Times New Roman"/>
                <w:b/>
                <w:bCs/>
                <w:color w:val="000000"/>
                <w:sz w:val="28"/>
                <w:szCs w:val="28"/>
                <w:lang w:val="uk-UA" w:eastAsia="ru-RU"/>
              </w:rPr>
              <w:t>Департамент забезпечення ресурсних платежів</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 </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1</w:t>
            </w:r>
          </w:p>
        </w:tc>
        <w:tc>
          <w:tcPr>
            <w:tcW w:w="493" w:type="pct"/>
            <w:shd w:val="clear" w:color="auto" w:fill="auto"/>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618,0</w:t>
            </w:r>
          </w:p>
        </w:tc>
        <w:tc>
          <w:tcPr>
            <w:tcW w:w="442" w:type="pct"/>
            <w:shd w:val="clear" w:color="auto" w:fill="auto"/>
          </w:tcPr>
          <w:p w:rsidR="00C457EC" w:rsidRPr="002F2892"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c>
          <w:tcPr>
            <w:tcW w:w="2547" w:type="pct"/>
            <w:gridSpan w:val="2"/>
            <w:shd w:val="clear" w:color="auto" w:fill="auto"/>
            <w:hideMark/>
          </w:tcPr>
          <w:p w:rsidR="00C457EC" w:rsidRPr="00124988" w:rsidRDefault="00C457EC" w:rsidP="00C457EC">
            <w:pPr>
              <w:spacing w:after="0" w:line="240" w:lineRule="auto"/>
              <w:jc w:val="both"/>
              <w:rPr>
                <w:rFonts w:ascii="Times New Roman" w:eastAsia="Times New Roman" w:hAnsi="Times New Roman" w:cs="Times New Roman"/>
                <w:b/>
                <w:bCs/>
                <w:color w:val="000000"/>
                <w:sz w:val="28"/>
                <w:szCs w:val="28"/>
                <w:lang w:val="uk-UA" w:eastAsia="ru-RU"/>
              </w:rPr>
            </w:pPr>
          </w:p>
        </w:tc>
      </w:tr>
      <w:tr w:rsidR="00C457EC" w:rsidRPr="002F2892" w:rsidTr="001E73A5">
        <w:trPr>
          <w:trHeight w:val="20"/>
        </w:trPr>
        <w:tc>
          <w:tcPr>
            <w:tcW w:w="229"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Розвиток підприємництва</w:t>
            </w:r>
          </w:p>
        </w:tc>
        <w:tc>
          <w:tcPr>
            <w:tcW w:w="276"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w:t>
            </w:r>
          </w:p>
        </w:tc>
        <w:tc>
          <w:tcPr>
            <w:tcW w:w="493" w:type="pct"/>
            <w:shd w:val="clear" w:color="auto" w:fill="DEEAF6" w:themeFill="accent1" w:themeFillTint="33"/>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618,0</w:t>
            </w:r>
          </w:p>
        </w:tc>
        <w:tc>
          <w:tcPr>
            <w:tcW w:w="442" w:type="pct"/>
            <w:shd w:val="clear" w:color="auto" w:fill="DEEAF6" w:themeFill="accent1" w:themeFillTint="33"/>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noWrap/>
            <w:vAlign w:val="bottom"/>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1.1.</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Запровадити в життя програму відшкодування відсоткової ставки за кредитами для МСП, та програму надання фінансової підтримки на поворотній основі. Виконавець - КУ Сумський обласний фонд підтримки підприємництва</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618,0</w:t>
            </w: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C457EC">
            <w:pPr>
              <w:jc w:val="both"/>
              <w:rPr>
                <w:rFonts w:ascii="Times New Roman" w:hAnsi="Times New Roman" w:cs="Times New Roman"/>
                <w:sz w:val="20"/>
                <w:szCs w:val="20"/>
                <w:lang w:val="uk-UA"/>
              </w:rPr>
            </w:pPr>
            <w:r w:rsidRPr="002F2892">
              <w:rPr>
                <w:rFonts w:ascii="Times New Roman" w:hAnsi="Times New Roman" w:cs="Times New Roman"/>
                <w:sz w:val="20"/>
                <w:szCs w:val="20"/>
                <w:lang w:val="uk-UA"/>
              </w:rPr>
              <w:t>В бюджеті Сумської міської ОТГ на 2020 рік передбачені видатки на  надання фінансової підтримки суб’єктам малого і середнього підприємництва.</w:t>
            </w:r>
          </w:p>
        </w:tc>
        <w:tc>
          <w:tcPr>
            <w:tcW w:w="593" w:type="pct"/>
            <w:shd w:val="clear" w:color="auto" w:fill="auto"/>
            <w:hideMark/>
          </w:tcPr>
          <w:p w:rsidR="00C457EC" w:rsidRPr="002F2892" w:rsidRDefault="004C3D34"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врахована, залишається на контролі</w:t>
            </w:r>
          </w:p>
        </w:tc>
      </w:tr>
      <w:tr w:rsidR="0003383B" w:rsidRPr="002F2892" w:rsidTr="005C7585">
        <w:trPr>
          <w:trHeight w:val="20"/>
        </w:trPr>
        <w:tc>
          <w:tcPr>
            <w:tcW w:w="5000" w:type="pct"/>
            <w:gridSpan w:val="7"/>
            <w:shd w:val="clear" w:color="auto" w:fill="FBE4D5" w:themeFill="accent2" w:themeFillTint="33"/>
          </w:tcPr>
          <w:p w:rsidR="0003383B" w:rsidRPr="00124988" w:rsidRDefault="0032059A" w:rsidP="0032059A">
            <w:pPr>
              <w:spacing w:after="0" w:line="240" w:lineRule="auto"/>
              <w:jc w:val="center"/>
              <w:rPr>
                <w:rFonts w:ascii="Times New Roman" w:eastAsia="Times New Roman" w:hAnsi="Times New Roman" w:cs="Times New Roman"/>
                <w:b/>
                <w:bCs/>
                <w:color w:val="000000"/>
                <w:sz w:val="28"/>
                <w:szCs w:val="28"/>
                <w:lang w:val="uk-UA" w:eastAsia="ru-RU"/>
              </w:rPr>
            </w:pPr>
            <w:r w:rsidRPr="00124988">
              <w:rPr>
                <w:rFonts w:ascii="Times New Roman" w:eastAsia="Times New Roman" w:hAnsi="Times New Roman" w:cs="Times New Roman"/>
                <w:b/>
                <w:bCs/>
                <w:color w:val="000000"/>
                <w:sz w:val="28"/>
                <w:szCs w:val="28"/>
                <w:lang w:val="uk-UA" w:eastAsia="ru-RU"/>
              </w:rPr>
              <w:t>Відділ охорони здоров'я</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 </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Всього питань</w:t>
            </w:r>
          </w:p>
        </w:tc>
        <w:tc>
          <w:tcPr>
            <w:tcW w:w="276" w:type="pct"/>
            <w:shd w:val="clear" w:color="auto" w:fill="auto"/>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2</w:t>
            </w:r>
          </w:p>
        </w:tc>
        <w:tc>
          <w:tcPr>
            <w:tcW w:w="493" w:type="pct"/>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1371,0</w:t>
            </w:r>
          </w:p>
        </w:tc>
        <w:tc>
          <w:tcPr>
            <w:tcW w:w="442" w:type="pct"/>
          </w:tcPr>
          <w:p w:rsidR="00C457EC" w:rsidRPr="002F2892" w:rsidRDefault="00C457EC" w:rsidP="00C457EC">
            <w:pPr>
              <w:spacing w:after="0" w:line="240" w:lineRule="auto"/>
              <w:jc w:val="center"/>
              <w:rPr>
                <w:rFonts w:ascii="Times New Roman" w:eastAsia="Times New Roman" w:hAnsi="Times New Roman" w:cs="Times New Roman"/>
                <w:b/>
                <w:bCs/>
                <w:color w:val="000000"/>
                <w:sz w:val="24"/>
                <w:szCs w:val="24"/>
                <w:lang w:val="uk-UA" w:eastAsia="ru-RU"/>
              </w:rPr>
            </w:pPr>
            <w:r w:rsidRPr="002F2892">
              <w:rPr>
                <w:rFonts w:ascii="Times New Roman" w:eastAsia="Times New Roman" w:hAnsi="Times New Roman" w:cs="Times New Roman"/>
                <w:b/>
                <w:bCs/>
                <w:color w:val="000000"/>
                <w:sz w:val="24"/>
                <w:szCs w:val="24"/>
                <w:lang w:val="uk-UA" w:eastAsia="ru-RU"/>
              </w:rPr>
              <w:t>371,0</w:t>
            </w:r>
          </w:p>
        </w:tc>
        <w:tc>
          <w:tcPr>
            <w:tcW w:w="2547" w:type="pct"/>
            <w:gridSpan w:val="2"/>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4"/>
                <w:szCs w:val="24"/>
                <w:lang w:val="uk-UA" w:eastAsia="ru-RU"/>
              </w:rPr>
            </w:pPr>
          </w:p>
        </w:tc>
      </w:tr>
      <w:tr w:rsidR="00C457EC" w:rsidRPr="002F2892" w:rsidTr="001E73A5">
        <w:trPr>
          <w:trHeight w:val="20"/>
        </w:trPr>
        <w:tc>
          <w:tcPr>
            <w:tcW w:w="229"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w:t>
            </w:r>
          </w:p>
        </w:tc>
        <w:tc>
          <w:tcPr>
            <w:tcW w:w="1009" w:type="pct"/>
            <w:shd w:val="clear" w:color="auto" w:fill="DEEAF6" w:themeFill="accent1" w:themeFillTint="33"/>
            <w:hideMark/>
          </w:tcPr>
          <w:p w:rsidR="00C457EC" w:rsidRPr="002F2892" w:rsidRDefault="00C457EC" w:rsidP="00C457EC">
            <w:pPr>
              <w:spacing w:after="0" w:line="240" w:lineRule="auto"/>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Охорона здоров'я</w:t>
            </w:r>
          </w:p>
        </w:tc>
        <w:tc>
          <w:tcPr>
            <w:tcW w:w="276" w:type="pct"/>
            <w:shd w:val="clear" w:color="auto" w:fill="DEEAF6" w:themeFill="accent1" w:themeFillTint="33"/>
            <w:vAlign w:val="center"/>
            <w:hideMark/>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2</w:t>
            </w:r>
          </w:p>
        </w:tc>
        <w:tc>
          <w:tcPr>
            <w:tcW w:w="493" w:type="pct"/>
            <w:shd w:val="clear" w:color="auto" w:fill="DEEAF6" w:themeFill="accent1" w:themeFillTint="33"/>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1371,0</w:t>
            </w:r>
          </w:p>
        </w:tc>
        <w:tc>
          <w:tcPr>
            <w:tcW w:w="442" w:type="pct"/>
            <w:shd w:val="clear" w:color="auto" w:fill="DEEAF6" w:themeFill="accent1" w:themeFillTint="33"/>
          </w:tcPr>
          <w:p w:rsidR="00C457EC" w:rsidRPr="002F2892" w:rsidRDefault="00C457EC" w:rsidP="00C457EC">
            <w:pPr>
              <w:spacing w:after="0" w:line="240" w:lineRule="auto"/>
              <w:jc w:val="center"/>
              <w:rPr>
                <w:rFonts w:ascii="Times New Roman" w:eastAsia="Times New Roman" w:hAnsi="Times New Roman" w:cs="Times New Roman"/>
                <w:b/>
                <w:bCs/>
                <w:color w:val="000000"/>
                <w:sz w:val="20"/>
                <w:szCs w:val="20"/>
                <w:lang w:val="uk-UA" w:eastAsia="ru-RU"/>
              </w:rPr>
            </w:pPr>
            <w:r w:rsidRPr="002F2892">
              <w:rPr>
                <w:rFonts w:ascii="Times New Roman" w:eastAsia="Times New Roman" w:hAnsi="Times New Roman" w:cs="Times New Roman"/>
                <w:b/>
                <w:bCs/>
                <w:color w:val="000000"/>
                <w:sz w:val="20"/>
                <w:szCs w:val="20"/>
                <w:lang w:val="uk-UA" w:eastAsia="ru-RU"/>
              </w:rPr>
              <w:t>371,0</w:t>
            </w:r>
          </w:p>
        </w:tc>
        <w:tc>
          <w:tcPr>
            <w:tcW w:w="1953" w:type="pct"/>
            <w:shd w:val="clear" w:color="auto" w:fill="DEEAF6" w:themeFill="accent1" w:themeFillTint="33"/>
            <w:hideMark/>
          </w:tcPr>
          <w:p w:rsidR="00C457EC" w:rsidRPr="002F2892" w:rsidRDefault="00C457EC" w:rsidP="00C457EC">
            <w:pPr>
              <w:spacing w:after="0" w:line="240" w:lineRule="auto"/>
              <w:jc w:val="both"/>
              <w:rPr>
                <w:rFonts w:ascii="Times New Roman" w:eastAsia="Times New Roman" w:hAnsi="Times New Roman" w:cs="Times New Roman"/>
                <w:b/>
                <w:bCs/>
                <w:color w:val="000000"/>
                <w:sz w:val="20"/>
                <w:szCs w:val="20"/>
                <w:lang w:val="uk-UA" w:eastAsia="ru-RU"/>
              </w:rPr>
            </w:pPr>
          </w:p>
        </w:tc>
        <w:tc>
          <w:tcPr>
            <w:tcW w:w="593" w:type="pct"/>
            <w:shd w:val="clear" w:color="auto" w:fill="DEEAF6" w:themeFill="accent1" w:themeFillTint="33"/>
            <w:noWrap/>
            <w:vAlign w:val="bottom"/>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 </w:t>
            </w:r>
          </w:p>
        </w:tc>
      </w:tr>
      <w:tr w:rsidR="008D12D1" w:rsidRPr="002F2892" w:rsidTr="00E12128">
        <w:trPr>
          <w:trHeight w:val="20"/>
        </w:trPr>
        <w:tc>
          <w:tcPr>
            <w:tcW w:w="229" w:type="pct"/>
            <w:shd w:val="clear" w:color="auto" w:fill="auto"/>
            <w:hideMark/>
          </w:tcPr>
          <w:p w:rsidR="008D12D1" w:rsidRPr="002F2892" w:rsidRDefault="008D12D1" w:rsidP="008D12D1">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1.1.</w:t>
            </w:r>
          </w:p>
        </w:tc>
        <w:tc>
          <w:tcPr>
            <w:tcW w:w="1009" w:type="pct"/>
            <w:shd w:val="clear" w:color="auto" w:fill="auto"/>
            <w:hideMark/>
          </w:tcPr>
          <w:p w:rsidR="008D12D1" w:rsidRPr="002F2892" w:rsidRDefault="008D12D1" w:rsidP="008D12D1">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Встановлення (модернізацію, реконструкцію) та належне функціонування систем протипожежного захисту (автоматики) та димовидалення в усіх комунальних закладах охорони здоров’я громади.</w:t>
            </w:r>
          </w:p>
        </w:tc>
        <w:tc>
          <w:tcPr>
            <w:tcW w:w="276" w:type="pct"/>
            <w:shd w:val="clear" w:color="auto" w:fill="auto"/>
            <w:hideMark/>
          </w:tcPr>
          <w:p w:rsidR="008D12D1" w:rsidRPr="002F2892" w:rsidRDefault="008D12D1" w:rsidP="008D12D1">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8D12D1" w:rsidRPr="002F2892" w:rsidRDefault="008D12D1" w:rsidP="008D12D1">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1371,0</w:t>
            </w:r>
          </w:p>
        </w:tc>
        <w:tc>
          <w:tcPr>
            <w:tcW w:w="442" w:type="pct"/>
          </w:tcPr>
          <w:p w:rsidR="008D12D1" w:rsidRPr="002F2892" w:rsidRDefault="008D12D1" w:rsidP="008D12D1">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371,0</w:t>
            </w:r>
          </w:p>
        </w:tc>
        <w:tc>
          <w:tcPr>
            <w:tcW w:w="1953" w:type="pct"/>
            <w:shd w:val="clear" w:color="auto" w:fill="auto"/>
          </w:tcPr>
          <w:p w:rsidR="008D12D1" w:rsidRPr="002F2892" w:rsidRDefault="008D12D1" w:rsidP="008D12D1">
            <w:pPr>
              <w:spacing w:after="0" w:line="240" w:lineRule="auto"/>
              <w:jc w:val="both"/>
              <w:rPr>
                <w:rFonts w:ascii="Times New Roman" w:eastAsia="Times New Roman" w:hAnsi="Times New Roman"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Завершено капітальний ремонт (монтаж) системи автоматичної пожежної сигналізації, оповіщення людей про пожежу та передавання тривожних сповіщень у КНП «Клінічна стоматологічна поліклініка» СМР, система введена в дію (акт приймання робіт та перевірки відповідності від 31.03.2020 року). Загальна сума робіт склала 371,0 тис. гривень. </w:t>
            </w:r>
            <w:r w:rsidRPr="002F2892">
              <w:rPr>
                <w:rFonts w:ascii="Times New Roman" w:eastAsia="SimSun" w:hAnsi="Times New Roman" w:cs="Times New Roman"/>
                <w:color w:val="000000"/>
                <w:sz w:val="20"/>
                <w:szCs w:val="20"/>
                <w:lang w:val="uk-UA" w:eastAsia="ru-RU"/>
              </w:rPr>
              <w:t xml:space="preserve">КНП «Клінічний пологовий будинок Пресвятої Діви Марії» СМР укладено договір </w:t>
            </w:r>
            <w:r w:rsidRPr="002F2892">
              <w:rPr>
                <w:rFonts w:ascii="Times New Roman" w:eastAsia="Times New Roman" w:hAnsi="Times New Roman" w:cs="Times New Roman"/>
                <w:sz w:val="20"/>
                <w:szCs w:val="20"/>
                <w:lang w:val="uk-UA" w:eastAsia="ru-RU"/>
              </w:rPr>
              <w:t>на капітальний ремонт (монтаж) системи автоматичної пожежної сигналізації, оповіщення людей про пожежу на об’єкті на суму 775,8 тис. гривень. Роботи планується завершити до кінця липня поточного року.</w:t>
            </w:r>
          </w:p>
          <w:p w:rsidR="008D12D1" w:rsidRPr="002F2892" w:rsidRDefault="008D12D1" w:rsidP="008D12D1">
            <w:pPr>
              <w:spacing w:after="0" w:line="240" w:lineRule="auto"/>
              <w:jc w:val="both"/>
              <w:rPr>
                <w:rFonts w:ascii="Times New Roman" w:eastAsia="Times New Roman" w:hAnsi="Times New Roman" w:cs="Times New Roman"/>
                <w:color w:val="000000"/>
                <w:sz w:val="20"/>
                <w:szCs w:val="20"/>
                <w:lang w:val="uk-UA" w:eastAsia="ru-RU"/>
              </w:rPr>
            </w:pPr>
          </w:p>
        </w:tc>
        <w:tc>
          <w:tcPr>
            <w:tcW w:w="593" w:type="pct"/>
            <w:shd w:val="clear" w:color="auto" w:fill="auto"/>
            <w:hideMark/>
          </w:tcPr>
          <w:p w:rsidR="008D12D1" w:rsidRPr="002F2892" w:rsidRDefault="008D12D1" w:rsidP="008D12D1">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lastRenderedPageBreak/>
              <w:t>Пропозиція врахована, залишається на контролі</w:t>
            </w:r>
          </w:p>
        </w:tc>
      </w:tr>
      <w:tr w:rsidR="00C457EC" w:rsidRPr="002F2892" w:rsidTr="00E12128">
        <w:trPr>
          <w:trHeight w:val="20"/>
        </w:trPr>
        <w:tc>
          <w:tcPr>
            <w:tcW w:w="229"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1.2.</w:t>
            </w:r>
          </w:p>
        </w:tc>
        <w:tc>
          <w:tcPr>
            <w:tcW w:w="1009" w:type="pct"/>
            <w:shd w:val="clear" w:color="auto" w:fill="auto"/>
            <w:hideMark/>
          </w:tcPr>
          <w:p w:rsidR="00C457EC" w:rsidRPr="002F2892" w:rsidRDefault="00C457EC" w:rsidP="00C457EC">
            <w:pPr>
              <w:spacing w:after="0" w:line="240" w:lineRule="auto"/>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Пропоную з 01.01.2020 року по 31.12.2020 року працівникам бригад екстреної (швидкої) медичної допомоги, медичним працівникам та водіям швидкої допомоги які працюють у місті Суми та безпосередньо виїжджають на виклики екстреної медичної допомоги за єдиним номером «103» у місті Сумах рятуючи життя мешканців міста Суми надавати щомісячну адресну соціальну матеріальну допомогу у розмірі 1500 грн.</w:t>
            </w:r>
          </w:p>
        </w:tc>
        <w:tc>
          <w:tcPr>
            <w:tcW w:w="276" w:type="pct"/>
            <w:shd w:val="clear" w:color="auto" w:fill="auto"/>
            <w:hideMark/>
          </w:tcPr>
          <w:p w:rsidR="00C457EC" w:rsidRPr="002F2892" w:rsidRDefault="00C457EC" w:rsidP="00C457EC">
            <w:pPr>
              <w:spacing w:after="0" w:line="240" w:lineRule="auto"/>
              <w:jc w:val="center"/>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1</w:t>
            </w:r>
          </w:p>
        </w:tc>
        <w:tc>
          <w:tcPr>
            <w:tcW w:w="493"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442" w:type="pct"/>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p>
        </w:tc>
        <w:tc>
          <w:tcPr>
            <w:tcW w:w="1953" w:type="pct"/>
            <w:shd w:val="clear" w:color="auto" w:fill="auto"/>
          </w:tcPr>
          <w:p w:rsidR="00C457EC" w:rsidRPr="002F2892" w:rsidRDefault="00C457EC" w:rsidP="00960F80">
            <w:pPr>
              <w:jc w:val="both"/>
              <w:rPr>
                <w:rFonts w:ascii="Arial CYR" w:eastAsia="Times New Roman" w:hAnsi="Arial CYR" w:cs="Times New Roman"/>
                <w:sz w:val="20"/>
                <w:szCs w:val="20"/>
                <w:lang w:val="uk-UA" w:eastAsia="ru-RU"/>
              </w:rPr>
            </w:pPr>
            <w:r w:rsidRPr="002F2892">
              <w:rPr>
                <w:rFonts w:ascii="Times New Roman" w:eastAsia="Times New Roman" w:hAnsi="Times New Roman" w:cs="Times New Roman"/>
                <w:sz w:val="20"/>
                <w:szCs w:val="20"/>
                <w:lang w:val="uk-UA" w:eastAsia="ru-RU"/>
              </w:rPr>
              <w:t xml:space="preserve">Сумський обласний  центр екстреної медичної допомоги  та медицини катастроф є  закладом Сумської обласної ради  та відповідно до статті 89 </w:t>
            </w:r>
            <w:r w:rsidRPr="002F2892">
              <w:rPr>
                <w:rFonts w:ascii="Times New Roman" w:hAnsi="Times New Roman" w:cs="Times New Roman"/>
                <w:sz w:val="20"/>
                <w:szCs w:val="20"/>
                <w:lang w:val="uk-UA"/>
              </w:rPr>
              <w:t>Бюджетного кодексу України</w:t>
            </w:r>
            <w:r w:rsidRPr="002F2892">
              <w:rPr>
                <w:rFonts w:ascii="Times New Roman" w:eastAsia="Times New Roman" w:hAnsi="Times New Roman" w:cs="Times New Roman"/>
                <w:sz w:val="20"/>
                <w:szCs w:val="20"/>
                <w:lang w:val="uk-UA" w:eastAsia="ru-RU"/>
              </w:rPr>
              <w:t xml:space="preserve"> видатки на його утримання не здійснюються  з бюджету Сумської міської  об’єднаної територіальної громади. </w:t>
            </w:r>
            <w:r w:rsidRPr="002F2892">
              <w:rPr>
                <w:rFonts w:ascii="Times New Roman" w:hAnsi="Times New Roman" w:cs="Times New Roman"/>
                <w:sz w:val="20"/>
                <w:szCs w:val="20"/>
                <w:lang w:val="uk-UA"/>
              </w:rPr>
              <w:t>27.12.2019 року отримано відповідь від КЗ СОР «Сумський  обласний  центр екстреної медичної  допомоги та медицини катастроф», в якій  зауважено, що «відповідно до статей 48 та 51 Бюджетного кодексу України розпорядники бюджетних коштів беруть бюджетні зобов’язання та здійснюють  платежі  в межах  бюджетних  асигнувань, встановлених кошторисами». Щомісячна адресна матеріальна допомога  працівникам бригад  екстреної медичної допомоги в кошторисі установи  на 2020 рік не заплановано. Однак,  зауважено,  що у подальшому порушене питання може бути розглянуте при коригуванні обласного бюджету в межах  наявних можливостей бюджету.</w:t>
            </w:r>
          </w:p>
        </w:tc>
        <w:tc>
          <w:tcPr>
            <w:tcW w:w="593" w:type="pct"/>
            <w:shd w:val="clear" w:color="auto" w:fill="auto"/>
            <w:hideMark/>
          </w:tcPr>
          <w:p w:rsidR="00C457EC" w:rsidRPr="002F2892" w:rsidRDefault="00C457EC" w:rsidP="00C457EC">
            <w:pPr>
              <w:spacing w:after="0" w:line="240" w:lineRule="auto"/>
              <w:jc w:val="both"/>
              <w:rPr>
                <w:rFonts w:ascii="Times New Roman" w:eastAsia="Times New Roman" w:hAnsi="Times New Roman" w:cs="Times New Roman"/>
                <w:color w:val="000000"/>
                <w:sz w:val="20"/>
                <w:szCs w:val="20"/>
                <w:lang w:val="uk-UA" w:eastAsia="ru-RU"/>
              </w:rPr>
            </w:pPr>
            <w:r w:rsidRPr="002F2892">
              <w:rPr>
                <w:rFonts w:ascii="Times New Roman" w:eastAsia="Times New Roman" w:hAnsi="Times New Roman" w:cs="Times New Roman"/>
                <w:color w:val="000000"/>
                <w:sz w:val="20"/>
                <w:szCs w:val="20"/>
                <w:lang w:val="uk-UA" w:eastAsia="ru-RU"/>
              </w:rPr>
              <w:t>Пропозиція не врахована</w:t>
            </w:r>
          </w:p>
        </w:tc>
      </w:tr>
    </w:tbl>
    <w:p w:rsidR="00A527FF" w:rsidRPr="002F2892" w:rsidRDefault="00A527FF">
      <w:pPr>
        <w:rPr>
          <w:lang w:val="uk-UA"/>
        </w:rPr>
      </w:pPr>
    </w:p>
    <w:sectPr w:rsidR="00A527FF" w:rsidRPr="002F2892" w:rsidSect="00A527FF">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37" w:rsidRDefault="007A6037" w:rsidP="00941416">
      <w:pPr>
        <w:spacing w:after="0" w:line="240" w:lineRule="auto"/>
      </w:pPr>
      <w:r>
        <w:separator/>
      </w:r>
    </w:p>
  </w:endnote>
  <w:endnote w:type="continuationSeparator" w:id="0">
    <w:p w:rsidR="007A6037" w:rsidRDefault="007A6037" w:rsidP="009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
    <w:altName w:val="Malgun Gothic"/>
    <w:panose1 w:val="00000000000000000000"/>
    <w:charset w:val="81"/>
    <w:family w:val="auto"/>
    <w:notTrueType/>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7297"/>
      <w:docPartObj>
        <w:docPartGallery w:val="Page Numbers (Bottom of Page)"/>
        <w:docPartUnique/>
      </w:docPartObj>
    </w:sdtPr>
    <w:sdtEndPr/>
    <w:sdtContent>
      <w:p w:rsidR="00F83E1B" w:rsidRDefault="00F83E1B">
        <w:pPr>
          <w:pStyle w:val="aa"/>
          <w:jc w:val="right"/>
        </w:pPr>
        <w:r>
          <w:fldChar w:fldCharType="begin"/>
        </w:r>
        <w:r>
          <w:instrText>PAGE   \* MERGEFORMAT</w:instrText>
        </w:r>
        <w:r>
          <w:fldChar w:fldCharType="separate"/>
        </w:r>
        <w:r w:rsidR="00060107">
          <w:rPr>
            <w:noProof/>
          </w:rPr>
          <w:t>22</w:t>
        </w:r>
        <w:r>
          <w:fldChar w:fldCharType="end"/>
        </w:r>
      </w:p>
    </w:sdtContent>
  </w:sdt>
  <w:p w:rsidR="00F83E1B" w:rsidRDefault="00F83E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37" w:rsidRDefault="007A6037" w:rsidP="00941416">
      <w:pPr>
        <w:spacing w:after="0" w:line="240" w:lineRule="auto"/>
      </w:pPr>
      <w:r>
        <w:separator/>
      </w:r>
    </w:p>
  </w:footnote>
  <w:footnote w:type="continuationSeparator" w:id="0">
    <w:p w:rsidR="007A6037" w:rsidRDefault="007A6037" w:rsidP="00941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42451"/>
    <w:multiLevelType w:val="hybridMultilevel"/>
    <w:tmpl w:val="6A469074"/>
    <w:lvl w:ilvl="0" w:tplc="B046FB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3"/>
    <w:rsid w:val="000014DA"/>
    <w:rsid w:val="00002DCD"/>
    <w:rsid w:val="000160A7"/>
    <w:rsid w:val="000209E5"/>
    <w:rsid w:val="000226B9"/>
    <w:rsid w:val="00023D4C"/>
    <w:rsid w:val="00026E31"/>
    <w:rsid w:val="0003215E"/>
    <w:rsid w:val="000329D1"/>
    <w:rsid w:val="0003383B"/>
    <w:rsid w:val="00035432"/>
    <w:rsid w:val="00037229"/>
    <w:rsid w:val="000412B2"/>
    <w:rsid w:val="00041C62"/>
    <w:rsid w:val="00043215"/>
    <w:rsid w:val="0004435F"/>
    <w:rsid w:val="00044D26"/>
    <w:rsid w:val="000477A8"/>
    <w:rsid w:val="000518A0"/>
    <w:rsid w:val="00055E4F"/>
    <w:rsid w:val="000560E9"/>
    <w:rsid w:val="00056585"/>
    <w:rsid w:val="00060107"/>
    <w:rsid w:val="00063DE9"/>
    <w:rsid w:val="00066C85"/>
    <w:rsid w:val="00067923"/>
    <w:rsid w:val="00071021"/>
    <w:rsid w:val="0008030C"/>
    <w:rsid w:val="0008143A"/>
    <w:rsid w:val="00085AEE"/>
    <w:rsid w:val="00086F1D"/>
    <w:rsid w:val="000910AB"/>
    <w:rsid w:val="00091A34"/>
    <w:rsid w:val="00092834"/>
    <w:rsid w:val="00094368"/>
    <w:rsid w:val="00095DB7"/>
    <w:rsid w:val="00096890"/>
    <w:rsid w:val="00097E88"/>
    <w:rsid w:val="000A011F"/>
    <w:rsid w:val="000A3402"/>
    <w:rsid w:val="000A35B0"/>
    <w:rsid w:val="000B0DD4"/>
    <w:rsid w:val="000B3A34"/>
    <w:rsid w:val="000B7C67"/>
    <w:rsid w:val="000C055F"/>
    <w:rsid w:val="000C454B"/>
    <w:rsid w:val="000C4FF3"/>
    <w:rsid w:val="000C724C"/>
    <w:rsid w:val="000D5433"/>
    <w:rsid w:val="000D67FF"/>
    <w:rsid w:val="000E2887"/>
    <w:rsid w:val="000F511E"/>
    <w:rsid w:val="000F67B8"/>
    <w:rsid w:val="0010315A"/>
    <w:rsid w:val="00104C5F"/>
    <w:rsid w:val="00105F98"/>
    <w:rsid w:val="00111017"/>
    <w:rsid w:val="00124988"/>
    <w:rsid w:val="0012688E"/>
    <w:rsid w:val="00127624"/>
    <w:rsid w:val="0013129D"/>
    <w:rsid w:val="00132019"/>
    <w:rsid w:val="00132241"/>
    <w:rsid w:val="001361A2"/>
    <w:rsid w:val="00142479"/>
    <w:rsid w:val="00144846"/>
    <w:rsid w:val="001467C9"/>
    <w:rsid w:val="00147981"/>
    <w:rsid w:val="001506E4"/>
    <w:rsid w:val="001509AF"/>
    <w:rsid w:val="00153D1B"/>
    <w:rsid w:val="001568F1"/>
    <w:rsid w:val="00157281"/>
    <w:rsid w:val="00172AF1"/>
    <w:rsid w:val="00173450"/>
    <w:rsid w:val="001761EC"/>
    <w:rsid w:val="00176BB2"/>
    <w:rsid w:val="0018201C"/>
    <w:rsid w:val="00183AE0"/>
    <w:rsid w:val="001840AB"/>
    <w:rsid w:val="00186ABF"/>
    <w:rsid w:val="00190240"/>
    <w:rsid w:val="00194143"/>
    <w:rsid w:val="001A3F65"/>
    <w:rsid w:val="001A5582"/>
    <w:rsid w:val="001A700E"/>
    <w:rsid w:val="001B1570"/>
    <w:rsid w:val="001B3220"/>
    <w:rsid w:val="001C2E70"/>
    <w:rsid w:val="001C7792"/>
    <w:rsid w:val="001C7F0A"/>
    <w:rsid w:val="001D6DD0"/>
    <w:rsid w:val="001D7353"/>
    <w:rsid w:val="001E2FBB"/>
    <w:rsid w:val="001E3E33"/>
    <w:rsid w:val="001E4A38"/>
    <w:rsid w:val="001E73A5"/>
    <w:rsid w:val="001F0C5F"/>
    <w:rsid w:val="001F25C6"/>
    <w:rsid w:val="001F28F5"/>
    <w:rsid w:val="001F498F"/>
    <w:rsid w:val="001F6E73"/>
    <w:rsid w:val="001F7583"/>
    <w:rsid w:val="00200845"/>
    <w:rsid w:val="0020156F"/>
    <w:rsid w:val="00205344"/>
    <w:rsid w:val="002059F6"/>
    <w:rsid w:val="002113F0"/>
    <w:rsid w:val="00211D34"/>
    <w:rsid w:val="0021240F"/>
    <w:rsid w:val="002124C8"/>
    <w:rsid w:val="00215E13"/>
    <w:rsid w:val="00222C4B"/>
    <w:rsid w:val="00223B22"/>
    <w:rsid w:val="00226C49"/>
    <w:rsid w:val="00243B0D"/>
    <w:rsid w:val="002444B0"/>
    <w:rsid w:val="0025189C"/>
    <w:rsid w:val="00251DA7"/>
    <w:rsid w:val="002550FA"/>
    <w:rsid w:val="0025745D"/>
    <w:rsid w:val="00257D94"/>
    <w:rsid w:val="002619B6"/>
    <w:rsid w:val="00265BBA"/>
    <w:rsid w:val="00266322"/>
    <w:rsid w:val="002663CE"/>
    <w:rsid w:val="00272B52"/>
    <w:rsid w:val="002754E6"/>
    <w:rsid w:val="002779E9"/>
    <w:rsid w:val="0028299E"/>
    <w:rsid w:val="00286558"/>
    <w:rsid w:val="00292B3D"/>
    <w:rsid w:val="002951C6"/>
    <w:rsid w:val="00296EDE"/>
    <w:rsid w:val="00297C5D"/>
    <w:rsid w:val="002A1B85"/>
    <w:rsid w:val="002A445B"/>
    <w:rsid w:val="002A4A6C"/>
    <w:rsid w:val="002A56D0"/>
    <w:rsid w:val="002A70FF"/>
    <w:rsid w:val="002A7529"/>
    <w:rsid w:val="002A78CF"/>
    <w:rsid w:val="002B0A57"/>
    <w:rsid w:val="002B0F6B"/>
    <w:rsid w:val="002B3D2B"/>
    <w:rsid w:val="002C094B"/>
    <w:rsid w:val="002C0FCB"/>
    <w:rsid w:val="002C1B8F"/>
    <w:rsid w:val="002C399A"/>
    <w:rsid w:val="002C402D"/>
    <w:rsid w:val="002C5CB5"/>
    <w:rsid w:val="002D2831"/>
    <w:rsid w:val="002D6347"/>
    <w:rsid w:val="002D66C8"/>
    <w:rsid w:val="002E40DC"/>
    <w:rsid w:val="002E4D56"/>
    <w:rsid w:val="002E6D27"/>
    <w:rsid w:val="002F006B"/>
    <w:rsid w:val="002F22C2"/>
    <w:rsid w:val="002F2786"/>
    <w:rsid w:val="002F2892"/>
    <w:rsid w:val="002F39AB"/>
    <w:rsid w:val="002F7A10"/>
    <w:rsid w:val="00305BC8"/>
    <w:rsid w:val="00307B7F"/>
    <w:rsid w:val="00310B15"/>
    <w:rsid w:val="0031551E"/>
    <w:rsid w:val="00315DC4"/>
    <w:rsid w:val="00317161"/>
    <w:rsid w:val="0032059A"/>
    <w:rsid w:val="0032205A"/>
    <w:rsid w:val="00322CB1"/>
    <w:rsid w:val="003232DB"/>
    <w:rsid w:val="00325B99"/>
    <w:rsid w:val="00335BE2"/>
    <w:rsid w:val="003401B4"/>
    <w:rsid w:val="003427FB"/>
    <w:rsid w:val="00343000"/>
    <w:rsid w:val="00343274"/>
    <w:rsid w:val="00351958"/>
    <w:rsid w:val="00354A19"/>
    <w:rsid w:val="00356BE5"/>
    <w:rsid w:val="00360909"/>
    <w:rsid w:val="00365180"/>
    <w:rsid w:val="00365F1E"/>
    <w:rsid w:val="00372FD5"/>
    <w:rsid w:val="00380FEA"/>
    <w:rsid w:val="0038548B"/>
    <w:rsid w:val="003A03A8"/>
    <w:rsid w:val="003A35F2"/>
    <w:rsid w:val="003B39E8"/>
    <w:rsid w:val="003B7CDC"/>
    <w:rsid w:val="003C78BA"/>
    <w:rsid w:val="003D074D"/>
    <w:rsid w:val="003D0BCA"/>
    <w:rsid w:val="003D3BB1"/>
    <w:rsid w:val="003D4A79"/>
    <w:rsid w:val="003D639D"/>
    <w:rsid w:val="003D78A1"/>
    <w:rsid w:val="003E3330"/>
    <w:rsid w:val="003F1312"/>
    <w:rsid w:val="003F5A4D"/>
    <w:rsid w:val="00401B21"/>
    <w:rsid w:val="004027FE"/>
    <w:rsid w:val="00404F01"/>
    <w:rsid w:val="00404F13"/>
    <w:rsid w:val="00406CC4"/>
    <w:rsid w:val="00411642"/>
    <w:rsid w:val="00415561"/>
    <w:rsid w:val="00417A84"/>
    <w:rsid w:val="00420598"/>
    <w:rsid w:val="004270D6"/>
    <w:rsid w:val="004278DB"/>
    <w:rsid w:val="00431B0C"/>
    <w:rsid w:val="004336D6"/>
    <w:rsid w:val="0044073C"/>
    <w:rsid w:val="00443AD4"/>
    <w:rsid w:val="00446001"/>
    <w:rsid w:val="00450473"/>
    <w:rsid w:val="00454225"/>
    <w:rsid w:val="004571C5"/>
    <w:rsid w:val="00457620"/>
    <w:rsid w:val="0046082D"/>
    <w:rsid w:val="00461BCA"/>
    <w:rsid w:val="004652C6"/>
    <w:rsid w:val="00466344"/>
    <w:rsid w:val="004672C2"/>
    <w:rsid w:val="00467B73"/>
    <w:rsid w:val="00473657"/>
    <w:rsid w:val="004830E1"/>
    <w:rsid w:val="004855A6"/>
    <w:rsid w:val="004903F1"/>
    <w:rsid w:val="004954A2"/>
    <w:rsid w:val="004A20FC"/>
    <w:rsid w:val="004A32BB"/>
    <w:rsid w:val="004A5E8E"/>
    <w:rsid w:val="004B4925"/>
    <w:rsid w:val="004B4FDB"/>
    <w:rsid w:val="004B62E0"/>
    <w:rsid w:val="004C3D34"/>
    <w:rsid w:val="004C45D1"/>
    <w:rsid w:val="004C6E2C"/>
    <w:rsid w:val="004D1C64"/>
    <w:rsid w:val="004E0E53"/>
    <w:rsid w:val="004E160F"/>
    <w:rsid w:val="004F0FBD"/>
    <w:rsid w:val="004F65E2"/>
    <w:rsid w:val="004F7489"/>
    <w:rsid w:val="00504199"/>
    <w:rsid w:val="00504B7C"/>
    <w:rsid w:val="00505915"/>
    <w:rsid w:val="0051374D"/>
    <w:rsid w:val="0051501A"/>
    <w:rsid w:val="00517A49"/>
    <w:rsid w:val="00521B0F"/>
    <w:rsid w:val="0053499B"/>
    <w:rsid w:val="005355A1"/>
    <w:rsid w:val="0054211D"/>
    <w:rsid w:val="0054353B"/>
    <w:rsid w:val="00544130"/>
    <w:rsid w:val="005442A4"/>
    <w:rsid w:val="00544B6B"/>
    <w:rsid w:val="005467A2"/>
    <w:rsid w:val="0055139D"/>
    <w:rsid w:val="00562162"/>
    <w:rsid w:val="005633F9"/>
    <w:rsid w:val="00566B79"/>
    <w:rsid w:val="005749E1"/>
    <w:rsid w:val="005812CD"/>
    <w:rsid w:val="00587AAD"/>
    <w:rsid w:val="005909BA"/>
    <w:rsid w:val="005913A5"/>
    <w:rsid w:val="005A302B"/>
    <w:rsid w:val="005A3B22"/>
    <w:rsid w:val="005A4611"/>
    <w:rsid w:val="005A6350"/>
    <w:rsid w:val="005B1109"/>
    <w:rsid w:val="005B64B7"/>
    <w:rsid w:val="005B7497"/>
    <w:rsid w:val="005C2C11"/>
    <w:rsid w:val="005C7585"/>
    <w:rsid w:val="005C7A31"/>
    <w:rsid w:val="005C7CBA"/>
    <w:rsid w:val="005D22FB"/>
    <w:rsid w:val="005D4ADB"/>
    <w:rsid w:val="005D5262"/>
    <w:rsid w:val="005D78E9"/>
    <w:rsid w:val="005E1B32"/>
    <w:rsid w:val="005E6D6B"/>
    <w:rsid w:val="005F0FAB"/>
    <w:rsid w:val="005F11A5"/>
    <w:rsid w:val="005F201D"/>
    <w:rsid w:val="005F225C"/>
    <w:rsid w:val="005F2A2C"/>
    <w:rsid w:val="005F3086"/>
    <w:rsid w:val="005F4789"/>
    <w:rsid w:val="005F5B71"/>
    <w:rsid w:val="006013A4"/>
    <w:rsid w:val="00606C48"/>
    <w:rsid w:val="00610F0A"/>
    <w:rsid w:val="00612849"/>
    <w:rsid w:val="006130C6"/>
    <w:rsid w:val="00613374"/>
    <w:rsid w:val="00613CF5"/>
    <w:rsid w:val="00613D57"/>
    <w:rsid w:val="00615ABC"/>
    <w:rsid w:val="006246B2"/>
    <w:rsid w:val="006252C1"/>
    <w:rsid w:val="00626A79"/>
    <w:rsid w:val="00635866"/>
    <w:rsid w:val="006403FC"/>
    <w:rsid w:val="00640EB3"/>
    <w:rsid w:val="00642569"/>
    <w:rsid w:val="0064579D"/>
    <w:rsid w:val="006468DC"/>
    <w:rsid w:val="00653BFA"/>
    <w:rsid w:val="00653D43"/>
    <w:rsid w:val="00654B29"/>
    <w:rsid w:val="00656A4D"/>
    <w:rsid w:val="006578DB"/>
    <w:rsid w:val="00661297"/>
    <w:rsid w:val="0066230E"/>
    <w:rsid w:val="00662822"/>
    <w:rsid w:val="00663A32"/>
    <w:rsid w:val="00664562"/>
    <w:rsid w:val="006645C5"/>
    <w:rsid w:val="006673F2"/>
    <w:rsid w:val="00670AB2"/>
    <w:rsid w:val="00672575"/>
    <w:rsid w:val="006760DE"/>
    <w:rsid w:val="00680F46"/>
    <w:rsid w:val="00686C20"/>
    <w:rsid w:val="00687AB4"/>
    <w:rsid w:val="00691BC7"/>
    <w:rsid w:val="00692A2E"/>
    <w:rsid w:val="00693319"/>
    <w:rsid w:val="006A3255"/>
    <w:rsid w:val="006A3EF3"/>
    <w:rsid w:val="006B429B"/>
    <w:rsid w:val="006B7516"/>
    <w:rsid w:val="006B7A98"/>
    <w:rsid w:val="006C53E5"/>
    <w:rsid w:val="006D39B7"/>
    <w:rsid w:val="006D3ED6"/>
    <w:rsid w:val="006D604E"/>
    <w:rsid w:val="006E087B"/>
    <w:rsid w:val="006E1D9A"/>
    <w:rsid w:val="006E36AD"/>
    <w:rsid w:val="006E4E5A"/>
    <w:rsid w:val="006F3FD5"/>
    <w:rsid w:val="006F723D"/>
    <w:rsid w:val="006F7CA4"/>
    <w:rsid w:val="00701B48"/>
    <w:rsid w:val="00702A36"/>
    <w:rsid w:val="0070437E"/>
    <w:rsid w:val="00705622"/>
    <w:rsid w:val="00706618"/>
    <w:rsid w:val="00707E1D"/>
    <w:rsid w:val="00710965"/>
    <w:rsid w:val="00712D02"/>
    <w:rsid w:val="0071725D"/>
    <w:rsid w:val="0072139C"/>
    <w:rsid w:val="007222EB"/>
    <w:rsid w:val="007262C8"/>
    <w:rsid w:val="00727631"/>
    <w:rsid w:val="00732EF4"/>
    <w:rsid w:val="0073385C"/>
    <w:rsid w:val="00736AB6"/>
    <w:rsid w:val="007432BF"/>
    <w:rsid w:val="0074367D"/>
    <w:rsid w:val="00745743"/>
    <w:rsid w:val="00750013"/>
    <w:rsid w:val="00754B3E"/>
    <w:rsid w:val="00755698"/>
    <w:rsid w:val="007567D2"/>
    <w:rsid w:val="00760DE3"/>
    <w:rsid w:val="0076402F"/>
    <w:rsid w:val="007645EF"/>
    <w:rsid w:val="00774283"/>
    <w:rsid w:val="00774E60"/>
    <w:rsid w:val="00775E41"/>
    <w:rsid w:val="00780A76"/>
    <w:rsid w:val="00790461"/>
    <w:rsid w:val="00791DA4"/>
    <w:rsid w:val="007A0E0B"/>
    <w:rsid w:val="007A382D"/>
    <w:rsid w:val="007A3D3C"/>
    <w:rsid w:val="007A6037"/>
    <w:rsid w:val="007A73E9"/>
    <w:rsid w:val="007B6A94"/>
    <w:rsid w:val="007D1A9C"/>
    <w:rsid w:val="007D22CA"/>
    <w:rsid w:val="007D5A5C"/>
    <w:rsid w:val="007E030C"/>
    <w:rsid w:val="007E3ACF"/>
    <w:rsid w:val="007E49E6"/>
    <w:rsid w:val="007E633D"/>
    <w:rsid w:val="007E6E85"/>
    <w:rsid w:val="007F4720"/>
    <w:rsid w:val="008006D9"/>
    <w:rsid w:val="008029E4"/>
    <w:rsid w:val="00806160"/>
    <w:rsid w:val="0081175E"/>
    <w:rsid w:val="008122AC"/>
    <w:rsid w:val="00815F33"/>
    <w:rsid w:val="00816072"/>
    <w:rsid w:val="00816BBF"/>
    <w:rsid w:val="00821D68"/>
    <w:rsid w:val="00821ED7"/>
    <w:rsid w:val="00824AB0"/>
    <w:rsid w:val="00826F47"/>
    <w:rsid w:val="008314B8"/>
    <w:rsid w:val="00840F88"/>
    <w:rsid w:val="00850B7A"/>
    <w:rsid w:val="00852A7B"/>
    <w:rsid w:val="00853634"/>
    <w:rsid w:val="0085406A"/>
    <w:rsid w:val="00860804"/>
    <w:rsid w:val="00861D03"/>
    <w:rsid w:val="00862296"/>
    <w:rsid w:val="00862B03"/>
    <w:rsid w:val="008728C7"/>
    <w:rsid w:val="00873399"/>
    <w:rsid w:val="00880AF0"/>
    <w:rsid w:val="0088357D"/>
    <w:rsid w:val="00884F66"/>
    <w:rsid w:val="0088688B"/>
    <w:rsid w:val="00890537"/>
    <w:rsid w:val="00890A30"/>
    <w:rsid w:val="00891E89"/>
    <w:rsid w:val="00895545"/>
    <w:rsid w:val="008959E2"/>
    <w:rsid w:val="008A15DE"/>
    <w:rsid w:val="008A3665"/>
    <w:rsid w:val="008A53DC"/>
    <w:rsid w:val="008A54DD"/>
    <w:rsid w:val="008A5DD5"/>
    <w:rsid w:val="008B267D"/>
    <w:rsid w:val="008C29C2"/>
    <w:rsid w:val="008C4169"/>
    <w:rsid w:val="008C4CC4"/>
    <w:rsid w:val="008C5681"/>
    <w:rsid w:val="008C6185"/>
    <w:rsid w:val="008D12D1"/>
    <w:rsid w:val="008D27BF"/>
    <w:rsid w:val="008D3827"/>
    <w:rsid w:val="008E55FA"/>
    <w:rsid w:val="008E70CA"/>
    <w:rsid w:val="008E7DE6"/>
    <w:rsid w:val="008F0BB3"/>
    <w:rsid w:val="008F36BE"/>
    <w:rsid w:val="0090277C"/>
    <w:rsid w:val="009060A6"/>
    <w:rsid w:val="00912AA0"/>
    <w:rsid w:val="009135F8"/>
    <w:rsid w:val="009166E9"/>
    <w:rsid w:val="00917022"/>
    <w:rsid w:val="009251D4"/>
    <w:rsid w:val="009265D3"/>
    <w:rsid w:val="009267B7"/>
    <w:rsid w:val="00941416"/>
    <w:rsid w:val="00941DC9"/>
    <w:rsid w:val="009432F9"/>
    <w:rsid w:val="00943D57"/>
    <w:rsid w:val="00945A87"/>
    <w:rsid w:val="00945FC4"/>
    <w:rsid w:val="00946014"/>
    <w:rsid w:val="00960F80"/>
    <w:rsid w:val="009613EE"/>
    <w:rsid w:val="00962AAD"/>
    <w:rsid w:val="0096546B"/>
    <w:rsid w:val="0096649C"/>
    <w:rsid w:val="0096715F"/>
    <w:rsid w:val="00970420"/>
    <w:rsid w:val="009714C5"/>
    <w:rsid w:val="0097206F"/>
    <w:rsid w:val="00972424"/>
    <w:rsid w:val="00972AAB"/>
    <w:rsid w:val="00972D50"/>
    <w:rsid w:val="00980BA4"/>
    <w:rsid w:val="0098180C"/>
    <w:rsid w:val="00985FD6"/>
    <w:rsid w:val="00990603"/>
    <w:rsid w:val="00991DB9"/>
    <w:rsid w:val="00992DD4"/>
    <w:rsid w:val="00993842"/>
    <w:rsid w:val="00993B4B"/>
    <w:rsid w:val="009A2F2B"/>
    <w:rsid w:val="009C0B5E"/>
    <w:rsid w:val="009C1DEF"/>
    <w:rsid w:val="009C3859"/>
    <w:rsid w:val="009C44B1"/>
    <w:rsid w:val="009C606F"/>
    <w:rsid w:val="009C66B2"/>
    <w:rsid w:val="009D2A18"/>
    <w:rsid w:val="009D47F2"/>
    <w:rsid w:val="009D5E73"/>
    <w:rsid w:val="009D6E2E"/>
    <w:rsid w:val="009F2189"/>
    <w:rsid w:val="009F6B24"/>
    <w:rsid w:val="00A0734B"/>
    <w:rsid w:val="00A113A0"/>
    <w:rsid w:val="00A11867"/>
    <w:rsid w:val="00A119B0"/>
    <w:rsid w:val="00A12ABA"/>
    <w:rsid w:val="00A143F5"/>
    <w:rsid w:val="00A14464"/>
    <w:rsid w:val="00A16B8A"/>
    <w:rsid w:val="00A206A5"/>
    <w:rsid w:val="00A23972"/>
    <w:rsid w:val="00A26114"/>
    <w:rsid w:val="00A31266"/>
    <w:rsid w:val="00A400A6"/>
    <w:rsid w:val="00A466E5"/>
    <w:rsid w:val="00A467AB"/>
    <w:rsid w:val="00A50D5F"/>
    <w:rsid w:val="00A527FF"/>
    <w:rsid w:val="00A5732F"/>
    <w:rsid w:val="00A619F6"/>
    <w:rsid w:val="00A61A1E"/>
    <w:rsid w:val="00A62F09"/>
    <w:rsid w:val="00A66061"/>
    <w:rsid w:val="00A74504"/>
    <w:rsid w:val="00A84BAD"/>
    <w:rsid w:val="00A90B28"/>
    <w:rsid w:val="00A94529"/>
    <w:rsid w:val="00AA0407"/>
    <w:rsid w:val="00AA5FB0"/>
    <w:rsid w:val="00AA7901"/>
    <w:rsid w:val="00AB2F01"/>
    <w:rsid w:val="00AB59E9"/>
    <w:rsid w:val="00AB7E93"/>
    <w:rsid w:val="00AC3260"/>
    <w:rsid w:val="00AC441E"/>
    <w:rsid w:val="00AD287A"/>
    <w:rsid w:val="00AD49A4"/>
    <w:rsid w:val="00AE4D21"/>
    <w:rsid w:val="00AE61D1"/>
    <w:rsid w:val="00AE6E7C"/>
    <w:rsid w:val="00AF3D35"/>
    <w:rsid w:val="00AF402C"/>
    <w:rsid w:val="00B00893"/>
    <w:rsid w:val="00B0353F"/>
    <w:rsid w:val="00B10BB5"/>
    <w:rsid w:val="00B11B14"/>
    <w:rsid w:val="00B12008"/>
    <w:rsid w:val="00B133AA"/>
    <w:rsid w:val="00B14C7B"/>
    <w:rsid w:val="00B1795D"/>
    <w:rsid w:val="00B20B0A"/>
    <w:rsid w:val="00B22A14"/>
    <w:rsid w:val="00B34124"/>
    <w:rsid w:val="00B41C9D"/>
    <w:rsid w:val="00B42518"/>
    <w:rsid w:val="00B44F25"/>
    <w:rsid w:val="00B461AB"/>
    <w:rsid w:val="00B47CD6"/>
    <w:rsid w:val="00B505C5"/>
    <w:rsid w:val="00B56A10"/>
    <w:rsid w:val="00B60346"/>
    <w:rsid w:val="00B60E45"/>
    <w:rsid w:val="00B71730"/>
    <w:rsid w:val="00B82BC5"/>
    <w:rsid w:val="00B84937"/>
    <w:rsid w:val="00B86931"/>
    <w:rsid w:val="00B91B34"/>
    <w:rsid w:val="00B920F9"/>
    <w:rsid w:val="00B92F80"/>
    <w:rsid w:val="00B97D7A"/>
    <w:rsid w:val="00BA5360"/>
    <w:rsid w:val="00BA651B"/>
    <w:rsid w:val="00BB0AF8"/>
    <w:rsid w:val="00BB29A6"/>
    <w:rsid w:val="00BB79C9"/>
    <w:rsid w:val="00BC4242"/>
    <w:rsid w:val="00BC566E"/>
    <w:rsid w:val="00BD5248"/>
    <w:rsid w:val="00BD79E6"/>
    <w:rsid w:val="00BF015C"/>
    <w:rsid w:val="00BF16CF"/>
    <w:rsid w:val="00BF1904"/>
    <w:rsid w:val="00BF293F"/>
    <w:rsid w:val="00BF3144"/>
    <w:rsid w:val="00BF40C5"/>
    <w:rsid w:val="00C003EF"/>
    <w:rsid w:val="00C02764"/>
    <w:rsid w:val="00C052C6"/>
    <w:rsid w:val="00C138B3"/>
    <w:rsid w:val="00C16D44"/>
    <w:rsid w:val="00C22A37"/>
    <w:rsid w:val="00C23468"/>
    <w:rsid w:val="00C3211C"/>
    <w:rsid w:val="00C32AEF"/>
    <w:rsid w:val="00C32E8D"/>
    <w:rsid w:val="00C32F3C"/>
    <w:rsid w:val="00C34855"/>
    <w:rsid w:val="00C402A9"/>
    <w:rsid w:val="00C41288"/>
    <w:rsid w:val="00C4279E"/>
    <w:rsid w:val="00C42833"/>
    <w:rsid w:val="00C44965"/>
    <w:rsid w:val="00C4537C"/>
    <w:rsid w:val="00C457EC"/>
    <w:rsid w:val="00C46E90"/>
    <w:rsid w:val="00C54543"/>
    <w:rsid w:val="00C552C2"/>
    <w:rsid w:val="00C61758"/>
    <w:rsid w:val="00C636A5"/>
    <w:rsid w:val="00C647C4"/>
    <w:rsid w:val="00C6543B"/>
    <w:rsid w:val="00C70B19"/>
    <w:rsid w:val="00C71FE1"/>
    <w:rsid w:val="00C77269"/>
    <w:rsid w:val="00C83509"/>
    <w:rsid w:val="00C85602"/>
    <w:rsid w:val="00C857B9"/>
    <w:rsid w:val="00C8582D"/>
    <w:rsid w:val="00C971E2"/>
    <w:rsid w:val="00C979BC"/>
    <w:rsid w:val="00CA136C"/>
    <w:rsid w:val="00CA209A"/>
    <w:rsid w:val="00CA2F27"/>
    <w:rsid w:val="00CA2FF0"/>
    <w:rsid w:val="00CA691D"/>
    <w:rsid w:val="00CA6E4C"/>
    <w:rsid w:val="00CB26B7"/>
    <w:rsid w:val="00CB4155"/>
    <w:rsid w:val="00CC2386"/>
    <w:rsid w:val="00CC24F8"/>
    <w:rsid w:val="00CC3F99"/>
    <w:rsid w:val="00CC5D67"/>
    <w:rsid w:val="00CC7AEE"/>
    <w:rsid w:val="00CD0FE2"/>
    <w:rsid w:val="00CE4EF8"/>
    <w:rsid w:val="00CF161A"/>
    <w:rsid w:val="00CF1871"/>
    <w:rsid w:val="00CF2D4A"/>
    <w:rsid w:val="00CF4328"/>
    <w:rsid w:val="00D007B9"/>
    <w:rsid w:val="00D04F18"/>
    <w:rsid w:val="00D058EB"/>
    <w:rsid w:val="00D16E38"/>
    <w:rsid w:val="00D17FE4"/>
    <w:rsid w:val="00D30364"/>
    <w:rsid w:val="00D312C4"/>
    <w:rsid w:val="00D327FF"/>
    <w:rsid w:val="00D35DB2"/>
    <w:rsid w:val="00D40A54"/>
    <w:rsid w:val="00D43A87"/>
    <w:rsid w:val="00D47D89"/>
    <w:rsid w:val="00D530C0"/>
    <w:rsid w:val="00D573E2"/>
    <w:rsid w:val="00D5742F"/>
    <w:rsid w:val="00D62631"/>
    <w:rsid w:val="00D66706"/>
    <w:rsid w:val="00D71243"/>
    <w:rsid w:val="00D75AF6"/>
    <w:rsid w:val="00D837F2"/>
    <w:rsid w:val="00D87E8F"/>
    <w:rsid w:val="00D90669"/>
    <w:rsid w:val="00D933E9"/>
    <w:rsid w:val="00D938B6"/>
    <w:rsid w:val="00D93DAE"/>
    <w:rsid w:val="00DA5E69"/>
    <w:rsid w:val="00DB227B"/>
    <w:rsid w:val="00DB4790"/>
    <w:rsid w:val="00DB48F1"/>
    <w:rsid w:val="00DC004E"/>
    <w:rsid w:val="00DC3F17"/>
    <w:rsid w:val="00DD19C7"/>
    <w:rsid w:val="00DD2B7B"/>
    <w:rsid w:val="00DD2C3C"/>
    <w:rsid w:val="00DD6A37"/>
    <w:rsid w:val="00DD7187"/>
    <w:rsid w:val="00DE5237"/>
    <w:rsid w:val="00DE58B3"/>
    <w:rsid w:val="00DE7CA8"/>
    <w:rsid w:val="00DF0A91"/>
    <w:rsid w:val="00DF217B"/>
    <w:rsid w:val="00DF379D"/>
    <w:rsid w:val="00DF7879"/>
    <w:rsid w:val="00DF787C"/>
    <w:rsid w:val="00DF7A9B"/>
    <w:rsid w:val="00E00F4E"/>
    <w:rsid w:val="00E020E0"/>
    <w:rsid w:val="00E03296"/>
    <w:rsid w:val="00E03330"/>
    <w:rsid w:val="00E03384"/>
    <w:rsid w:val="00E0467B"/>
    <w:rsid w:val="00E049AF"/>
    <w:rsid w:val="00E12128"/>
    <w:rsid w:val="00E126C8"/>
    <w:rsid w:val="00E13AE8"/>
    <w:rsid w:val="00E14AC7"/>
    <w:rsid w:val="00E15E6A"/>
    <w:rsid w:val="00E22719"/>
    <w:rsid w:val="00E23427"/>
    <w:rsid w:val="00E33591"/>
    <w:rsid w:val="00E3727F"/>
    <w:rsid w:val="00E43748"/>
    <w:rsid w:val="00E44BAE"/>
    <w:rsid w:val="00E463A6"/>
    <w:rsid w:val="00E51D52"/>
    <w:rsid w:val="00E57B2B"/>
    <w:rsid w:val="00E601B7"/>
    <w:rsid w:val="00E60A4A"/>
    <w:rsid w:val="00E61E22"/>
    <w:rsid w:val="00E62A38"/>
    <w:rsid w:val="00E66A1E"/>
    <w:rsid w:val="00E72C75"/>
    <w:rsid w:val="00E730A0"/>
    <w:rsid w:val="00E747E4"/>
    <w:rsid w:val="00E74AC5"/>
    <w:rsid w:val="00E76261"/>
    <w:rsid w:val="00E80752"/>
    <w:rsid w:val="00E867DE"/>
    <w:rsid w:val="00E928BA"/>
    <w:rsid w:val="00EB0B13"/>
    <w:rsid w:val="00EB398C"/>
    <w:rsid w:val="00EB43D5"/>
    <w:rsid w:val="00EB4BAA"/>
    <w:rsid w:val="00EC66B2"/>
    <w:rsid w:val="00ED1E85"/>
    <w:rsid w:val="00ED6ECF"/>
    <w:rsid w:val="00ED72E0"/>
    <w:rsid w:val="00EE0F54"/>
    <w:rsid w:val="00EE3C1B"/>
    <w:rsid w:val="00EF0DB1"/>
    <w:rsid w:val="00EF50AA"/>
    <w:rsid w:val="00F036BF"/>
    <w:rsid w:val="00F03930"/>
    <w:rsid w:val="00F0607F"/>
    <w:rsid w:val="00F11199"/>
    <w:rsid w:val="00F111E2"/>
    <w:rsid w:val="00F13398"/>
    <w:rsid w:val="00F17C2A"/>
    <w:rsid w:val="00F20B1C"/>
    <w:rsid w:val="00F21C22"/>
    <w:rsid w:val="00F233C2"/>
    <w:rsid w:val="00F23E45"/>
    <w:rsid w:val="00F24C62"/>
    <w:rsid w:val="00F2796A"/>
    <w:rsid w:val="00F318E7"/>
    <w:rsid w:val="00F31C50"/>
    <w:rsid w:val="00F36C69"/>
    <w:rsid w:val="00F4199D"/>
    <w:rsid w:val="00F47F03"/>
    <w:rsid w:val="00F5621C"/>
    <w:rsid w:val="00F568E2"/>
    <w:rsid w:val="00F57834"/>
    <w:rsid w:val="00F57E13"/>
    <w:rsid w:val="00F61706"/>
    <w:rsid w:val="00F71821"/>
    <w:rsid w:val="00F75FCA"/>
    <w:rsid w:val="00F812D5"/>
    <w:rsid w:val="00F83E1B"/>
    <w:rsid w:val="00F84A1E"/>
    <w:rsid w:val="00F8639B"/>
    <w:rsid w:val="00F91C70"/>
    <w:rsid w:val="00F922E6"/>
    <w:rsid w:val="00F9279E"/>
    <w:rsid w:val="00F9510F"/>
    <w:rsid w:val="00FA0ADB"/>
    <w:rsid w:val="00FA0F7D"/>
    <w:rsid w:val="00FA4DB7"/>
    <w:rsid w:val="00FA5C88"/>
    <w:rsid w:val="00FA7256"/>
    <w:rsid w:val="00FB659F"/>
    <w:rsid w:val="00FC4FDC"/>
    <w:rsid w:val="00FC518B"/>
    <w:rsid w:val="00FD1986"/>
    <w:rsid w:val="00FD36BA"/>
    <w:rsid w:val="00FD5173"/>
    <w:rsid w:val="00FE32E7"/>
    <w:rsid w:val="00FE4F10"/>
    <w:rsid w:val="00FF374B"/>
    <w:rsid w:val="00FF3BAF"/>
    <w:rsid w:val="00FF48BA"/>
    <w:rsid w:val="00FF4B8F"/>
    <w:rsid w:val="00FF50F9"/>
    <w:rsid w:val="00FF5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F331"/>
  <w15:chartTrackingRefBased/>
  <w15:docId w15:val="{C6F7D789-59E7-4463-9AE0-27619A7D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8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582D"/>
    <w:rPr>
      <w:rFonts w:ascii="Segoe UI" w:hAnsi="Segoe UI" w:cs="Segoe UI"/>
      <w:sz w:val="18"/>
      <w:szCs w:val="18"/>
    </w:rPr>
  </w:style>
  <w:style w:type="character" w:styleId="a5">
    <w:name w:val="Hyperlink"/>
    <w:basedOn w:val="a0"/>
    <w:uiPriority w:val="99"/>
    <w:semiHidden/>
    <w:unhideWhenUsed/>
    <w:rsid w:val="00266322"/>
    <w:rPr>
      <w:color w:val="0000FF"/>
      <w:u w:val="single"/>
    </w:rPr>
  </w:style>
  <w:style w:type="character" w:styleId="a6">
    <w:name w:val="FollowedHyperlink"/>
    <w:basedOn w:val="a0"/>
    <w:uiPriority w:val="99"/>
    <w:semiHidden/>
    <w:unhideWhenUsed/>
    <w:rsid w:val="00266322"/>
    <w:rPr>
      <w:color w:val="800080"/>
      <w:u w:val="single"/>
    </w:rPr>
  </w:style>
  <w:style w:type="paragraph" w:customStyle="1" w:styleId="msonormal0">
    <w:name w:val="msonormal"/>
    <w:basedOn w:val="a"/>
    <w:rsid w:val="0026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6322"/>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66322"/>
    <w:pPr>
      <w:spacing w:before="100" w:beforeAutospacing="1" w:after="100" w:afterAutospacing="1" w:line="240" w:lineRule="auto"/>
    </w:pPr>
    <w:rPr>
      <w:rFonts w:ascii="Times New Roman" w:eastAsia="Times New Roman" w:hAnsi="Times New Roman" w:cs="Times New Roman"/>
      <w:color w:val="000000"/>
      <w:sz w:val="32"/>
      <w:szCs w:val="32"/>
      <w:lang w:eastAsia="ru-RU"/>
    </w:rPr>
  </w:style>
  <w:style w:type="paragraph" w:customStyle="1" w:styleId="font7">
    <w:name w:val="font7"/>
    <w:basedOn w:val="a"/>
    <w:rsid w:val="0026632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26632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26632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5">
    <w:name w:val="xl65"/>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6">
    <w:name w:val="xl6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ru-RU"/>
    </w:rPr>
  </w:style>
  <w:style w:type="paragraph" w:customStyle="1" w:styleId="xl72">
    <w:name w:val="xl7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73">
    <w:name w:val="xl73"/>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5">
    <w:name w:val="xl75"/>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6">
    <w:name w:val="xl76"/>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7">
    <w:name w:val="xl7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8">
    <w:name w:val="xl7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9">
    <w:name w:val="xl7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80">
    <w:name w:val="xl8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4">
    <w:name w:val="xl8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5">
    <w:name w:val="xl8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7">
    <w:name w:val="xl8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7">
    <w:name w:val="xl9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8">
    <w:name w:val="xl9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1">
    <w:name w:val="xl10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7">
    <w:name w:val="xl10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12">
    <w:name w:val="xl112"/>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3">
    <w:name w:val="xl11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16">
    <w:name w:val="xl11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2">
    <w:name w:val="xl12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24">
    <w:name w:val="xl12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2">
    <w:name w:val="xl13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5">
    <w:name w:val="xl135"/>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6">
    <w:name w:val="xl13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37">
    <w:name w:val="xl137"/>
    <w:basedOn w:val="a"/>
    <w:rsid w:val="002663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712D02"/>
    <w:pPr>
      <w:ind w:left="720"/>
      <w:contextualSpacing/>
    </w:pPr>
  </w:style>
  <w:style w:type="paragraph" w:styleId="a8">
    <w:name w:val="header"/>
    <w:basedOn w:val="a"/>
    <w:link w:val="a9"/>
    <w:uiPriority w:val="99"/>
    <w:unhideWhenUsed/>
    <w:rsid w:val="009414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416"/>
  </w:style>
  <w:style w:type="paragraph" w:styleId="aa">
    <w:name w:val="footer"/>
    <w:basedOn w:val="a"/>
    <w:link w:val="ab"/>
    <w:uiPriority w:val="99"/>
    <w:unhideWhenUsed/>
    <w:rsid w:val="009414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416"/>
  </w:style>
  <w:style w:type="paragraph" w:customStyle="1" w:styleId="1">
    <w:name w:val="Обычный1"/>
    <w:rsid w:val="004F7489"/>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nhideWhenUsed/>
    <w:rsid w:val="001F0C5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F0C5F"/>
    <w:rPr>
      <w:rFonts w:ascii="Times New Roman" w:eastAsia="Times New Roman" w:hAnsi="Times New Roman" w:cs="Times New Roman"/>
      <w:sz w:val="24"/>
      <w:szCs w:val="24"/>
      <w:lang w:eastAsia="ru-RU"/>
    </w:rPr>
  </w:style>
  <w:style w:type="paragraph" w:customStyle="1" w:styleId="2">
    <w:name w:val="Обычный2"/>
    <w:uiPriority w:val="99"/>
    <w:rsid w:val="00354A19"/>
    <w:pPr>
      <w:spacing w:after="0" w:line="276" w:lineRule="auto"/>
    </w:pPr>
    <w:rPr>
      <w:rFonts w:ascii="Arial" w:eastAsia="Arial" w:hAnsi="Arial" w:cs="Arial"/>
      <w:color w:val="000000"/>
      <w:lang w:eastAsia="ru-RU"/>
    </w:rPr>
  </w:style>
  <w:style w:type="paragraph" w:styleId="20">
    <w:name w:val="Body Text 2"/>
    <w:basedOn w:val="a"/>
    <w:link w:val="21"/>
    <w:rsid w:val="00F036BF"/>
    <w:pPr>
      <w:spacing w:after="240" w:line="240" w:lineRule="atLeast"/>
      <w:jc w:val="both"/>
    </w:pPr>
    <w:rPr>
      <w:rFonts w:ascii="Times New Roman" w:eastAsia="Times New Roman" w:hAnsi="Times New Roman" w:cs="Times New Roman"/>
      <w:kern w:val="18"/>
      <w:sz w:val="28"/>
      <w:szCs w:val="20"/>
      <w:lang w:val="uk-UA" w:eastAsia="ru-RU"/>
    </w:rPr>
  </w:style>
  <w:style w:type="character" w:customStyle="1" w:styleId="21">
    <w:name w:val="Основной текст 2 Знак"/>
    <w:basedOn w:val="a0"/>
    <w:link w:val="20"/>
    <w:rsid w:val="00F036BF"/>
    <w:rPr>
      <w:rFonts w:ascii="Times New Roman" w:eastAsia="Times New Roman" w:hAnsi="Times New Roman" w:cs="Times New Roman"/>
      <w:kern w:val="18"/>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399">
      <w:bodyDiv w:val="1"/>
      <w:marLeft w:val="0"/>
      <w:marRight w:val="0"/>
      <w:marTop w:val="0"/>
      <w:marBottom w:val="0"/>
      <w:divBdr>
        <w:top w:val="none" w:sz="0" w:space="0" w:color="auto"/>
        <w:left w:val="none" w:sz="0" w:space="0" w:color="auto"/>
        <w:bottom w:val="none" w:sz="0" w:space="0" w:color="auto"/>
        <w:right w:val="none" w:sz="0" w:space="0" w:color="auto"/>
      </w:divBdr>
    </w:div>
    <w:div w:id="1017390912">
      <w:bodyDiv w:val="1"/>
      <w:marLeft w:val="0"/>
      <w:marRight w:val="0"/>
      <w:marTop w:val="0"/>
      <w:marBottom w:val="0"/>
      <w:divBdr>
        <w:top w:val="none" w:sz="0" w:space="0" w:color="auto"/>
        <w:left w:val="none" w:sz="0" w:space="0" w:color="auto"/>
        <w:bottom w:val="none" w:sz="0" w:space="0" w:color="auto"/>
        <w:right w:val="none" w:sz="0" w:space="0" w:color="auto"/>
      </w:divBdr>
    </w:div>
    <w:div w:id="1238245321">
      <w:bodyDiv w:val="1"/>
      <w:marLeft w:val="0"/>
      <w:marRight w:val="0"/>
      <w:marTop w:val="0"/>
      <w:marBottom w:val="0"/>
      <w:divBdr>
        <w:top w:val="none" w:sz="0" w:space="0" w:color="auto"/>
        <w:left w:val="none" w:sz="0" w:space="0" w:color="auto"/>
        <w:bottom w:val="none" w:sz="0" w:space="0" w:color="auto"/>
        <w:right w:val="none" w:sz="0" w:space="0" w:color="auto"/>
      </w:divBdr>
    </w:div>
    <w:div w:id="1483308515">
      <w:bodyDiv w:val="1"/>
      <w:marLeft w:val="0"/>
      <w:marRight w:val="0"/>
      <w:marTop w:val="0"/>
      <w:marBottom w:val="0"/>
      <w:divBdr>
        <w:top w:val="none" w:sz="0" w:space="0" w:color="auto"/>
        <w:left w:val="none" w:sz="0" w:space="0" w:color="auto"/>
        <w:bottom w:val="none" w:sz="0" w:space="0" w:color="auto"/>
        <w:right w:val="none" w:sz="0" w:space="0" w:color="auto"/>
      </w:divBdr>
    </w:div>
    <w:div w:id="20181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967B-E505-4AD6-A9BC-9B2D65A8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22</Pages>
  <Words>6826</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Беспалов Олексій Володимирович</dc:creator>
  <cp:keywords/>
  <dc:description/>
  <cp:lastModifiedBy>Войтенко Cвітлана Олексіївна</cp:lastModifiedBy>
  <cp:revision>191</cp:revision>
  <cp:lastPrinted>2020-07-03T07:02:00Z</cp:lastPrinted>
  <dcterms:created xsi:type="dcterms:W3CDTF">2020-07-02T18:45:00Z</dcterms:created>
  <dcterms:modified xsi:type="dcterms:W3CDTF">2020-07-03T08:27:00Z</dcterms:modified>
</cp:coreProperties>
</file>