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B3" w:rsidRDefault="003114B3" w:rsidP="003114B3">
      <w:pPr>
        <w:rPr>
          <w:lang w:val="en-US"/>
        </w:rPr>
      </w:pPr>
    </w:p>
    <w:p w:rsidR="003114B3" w:rsidRDefault="003114B3" w:rsidP="003114B3">
      <w:pPr>
        <w:rPr>
          <w:b/>
          <w:sz w:val="28"/>
          <w:szCs w:val="28"/>
        </w:rPr>
      </w:pPr>
    </w:p>
    <w:p w:rsidR="003114B3" w:rsidRDefault="003114B3" w:rsidP="003114B3">
      <w:pPr>
        <w:ind w:firstLine="4560"/>
        <w:rPr>
          <w:b/>
          <w:sz w:val="28"/>
          <w:szCs w:val="28"/>
        </w:rPr>
      </w:pPr>
      <w:r w:rsidRPr="00997A51">
        <w:rPr>
          <w:b/>
          <w:sz w:val="28"/>
          <w:szCs w:val="28"/>
        </w:rPr>
        <w:t>ЗАТВЕРДЖЕНО</w:t>
      </w:r>
    </w:p>
    <w:p w:rsidR="003114B3" w:rsidRDefault="003114B3" w:rsidP="003114B3">
      <w:pPr>
        <w:ind w:firstLine="4560"/>
        <w:rPr>
          <w:b/>
          <w:sz w:val="28"/>
          <w:szCs w:val="28"/>
        </w:rPr>
      </w:pPr>
    </w:p>
    <w:p w:rsidR="003114B3" w:rsidRDefault="003114B3" w:rsidP="003114B3">
      <w:pPr>
        <w:ind w:firstLine="4560"/>
        <w:rPr>
          <w:sz w:val="28"/>
          <w:szCs w:val="28"/>
        </w:rPr>
      </w:pPr>
      <w:r>
        <w:rPr>
          <w:sz w:val="28"/>
          <w:szCs w:val="28"/>
        </w:rPr>
        <w:t>Р</w:t>
      </w:r>
      <w:r w:rsidRPr="00997A51">
        <w:rPr>
          <w:sz w:val="28"/>
          <w:szCs w:val="28"/>
        </w:rPr>
        <w:t>ішенням</w:t>
      </w:r>
      <w:r>
        <w:rPr>
          <w:sz w:val="28"/>
          <w:szCs w:val="28"/>
        </w:rPr>
        <w:t xml:space="preserve"> Сумської міської ради</w:t>
      </w:r>
    </w:p>
    <w:p w:rsidR="003114B3" w:rsidRPr="001B2562" w:rsidRDefault="003114B3" w:rsidP="003114B3">
      <w:pPr>
        <w:ind w:firstLine="4560"/>
        <w:rPr>
          <w:sz w:val="28"/>
          <w:szCs w:val="28"/>
        </w:rPr>
      </w:pPr>
      <w:r>
        <w:rPr>
          <w:sz w:val="28"/>
          <w:szCs w:val="28"/>
        </w:rPr>
        <w:t xml:space="preserve">№ 849 – </w:t>
      </w:r>
      <w:proofErr w:type="spellStart"/>
      <w:r>
        <w:rPr>
          <w:sz w:val="28"/>
          <w:szCs w:val="28"/>
        </w:rPr>
        <w:t>МР</w:t>
      </w:r>
      <w:proofErr w:type="spellEnd"/>
      <w:r>
        <w:rPr>
          <w:sz w:val="28"/>
          <w:szCs w:val="28"/>
        </w:rPr>
        <w:t xml:space="preserve"> від 10 жовтня 200</w:t>
      </w:r>
      <w:r w:rsidRPr="001B2562">
        <w:rPr>
          <w:sz w:val="28"/>
          <w:szCs w:val="28"/>
        </w:rPr>
        <w:t>7</w:t>
      </w:r>
      <w:r>
        <w:rPr>
          <w:sz w:val="28"/>
          <w:szCs w:val="28"/>
        </w:rPr>
        <w:t xml:space="preserve"> року</w:t>
      </w:r>
    </w:p>
    <w:p w:rsidR="003114B3" w:rsidRDefault="003114B3" w:rsidP="003114B3">
      <w:pPr>
        <w:ind w:firstLine="4560"/>
        <w:rPr>
          <w:sz w:val="28"/>
          <w:szCs w:val="28"/>
        </w:rPr>
      </w:pPr>
    </w:p>
    <w:p w:rsidR="003114B3" w:rsidRDefault="003114B3" w:rsidP="003114B3">
      <w:pPr>
        <w:ind w:firstLine="4560"/>
        <w:rPr>
          <w:sz w:val="28"/>
          <w:szCs w:val="28"/>
        </w:rPr>
      </w:pPr>
      <w:r>
        <w:rPr>
          <w:sz w:val="28"/>
          <w:szCs w:val="28"/>
        </w:rPr>
        <w:t>Міський голова</w:t>
      </w:r>
    </w:p>
    <w:p w:rsidR="003114B3" w:rsidRDefault="003114B3" w:rsidP="003114B3">
      <w:pPr>
        <w:ind w:firstLine="4560"/>
        <w:rPr>
          <w:sz w:val="28"/>
          <w:szCs w:val="28"/>
        </w:rPr>
      </w:pPr>
    </w:p>
    <w:p w:rsidR="003114B3" w:rsidRDefault="003114B3" w:rsidP="003114B3">
      <w:pPr>
        <w:ind w:firstLine="4560"/>
        <w:rPr>
          <w:sz w:val="28"/>
          <w:szCs w:val="28"/>
        </w:rPr>
      </w:pPr>
      <w:r>
        <w:rPr>
          <w:sz w:val="28"/>
          <w:szCs w:val="28"/>
        </w:rPr>
        <w:t>_________________  Г.М.</w:t>
      </w:r>
      <w:proofErr w:type="spellStart"/>
      <w:r>
        <w:rPr>
          <w:sz w:val="28"/>
          <w:szCs w:val="28"/>
        </w:rPr>
        <w:t>Мінаєв</w:t>
      </w:r>
      <w:proofErr w:type="spellEnd"/>
    </w:p>
    <w:p w:rsidR="003114B3" w:rsidRDefault="003114B3" w:rsidP="003114B3">
      <w:pPr>
        <w:rPr>
          <w:sz w:val="28"/>
          <w:szCs w:val="28"/>
        </w:rPr>
      </w:pPr>
    </w:p>
    <w:p w:rsidR="003114B3" w:rsidRDefault="003114B3" w:rsidP="003114B3">
      <w:pPr>
        <w:rPr>
          <w:sz w:val="28"/>
          <w:szCs w:val="28"/>
        </w:rPr>
      </w:pPr>
    </w:p>
    <w:p w:rsidR="003114B3" w:rsidRDefault="003114B3" w:rsidP="003114B3">
      <w:pPr>
        <w:rPr>
          <w:sz w:val="28"/>
          <w:szCs w:val="28"/>
        </w:rPr>
      </w:pPr>
    </w:p>
    <w:p w:rsidR="003114B3" w:rsidRDefault="003114B3" w:rsidP="003114B3">
      <w:pPr>
        <w:rPr>
          <w:sz w:val="28"/>
          <w:szCs w:val="28"/>
        </w:rPr>
      </w:pPr>
    </w:p>
    <w:p w:rsidR="003114B3" w:rsidRDefault="003114B3" w:rsidP="003114B3">
      <w:pPr>
        <w:rPr>
          <w:sz w:val="28"/>
          <w:szCs w:val="28"/>
        </w:rPr>
      </w:pPr>
    </w:p>
    <w:p w:rsidR="003114B3" w:rsidRDefault="003114B3" w:rsidP="003114B3">
      <w:pPr>
        <w:jc w:val="center"/>
        <w:rPr>
          <w:b/>
          <w:sz w:val="28"/>
          <w:szCs w:val="28"/>
        </w:rPr>
      </w:pPr>
      <w:r w:rsidRPr="00997A51">
        <w:rPr>
          <w:b/>
          <w:sz w:val="56"/>
          <w:szCs w:val="56"/>
        </w:rPr>
        <w:t>СТАТУТ</w:t>
      </w:r>
    </w:p>
    <w:p w:rsidR="003114B3" w:rsidRDefault="003114B3" w:rsidP="003114B3">
      <w:pPr>
        <w:jc w:val="center"/>
        <w:rPr>
          <w:b/>
          <w:sz w:val="28"/>
          <w:szCs w:val="28"/>
        </w:rPr>
      </w:pPr>
    </w:p>
    <w:p w:rsidR="003114B3" w:rsidRPr="00997A51" w:rsidRDefault="003114B3" w:rsidP="003114B3">
      <w:pPr>
        <w:jc w:val="center"/>
        <w:rPr>
          <w:b/>
          <w:sz w:val="28"/>
          <w:szCs w:val="28"/>
        </w:rPr>
      </w:pPr>
      <w:r>
        <w:rPr>
          <w:b/>
          <w:sz w:val="28"/>
          <w:szCs w:val="28"/>
        </w:rPr>
        <w:t>КОМУНАЛЬНОГО ЗАКЛАДУ СУМСЬКОЇ МІСЬКОЇ РАДИ -</w:t>
      </w:r>
    </w:p>
    <w:p w:rsidR="003114B3" w:rsidRDefault="003114B3" w:rsidP="003114B3">
      <w:pPr>
        <w:jc w:val="center"/>
        <w:rPr>
          <w:b/>
          <w:sz w:val="28"/>
          <w:szCs w:val="28"/>
        </w:rPr>
      </w:pPr>
    </w:p>
    <w:p w:rsidR="003114B3" w:rsidRPr="0045217A" w:rsidRDefault="003114B3" w:rsidP="003114B3">
      <w:pPr>
        <w:jc w:val="center"/>
        <w:rPr>
          <w:b/>
          <w:sz w:val="48"/>
          <w:szCs w:val="48"/>
        </w:rPr>
      </w:pPr>
      <w:r w:rsidRPr="0045217A">
        <w:rPr>
          <w:b/>
          <w:sz w:val="48"/>
          <w:szCs w:val="48"/>
        </w:rPr>
        <w:t xml:space="preserve">СУМСЬКОЇ ДИТЯЧОЇ ХУДОЖНЬОЇ </w:t>
      </w:r>
    </w:p>
    <w:p w:rsidR="003114B3" w:rsidRPr="0045217A" w:rsidRDefault="003114B3" w:rsidP="003114B3">
      <w:pPr>
        <w:jc w:val="center"/>
        <w:rPr>
          <w:b/>
          <w:sz w:val="48"/>
          <w:szCs w:val="48"/>
        </w:rPr>
      </w:pPr>
      <w:r w:rsidRPr="0045217A">
        <w:rPr>
          <w:b/>
          <w:sz w:val="48"/>
          <w:szCs w:val="48"/>
        </w:rPr>
        <w:t xml:space="preserve">ШКОЛИ ІМ. М.Г. ЛИСЕНКА </w:t>
      </w:r>
    </w:p>
    <w:p w:rsidR="003114B3" w:rsidRDefault="003114B3" w:rsidP="003114B3">
      <w:pPr>
        <w:jc w:val="center"/>
        <w:rPr>
          <w:b/>
          <w:sz w:val="28"/>
          <w:szCs w:val="28"/>
        </w:rPr>
      </w:pPr>
    </w:p>
    <w:p w:rsidR="003114B3" w:rsidRDefault="003114B3" w:rsidP="003114B3">
      <w:pPr>
        <w:jc w:val="center"/>
        <w:rPr>
          <w:b/>
          <w:sz w:val="28"/>
          <w:szCs w:val="28"/>
        </w:rPr>
      </w:pPr>
    </w:p>
    <w:p w:rsidR="003114B3" w:rsidRDefault="003114B3" w:rsidP="003114B3">
      <w:pPr>
        <w:jc w:val="center"/>
        <w:rPr>
          <w:b/>
          <w:sz w:val="28"/>
          <w:szCs w:val="28"/>
        </w:rPr>
      </w:pPr>
    </w:p>
    <w:p w:rsidR="003114B3" w:rsidRDefault="003114B3" w:rsidP="003114B3">
      <w:pPr>
        <w:jc w:val="center"/>
        <w:rPr>
          <w:b/>
          <w:sz w:val="28"/>
          <w:szCs w:val="28"/>
        </w:rPr>
      </w:pPr>
    </w:p>
    <w:p w:rsidR="003114B3" w:rsidRDefault="003114B3" w:rsidP="003114B3">
      <w:pPr>
        <w:jc w:val="center"/>
        <w:rPr>
          <w:b/>
          <w:sz w:val="28"/>
          <w:szCs w:val="28"/>
        </w:rPr>
      </w:pPr>
    </w:p>
    <w:p w:rsidR="003114B3" w:rsidRDefault="003114B3" w:rsidP="003114B3">
      <w:pPr>
        <w:jc w:val="center"/>
        <w:rPr>
          <w:b/>
          <w:sz w:val="28"/>
          <w:szCs w:val="28"/>
        </w:rPr>
      </w:pPr>
    </w:p>
    <w:p w:rsidR="003114B3" w:rsidRDefault="003114B3" w:rsidP="003114B3">
      <w:pPr>
        <w:ind w:firstLine="540"/>
        <w:rPr>
          <w:b/>
          <w:sz w:val="28"/>
          <w:szCs w:val="28"/>
        </w:rPr>
      </w:pPr>
      <w:r>
        <w:rPr>
          <w:b/>
          <w:sz w:val="28"/>
          <w:szCs w:val="28"/>
        </w:rPr>
        <w:t>Місце знаходження: Україна, 40022</w:t>
      </w:r>
    </w:p>
    <w:p w:rsidR="003114B3" w:rsidRDefault="003114B3" w:rsidP="003114B3">
      <w:pPr>
        <w:ind w:firstLine="540"/>
        <w:rPr>
          <w:b/>
          <w:sz w:val="28"/>
          <w:szCs w:val="28"/>
        </w:rPr>
      </w:pPr>
      <w:r>
        <w:rPr>
          <w:b/>
          <w:sz w:val="28"/>
          <w:szCs w:val="28"/>
        </w:rPr>
        <w:t>м. Суми, вул. Псільська, 7</w:t>
      </w:r>
    </w:p>
    <w:p w:rsidR="003114B3" w:rsidRDefault="003114B3" w:rsidP="003114B3">
      <w:pPr>
        <w:ind w:firstLine="540"/>
        <w:rPr>
          <w:b/>
          <w:sz w:val="28"/>
          <w:szCs w:val="28"/>
        </w:rPr>
      </w:pPr>
      <w:r>
        <w:rPr>
          <w:b/>
          <w:sz w:val="28"/>
          <w:szCs w:val="28"/>
        </w:rPr>
        <w:t>телефон:  65-76-46</w:t>
      </w:r>
    </w:p>
    <w:p w:rsidR="003114B3" w:rsidRDefault="003114B3" w:rsidP="003114B3">
      <w:pPr>
        <w:rPr>
          <w:b/>
          <w:sz w:val="28"/>
          <w:szCs w:val="28"/>
        </w:rPr>
      </w:pPr>
    </w:p>
    <w:p w:rsidR="003114B3" w:rsidRDefault="003114B3" w:rsidP="003114B3">
      <w:pPr>
        <w:rPr>
          <w:b/>
          <w:sz w:val="28"/>
          <w:szCs w:val="28"/>
        </w:rPr>
      </w:pPr>
    </w:p>
    <w:p w:rsidR="003114B3" w:rsidRDefault="003114B3" w:rsidP="003114B3">
      <w:pPr>
        <w:rPr>
          <w:b/>
          <w:sz w:val="28"/>
          <w:szCs w:val="28"/>
        </w:rPr>
      </w:pPr>
    </w:p>
    <w:p w:rsidR="003114B3" w:rsidRDefault="003114B3" w:rsidP="003114B3">
      <w:pPr>
        <w:rPr>
          <w:b/>
          <w:sz w:val="28"/>
          <w:szCs w:val="28"/>
        </w:rPr>
      </w:pPr>
    </w:p>
    <w:p w:rsidR="003114B3" w:rsidRDefault="003114B3" w:rsidP="003114B3">
      <w:pPr>
        <w:rPr>
          <w:b/>
          <w:sz w:val="28"/>
          <w:szCs w:val="28"/>
        </w:rPr>
      </w:pPr>
    </w:p>
    <w:p w:rsidR="003114B3" w:rsidRDefault="003114B3" w:rsidP="003114B3">
      <w:pPr>
        <w:rPr>
          <w:b/>
          <w:sz w:val="28"/>
          <w:szCs w:val="28"/>
        </w:rPr>
      </w:pPr>
    </w:p>
    <w:p w:rsidR="003114B3" w:rsidRDefault="003114B3" w:rsidP="003114B3">
      <w:pPr>
        <w:rPr>
          <w:b/>
          <w:sz w:val="28"/>
          <w:szCs w:val="28"/>
        </w:rPr>
      </w:pPr>
    </w:p>
    <w:p w:rsidR="003114B3" w:rsidRDefault="003114B3" w:rsidP="003114B3">
      <w:pPr>
        <w:rPr>
          <w:b/>
          <w:sz w:val="28"/>
          <w:szCs w:val="28"/>
        </w:rPr>
      </w:pPr>
    </w:p>
    <w:p w:rsidR="003114B3" w:rsidRDefault="003114B3" w:rsidP="003114B3">
      <w:pPr>
        <w:rPr>
          <w:b/>
          <w:sz w:val="28"/>
          <w:szCs w:val="28"/>
        </w:rPr>
      </w:pPr>
    </w:p>
    <w:p w:rsidR="003114B3" w:rsidRDefault="003114B3" w:rsidP="003114B3">
      <w:pPr>
        <w:jc w:val="center"/>
        <w:rPr>
          <w:b/>
          <w:sz w:val="28"/>
          <w:szCs w:val="28"/>
        </w:rPr>
      </w:pPr>
      <w:r>
        <w:rPr>
          <w:b/>
          <w:sz w:val="28"/>
          <w:szCs w:val="28"/>
        </w:rPr>
        <w:t>м. Суми</w:t>
      </w:r>
    </w:p>
    <w:p w:rsidR="003114B3" w:rsidRPr="00B4357F" w:rsidRDefault="003114B3" w:rsidP="003114B3">
      <w:pPr>
        <w:jc w:val="center"/>
        <w:rPr>
          <w:b/>
          <w:sz w:val="28"/>
          <w:szCs w:val="28"/>
          <w:lang w:val="ru-RU"/>
        </w:rPr>
      </w:pPr>
      <w:r>
        <w:rPr>
          <w:b/>
          <w:sz w:val="28"/>
          <w:szCs w:val="28"/>
        </w:rPr>
        <w:t>200</w:t>
      </w:r>
      <w:r w:rsidRPr="0045217A">
        <w:rPr>
          <w:b/>
          <w:sz w:val="28"/>
          <w:szCs w:val="28"/>
          <w:lang w:val="ru-RU"/>
        </w:rPr>
        <w:t>7</w:t>
      </w:r>
      <w:r>
        <w:rPr>
          <w:b/>
          <w:sz w:val="28"/>
          <w:szCs w:val="28"/>
        </w:rPr>
        <w:t xml:space="preserve"> рік</w:t>
      </w:r>
    </w:p>
    <w:p w:rsidR="003114B3" w:rsidRPr="00E60F63" w:rsidRDefault="003114B3" w:rsidP="003114B3">
      <w:pPr>
        <w:pStyle w:val="2"/>
        <w:tabs>
          <w:tab w:val="num" w:pos="360"/>
        </w:tabs>
        <w:spacing w:before="0" w:after="0"/>
        <w:ind w:left="360" w:hanging="360"/>
        <w:jc w:val="center"/>
        <w:rPr>
          <w:rFonts w:ascii="Times New Roman" w:hAnsi="Times New Roman"/>
          <w:i w:val="0"/>
          <w:sz w:val="28"/>
          <w:szCs w:val="28"/>
          <w:lang w:val="uk-UA"/>
        </w:rPr>
      </w:pPr>
      <w:r w:rsidRPr="00E60F63">
        <w:rPr>
          <w:rFonts w:ascii="Times New Roman" w:hAnsi="Times New Roman"/>
          <w:i w:val="0"/>
          <w:sz w:val="28"/>
          <w:szCs w:val="28"/>
          <w:lang w:val="uk-UA"/>
        </w:rPr>
        <w:lastRenderedPageBreak/>
        <w:t xml:space="preserve">І.  </w:t>
      </w:r>
      <w:r w:rsidRPr="00E60F63">
        <w:rPr>
          <w:rFonts w:ascii="Times New Roman" w:hAnsi="Times New Roman"/>
          <w:i w:val="0"/>
          <w:sz w:val="28"/>
          <w:szCs w:val="28"/>
        </w:rPr>
        <w:t>ЗАГАЛЬНІ</w:t>
      </w:r>
      <w:r w:rsidRPr="00E60F63">
        <w:rPr>
          <w:rFonts w:ascii="Times New Roman" w:hAnsi="Times New Roman"/>
          <w:i w:val="0"/>
          <w:sz w:val="28"/>
          <w:szCs w:val="28"/>
          <w:lang w:val="uk-UA"/>
        </w:rPr>
        <w:t xml:space="preserve"> </w:t>
      </w:r>
      <w:r w:rsidRPr="00E60F63">
        <w:rPr>
          <w:rFonts w:ascii="Times New Roman" w:hAnsi="Times New Roman"/>
          <w:i w:val="0"/>
          <w:sz w:val="28"/>
          <w:szCs w:val="28"/>
        </w:rPr>
        <w:t xml:space="preserve"> </w:t>
      </w:r>
      <w:r w:rsidRPr="00E60F63">
        <w:rPr>
          <w:rFonts w:ascii="Times New Roman" w:hAnsi="Times New Roman"/>
          <w:i w:val="0"/>
          <w:sz w:val="28"/>
          <w:szCs w:val="28"/>
          <w:lang w:val="uk-UA"/>
        </w:rPr>
        <w:t>ПОЛОЖЕННЯ</w:t>
      </w:r>
    </w:p>
    <w:p w:rsidR="003114B3" w:rsidRPr="00E60F63" w:rsidRDefault="003114B3" w:rsidP="003114B3">
      <w:pPr>
        <w:rPr>
          <w:sz w:val="28"/>
          <w:szCs w:val="28"/>
          <w:lang w:val="ru-RU"/>
        </w:rPr>
      </w:pPr>
    </w:p>
    <w:p w:rsidR="003114B3" w:rsidRPr="00E60F63" w:rsidRDefault="003114B3" w:rsidP="003114B3">
      <w:pPr>
        <w:numPr>
          <w:ilvl w:val="1"/>
          <w:numId w:val="1"/>
        </w:numPr>
        <w:tabs>
          <w:tab w:val="clear" w:pos="510"/>
          <w:tab w:val="num" w:pos="0"/>
        </w:tabs>
        <w:ind w:left="0" w:firstLine="720"/>
        <w:jc w:val="both"/>
        <w:rPr>
          <w:sz w:val="28"/>
          <w:szCs w:val="28"/>
        </w:rPr>
      </w:pPr>
      <w:r w:rsidRPr="00E60F63">
        <w:rPr>
          <w:sz w:val="28"/>
          <w:szCs w:val="28"/>
        </w:rPr>
        <w:t xml:space="preserve">Цей статут розроблений на підставі Конституції України, Цивільного Кодексу України, Господарського кодексу </w:t>
      </w:r>
      <w:r>
        <w:rPr>
          <w:sz w:val="28"/>
          <w:szCs w:val="28"/>
        </w:rPr>
        <w:t>України, Положення про початковий спеціалізований мистецький навчальний заклад (школу естетичного виховання)</w:t>
      </w:r>
      <w:r w:rsidRPr="00E60F63">
        <w:rPr>
          <w:sz w:val="28"/>
          <w:szCs w:val="28"/>
        </w:rPr>
        <w:t>, затвердженого наказом Міністерства культури і мистецтв України від 0</w:t>
      </w:r>
      <w:r>
        <w:rPr>
          <w:sz w:val="28"/>
          <w:szCs w:val="28"/>
        </w:rPr>
        <w:t>6.08.2001 № 523, зареєстрованим</w:t>
      </w:r>
      <w:r w:rsidRPr="00E60F63">
        <w:rPr>
          <w:sz w:val="28"/>
          <w:szCs w:val="28"/>
        </w:rPr>
        <w:t xml:space="preserve"> в Міністерстві юстиції України 10 вересня </w:t>
      </w:r>
      <w:r>
        <w:rPr>
          <w:sz w:val="28"/>
          <w:szCs w:val="28"/>
        </w:rPr>
        <w:t xml:space="preserve">2001 року за № 803/5994, із змінами та доповненнями, </w:t>
      </w:r>
      <w:r w:rsidRPr="00E60F63">
        <w:rPr>
          <w:sz w:val="28"/>
          <w:szCs w:val="28"/>
        </w:rPr>
        <w:t>і є документом, який регламентує діяльність Сум</w:t>
      </w:r>
      <w:r>
        <w:rPr>
          <w:sz w:val="28"/>
          <w:szCs w:val="28"/>
        </w:rPr>
        <w:t>ської дитячої художньої школи ім. М.Г.Лисенка</w:t>
      </w:r>
      <w:r w:rsidRPr="00E60F63">
        <w:rPr>
          <w:sz w:val="28"/>
          <w:szCs w:val="28"/>
        </w:rPr>
        <w:t>.</w:t>
      </w:r>
    </w:p>
    <w:p w:rsidR="003114B3" w:rsidRPr="00E60F63" w:rsidRDefault="003114B3" w:rsidP="003114B3">
      <w:pPr>
        <w:numPr>
          <w:ilvl w:val="1"/>
          <w:numId w:val="1"/>
        </w:numPr>
        <w:tabs>
          <w:tab w:val="clear" w:pos="510"/>
          <w:tab w:val="num" w:pos="0"/>
        </w:tabs>
        <w:ind w:left="0" w:firstLine="720"/>
        <w:jc w:val="both"/>
        <w:rPr>
          <w:sz w:val="28"/>
          <w:szCs w:val="28"/>
        </w:rPr>
      </w:pPr>
      <w:r w:rsidRPr="00E60F63">
        <w:rPr>
          <w:sz w:val="28"/>
          <w:szCs w:val="28"/>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і туризму України, рішеннями місцевих органів виконавчої влади та органів місцевого самоврядування,  Положенням про початкові спеціалізовані мистецькі навчальні заклади системи Міністерства культури і туризму України та цим статутом.</w:t>
      </w:r>
    </w:p>
    <w:p w:rsidR="003114B3" w:rsidRPr="00E60F63" w:rsidRDefault="003114B3" w:rsidP="003114B3">
      <w:pPr>
        <w:numPr>
          <w:ilvl w:val="1"/>
          <w:numId w:val="1"/>
        </w:numPr>
        <w:tabs>
          <w:tab w:val="clear" w:pos="510"/>
          <w:tab w:val="num" w:pos="0"/>
        </w:tabs>
        <w:ind w:left="0" w:firstLine="720"/>
        <w:jc w:val="both"/>
        <w:rPr>
          <w:sz w:val="28"/>
          <w:szCs w:val="28"/>
        </w:rPr>
      </w:pPr>
      <w:r w:rsidRPr="00E60F63">
        <w:rPr>
          <w:sz w:val="28"/>
          <w:szCs w:val="28"/>
        </w:rPr>
        <w:t xml:space="preserve">Заклад здійснює навчання і виховання громадян у позаурочний та </w:t>
      </w:r>
      <w:proofErr w:type="spellStart"/>
      <w:r w:rsidRPr="00E60F63">
        <w:rPr>
          <w:sz w:val="28"/>
          <w:szCs w:val="28"/>
        </w:rPr>
        <w:t>позанавчальний</w:t>
      </w:r>
      <w:proofErr w:type="spellEnd"/>
      <w:r w:rsidRPr="00E60F63">
        <w:rPr>
          <w:sz w:val="28"/>
          <w:szCs w:val="28"/>
        </w:rPr>
        <w:t xml:space="preserve"> час.</w:t>
      </w:r>
    </w:p>
    <w:p w:rsidR="003114B3" w:rsidRPr="00E60F63" w:rsidRDefault="003114B3" w:rsidP="003114B3">
      <w:pPr>
        <w:numPr>
          <w:ilvl w:val="1"/>
          <w:numId w:val="1"/>
        </w:numPr>
        <w:tabs>
          <w:tab w:val="clear" w:pos="510"/>
          <w:tab w:val="num" w:pos="0"/>
        </w:tabs>
        <w:ind w:left="0" w:firstLine="720"/>
        <w:jc w:val="both"/>
        <w:rPr>
          <w:sz w:val="28"/>
          <w:szCs w:val="28"/>
        </w:rPr>
      </w:pPr>
      <w:r w:rsidRPr="00E60F63">
        <w:rPr>
          <w:sz w:val="28"/>
          <w:szCs w:val="28"/>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3114B3" w:rsidRPr="00E60F63" w:rsidRDefault="003114B3" w:rsidP="003114B3">
      <w:pPr>
        <w:numPr>
          <w:ilvl w:val="1"/>
          <w:numId w:val="1"/>
        </w:numPr>
        <w:tabs>
          <w:tab w:val="clear" w:pos="510"/>
          <w:tab w:val="num" w:pos="0"/>
        </w:tabs>
        <w:ind w:left="0" w:firstLine="720"/>
        <w:jc w:val="both"/>
        <w:rPr>
          <w:sz w:val="28"/>
          <w:szCs w:val="28"/>
        </w:rPr>
      </w:pPr>
      <w:r w:rsidRPr="00E60F63">
        <w:rPr>
          <w:sz w:val="28"/>
          <w:szCs w:val="28"/>
        </w:rPr>
        <w:t>Мова навчання у закладі визначається Конституцією України і відповідним Законом України.</w:t>
      </w:r>
    </w:p>
    <w:p w:rsidR="003114B3" w:rsidRDefault="003114B3" w:rsidP="003114B3">
      <w:pPr>
        <w:numPr>
          <w:ilvl w:val="1"/>
          <w:numId w:val="1"/>
        </w:numPr>
        <w:tabs>
          <w:tab w:val="clear" w:pos="510"/>
          <w:tab w:val="num" w:pos="0"/>
        </w:tabs>
        <w:ind w:left="0" w:firstLine="720"/>
        <w:jc w:val="both"/>
        <w:rPr>
          <w:sz w:val="28"/>
          <w:szCs w:val="28"/>
        </w:rPr>
      </w:pPr>
      <w:r w:rsidRPr="00E60F63">
        <w:rPr>
          <w:sz w:val="28"/>
          <w:szCs w:val="28"/>
        </w:rPr>
        <w:t>Заклад є бюджетною неприбутковою організацією і здійснює некомерційну господарську діяльність.</w:t>
      </w:r>
    </w:p>
    <w:p w:rsidR="003114B3" w:rsidRPr="00E60F63" w:rsidRDefault="003114B3" w:rsidP="003114B3">
      <w:pPr>
        <w:jc w:val="both"/>
        <w:rPr>
          <w:sz w:val="28"/>
          <w:szCs w:val="28"/>
        </w:rPr>
      </w:pPr>
    </w:p>
    <w:p w:rsidR="003114B3" w:rsidRPr="00E60F63" w:rsidRDefault="003114B3" w:rsidP="003114B3">
      <w:pPr>
        <w:pStyle w:val="2"/>
        <w:spacing w:before="0" w:after="0"/>
        <w:jc w:val="center"/>
        <w:rPr>
          <w:rFonts w:ascii="Times New Roman" w:hAnsi="Times New Roman"/>
          <w:i w:val="0"/>
          <w:sz w:val="28"/>
          <w:szCs w:val="28"/>
          <w:lang w:val="uk-UA"/>
        </w:rPr>
      </w:pPr>
      <w:r w:rsidRPr="00E60F63">
        <w:rPr>
          <w:rFonts w:ascii="Times New Roman" w:hAnsi="Times New Roman"/>
          <w:i w:val="0"/>
          <w:sz w:val="28"/>
          <w:szCs w:val="28"/>
          <w:lang w:val="uk-UA"/>
        </w:rPr>
        <w:t>ІІ. ОРГАНІЗАЦІЙНО-ПРАВОВІ ЗАСАДИ</w:t>
      </w:r>
    </w:p>
    <w:p w:rsidR="003114B3" w:rsidRPr="00E60F63" w:rsidRDefault="003114B3" w:rsidP="003114B3">
      <w:pPr>
        <w:pStyle w:val="2"/>
        <w:spacing w:before="0" w:after="0"/>
        <w:jc w:val="center"/>
        <w:rPr>
          <w:rFonts w:ascii="Times New Roman" w:hAnsi="Times New Roman"/>
          <w:i w:val="0"/>
          <w:sz w:val="28"/>
          <w:szCs w:val="28"/>
          <w:lang w:val="uk-UA"/>
        </w:rPr>
      </w:pPr>
      <w:r w:rsidRPr="00E60F63">
        <w:rPr>
          <w:rFonts w:ascii="Times New Roman" w:hAnsi="Times New Roman"/>
          <w:i w:val="0"/>
          <w:sz w:val="28"/>
          <w:szCs w:val="28"/>
          <w:lang w:val="uk-UA"/>
        </w:rPr>
        <w:t>ДІЯЛЬНОСТІ ЗАКЛАДУ</w:t>
      </w:r>
    </w:p>
    <w:p w:rsidR="003114B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u w:val="single"/>
        </w:rPr>
      </w:pPr>
      <w:r w:rsidRPr="00E60F63">
        <w:rPr>
          <w:rFonts w:ascii="Times New Roman" w:hAnsi="Times New Roman"/>
          <w:sz w:val="28"/>
          <w:szCs w:val="28"/>
          <w:u w:val="single"/>
        </w:rPr>
        <w:t>Заклад має назву: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00"/>
      </w:tblGrid>
      <w:tr w:rsidR="003114B3" w:rsidTr="00680D1C">
        <w:tc>
          <w:tcPr>
            <w:tcW w:w="2988" w:type="dxa"/>
          </w:tcPr>
          <w:p w:rsidR="003114B3" w:rsidRDefault="003114B3"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3114B3" w:rsidRDefault="003114B3" w:rsidP="00680D1C">
            <w:pPr>
              <w:pStyle w:val="a3"/>
              <w:keepNext/>
              <w:widowControl w:val="0"/>
              <w:ind w:firstLine="0"/>
              <w:rPr>
                <w:rFonts w:ascii="Times New Roman" w:hAnsi="Times New Roman"/>
                <w:sz w:val="28"/>
                <w:szCs w:val="28"/>
                <w:u w:val="single"/>
              </w:rPr>
            </w:pPr>
            <w:r>
              <w:rPr>
                <w:rFonts w:ascii="Times New Roman" w:hAnsi="Times New Roman"/>
                <w:sz w:val="28"/>
                <w:szCs w:val="28"/>
              </w:rPr>
              <w:t xml:space="preserve">Комунальний заклад Сумської міської ради - </w:t>
            </w:r>
            <w:r w:rsidRPr="00E60F63">
              <w:rPr>
                <w:rFonts w:ascii="Times New Roman" w:hAnsi="Times New Roman"/>
                <w:sz w:val="28"/>
                <w:szCs w:val="28"/>
              </w:rPr>
              <w:t xml:space="preserve">Сумська дитяча </w:t>
            </w:r>
            <w:r>
              <w:rPr>
                <w:rFonts w:ascii="Times New Roman" w:hAnsi="Times New Roman"/>
                <w:sz w:val="28"/>
                <w:szCs w:val="28"/>
              </w:rPr>
              <w:t xml:space="preserve">художня </w:t>
            </w:r>
            <w:r w:rsidRPr="00E60F63">
              <w:rPr>
                <w:rFonts w:ascii="Times New Roman" w:hAnsi="Times New Roman"/>
                <w:sz w:val="28"/>
                <w:szCs w:val="28"/>
              </w:rPr>
              <w:t xml:space="preserve">школа </w:t>
            </w:r>
            <w:r>
              <w:rPr>
                <w:rFonts w:ascii="Times New Roman" w:hAnsi="Times New Roman"/>
                <w:sz w:val="28"/>
                <w:szCs w:val="28"/>
              </w:rPr>
              <w:t>ім. М.Г.Лисенка</w:t>
            </w:r>
          </w:p>
        </w:tc>
      </w:tr>
      <w:tr w:rsidR="003114B3" w:rsidTr="00680D1C">
        <w:tc>
          <w:tcPr>
            <w:tcW w:w="2988" w:type="dxa"/>
          </w:tcPr>
          <w:p w:rsidR="003114B3" w:rsidRDefault="003114B3"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коротку -</w:t>
            </w:r>
          </w:p>
        </w:tc>
        <w:tc>
          <w:tcPr>
            <w:tcW w:w="6300" w:type="dxa"/>
          </w:tcPr>
          <w:p w:rsidR="003114B3" w:rsidRPr="003114B3" w:rsidRDefault="003114B3" w:rsidP="00680D1C">
            <w:pPr>
              <w:pStyle w:val="a3"/>
              <w:keepNext/>
              <w:widowControl w:val="0"/>
              <w:ind w:firstLine="0"/>
              <w:rPr>
                <w:rFonts w:ascii="Times New Roman" w:hAnsi="Times New Roman"/>
                <w:sz w:val="28"/>
                <w:szCs w:val="28"/>
                <w:u w:val="single"/>
              </w:rPr>
            </w:pPr>
            <w:r>
              <w:rPr>
                <w:rFonts w:ascii="Times New Roman" w:hAnsi="Times New Roman"/>
                <w:sz w:val="28"/>
                <w:szCs w:val="28"/>
              </w:rPr>
              <w:t>КЗСМР-СДХ</w:t>
            </w:r>
            <w:r w:rsidRPr="00E60F63">
              <w:rPr>
                <w:rFonts w:ascii="Times New Roman" w:hAnsi="Times New Roman"/>
                <w:sz w:val="28"/>
                <w:szCs w:val="28"/>
              </w:rPr>
              <w:t xml:space="preserve">Ш </w:t>
            </w:r>
            <w:r>
              <w:rPr>
                <w:rFonts w:ascii="Times New Roman" w:hAnsi="Times New Roman"/>
                <w:sz w:val="28"/>
                <w:szCs w:val="28"/>
              </w:rPr>
              <w:t>ім. М.Г.Лисенка</w:t>
            </w:r>
          </w:p>
        </w:tc>
      </w:tr>
      <w:tr w:rsidR="003114B3" w:rsidTr="00680D1C">
        <w:tc>
          <w:tcPr>
            <w:tcW w:w="2988" w:type="dxa"/>
          </w:tcPr>
          <w:p w:rsidR="003114B3" w:rsidRPr="00B8680D" w:rsidRDefault="003114B3" w:rsidP="00680D1C">
            <w:pPr>
              <w:pStyle w:val="a3"/>
              <w:keepNext/>
              <w:widowControl w:val="0"/>
              <w:tabs>
                <w:tab w:val="num" w:pos="1331"/>
              </w:tabs>
              <w:ind w:firstLine="0"/>
              <w:rPr>
                <w:rFonts w:ascii="Times New Roman" w:hAnsi="Times New Roman"/>
                <w:sz w:val="28"/>
                <w:szCs w:val="28"/>
              </w:rPr>
            </w:pPr>
            <w:r w:rsidRPr="00E60F63">
              <w:rPr>
                <w:rFonts w:ascii="Times New Roman" w:hAnsi="Times New Roman"/>
                <w:sz w:val="28"/>
                <w:szCs w:val="28"/>
              </w:rPr>
              <w:t>російською мовою:</w:t>
            </w:r>
          </w:p>
        </w:tc>
        <w:tc>
          <w:tcPr>
            <w:tcW w:w="6300" w:type="dxa"/>
          </w:tcPr>
          <w:p w:rsidR="003114B3" w:rsidRDefault="003114B3" w:rsidP="00680D1C">
            <w:pPr>
              <w:pStyle w:val="a3"/>
              <w:keepNext/>
              <w:widowControl w:val="0"/>
              <w:ind w:firstLine="0"/>
              <w:rPr>
                <w:rFonts w:ascii="Times New Roman" w:hAnsi="Times New Roman"/>
                <w:sz w:val="28"/>
                <w:szCs w:val="28"/>
                <w:u w:val="single"/>
              </w:rPr>
            </w:pPr>
          </w:p>
        </w:tc>
      </w:tr>
      <w:tr w:rsidR="003114B3" w:rsidTr="00680D1C">
        <w:tc>
          <w:tcPr>
            <w:tcW w:w="2988" w:type="dxa"/>
          </w:tcPr>
          <w:p w:rsidR="003114B3" w:rsidRDefault="003114B3"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3114B3" w:rsidRPr="00B1096D" w:rsidRDefault="003114B3" w:rsidP="00680D1C">
            <w:pPr>
              <w:pStyle w:val="a3"/>
              <w:keepNext/>
              <w:widowControl w:val="0"/>
              <w:ind w:firstLine="0"/>
              <w:rPr>
                <w:rFonts w:ascii="Times New Roman" w:hAnsi="Times New Roman"/>
                <w:sz w:val="28"/>
                <w:szCs w:val="28"/>
                <w:u w:val="single"/>
                <w:lang w:val="ru-RU"/>
              </w:rPr>
            </w:pPr>
            <w:r>
              <w:rPr>
                <w:rFonts w:ascii="Times New Roman" w:hAnsi="Times New Roman"/>
                <w:sz w:val="28"/>
                <w:szCs w:val="28"/>
                <w:lang w:val="ru-RU"/>
              </w:rPr>
              <w:t xml:space="preserve">Коммунальное учреждение Сумского городского совета - </w:t>
            </w:r>
            <w:proofErr w:type="spellStart"/>
            <w:r w:rsidRPr="00E60F63">
              <w:rPr>
                <w:rFonts w:ascii="Times New Roman" w:hAnsi="Times New Roman"/>
                <w:sz w:val="28"/>
                <w:szCs w:val="28"/>
              </w:rPr>
              <w:t>Сумская</w:t>
            </w:r>
            <w:proofErr w:type="spellEnd"/>
            <w:r w:rsidRPr="00E60F63">
              <w:rPr>
                <w:rFonts w:ascii="Times New Roman" w:hAnsi="Times New Roman"/>
                <w:sz w:val="28"/>
                <w:szCs w:val="28"/>
              </w:rPr>
              <w:t xml:space="preserve"> </w:t>
            </w:r>
            <w:proofErr w:type="spellStart"/>
            <w:r w:rsidRPr="00E60F63">
              <w:rPr>
                <w:rFonts w:ascii="Times New Roman" w:hAnsi="Times New Roman"/>
                <w:sz w:val="28"/>
                <w:szCs w:val="28"/>
              </w:rPr>
              <w:t>детская</w:t>
            </w:r>
            <w:proofErr w:type="spellEnd"/>
            <w:r w:rsidRPr="00E60F63">
              <w:rPr>
                <w:rFonts w:ascii="Times New Roman" w:hAnsi="Times New Roman"/>
                <w:sz w:val="28"/>
                <w:szCs w:val="28"/>
              </w:rPr>
              <w:t xml:space="preserve"> </w:t>
            </w:r>
            <w:r>
              <w:rPr>
                <w:rFonts w:ascii="Times New Roman" w:hAnsi="Times New Roman"/>
                <w:sz w:val="28"/>
                <w:szCs w:val="28"/>
                <w:lang w:val="ru-RU"/>
              </w:rPr>
              <w:t xml:space="preserve">художественная </w:t>
            </w:r>
            <w:r w:rsidRPr="00E60F63">
              <w:rPr>
                <w:rFonts w:ascii="Times New Roman" w:hAnsi="Times New Roman"/>
                <w:sz w:val="28"/>
                <w:szCs w:val="28"/>
                <w:lang w:val="ru-RU"/>
              </w:rPr>
              <w:t>школа</w:t>
            </w:r>
            <w:r w:rsidRPr="00E60F63">
              <w:rPr>
                <w:rFonts w:ascii="Times New Roman" w:hAnsi="Times New Roman"/>
                <w:sz w:val="28"/>
                <w:szCs w:val="28"/>
              </w:rPr>
              <w:t xml:space="preserve"> </w:t>
            </w:r>
            <w:r>
              <w:rPr>
                <w:rFonts w:ascii="Times New Roman" w:hAnsi="Times New Roman"/>
                <w:sz w:val="28"/>
                <w:szCs w:val="28"/>
                <w:lang w:val="ru-RU"/>
              </w:rPr>
              <w:t>им. М.Г. Лысенко</w:t>
            </w:r>
          </w:p>
        </w:tc>
      </w:tr>
      <w:tr w:rsidR="003114B3" w:rsidTr="00680D1C">
        <w:tc>
          <w:tcPr>
            <w:tcW w:w="2988" w:type="dxa"/>
          </w:tcPr>
          <w:p w:rsidR="003114B3" w:rsidRPr="00E60F63" w:rsidRDefault="003114B3" w:rsidP="00680D1C">
            <w:pPr>
              <w:pStyle w:val="a3"/>
              <w:keepNext/>
              <w:widowControl w:val="0"/>
              <w:ind w:firstLine="0"/>
              <w:rPr>
                <w:rFonts w:ascii="Times New Roman" w:hAnsi="Times New Roman"/>
                <w:sz w:val="28"/>
                <w:szCs w:val="28"/>
              </w:rPr>
            </w:pPr>
            <w:r w:rsidRPr="00E60F63">
              <w:rPr>
                <w:rFonts w:ascii="Times New Roman" w:hAnsi="Times New Roman"/>
                <w:sz w:val="28"/>
                <w:szCs w:val="28"/>
              </w:rPr>
              <w:t>коротку -</w:t>
            </w:r>
          </w:p>
        </w:tc>
        <w:tc>
          <w:tcPr>
            <w:tcW w:w="6300" w:type="dxa"/>
          </w:tcPr>
          <w:p w:rsidR="003114B3" w:rsidRPr="00B1096D" w:rsidRDefault="003114B3" w:rsidP="00680D1C">
            <w:pPr>
              <w:pStyle w:val="a3"/>
              <w:keepNext/>
              <w:widowControl w:val="0"/>
              <w:ind w:firstLine="0"/>
              <w:rPr>
                <w:rFonts w:ascii="Times New Roman" w:hAnsi="Times New Roman"/>
                <w:sz w:val="28"/>
                <w:szCs w:val="28"/>
              </w:rPr>
            </w:pPr>
            <w:r>
              <w:rPr>
                <w:rFonts w:ascii="Times New Roman" w:hAnsi="Times New Roman"/>
                <w:sz w:val="28"/>
                <w:szCs w:val="28"/>
                <w:lang w:val="ru-RU"/>
              </w:rPr>
              <w:t>КУСГС-</w:t>
            </w:r>
            <w:r>
              <w:rPr>
                <w:rFonts w:ascii="Times New Roman" w:hAnsi="Times New Roman"/>
                <w:sz w:val="28"/>
                <w:szCs w:val="28"/>
              </w:rPr>
              <w:t>СД</w:t>
            </w:r>
            <w:r>
              <w:rPr>
                <w:rFonts w:ascii="Times New Roman" w:hAnsi="Times New Roman"/>
                <w:sz w:val="28"/>
                <w:szCs w:val="28"/>
                <w:lang w:val="ru-RU"/>
              </w:rPr>
              <w:t>Х</w:t>
            </w:r>
            <w:r w:rsidRPr="00E60F63">
              <w:rPr>
                <w:rFonts w:ascii="Times New Roman" w:hAnsi="Times New Roman"/>
                <w:sz w:val="28"/>
                <w:szCs w:val="28"/>
              </w:rPr>
              <w:t xml:space="preserve">Ш </w:t>
            </w:r>
            <w:r>
              <w:rPr>
                <w:rFonts w:ascii="Times New Roman" w:hAnsi="Times New Roman"/>
                <w:sz w:val="28"/>
                <w:szCs w:val="28"/>
                <w:lang w:val="ru-RU"/>
              </w:rPr>
              <w:t>им. М.Г. Лысенко</w:t>
            </w:r>
          </w:p>
        </w:tc>
      </w:tr>
    </w:tbl>
    <w:p w:rsidR="003114B3" w:rsidRPr="00E60F63" w:rsidRDefault="003114B3" w:rsidP="003114B3">
      <w:pPr>
        <w:pStyle w:val="a3"/>
        <w:keepNext/>
        <w:widowControl w:val="0"/>
        <w:ind w:firstLine="0"/>
        <w:rPr>
          <w:rFonts w:ascii="Times New Roman" w:hAnsi="Times New Roman"/>
          <w:sz w:val="28"/>
          <w:szCs w:val="28"/>
          <w:u w:val="single"/>
        </w:rPr>
      </w:pPr>
    </w:p>
    <w:p w:rsidR="003114B3" w:rsidRPr="00E60F63" w:rsidRDefault="003114B3" w:rsidP="003114B3">
      <w:pPr>
        <w:pStyle w:val="a3"/>
        <w:keepNext/>
        <w:widowControl w:val="0"/>
        <w:numPr>
          <w:ilvl w:val="1"/>
          <w:numId w:val="2"/>
        </w:numPr>
        <w:tabs>
          <w:tab w:val="clear" w:pos="1331"/>
          <w:tab w:val="num" w:pos="540"/>
          <w:tab w:val="num" w:pos="567"/>
        </w:tabs>
        <w:ind w:left="0" w:firstLine="540"/>
        <w:rPr>
          <w:rFonts w:ascii="Times New Roman" w:hAnsi="Times New Roman"/>
          <w:sz w:val="28"/>
          <w:szCs w:val="28"/>
          <w:u w:val="single"/>
        </w:rPr>
      </w:pPr>
      <w:r w:rsidRPr="00E60F63">
        <w:rPr>
          <w:rFonts w:ascii="Times New Roman" w:hAnsi="Times New Roman"/>
          <w:sz w:val="28"/>
          <w:szCs w:val="28"/>
          <w:u w:val="single"/>
        </w:rPr>
        <w:t xml:space="preserve">Юридична адреса: </w:t>
      </w:r>
      <w:r>
        <w:rPr>
          <w:rFonts w:ascii="Times New Roman" w:hAnsi="Times New Roman"/>
          <w:sz w:val="28"/>
          <w:szCs w:val="28"/>
        </w:rPr>
        <w:t>400</w:t>
      </w:r>
      <w:r>
        <w:rPr>
          <w:rFonts w:ascii="Times New Roman" w:hAnsi="Times New Roman"/>
          <w:sz w:val="28"/>
          <w:szCs w:val="28"/>
          <w:lang w:val="ru-RU"/>
        </w:rPr>
        <w:t>22</w:t>
      </w:r>
      <w:r w:rsidRPr="00E60F63">
        <w:rPr>
          <w:rFonts w:ascii="Times New Roman" w:hAnsi="Times New Roman"/>
          <w:sz w:val="28"/>
          <w:szCs w:val="28"/>
        </w:rPr>
        <w:t xml:space="preserve"> Україна, м. Суми,  </w:t>
      </w:r>
    </w:p>
    <w:p w:rsidR="003114B3" w:rsidRPr="002F10DB" w:rsidRDefault="003114B3" w:rsidP="003114B3">
      <w:pPr>
        <w:pStyle w:val="a3"/>
        <w:keepNext/>
        <w:widowControl w:val="0"/>
        <w:tabs>
          <w:tab w:val="num" w:pos="567"/>
        </w:tabs>
        <w:ind w:firstLine="540"/>
        <w:rPr>
          <w:rFonts w:ascii="Times New Roman" w:hAnsi="Times New Roman"/>
          <w:sz w:val="28"/>
          <w:szCs w:val="28"/>
          <w:u w:val="single"/>
        </w:rPr>
      </w:pPr>
      <w:r>
        <w:rPr>
          <w:rFonts w:ascii="Times New Roman" w:hAnsi="Times New Roman"/>
          <w:sz w:val="28"/>
          <w:szCs w:val="28"/>
        </w:rPr>
        <w:t xml:space="preserve">                                                        </w:t>
      </w:r>
      <w:r w:rsidRPr="00E60F63">
        <w:rPr>
          <w:rFonts w:ascii="Times New Roman" w:hAnsi="Times New Roman"/>
          <w:sz w:val="28"/>
          <w:szCs w:val="28"/>
        </w:rPr>
        <w:t xml:space="preserve">вул. </w:t>
      </w:r>
      <w:r>
        <w:rPr>
          <w:rFonts w:ascii="Times New Roman" w:hAnsi="Times New Roman"/>
          <w:sz w:val="28"/>
          <w:szCs w:val="28"/>
        </w:rPr>
        <w:t>Псільська, 7</w:t>
      </w:r>
    </w:p>
    <w:p w:rsidR="003114B3" w:rsidRDefault="003114B3" w:rsidP="003114B3">
      <w:pPr>
        <w:numPr>
          <w:ilvl w:val="1"/>
          <w:numId w:val="2"/>
        </w:numPr>
        <w:tabs>
          <w:tab w:val="clear" w:pos="1331"/>
        </w:tabs>
        <w:ind w:left="0" w:firstLine="540"/>
        <w:jc w:val="both"/>
        <w:rPr>
          <w:sz w:val="28"/>
          <w:szCs w:val="28"/>
        </w:rPr>
      </w:pPr>
      <w:r>
        <w:rPr>
          <w:sz w:val="28"/>
          <w:szCs w:val="28"/>
        </w:rPr>
        <w:t>Сумська дитяча художня школа ім. М.Г.Лисенка</w:t>
      </w:r>
      <w:r w:rsidRPr="00E60F63">
        <w:rPr>
          <w:sz w:val="28"/>
          <w:szCs w:val="28"/>
        </w:rPr>
        <w:t xml:space="preserve"> є ю</w:t>
      </w:r>
      <w:r>
        <w:rPr>
          <w:sz w:val="28"/>
          <w:szCs w:val="28"/>
        </w:rPr>
        <w:t>ридичною особою</w:t>
      </w:r>
      <w:r w:rsidRPr="00E60F63">
        <w:rPr>
          <w:sz w:val="28"/>
          <w:szCs w:val="28"/>
        </w:rPr>
        <w:t>,</w:t>
      </w:r>
      <w:r>
        <w:rPr>
          <w:sz w:val="28"/>
          <w:szCs w:val="28"/>
        </w:rPr>
        <w:t xml:space="preserve"> діє на підставі статуту, має самостійний кошторис, самостійний баланс, круглу печатку, кутовий штамп та інші штампи.</w:t>
      </w:r>
      <w:r w:rsidRPr="00E60F63">
        <w:rPr>
          <w:sz w:val="28"/>
          <w:szCs w:val="28"/>
        </w:rPr>
        <w:t xml:space="preserve"> </w:t>
      </w:r>
    </w:p>
    <w:p w:rsidR="003114B3" w:rsidRPr="00E60F63" w:rsidRDefault="003114B3" w:rsidP="003114B3">
      <w:pPr>
        <w:numPr>
          <w:ilvl w:val="1"/>
          <w:numId w:val="2"/>
        </w:numPr>
        <w:tabs>
          <w:tab w:val="clear" w:pos="1331"/>
        </w:tabs>
        <w:ind w:left="0" w:firstLine="540"/>
        <w:jc w:val="both"/>
        <w:rPr>
          <w:sz w:val="28"/>
          <w:szCs w:val="28"/>
        </w:rPr>
      </w:pPr>
      <w:r>
        <w:rPr>
          <w:sz w:val="28"/>
          <w:szCs w:val="28"/>
        </w:rPr>
        <w:lastRenderedPageBreak/>
        <w:t>Сумська дитяча художня школа ім. М.Г.Лисенка</w:t>
      </w:r>
      <w:r w:rsidRPr="00E60F63">
        <w:rPr>
          <w:sz w:val="28"/>
          <w:szCs w:val="28"/>
        </w:rPr>
        <w:t xml:space="preserve"> є початковим спеціалізованим мистецьким навчальним закладом (школою естетичного виховання), належить до системи позашкільної освіти і є початковою ланкою спеціальної мистецької освіти.</w:t>
      </w:r>
    </w:p>
    <w:p w:rsidR="003114B3" w:rsidRPr="00E60F63" w:rsidRDefault="003114B3" w:rsidP="003114B3">
      <w:pPr>
        <w:numPr>
          <w:ilvl w:val="1"/>
          <w:numId w:val="2"/>
        </w:numPr>
        <w:tabs>
          <w:tab w:val="clear" w:pos="1331"/>
        </w:tabs>
        <w:ind w:left="0" w:firstLine="540"/>
        <w:jc w:val="both"/>
        <w:rPr>
          <w:sz w:val="28"/>
          <w:szCs w:val="28"/>
        </w:rPr>
      </w:pPr>
      <w:r w:rsidRPr="00E60F63">
        <w:rPr>
          <w:sz w:val="28"/>
          <w:szCs w:val="28"/>
        </w:rPr>
        <w:t>Сумська дитя</w:t>
      </w:r>
      <w:r>
        <w:rPr>
          <w:sz w:val="28"/>
          <w:szCs w:val="28"/>
        </w:rPr>
        <w:t>ча художня школа ім. М.Г.Лисенка (надалі - З</w:t>
      </w:r>
      <w:r w:rsidRPr="00E60F63">
        <w:rPr>
          <w:sz w:val="28"/>
          <w:szCs w:val="28"/>
        </w:rPr>
        <w:t xml:space="preserve">аклад) заснована на комунальній власності і у відповідності до </w:t>
      </w:r>
      <w:r>
        <w:rPr>
          <w:sz w:val="28"/>
          <w:szCs w:val="28"/>
        </w:rPr>
        <w:t>частини другої</w:t>
      </w:r>
      <w:r w:rsidRPr="00E60F63">
        <w:rPr>
          <w:sz w:val="28"/>
          <w:szCs w:val="28"/>
        </w:rPr>
        <w:t xml:space="preserve"> статті 18 Закону України "Про освіту"</w:t>
      </w:r>
      <w:r w:rsidRPr="00E60F63">
        <w:rPr>
          <w:sz w:val="28"/>
          <w:szCs w:val="28"/>
          <w:lang w:val="ru-RU"/>
        </w:rPr>
        <w:t xml:space="preserve"> </w:t>
      </w:r>
      <w:r w:rsidRPr="00E60F63">
        <w:rPr>
          <w:sz w:val="28"/>
          <w:szCs w:val="28"/>
        </w:rPr>
        <w:t>має статус державного закладу освіти.</w:t>
      </w:r>
    </w:p>
    <w:p w:rsidR="003114B3" w:rsidRPr="00E60F63" w:rsidRDefault="003114B3" w:rsidP="003114B3">
      <w:pPr>
        <w:numPr>
          <w:ilvl w:val="1"/>
          <w:numId w:val="2"/>
        </w:numPr>
        <w:tabs>
          <w:tab w:val="clear" w:pos="1331"/>
        </w:tabs>
        <w:ind w:left="0" w:firstLine="540"/>
        <w:jc w:val="both"/>
        <w:rPr>
          <w:sz w:val="28"/>
          <w:szCs w:val="28"/>
        </w:rPr>
      </w:pPr>
      <w:r w:rsidRPr="00E60F63">
        <w:rPr>
          <w:sz w:val="28"/>
          <w:szCs w:val="28"/>
        </w:rPr>
        <w:t xml:space="preserve">Засновником закладу є Сумська міська рада. Заклад безпосередньо підпорядкований відділу культури </w:t>
      </w:r>
      <w:r>
        <w:rPr>
          <w:sz w:val="28"/>
          <w:szCs w:val="28"/>
        </w:rPr>
        <w:t xml:space="preserve">та туризму </w:t>
      </w:r>
      <w:r w:rsidRPr="00E60F63">
        <w:rPr>
          <w:sz w:val="28"/>
          <w:szCs w:val="28"/>
        </w:rPr>
        <w:t>Сумської міської ради. Власником майна закладу є територіальна громада міста Суми.</w:t>
      </w:r>
    </w:p>
    <w:p w:rsidR="003114B3" w:rsidRPr="00E60F63" w:rsidRDefault="003114B3" w:rsidP="003114B3">
      <w:pPr>
        <w:numPr>
          <w:ilvl w:val="1"/>
          <w:numId w:val="2"/>
        </w:numPr>
        <w:tabs>
          <w:tab w:val="clear" w:pos="1331"/>
        </w:tabs>
        <w:ind w:left="0" w:firstLine="540"/>
        <w:jc w:val="both"/>
        <w:rPr>
          <w:sz w:val="28"/>
          <w:szCs w:val="28"/>
        </w:rPr>
      </w:pPr>
      <w:r w:rsidRPr="00E60F63">
        <w:rPr>
          <w:sz w:val="28"/>
          <w:szCs w:val="28"/>
        </w:rPr>
        <w:t>Заклад створено на невизначений строк, термін його діяльності не обмежений.</w:t>
      </w:r>
    </w:p>
    <w:p w:rsidR="003114B3" w:rsidRPr="00E60F63" w:rsidRDefault="003114B3" w:rsidP="003114B3">
      <w:pPr>
        <w:numPr>
          <w:ilvl w:val="1"/>
          <w:numId w:val="2"/>
        </w:numPr>
        <w:tabs>
          <w:tab w:val="clear" w:pos="1331"/>
        </w:tabs>
        <w:ind w:left="0" w:firstLine="540"/>
        <w:jc w:val="both"/>
        <w:rPr>
          <w:sz w:val="28"/>
          <w:szCs w:val="28"/>
        </w:rPr>
      </w:pPr>
      <w:r w:rsidRPr="00E60F63">
        <w:rPr>
          <w:sz w:val="28"/>
          <w:szCs w:val="28"/>
        </w:rPr>
        <w:t>Рішення Засновника, прийняті у відповідності до чинного законодавства, мають переважну силу порівняно з положеннями цього Статуту. Статут школи, доповнення та зміни до нього затверджуються Засновником.</w:t>
      </w:r>
    </w:p>
    <w:p w:rsidR="003114B3" w:rsidRPr="00E60F63" w:rsidRDefault="003114B3" w:rsidP="003114B3">
      <w:pPr>
        <w:numPr>
          <w:ilvl w:val="1"/>
          <w:numId w:val="2"/>
        </w:numPr>
        <w:tabs>
          <w:tab w:val="clear" w:pos="1331"/>
        </w:tabs>
        <w:ind w:left="0" w:firstLine="540"/>
        <w:jc w:val="both"/>
        <w:rPr>
          <w:sz w:val="28"/>
          <w:szCs w:val="28"/>
        </w:rPr>
      </w:pPr>
      <w:r w:rsidRPr="00E60F63">
        <w:rPr>
          <w:sz w:val="28"/>
          <w:szCs w:val="28"/>
        </w:rPr>
        <w:t>Заклад проводить навчально-виховну, методичну, культурно-просвітницьку роботу.</w:t>
      </w:r>
    </w:p>
    <w:p w:rsidR="003114B3" w:rsidRDefault="003114B3" w:rsidP="003114B3">
      <w:pPr>
        <w:numPr>
          <w:ilvl w:val="1"/>
          <w:numId w:val="2"/>
        </w:numPr>
        <w:tabs>
          <w:tab w:val="clear" w:pos="1331"/>
        </w:tabs>
        <w:ind w:left="0" w:firstLine="540"/>
        <w:jc w:val="both"/>
        <w:rPr>
          <w:sz w:val="28"/>
          <w:szCs w:val="28"/>
        </w:rPr>
      </w:pPr>
      <w:r w:rsidRPr="00E60F63">
        <w:rPr>
          <w:sz w:val="28"/>
          <w:szCs w:val="28"/>
        </w:rPr>
        <w:t>Основними завданнями закладу є:</w:t>
      </w:r>
    </w:p>
    <w:p w:rsidR="003114B3" w:rsidRPr="00E60F63" w:rsidRDefault="003114B3" w:rsidP="003114B3">
      <w:pPr>
        <w:pStyle w:val="a3"/>
        <w:keepNext/>
        <w:widowControl w:val="0"/>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виховання громадянина України; </w:t>
      </w:r>
    </w:p>
    <w:p w:rsidR="003114B3" w:rsidRPr="00E60F63" w:rsidRDefault="003114B3" w:rsidP="003114B3">
      <w:pPr>
        <w:pStyle w:val="a3"/>
        <w:keepNext/>
        <w:widowControl w:val="0"/>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3114B3" w:rsidRPr="00E60F63" w:rsidRDefault="003114B3" w:rsidP="003114B3">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естетичне виховання дітей та юнацтва;</w:t>
      </w:r>
    </w:p>
    <w:p w:rsidR="003114B3" w:rsidRPr="00E60F63" w:rsidRDefault="003114B3" w:rsidP="003114B3">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поваги до народних звичаїв, традицій, національних цінностей українського народу, а також інших націй і народів;</w:t>
      </w:r>
    </w:p>
    <w:p w:rsidR="003114B3" w:rsidRPr="00E60F63" w:rsidRDefault="003114B3" w:rsidP="003114B3">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пошук та залучення до навчання здібних, обдарованих і талановитих дітей та молоді, розвиток і підтримка їх здібностей, обдарувань і талантів;</w:t>
      </w:r>
    </w:p>
    <w:p w:rsidR="003114B3" w:rsidRPr="00E60F63" w:rsidRDefault="003114B3" w:rsidP="003114B3">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навчання дітей, підлітків, а при потребі й повнолітніх громадян різних видів мистецтва;</w:t>
      </w:r>
    </w:p>
    <w:p w:rsidR="003114B3" w:rsidRPr="00E60F63" w:rsidRDefault="003114B3" w:rsidP="003114B3">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створення умов для вільного, творчого, інтелектуального і духовного розвитку особистості;</w:t>
      </w:r>
    </w:p>
    <w:p w:rsidR="003114B3" w:rsidRPr="00E60F63" w:rsidRDefault="003114B3" w:rsidP="003114B3">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задоволення потреб у професійному самовизначенні і творчій самореалізації духовни</w:t>
      </w:r>
      <w:r>
        <w:rPr>
          <w:rFonts w:ascii="Times New Roman" w:hAnsi="Times New Roman"/>
          <w:sz w:val="28"/>
          <w:szCs w:val="28"/>
        </w:rPr>
        <w:t>х та естетичних потреб громадян.</w:t>
      </w:r>
    </w:p>
    <w:p w:rsidR="003114B3" w:rsidRDefault="003114B3" w:rsidP="003114B3">
      <w:pPr>
        <w:numPr>
          <w:ilvl w:val="1"/>
          <w:numId w:val="2"/>
        </w:numPr>
        <w:tabs>
          <w:tab w:val="clear" w:pos="1331"/>
        </w:tabs>
        <w:ind w:left="0" w:firstLine="540"/>
        <w:jc w:val="both"/>
        <w:rPr>
          <w:sz w:val="28"/>
          <w:szCs w:val="28"/>
        </w:rPr>
      </w:pPr>
      <w:r w:rsidRPr="000A6449">
        <w:rPr>
          <w:sz w:val="28"/>
          <w:szCs w:val="28"/>
        </w:rPr>
        <w:t>З метою виконання завдань, що стоять перед закладом, та забезпечення найбільш сприятливих умов для розвитку інтересів і здібностей учнів можуть створюватися різні відділення (станкове, декоративно-ужиткового мистецтва, студії образотворчого мистецтва та інші) та (або) відділи (графіки, різьблення п</w:t>
      </w:r>
      <w:r>
        <w:rPr>
          <w:sz w:val="28"/>
          <w:szCs w:val="28"/>
        </w:rPr>
        <w:t>о дереву, розпису, ткацтва, бати</w:t>
      </w:r>
      <w:r w:rsidRPr="000A6449">
        <w:rPr>
          <w:sz w:val="28"/>
          <w:szCs w:val="28"/>
        </w:rPr>
        <w:t>ку, писанкарства та інші).</w:t>
      </w:r>
    </w:p>
    <w:p w:rsidR="003114B3" w:rsidRPr="000A6449" w:rsidRDefault="003114B3" w:rsidP="003114B3">
      <w:pPr>
        <w:numPr>
          <w:ilvl w:val="1"/>
          <w:numId w:val="2"/>
        </w:numPr>
        <w:tabs>
          <w:tab w:val="clear" w:pos="1331"/>
        </w:tabs>
        <w:ind w:left="0" w:firstLine="540"/>
        <w:jc w:val="both"/>
        <w:rPr>
          <w:sz w:val="28"/>
          <w:szCs w:val="28"/>
        </w:rPr>
      </w:pPr>
      <w:r w:rsidRPr="000A6449">
        <w:rPr>
          <w:sz w:val="28"/>
          <w:szCs w:val="28"/>
        </w:rPr>
        <w:t>Заклад має право створювати різні структурні підрозділи, що працюють на засадах самоокупності.</w:t>
      </w:r>
    </w:p>
    <w:p w:rsidR="003114B3" w:rsidRPr="000A6449" w:rsidRDefault="003114B3" w:rsidP="003114B3">
      <w:pPr>
        <w:numPr>
          <w:ilvl w:val="1"/>
          <w:numId w:val="2"/>
        </w:numPr>
        <w:tabs>
          <w:tab w:val="clear" w:pos="1331"/>
        </w:tabs>
        <w:ind w:left="0" w:firstLine="540"/>
        <w:jc w:val="both"/>
        <w:rPr>
          <w:sz w:val="28"/>
          <w:szCs w:val="28"/>
        </w:rPr>
      </w:pPr>
      <w:r w:rsidRPr="000A6449">
        <w:rPr>
          <w:sz w:val="28"/>
          <w:szCs w:val="28"/>
        </w:rPr>
        <w:t xml:space="preserve">За наявності не менше трьох викладачів з одного виду мистецтв у Закладі можуть створюватись відділення, відділи, керівники яких затверджуються наказом директора закладу. Відділення, відділи сприяють організації навчально-виховного процесу, підвищенню якості викладання, </w:t>
      </w:r>
      <w:r w:rsidRPr="000A6449">
        <w:rPr>
          <w:sz w:val="28"/>
          <w:szCs w:val="28"/>
        </w:rPr>
        <w:lastRenderedPageBreak/>
        <w:t>педагогічної майстерності, виконанню рішень педагогічної ради, навчальних планів та програм.</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Заклад може мати філії. Рішення про створення філій п</w:t>
      </w:r>
      <w:r>
        <w:rPr>
          <w:rFonts w:ascii="Times New Roman" w:hAnsi="Times New Roman"/>
          <w:sz w:val="28"/>
          <w:szCs w:val="28"/>
        </w:rPr>
        <w:t>риймається З</w:t>
      </w:r>
      <w:r w:rsidRPr="00E60F63">
        <w:rPr>
          <w:rFonts w:ascii="Times New Roman" w:hAnsi="Times New Roman"/>
          <w:sz w:val="28"/>
          <w:szCs w:val="28"/>
        </w:rPr>
        <w:t>акладом після погодження з Засновником питань про будівництво або надання приміщення, забезпечення фінансування, обладнанням тощо.</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методичну роботу, спрямовану на вдосконалення програм, змісту, форм і методів навчання.</w:t>
      </w:r>
      <w:r w:rsidRPr="00E60F63">
        <w:rPr>
          <w:sz w:val="28"/>
          <w:szCs w:val="28"/>
        </w:rPr>
        <w:t xml:space="preserve"> </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w:t>
      </w:r>
      <w:r>
        <w:rPr>
          <w:rFonts w:ascii="Times New Roman" w:hAnsi="Times New Roman"/>
          <w:sz w:val="28"/>
          <w:szCs w:val="28"/>
        </w:rPr>
        <w:t>кації засвідчується керівником З</w:t>
      </w:r>
      <w:r w:rsidRPr="00E60F63">
        <w:rPr>
          <w:rFonts w:ascii="Times New Roman" w:hAnsi="Times New Roman"/>
          <w:sz w:val="28"/>
          <w:szCs w:val="28"/>
        </w:rPr>
        <w:t xml:space="preserve">акладу і є підставою для проведення атестації. </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Заклад може надавати методичну допомогу педагогічним колективам, навчальним закладам регіону, молодіжним, дитячим, громадським організаціям</w:t>
      </w:r>
      <w:r>
        <w:rPr>
          <w:rFonts w:ascii="Times New Roman" w:hAnsi="Times New Roman"/>
          <w:sz w:val="28"/>
          <w:szCs w:val="28"/>
        </w:rPr>
        <w:t>.</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Право вступу до З</w:t>
      </w:r>
      <w:r w:rsidRPr="00E60F63">
        <w:rPr>
          <w:rFonts w:ascii="Times New Roman" w:hAnsi="Times New Roman"/>
          <w:sz w:val="28"/>
          <w:szCs w:val="28"/>
        </w:rPr>
        <w:t>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Приймання учнів до З</w:t>
      </w:r>
      <w:r w:rsidRPr="00E60F63">
        <w:rPr>
          <w:rFonts w:ascii="Times New Roman" w:hAnsi="Times New Roman"/>
          <w:sz w:val="28"/>
          <w:szCs w:val="28"/>
        </w:rPr>
        <w:t>акладу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прийом учнів віком від 5 років і старше з терміном навчання від 5 до 8 років відповідно до навчальних планів і програм, затверджених М</w:t>
      </w:r>
      <w:r>
        <w:rPr>
          <w:rFonts w:ascii="Times New Roman" w:hAnsi="Times New Roman"/>
          <w:sz w:val="28"/>
          <w:szCs w:val="28"/>
        </w:rPr>
        <w:t>іністерством культури і туризму</w:t>
      </w:r>
      <w:r w:rsidRPr="00E60F63">
        <w:rPr>
          <w:rFonts w:ascii="Times New Roman" w:hAnsi="Times New Roman"/>
          <w:sz w:val="28"/>
          <w:szCs w:val="28"/>
        </w:rPr>
        <w:t xml:space="preserve"> України.</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 xml:space="preserve">Документація </w:t>
      </w:r>
      <w:r>
        <w:rPr>
          <w:rFonts w:ascii="Times New Roman" w:hAnsi="Times New Roman"/>
          <w:sz w:val="28"/>
          <w:szCs w:val="28"/>
        </w:rPr>
        <w:t>З</w:t>
      </w:r>
      <w:r w:rsidRPr="00E60F63">
        <w:rPr>
          <w:rFonts w:ascii="Times New Roman" w:hAnsi="Times New Roman"/>
          <w:sz w:val="28"/>
          <w:szCs w:val="28"/>
        </w:rPr>
        <w:t>акладу, яка регламентує організацію та проведення навчально-виховного процесу, ведеться за зразками, затвердженими М</w:t>
      </w:r>
      <w:r>
        <w:rPr>
          <w:rFonts w:ascii="Times New Roman" w:hAnsi="Times New Roman"/>
          <w:sz w:val="28"/>
          <w:szCs w:val="28"/>
        </w:rPr>
        <w:t>іністерством культури і туризму</w:t>
      </w:r>
      <w:r w:rsidRPr="00E60F63">
        <w:rPr>
          <w:rFonts w:ascii="Times New Roman" w:hAnsi="Times New Roman"/>
          <w:sz w:val="28"/>
          <w:szCs w:val="28"/>
        </w:rPr>
        <w:t xml:space="preserve"> України.</w:t>
      </w:r>
    </w:p>
    <w:p w:rsidR="003114B3" w:rsidRPr="00E60F63" w:rsidRDefault="003114B3" w:rsidP="003114B3">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подає статистичні звіти у відповідності до вимог органів державної статистики.</w:t>
      </w:r>
    </w:p>
    <w:p w:rsidR="003114B3" w:rsidRPr="00A14AEF" w:rsidRDefault="003114B3" w:rsidP="003114B3">
      <w:pPr>
        <w:rPr>
          <w:lang w:val="ru-RU"/>
        </w:rPr>
      </w:pPr>
    </w:p>
    <w:p w:rsidR="003114B3" w:rsidRPr="00F2381E" w:rsidRDefault="003114B3" w:rsidP="003114B3">
      <w:pPr>
        <w:pStyle w:val="2"/>
        <w:tabs>
          <w:tab w:val="num" w:pos="360"/>
        </w:tabs>
        <w:spacing w:before="0" w:after="0"/>
        <w:ind w:left="360" w:hanging="360"/>
        <w:jc w:val="center"/>
        <w:rPr>
          <w:rFonts w:ascii="Times New Roman" w:hAnsi="Times New Roman"/>
          <w:i w:val="0"/>
          <w:sz w:val="28"/>
          <w:szCs w:val="28"/>
        </w:rPr>
      </w:pPr>
      <w:r w:rsidRPr="00F2381E">
        <w:rPr>
          <w:rFonts w:ascii="Times New Roman" w:hAnsi="Times New Roman"/>
          <w:i w:val="0"/>
          <w:sz w:val="28"/>
          <w:szCs w:val="28"/>
        </w:rPr>
        <w:lastRenderedPageBreak/>
        <w:t xml:space="preserve">ІІІ. ОРГАНІЗАЦІЯ НАВЧАЛЬНО-ВИХОВНОГО ПРОЦЕСУ </w:t>
      </w:r>
    </w:p>
    <w:p w:rsidR="003114B3" w:rsidRDefault="003114B3" w:rsidP="003114B3">
      <w:pPr>
        <w:pStyle w:val="a3"/>
        <w:keepNext/>
        <w:widowControl w:val="0"/>
        <w:ind w:firstLine="0"/>
        <w:rPr>
          <w:rFonts w:ascii="Times New Roman" w:hAnsi="Times New Roman"/>
          <w:sz w:val="28"/>
          <w:szCs w:val="28"/>
        </w:rPr>
      </w:pP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Навчальний рік у </w:t>
      </w:r>
      <w:r>
        <w:rPr>
          <w:rFonts w:ascii="Times New Roman" w:hAnsi="Times New Roman"/>
          <w:sz w:val="28"/>
          <w:szCs w:val="28"/>
        </w:rPr>
        <w:t>З</w:t>
      </w:r>
      <w:r w:rsidRPr="00E60F63">
        <w:rPr>
          <w:rFonts w:ascii="Times New Roman" w:hAnsi="Times New Roman"/>
          <w:sz w:val="28"/>
          <w:szCs w:val="28"/>
        </w:rPr>
        <w:t xml:space="preserve">акладі починається 1 вересня. </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Дата закінчення навчального року, терміни шкільних канікул, вихідні та святкові дні визначаються директором закладу згідно із строками, встановленими Міністерством освіти і науки України. </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Комплектування груп здійснюється у період з 1 до 15 вересня, який вважається робочим часом викладача. </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У канікулярні, вих</w:t>
      </w:r>
      <w:r>
        <w:rPr>
          <w:rFonts w:ascii="Times New Roman" w:hAnsi="Times New Roman"/>
          <w:sz w:val="28"/>
          <w:szCs w:val="28"/>
        </w:rPr>
        <w:t>ідні, святкові та неробочі дні З</w:t>
      </w:r>
      <w:r w:rsidRPr="00E60F63">
        <w:rPr>
          <w:rFonts w:ascii="Times New Roman" w:hAnsi="Times New Roman"/>
          <w:sz w:val="28"/>
          <w:szCs w:val="28"/>
        </w:rPr>
        <w:t>аклад може працювати за окремим пл</w:t>
      </w:r>
      <w:r>
        <w:rPr>
          <w:rFonts w:ascii="Times New Roman" w:hAnsi="Times New Roman"/>
          <w:sz w:val="28"/>
          <w:szCs w:val="28"/>
        </w:rPr>
        <w:t>аном, затвердженим керівником  З</w:t>
      </w:r>
      <w:r w:rsidRPr="00E60F63">
        <w:rPr>
          <w:rFonts w:ascii="Times New Roman" w:hAnsi="Times New Roman"/>
          <w:sz w:val="28"/>
          <w:szCs w:val="28"/>
        </w:rPr>
        <w:t xml:space="preserve">акладу. </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У період епідемій З</w:t>
      </w:r>
      <w:r w:rsidRPr="00E60F63">
        <w:rPr>
          <w:rFonts w:ascii="Times New Roman" w:hAnsi="Times New Roman"/>
          <w:sz w:val="28"/>
          <w:szCs w:val="28"/>
        </w:rPr>
        <w:t>аклад може працювати за особливим режимом роботи, встановленим відповідним органом державної влади.</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 працює за річним планом роботи.</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за типовими навчальними планами та програмами, затвердженими Міністерством культури і туризму України. Заклад має право на основі типових навчальних планів і програм</w:t>
      </w:r>
      <w:r w:rsidRPr="00E60F63">
        <w:rPr>
          <w:rFonts w:ascii="Times New Roman" w:hAnsi="Times New Roman"/>
          <w:sz w:val="28"/>
          <w:szCs w:val="28"/>
          <w:lang w:val="ru-RU"/>
        </w:rPr>
        <w:t xml:space="preserve"> </w:t>
      </w:r>
      <w:r w:rsidRPr="00E60F63">
        <w:rPr>
          <w:rFonts w:ascii="Times New Roman" w:hAnsi="Times New Roman"/>
          <w:sz w:val="28"/>
          <w:szCs w:val="28"/>
        </w:rPr>
        <w:t>розробляти навчальні плани і програми з урахуванням регіональних особливостей та специфіки роботи закладу за умови затвердження їх відповідними місцевими органами управління в галузі культури.</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Закладом можуть складатися експериментальні навчальні плани з урахуванням типового навчального плану.</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Запровадження експериментальних навчальних планів здійснюється відповідно до законодавства України за спільним рішенням Міністерства культури і туризму України та Академії педагогічних наук України.</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Навчально-виховний процес поєднує індивідуальні і колективні форми роботи:</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уроки (індивідуальні та групові);</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перегляди навчальних робіт, вистав</w:t>
      </w:r>
      <w:r>
        <w:rPr>
          <w:rFonts w:ascii="Times New Roman" w:hAnsi="Times New Roman"/>
          <w:sz w:val="28"/>
          <w:szCs w:val="28"/>
        </w:rPr>
        <w:t>ки</w:t>
      </w:r>
      <w:r w:rsidRPr="00E60F63">
        <w:rPr>
          <w:rFonts w:ascii="Times New Roman" w:hAnsi="Times New Roman"/>
          <w:sz w:val="28"/>
          <w:szCs w:val="28"/>
        </w:rPr>
        <w:t xml:space="preserve">, </w:t>
      </w:r>
      <w:r>
        <w:rPr>
          <w:rFonts w:ascii="Times New Roman" w:hAnsi="Times New Roman"/>
          <w:sz w:val="28"/>
          <w:szCs w:val="28"/>
        </w:rPr>
        <w:t>виставки-</w:t>
      </w:r>
      <w:r w:rsidRPr="00E60F63">
        <w:rPr>
          <w:rFonts w:ascii="Times New Roman" w:hAnsi="Times New Roman"/>
          <w:sz w:val="28"/>
          <w:szCs w:val="28"/>
        </w:rPr>
        <w:t xml:space="preserve">конкурси, </w:t>
      </w:r>
      <w:r>
        <w:rPr>
          <w:rFonts w:ascii="Times New Roman" w:hAnsi="Times New Roman"/>
          <w:sz w:val="28"/>
          <w:szCs w:val="28"/>
        </w:rPr>
        <w:t>олімпіади;</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лекції, бесіди, вікторини, екскурсії;</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позаурочні заходи.</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Строки проведення контрольних заходів (заліків, контрольних уроків, іспитів, перегляди навчальних робіт, вистав</w:t>
      </w:r>
      <w:r>
        <w:rPr>
          <w:rFonts w:ascii="Times New Roman" w:hAnsi="Times New Roman"/>
          <w:sz w:val="28"/>
          <w:szCs w:val="28"/>
        </w:rPr>
        <w:t>ок</w:t>
      </w:r>
      <w:r w:rsidRPr="00E60F63">
        <w:rPr>
          <w:rFonts w:ascii="Times New Roman" w:hAnsi="Times New Roman"/>
          <w:sz w:val="28"/>
          <w:szCs w:val="28"/>
        </w:rPr>
        <w:t xml:space="preserve"> тощо) визначаю</w:t>
      </w:r>
      <w:r>
        <w:rPr>
          <w:rFonts w:ascii="Times New Roman" w:hAnsi="Times New Roman"/>
          <w:sz w:val="28"/>
          <w:szCs w:val="28"/>
        </w:rPr>
        <w:t>ться відділеннями та відділами З</w:t>
      </w:r>
      <w:r w:rsidRPr="00E60F63">
        <w:rPr>
          <w:rFonts w:ascii="Times New Roman" w:hAnsi="Times New Roman"/>
          <w:sz w:val="28"/>
          <w:szCs w:val="28"/>
        </w:rPr>
        <w:t>акладу.</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Основною формою навчально-виховної роботи є у</w:t>
      </w:r>
      <w:r>
        <w:rPr>
          <w:rFonts w:ascii="Times New Roman" w:hAnsi="Times New Roman"/>
          <w:sz w:val="28"/>
          <w:szCs w:val="28"/>
        </w:rPr>
        <w:t>рок. Тривалість одного уроку в З</w:t>
      </w:r>
      <w:r w:rsidRPr="00E60F63">
        <w:rPr>
          <w:rFonts w:ascii="Times New Roman" w:hAnsi="Times New Roman"/>
          <w:sz w:val="28"/>
          <w:szCs w:val="28"/>
        </w:rPr>
        <w:t>акладі визначається навчальними планами</w:t>
      </w:r>
      <w:r>
        <w:rPr>
          <w:rFonts w:ascii="Times New Roman" w:hAnsi="Times New Roman"/>
          <w:sz w:val="28"/>
          <w:szCs w:val="28"/>
        </w:rPr>
        <w:t xml:space="preserve"> і програмами, за якими працює З</w:t>
      </w:r>
      <w:r w:rsidRPr="00E60F63">
        <w:rPr>
          <w:rFonts w:ascii="Times New Roman" w:hAnsi="Times New Roman"/>
          <w:sz w:val="28"/>
          <w:szCs w:val="28"/>
        </w:rPr>
        <w:t>аклад, з урахуванням психофізіологічного розвитку та допустимого навантаження для різних вікових категорій і становить для учнів:</w:t>
      </w:r>
    </w:p>
    <w:p w:rsidR="003114B3" w:rsidRPr="00E60F63" w:rsidRDefault="003114B3" w:rsidP="003114B3">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віком від 5 до 6 років</w:t>
      </w:r>
      <w:r w:rsidRPr="00E60F63">
        <w:rPr>
          <w:rFonts w:ascii="Times New Roman" w:hAnsi="Times New Roman"/>
          <w:sz w:val="28"/>
          <w:szCs w:val="28"/>
        </w:rPr>
        <w:tab/>
      </w:r>
      <w:r>
        <w:rPr>
          <w:rFonts w:ascii="Times New Roman" w:hAnsi="Times New Roman"/>
          <w:sz w:val="28"/>
          <w:szCs w:val="28"/>
        </w:rPr>
        <w:t>- 30</w:t>
      </w:r>
      <w:r w:rsidRPr="00E60F63">
        <w:rPr>
          <w:rFonts w:ascii="Times New Roman" w:hAnsi="Times New Roman"/>
          <w:sz w:val="28"/>
          <w:szCs w:val="28"/>
        </w:rPr>
        <w:t xml:space="preserve"> хвилин;</w:t>
      </w:r>
    </w:p>
    <w:p w:rsidR="003114B3" w:rsidRPr="00E60F63" w:rsidRDefault="003114B3" w:rsidP="003114B3">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віком від 6 до 7 років</w:t>
      </w:r>
      <w:r w:rsidRPr="00E60F63">
        <w:rPr>
          <w:rFonts w:ascii="Times New Roman" w:hAnsi="Times New Roman"/>
          <w:sz w:val="28"/>
          <w:szCs w:val="28"/>
        </w:rPr>
        <w:tab/>
        <w:t>- 35 хвилин;</w:t>
      </w:r>
    </w:p>
    <w:p w:rsidR="003114B3" w:rsidRPr="00E60F63" w:rsidRDefault="003114B3" w:rsidP="003114B3">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lastRenderedPageBreak/>
        <w:t xml:space="preserve">- </w:t>
      </w:r>
      <w:r w:rsidRPr="00E60F63">
        <w:rPr>
          <w:rFonts w:ascii="Times New Roman" w:hAnsi="Times New Roman"/>
          <w:sz w:val="28"/>
          <w:szCs w:val="28"/>
        </w:rPr>
        <w:t>старшого віку</w:t>
      </w:r>
      <w:r w:rsidRPr="00E60F63">
        <w:rPr>
          <w:rFonts w:ascii="Times New Roman" w:hAnsi="Times New Roman"/>
          <w:sz w:val="28"/>
          <w:szCs w:val="28"/>
        </w:rPr>
        <w:tab/>
        <w:t>- 45 хвилин.</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Перерви між уроками є робочим часом педагогічного працівника.</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Кількість, тривалість та послідовність уроків перерв між ними визначається розкладами, що затверджуються заступником директора з навчальної роботи. </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Середня наповнюваність груп у З</w:t>
      </w:r>
      <w:r w:rsidRPr="00E60F63">
        <w:rPr>
          <w:rFonts w:ascii="Times New Roman" w:hAnsi="Times New Roman"/>
          <w:sz w:val="28"/>
          <w:szCs w:val="28"/>
        </w:rPr>
        <w:t>акладі визначається типовими навчальними планами початкових спеціалізованих мистецьких навчальних закладів, затвердженими Міністерством культури і мистецтв України.</w:t>
      </w:r>
      <w:r w:rsidRPr="00E60F63">
        <w:rPr>
          <w:sz w:val="28"/>
          <w:szCs w:val="28"/>
        </w:rPr>
        <w:t xml:space="preserve"> </w:t>
      </w:r>
      <w:r w:rsidRPr="00E60F63">
        <w:rPr>
          <w:rFonts w:ascii="Times New Roman" w:hAnsi="Times New Roman"/>
          <w:sz w:val="28"/>
          <w:szCs w:val="28"/>
        </w:rPr>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Нормативом для розрахунку педагогічних годин є  навчальні плани, обрані  закладом для організації навчального процесу.</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Для оцінювання рівня навчальних досягнень учнів використовується 12-бальна система, що затверджена</w:t>
      </w:r>
      <w:r>
        <w:rPr>
          <w:rFonts w:ascii="Times New Roman" w:hAnsi="Times New Roman"/>
          <w:sz w:val="28"/>
          <w:szCs w:val="28"/>
        </w:rPr>
        <w:t xml:space="preserve"> наказом Міністерства культури і мистецтв України від 27.08.2001 № 554.</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r w:rsidRPr="00E60F63">
        <w:rPr>
          <w:sz w:val="28"/>
          <w:szCs w:val="28"/>
        </w:rPr>
        <w:t xml:space="preserve"> </w:t>
      </w:r>
      <w:r w:rsidRPr="00E60F63">
        <w:rPr>
          <w:rFonts w:ascii="Times New Roman" w:hAnsi="Times New Roman"/>
          <w:sz w:val="28"/>
          <w:szCs w:val="28"/>
        </w:rPr>
        <w:t>Відповідно до навчальних планів підсумкова оцінка з предметів, з яких проводяться іспити ( виконуються випускні роботи), виставляється екзаменаційною комісією(художньою радою) на підставі оцінок за рік та екзаменаційних оцінок (оцінок за випускні роботи).</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Оцінка за рік з предметів навчального плану виставляється не пізніше ніж за 5 днів до закінчення навчального року. </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Оцінка за рік може бути змінена рішенням педагогічної ради.</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пов'язані із звільненням учнів від здачі іспитів або перенесенням їх строків, вирішуються дирек</w:t>
      </w:r>
      <w:r>
        <w:rPr>
          <w:rFonts w:ascii="Times New Roman" w:hAnsi="Times New Roman"/>
          <w:sz w:val="28"/>
          <w:szCs w:val="28"/>
        </w:rPr>
        <w:t>тором З</w:t>
      </w:r>
      <w:r w:rsidRPr="00E60F63">
        <w:rPr>
          <w:rFonts w:ascii="Times New Roman" w:hAnsi="Times New Roman"/>
          <w:sz w:val="28"/>
          <w:szCs w:val="28"/>
        </w:rPr>
        <w:t>акладу на підставі подання відділень (відділів) за наявності відповідних документів.</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Повторні перездачі повинні бути завершені, як правило, до 20 вересня наступного навчального року.</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w:t>
      </w:r>
      <w:r>
        <w:rPr>
          <w:rFonts w:ascii="Times New Roman" w:hAnsi="Times New Roman"/>
          <w:sz w:val="28"/>
          <w:szCs w:val="28"/>
        </w:rPr>
        <w:t xml:space="preserve"> рік навчання та виключення із З</w:t>
      </w:r>
      <w:r w:rsidRPr="00E60F63">
        <w:rPr>
          <w:rFonts w:ascii="Times New Roman" w:hAnsi="Times New Roman"/>
          <w:sz w:val="28"/>
          <w:szCs w:val="28"/>
        </w:rPr>
        <w:t>акладу (при умові систематичного невиконання навчальних планів та програм), видачі свідоцтв випускникам вирішуються педагогічною радою та затверджуються наказами директора закладу.</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Випускникам З</w:t>
      </w:r>
      <w:r w:rsidRPr="00E60F63">
        <w:rPr>
          <w:rFonts w:ascii="Times New Roman" w:hAnsi="Times New Roman"/>
          <w:sz w:val="28"/>
          <w:szCs w:val="28"/>
        </w:rPr>
        <w:t xml:space="preserve">акладу, які в установленому порядку склали випускні іспити (виконали випускні роботи), видається документ про </w:t>
      </w:r>
      <w:r w:rsidRPr="00E60F63">
        <w:rPr>
          <w:rFonts w:ascii="Times New Roman" w:hAnsi="Times New Roman"/>
          <w:sz w:val="28"/>
          <w:szCs w:val="28"/>
        </w:rPr>
        <w:lastRenderedPageBreak/>
        <w:t>позашкільну освіту. Зразки  документів про позашкільну освіту затверджуються Кабінетом Міністрів України.  Виготовлення документів про позашкільну освіту для закладу здійснюється за рахунок коштів місцевого бюджету.</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Учням, які хворіли під час випускних іспитів, при умові повного виконання навчальних планів та програм, видається документ про позашкільну освіту</w:t>
      </w:r>
      <w:r w:rsidRPr="00E60F63">
        <w:rPr>
          <w:rFonts w:ascii="Times New Roman" w:hAnsi="Times New Roman"/>
          <w:b/>
          <w:i/>
          <w:sz w:val="28"/>
          <w:szCs w:val="28"/>
        </w:rPr>
        <w:t xml:space="preserve"> </w:t>
      </w:r>
      <w:r w:rsidRPr="00123D40">
        <w:rPr>
          <w:rFonts w:ascii="Times New Roman" w:hAnsi="Times New Roman"/>
          <w:sz w:val="28"/>
          <w:szCs w:val="28"/>
        </w:rPr>
        <w:t>за умови виконання випускної роботи</w:t>
      </w:r>
      <w:r>
        <w:rPr>
          <w:rFonts w:ascii="Times New Roman" w:hAnsi="Times New Roman"/>
          <w:b/>
          <w:i/>
          <w:sz w:val="28"/>
          <w:szCs w:val="28"/>
        </w:rPr>
        <w:t>.</w:t>
      </w:r>
    </w:p>
    <w:p w:rsidR="003114B3" w:rsidRPr="00123D40"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w:t>
      </w:r>
      <w:r w:rsidRPr="00123D40">
        <w:rPr>
          <w:rFonts w:ascii="Times New Roman" w:hAnsi="Times New Roman"/>
          <w:sz w:val="28"/>
          <w:szCs w:val="28"/>
        </w:rPr>
        <w:t>довиконати цю роботу.</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Рішення про заохочення приймаються педагогічною радою за поданням відділень або відділів.</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За рішенням директора З</w:t>
      </w:r>
      <w:r w:rsidRPr="00E60F63">
        <w:rPr>
          <w:rFonts w:ascii="Times New Roman" w:hAnsi="Times New Roman"/>
          <w:sz w:val="28"/>
          <w:szCs w:val="28"/>
        </w:rPr>
        <w:t>акладу виключення учня може проводитися при невнесенні плати за навчання протягом двох місяців, у групах на засадах самоокупності - одного місяця.</w:t>
      </w:r>
    </w:p>
    <w:p w:rsidR="003114B3" w:rsidRPr="00E60F63" w:rsidRDefault="003114B3" w:rsidP="003114B3">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Навчально-виховний процес у </w:t>
      </w:r>
      <w:r>
        <w:rPr>
          <w:rFonts w:ascii="Times New Roman" w:hAnsi="Times New Roman"/>
          <w:sz w:val="28"/>
          <w:szCs w:val="28"/>
        </w:rPr>
        <w:t>З</w:t>
      </w:r>
      <w:r w:rsidRPr="00E60F63">
        <w:rPr>
          <w:rFonts w:ascii="Times New Roman" w:hAnsi="Times New Roman"/>
          <w:sz w:val="28"/>
          <w:szCs w:val="28"/>
        </w:rPr>
        <w:t>акладі є вільним від втручання політичних партій, громадських, релігійних організацій.</w:t>
      </w:r>
    </w:p>
    <w:p w:rsidR="003114B3" w:rsidRPr="00E60F63" w:rsidRDefault="003114B3" w:rsidP="003114B3">
      <w:pPr>
        <w:pStyle w:val="a3"/>
        <w:keepNext/>
        <w:widowControl w:val="0"/>
        <w:ind w:firstLine="0"/>
        <w:rPr>
          <w:rFonts w:ascii="Times New Roman" w:hAnsi="Times New Roman"/>
          <w:sz w:val="28"/>
          <w:szCs w:val="28"/>
        </w:rPr>
      </w:pPr>
    </w:p>
    <w:p w:rsidR="003114B3" w:rsidRDefault="003114B3" w:rsidP="003114B3">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rPr>
        <w:t>І</w:t>
      </w:r>
      <w:r w:rsidRPr="00E60F63">
        <w:rPr>
          <w:rFonts w:ascii="Times New Roman" w:hAnsi="Times New Roman"/>
          <w:b/>
          <w:sz w:val="28"/>
          <w:szCs w:val="28"/>
          <w:lang w:val="en-US"/>
        </w:rPr>
        <w:t>V</w:t>
      </w:r>
      <w:r w:rsidRPr="00E60F63">
        <w:rPr>
          <w:rFonts w:ascii="Times New Roman" w:hAnsi="Times New Roman"/>
          <w:b/>
          <w:sz w:val="28"/>
          <w:szCs w:val="28"/>
        </w:rPr>
        <w:t>. УЧАСНИКИ НАВЧАЛЬНО-ВИХОВНОГО ПРОЦЕСУ</w:t>
      </w:r>
    </w:p>
    <w:p w:rsidR="003114B3" w:rsidRPr="001D7B2B" w:rsidRDefault="003114B3" w:rsidP="003114B3">
      <w:pPr>
        <w:pStyle w:val="a3"/>
        <w:keepNext/>
        <w:widowControl w:val="0"/>
        <w:ind w:firstLine="0"/>
        <w:jc w:val="center"/>
        <w:rPr>
          <w:rFonts w:ascii="Times New Roman" w:hAnsi="Times New Roman"/>
          <w:b/>
          <w:sz w:val="28"/>
          <w:szCs w:val="28"/>
        </w:rPr>
      </w:pP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Учасниками</w:t>
      </w:r>
      <w:r>
        <w:rPr>
          <w:rFonts w:ascii="Times New Roman" w:hAnsi="Times New Roman"/>
          <w:b/>
          <w:sz w:val="28"/>
          <w:szCs w:val="28"/>
        </w:rPr>
        <w:t xml:space="preserve"> навчально-виховного процесу в З</w:t>
      </w:r>
      <w:r w:rsidRPr="00E60F63">
        <w:rPr>
          <w:rFonts w:ascii="Times New Roman" w:hAnsi="Times New Roman"/>
          <w:b/>
          <w:sz w:val="28"/>
          <w:szCs w:val="28"/>
        </w:rPr>
        <w:t>акладі є</w:t>
      </w:r>
      <w:r w:rsidRPr="00E60F63">
        <w:rPr>
          <w:rFonts w:ascii="Times New Roman" w:hAnsi="Times New Roman"/>
          <w:sz w:val="28"/>
          <w:szCs w:val="28"/>
        </w:rPr>
        <w:t>:</w:t>
      </w:r>
      <w:r w:rsidRPr="00E60F63">
        <w:rPr>
          <w:rFonts w:ascii="Times New Roman" w:hAnsi="Times New Roman"/>
          <w:b/>
          <w:sz w:val="28"/>
          <w:szCs w:val="28"/>
        </w:rPr>
        <w:t xml:space="preserve">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учні;</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директор, заступник директора з навчальної роботи;</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Pr>
          <w:rFonts w:ascii="Times New Roman" w:hAnsi="Times New Roman"/>
          <w:sz w:val="28"/>
          <w:szCs w:val="28"/>
        </w:rPr>
        <w:t>викладачі</w:t>
      </w:r>
      <w:r w:rsidRPr="00E60F63">
        <w:rPr>
          <w:rFonts w:ascii="Times New Roman" w:hAnsi="Times New Roman"/>
          <w:sz w:val="28"/>
          <w:szCs w:val="28"/>
        </w:rPr>
        <w:t>;</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бібліотекарі, спеціалісти, залучені до навчально-виховного процесу;</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батьки або особи, які їх замінюють;</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представники підприємств, установ та організацій, які беруть участь у навчально-виховному процесі.</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Учні</w:t>
      </w:r>
      <w:r>
        <w:rPr>
          <w:rFonts w:ascii="Times New Roman" w:hAnsi="Times New Roman"/>
          <w:b/>
          <w:sz w:val="28"/>
          <w:szCs w:val="28"/>
        </w:rPr>
        <w:t xml:space="preserve"> З</w:t>
      </w:r>
      <w:r w:rsidRPr="00E60F63">
        <w:rPr>
          <w:rFonts w:ascii="Times New Roman" w:hAnsi="Times New Roman"/>
          <w:b/>
          <w:sz w:val="28"/>
          <w:szCs w:val="28"/>
        </w:rPr>
        <w:t>акладу мають гарантоване державою право на</w:t>
      </w:r>
      <w:r w:rsidRPr="00E60F63">
        <w:rPr>
          <w:rFonts w:ascii="Times New Roman" w:hAnsi="Times New Roman"/>
          <w:sz w:val="28"/>
          <w:szCs w:val="28"/>
        </w:rPr>
        <w:t xml:space="preserve">: </w:t>
      </w:r>
    </w:p>
    <w:p w:rsidR="003114B3" w:rsidRPr="00E60F63" w:rsidRDefault="003114B3" w:rsidP="003114B3">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здобуття позашкільної мистецької освіти відповідно до їх здібностей, обдарувань, уподобань та інтересів; добровільний вибір закладу та навчання певним видам мистецтв; навчання декільком видам мистецтв; безпечні й нешкідливі умови навчання та праці; користування навчальною базою закладу; участь у конкурсах, оглядах,</w:t>
      </w:r>
      <w:r>
        <w:rPr>
          <w:rFonts w:ascii="Times New Roman" w:hAnsi="Times New Roman"/>
          <w:sz w:val="28"/>
          <w:szCs w:val="28"/>
        </w:rPr>
        <w:t xml:space="preserve"> олімпіадах, </w:t>
      </w:r>
      <w:r w:rsidRPr="00E60F63">
        <w:rPr>
          <w:rFonts w:ascii="Times New Roman" w:hAnsi="Times New Roman"/>
          <w:sz w:val="28"/>
          <w:szCs w:val="28"/>
        </w:rPr>
        <w:t xml:space="preserve"> виставках тощо; повноцінні за змістом та тривалістю заняття; вільне вираження поглядів, переконань;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 xml:space="preserve">Учні користуються правом </w:t>
      </w:r>
      <w:proofErr w:type="spellStart"/>
      <w:r w:rsidRPr="00E60F63">
        <w:rPr>
          <w:rFonts w:ascii="Times New Roman" w:hAnsi="Times New Roman"/>
          <w:sz w:val="28"/>
          <w:szCs w:val="28"/>
        </w:rPr>
        <w:t>внутрішкільного</w:t>
      </w:r>
      <w:proofErr w:type="spellEnd"/>
      <w:r w:rsidRPr="00E60F63">
        <w:rPr>
          <w:rFonts w:ascii="Times New Roman" w:hAnsi="Times New Roman"/>
          <w:sz w:val="28"/>
          <w:szCs w:val="28"/>
        </w:rPr>
        <w:t xml:space="preserve"> переведення та переведення до іншого закладу за наявності вільних місць. Переведення здійснюються за наказом директора.</w:t>
      </w:r>
    </w:p>
    <w:p w:rsidR="003114B3" w:rsidRPr="00A14AEF"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lastRenderedPageBreak/>
        <w:t>Учні З</w:t>
      </w:r>
      <w:r w:rsidRPr="00E60F63">
        <w:rPr>
          <w:rFonts w:ascii="Times New Roman" w:hAnsi="Times New Roman"/>
          <w:sz w:val="28"/>
          <w:szCs w:val="28"/>
        </w:rPr>
        <w:t xml:space="preserve">акладу зобов'язані: </w:t>
      </w:r>
    </w:p>
    <w:p w:rsidR="003114B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оволодівати знаннями, вміннями, практичними навичками; підвищувати загальний культурний рівень;</w:t>
      </w:r>
    </w:p>
    <w:p w:rsidR="003114B3" w:rsidRPr="00A14AEF" w:rsidRDefault="003114B3" w:rsidP="003114B3">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 xml:space="preserve"> дотримуватися морально-етичних норм, бути дисциплінованими;</w:t>
      </w:r>
    </w:p>
    <w:p w:rsidR="003114B3" w:rsidRPr="00A14AEF" w:rsidRDefault="003114B3" w:rsidP="003114B3">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 xml:space="preserve"> брати посильну участь у різних видах трудової діяльності;</w:t>
      </w:r>
    </w:p>
    <w:p w:rsidR="003114B3" w:rsidRPr="00A14AEF" w:rsidRDefault="003114B3" w:rsidP="003114B3">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 xml:space="preserve"> дбайливо ставитися до державного, громадського і особистого майна;</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 xml:space="preserve"> дотримуватися вимог статуту.</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Трудовий колектив</w:t>
      </w:r>
      <w:r w:rsidRPr="00E60F63">
        <w:rPr>
          <w:rFonts w:ascii="Times New Roman" w:hAnsi="Times New Roman"/>
          <w:sz w:val="28"/>
          <w:szCs w:val="28"/>
        </w:rPr>
        <w:t xml:space="preserve"> складають працівники, що перебувають у трудових відносинах з Закладом. Основу трудового колективу Закладу становить педагогічний персонал.</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 За</w:t>
      </w:r>
      <w:r w:rsidRPr="00E60F63">
        <w:rPr>
          <w:rFonts w:ascii="Times New Roman" w:hAnsi="Times New Roman"/>
          <w:sz w:val="28"/>
          <w:szCs w:val="28"/>
        </w:rPr>
        <w:t>кладі щорічно укладається колективний договір.</w:t>
      </w:r>
      <w:r w:rsidRPr="00E60F63">
        <w:rPr>
          <w:sz w:val="28"/>
          <w:szCs w:val="28"/>
        </w:rPr>
        <w:t xml:space="preserve"> </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Педагогічні працівники закладу мають право на:</w:t>
      </w:r>
    </w:p>
    <w:p w:rsidR="003114B3" w:rsidRPr="00E60F63" w:rsidRDefault="003114B3" w:rsidP="003114B3">
      <w:pPr>
        <w:pStyle w:val="a3"/>
        <w:keepNext/>
        <w:widowControl w:val="0"/>
        <w:numPr>
          <w:ilvl w:val="0"/>
          <w:numId w:val="5"/>
        </w:numPr>
        <w:tabs>
          <w:tab w:val="num" w:pos="0"/>
          <w:tab w:val="left" w:pos="567"/>
        </w:tabs>
        <w:ind w:left="0" w:firstLine="540"/>
        <w:rPr>
          <w:rFonts w:ascii="Times New Roman" w:hAnsi="Times New Roman"/>
          <w:sz w:val="28"/>
          <w:szCs w:val="28"/>
        </w:rPr>
      </w:pPr>
      <w:r>
        <w:rPr>
          <w:rFonts w:ascii="Times New Roman" w:hAnsi="Times New Roman"/>
          <w:sz w:val="28"/>
          <w:szCs w:val="28"/>
        </w:rPr>
        <w:t>внесення керівництву З</w:t>
      </w:r>
      <w:r w:rsidRPr="00E60F63">
        <w:rPr>
          <w:rFonts w:ascii="Times New Roman" w:hAnsi="Times New Roman"/>
          <w:sz w:val="28"/>
          <w:szCs w:val="28"/>
        </w:rPr>
        <w:t xml:space="preserve">акладу та органам управління культурою пропозицій щодо поліпшення навчально-виховного процесу, </w:t>
      </w:r>
      <w:r>
        <w:rPr>
          <w:rFonts w:ascii="Times New Roman" w:hAnsi="Times New Roman"/>
          <w:sz w:val="28"/>
          <w:szCs w:val="28"/>
        </w:rPr>
        <w:t>подання на розгляд керівництву З</w:t>
      </w:r>
      <w:r w:rsidRPr="00E60F63">
        <w:rPr>
          <w:rFonts w:ascii="Times New Roman" w:hAnsi="Times New Roman"/>
          <w:sz w:val="28"/>
          <w:szCs w:val="28"/>
        </w:rPr>
        <w:t>акладу та педагогічної ради пропозицій про моральне та матеріальне заохочення учнів;</w:t>
      </w:r>
    </w:p>
    <w:p w:rsidR="003114B3" w:rsidRPr="00E60F63" w:rsidRDefault="003114B3" w:rsidP="003114B3">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застосування стягнень до тих, хто порушує правила внутрішнього тр</w:t>
      </w:r>
      <w:r>
        <w:rPr>
          <w:rFonts w:ascii="Times New Roman" w:hAnsi="Times New Roman"/>
          <w:sz w:val="28"/>
          <w:szCs w:val="28"/>
        </w:rPr>
        <w:t>удового розпорядку, що діють у З</w:t>
      </w:r>
      <w:r w:rsidRPr="00E60F63">
        <w:rPr>
          <w:rFonts w:ascii="Times New Roman" w:hAnsi="Times New Roman"/>
          <w:sz w:val="28"/>
          <w:szCs w:val="28"/>
        </w:rPr>
        <w:t>акладі;</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форм підвищення педагогічної кваліфікації;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участь у роботі методичних об'єднань, нарад, зборів, у заходах, пов'язаних з організацією навчально-виховної роботи;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педагогічно обґрунтованих форм, методів, засобів роботи з учнями;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захист професійної честі, гідності відповідно до законодавства;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соціальне та матеріальне заохочення за досягнення вагомих результатів у виконанні покладених на них завдань;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об'єднання у професійні спілки, участь в інших об'єднаннях громадян, діяльність яких не заборонена законодавством. </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Педагогічні працівники зобов'язані: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виконувати навчальні плани та програми;</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надавати знання, формувати вміння і навички диференційовано, відповідно до індивідуальних можливостей, інтересів, нахилів, здібностей учнів;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сприяти розвиткові інтелектуальних і творчих здібностей учнів </w:t>
      </w:r>
      <w:r w:rsidRPr="00E60F63">
        <w:rPr>
          <w:rFonts w:ascii="Times New Roman" w:hAnsi="Times New Roman"/>
          <w:sz w:val="28"/>
          <w:szCs w:val="28"/>
        </w:rPr>
        <w:lastRenderedPageBreak/>
        <w:t xml:space="preserve">відповідно до їх задатків та запитів;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здійснювати педагогічний контроль за дотриманням учнями морально-етичних норм поведінки, дисциплінарних вимог;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загальнолюдських принципів моралі;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берегти здоров'я учнів, захищати їх інтереси, пропагувати здоровий спосіб життя;</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в учнів повагу до батьків, жінки, старших за віком, до народних традицій та звичаїв, духовних і культурних надбань українського народу;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особистим прикладом і настановами повагу до державної символіки, принципів загальнолюдської моралі; постійно підвищувати професійний рівень, педагогічну майстерність, загальну і політичну культуру;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проводити роботу для залучення дітей та юнацтва до занять мистецтвом;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вести документацію, пов'язану з виконанням посадових обов'язків (журнали, плани роботи тощо);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Pr>
          <w:rFonts w:ascii="Times New Roman" w:hAnsi="Times New Roman"/>
          <w:sz w:val="28"/>
          <w:szCs w:val="28"/>
        </w:rPr>
        <w:t>дотримуватися вимог статуту З</w:t>
      </w:r>
      <w:r w:rsidRPr="00E60F63">
        <w:rPr>
          <w:rFonts w:ascii="Times New Roman" w:hAnsi="Times New Roman"/>
          <w:sz w:val="28"/>
          <w:szCs w:val="28"/>
        </w:rPr>
        <w:t xml:space="preserve">акладу, виконувати правила внутрішнього трудового розпорядку та посадові обов'язки; </w:t>
      </w:r>
    </w:p>
    <w:p w:rsidR="003114B3" w:rsidRPr="00E60F6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 виконувати накази і розпорядження керівників закладу, органів державного управління, до </w:t>
      </w:r>
      <w:r>
        <w:rPr>
          <w:rFonts w:ascii="Times New Roman" w:hAnsi="Times New Roman"/>
          <w:sz w:val="28"/>
          <w:szCs w:val="28"/>
        </w:rPr>
        <w:t>сфери управління яких належить З</w:t>
      </w:r>
      <w:r w:rsidRPr="00E60F63">
        <w:rPr>
          <w:rFonts w:ascii="Times New Roman" w:hAnsi="Times New Roman"/>
          <w:sz w:val="28"/>
          <w:szCs w:val="28"/>
        </w:rPr>
        <w:t>аклад.</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Викладачі З</w:t>
      </w:r>
      <w:r w:rsidRPr="00E60F63">
        <w:rPr>
          <w:rFonts w:ascii="Times New Roman" w:hAnsi="Times New Roman"/>
          <w:sz w:val="28"/>
          <w:szCs w:val="28"/>
        </w:rPr>
        <w:t>акладу працюють відповідно до розкладу занять, затвердженого директором або заступником директора з навчальної роботи.</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Педагогічні працівники З</w:t>
      </w:r>
      <w:r w:rsidRPr="00E60F63">
        <w:rPr>
          <w:rFonts w:ascii="Times New Roman" w:hAnsi="Times New Roman"/>
          <w:sz w:val="28"/>
          <w:szCs w:val="28"/>
        </w:rPr>
        <w:t>акладу підлягають атестації, як правило, один раз на п'ять років, відповідно до чинного законодавства.</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Обсяг педагогічного наванта</w:t>
      </w:r>
      <w:r>
        <w:rPr>
          <w:rFonts w:ascii="Times New Roman" w:hAnsi="Times New Roman"/>
          <w:sz w:val="28"/>
          <w:szCs w:val="28"/>
        </w:rPr>
        <w:t>ження педагогічних працівників З</w:t>
      </w:r>
      <w:r w:rsidRPr="00E60F63">
        <w:rPr>
          <w:rFonts w:ascii="Times New Roman" w:hAnsi="Times New Roman"/>
          <w:sz w:val="28"/>
          <w:szCs w:val="28"/>
        </w:rPr>
        <w:t>акладу встановлюється директором згідно із законодавством.</w:t>
      </w:r>
    </w:p>
    <w:p w:rsidR="003114B3" w:rsidRPr="00E60F63" w:rsidRDefault="003114B3" w:rsidP="003114B3">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Норма годин на одну тарифну с</w:t>
      </w:r>
      <w:r>
        <w:rPr>
          <w:rFonts w:ascii="Times New Roman" w:hAnsi="Times New Roman"/>
          <w:sz w:val="28"/>
          <w:szCs w:val="28"/>
        </w:rPr>
        <w:t>тавку педагогічних працівників З</w:t>
      </w:r>
      <w:r w:rsidRPr="00E60F63">
        <w:rPr>
          <w:rFonts w:ascii="Times New Roman" w:hAnsi="Times New Roman"/>
          <w:sz w:val="28"/>
          <w:szCs w:val="28"/>
        </w:rPr>
        <w:t>акладу становить 18 навчальних годин на тиждень. Оплата роботи здійснюється відповідно до обсягу педагогічного навантаження.</w:t>
      </w:r>
    </w:p>
    <w:p w:rsidR="003114B3" w:rsidRPr="00E60F63" w:rsidRDefault="003114B3" w:rsidP="003114B3">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ab/>
      </w:r>
      <w:r>
        <w:rPr>
          <w:rFonts w:ascii="Times New Roman" w:hAnsi="Times New Roman"/>
          <w:sz w:val="28"/>
          <w:szCs w:val="28"/>
        </w:rPr>
        <w:tab/>
      </w:r>
      <w:r w:rsidRPr="00E60F63">
        <w:rPr>
          <w:rFonts w:ascii="Times New Roman" w:hAnsi="Times New Roman"/>
          <w:sz w:val="28"/>
          <w:szCs w:val="28"/>
        </w:rPr>
        <w:t>Завідувачам відділень (відділів)</w:t>
      </w:r>
      <w:r>
        <w:rPr>
          <w:rFonts w:ascii="Times New Roman" w:hAnsi="Times New Roman"/>
          <w:sz w:val="28"/>
          <w:szCs w:val="28"/>
        </w:rPr>
        <w:t xml:space="preserve"> </w:t>
      </w:r>
      <w:r w:rsidRPr="00E60F63">
        <w:rPr>
          <w:rFonts w:ascii="Times New Roman" w:hAnsi="Times New Roman"/>
          <w:sz w:val="28"/>
          <w:szCs w:val="28"/>
        </w:rPr>
        <w:t>здійснюється доплата в розмірі 10 – 15 відсотків від тарифної ставки.</w:t>
      </w:r>
    </w:p>
    <w:p w:rsidR="003114B3" w:rsidRPr="00E60F63" w:rsidRDefault="003114B3" w:rsidP="003114B3">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 </w:t>
      </w:r>
      <w:r w:rsidRPr="00E60F63">
        <w:rPr>
          <w:rFonts w:ascii="Times New Roman" w:hAnsi="Times New Roman"/>
          <w:sz w:val="28"/>
          <w:szCs w:val="28"/>
        </w:rPr>
        <w:tab/>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додержанням законодавства України про працю.</w:t>
      </w:r>
    </w:p>
    <w:p w:rsidR="003114B3" w:rsidRPr="00E60F63" w:rsidRDefault="003114B3" w:rsidP="003114B3">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Перерозподіл педагогічного навантаження в закладі у зв’язку з вибуттям або зарахуванням учнів протягом навчального року здійснюється директором.</w:t>
      </w:r>
    </w:p>
    <w:p w:rsidR="003114B3" w:rsidRPr="00E60F63" w:rsidRDefault="003114B3" w:rsidP="003114B3">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Оплата праці працівників З</w:t>
      </w:r>
      <w:r w:rsidRPr="00E60F63">
        <w:rPr>
          <w:rFonts w:ascii="Times New Roman" w:hAnsi="Times New Roman"/>
          <w:sz w:val="28"/>
          <w:szCs w:val="28"/>
        </w:rPr>
        <w:t>акладу здійснює</w:t>
      </w:r>
      <w:r>
        <w:rPr>
          <w:rFonts w:ascii="Times New Roman" w:hAnsi="Times New Roman"/>
          <w:sz w:val="28"/>
          <w:szCs w:val="28"/>
        </w:rPr>
        <w:t>ться відповідно до нормативно-</w:t>
      </w:r>
      <w:r w:rsidRPr="00E60F63">
        <w:rPr>
          <w:rFonts w:ascii="Times New Roman" w:hAnsi="Times New Roman"/>
          <w:sz w:val="28"/>
          <w:szCs w:val="28"/>
        </w:rPr>
        <w:t>правових актів Кабінету Міністрів України, центрального органу виконавчої влади в галузі освіти, Міністерства культури і туризму України.</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3114B3" w:rsidRPr="00E60F63" w:rsidRDefault="003114B3" w:rsidP="003114B3">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Батьки учнів та особи, які їх замінюють, мають право:</w:t>
      </w:r>
    </w:p>
    <w:p w:rsidR="003114B3" w:rsidRPr="00E60F63" w:rsidRDefault="003114B3" w:rsidP="003114B3">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обирати і бути обраними до батьківських комітетів та орган</w:t>
      </w:r>
      <w:r>
        <w:rPr>
          <w:rFonts w:ascii="Times New Roman" w:hAnsi="Times New Roman"/>
          <w:sz w:val="28"/>
          <w:szCs w:val="28"/>
        </w:rPr>
        <w:t>ів громадського самоврядування З</w:t>
      </w:r>
      <w:r w:rsidRPr="00E60F63">
        <w:rPr>
          <w:rFonts w:ascii="Times New Roman" w:hAnsi="Times New Roman"/>
          <w:sz w:val="28"/>
          <w:szCs w:val="28"/>
        </w:rPr>
        <w:t>акладу за їх наявності;</w:t>
      </w:r>
    </w:p>
    <w:p w:rsidR="003114B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 брати участь у заходах, спрямованих на поліпшення організації навч</w:t>
      </w:r>
      <w:r>
        <w:rPr>
          <w:rFonts w:ascii="Times New Roman" w:hAnsi="Times New Roman"/>
          <w:sz w:val="28"/>
          <w:szCs w:val="28"/>
        </w:rPr>
        <w:t>ально-виховного процесу та зміцнення матеріально - технічної бази Закладу</w:t>
      </w:r>
      <w:r w:rsidRPr="00E60F63">
        <w:rPr>
          <w:rFonts w:ascii="Times New Roman" w:hAnsi="Times New Roman"/>
          <w:sz w:val="28"/>
          <w:szCs w:val="28"/>
        </w:rPr>
        <w:t xml:space="preserve">; </w:t>
      </w:r>
    </w:p>
    <w:p w:rsidR="003114B3" w:rsidRDefault="003114B3" w:rsidP="003114B3">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захищати законні інтереси учнів в органах громадського самоврядування закладу та у відповідних державних, судових органах.</w:t>
      </w:r>
    </w:p>
    <w:p w:rsidR="003114B3" w:rsidRPr="00310401" w:rsidRDefault="003114B3" w:rsidP="003114B3">
      <w:pPr>
        <w:pStyle w:val="a3"/>
        <w:keepNext/>
        <w:widowControl w:val="0"/>
        <w:ind w:firstLine="0"/>
        <w:rPr>
          <w:rFonts w:ascii="Times New Roman" w:hAnsi="Times New Roman"/>
          <w:sz w:val="28"/>
          <w:szCs w:val="28"/>
        </w:rPr>
      </w:pPr>
    </w:p>
    <w:p w:rsidR="003114B3" w:rsidRDefault="003114B3" w:rsidP="003114B3">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lang w:val="en-US"/>
        </w:rPr>
        <w:t>V</w:t>
      </w:r>
      <w:r w:rsidRPr="00E60F63">
        <w:rPr>
          <w:rFonts w:ascii="Times New Roman" w:hAnsi="Times New Roman"/>
          <w:b/>
          <w:sz w:val="28"/>
          <w:szCs w:val="28"/>
        </w:rPr>
        <w:t xml:space="preserve">. УПРАВЛІННЯ ЗАКЛАДОМ </w:t>
      </w:r>
    </w:p>
    <w:p w:rsidR="003114B3" w:rsidRPr="00E60F63" w:rsidRDefault="003114B3" w:rsidP="003114B3">
      <w:pPr>
        <w:pStyle w:val="a3"/>
        <w:keepNext/>
        <w:widowControl w:val="0"/>
        <w:ind w:firstLine="0"/>
        <w:jc w:val="center"/>
        <w:rPr>
          <w:rFonts w:ascii="Times New Roman" w:hAnsi="Times New Roman"/>
          <w:b/>
          <w:sz w:val="28"/>
          <w:szCs w:val="28"/>
        </w:rPr>
      </w:pP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b/>
          <w:sz w:val="28"/>
          <w:szCs w:val="28"/>
        </w:rPr>
        <w:t>Керівництво Закладом здійснює Директор</w:t>
      </w:r>
      <w:r w:rsidRPr="00E60F63">
        <w:rPr>
          <w:rFonts w:ascii="Times New Roman" w:hAnsi="Times New Roman"/>
          <w:sz w:val="28"/>
          <w:szCs w:val="28"/>
        </w:rPr>
        <w:t>, яким може бути тільки громадянин України, що має вищу</w:t>
      </w:r>
      <w:r>
        <w:rPr>
          <w:rFonts w:ascii="Times New Roman" w:hAnsi="Times New Roman"/>
          <w:sz w:val="28"/>
          <w:szCs w:val="28"/>
        </w:rPr>
        <w:t xml:space="preserve"> фахову</w:t>
      </w:r>
      <w:r w:rsidRPr="00E60F63">
        <w:rPr>
          <w:rFonts w:ascii="Times New Roman" w:hAnsi="Times New Roman"/>
          <w:sz w:val="28"/>
          <w:szCs w:val="28"/>
        </w:rPr>
        <w:t xml:space="preserve"> освіту і стаж педагогічної роботи не менш як три роки, успішно пройшов підготовку та атестацію керівних кадрів культури в порядку, встановленому Міністерством культури і туризму України.</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Дорадчі повноваження у вирішенні питань пов’язаних з організацією навчально-виховного процесу надаються педагогічній раді.</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Питанн</w:t>
      </w:r>
      <w:r>
        <w:rPr>
          <w:rFonts w:ascii="Times New Roman" w:hAnsi="Times New Roman"/>
          <w:sz w:val="28"/>
          <w:szCs w:val="28"/>
        </w:rPr>
        <w:t>я</w:t>
      </w:r>
      <w:r w:rsidRPr="00E60F63">
        <w:rPr>
          <w:rFonts w:ascii="Times New Roman" w:hAnsi="Times New Roman"/>
          <w:sz w:val="28"/>
          <w:szCs w:val="28"/>
        </w:rPr>
        <w:t xml:space="preserve"> самоврядування трудового колективу вирішуються загальними зборами трудового колективу, які можуть обрати представника трудового колективу для розгляду та укладення колективного договору, або доручити виконувати повноваження щодо укладення колективного договору керівним органам профспілкови</w:t>
      </w:r>
      <w:r>
        <w:rPr>
          <w:rFonts w:ascii="Times New Roman" w:hAnsi="Times New Roman"/>
          <w:sz w:val="28"/>
          <w:szCs w:val="28"/>
        </w:rPr>
        <w:t>х організацій, що діють в З</w:t>
      </w:r>
      <w:r w:rsidRPr="00E60F63">
        <w:rPr>
          <w:rFonts w:ascii="Times New Roman" w:hAnsi="Times New Roman"/>
          <w:sz w:val="28"/>
          <w:szCs w:val="28"/>
        </w:rPr>
        <w:t>акладі.</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Директор,</w:t>
      </w:r>
      <w:r w:rsidRPr="00E60F63">
        <w:rPr>
          <w:rFonts w:ascii="Times New Roman" w:hAnsi="Times New Roman"/>
          <w:b/>
          <w:sz w:val="28"/>
          <w:szCs w:val="28"/>
        </w:rPr>
        <w:t xml:space="preserve"> </w:t>
      </w:r>
      <w:r w:rsidRPr="00E60F63">
        <w:rPr>
          <w:rFonts w:ascii="Times New Roman" w:hAnsi="Times New Roman"/>
          <w:sz w:val="28"/>
          <w:szCs w:val="28"/>
        </w:rPr>
        <w:t>заступник директора</w:t>
      </w:r>
      <w:r>
        <w:rPr>
          <w:rFonts w:ascii="Times New Roman" w:hAnsi="Times New Roman"/>
          <w:sz w:val="28"/>
          <w:szCs w:val="28"/>
        </w:rPr>
        <w:t>,</w:t>
      </w:r>
      <w:r w:rsidRPr="00E60F63">
        <w:rPr>
          <w:rFonts w:ascii="Times New Roman" w:hAnsi="Times New Roman"/>
          <w:sz w:val="28"/>
          <w:szCs w:val="28"/>
        </w:rPr>
        <w:t xml:space="preserve"> педагогічні працівники та інші працівники </w:t>
      </w:r>
      <w:r>
        <w:rPr>
          <w:rFonts w:ascii="Times New Roman" w:hAnsi="Times New Roman"/>
          <w:sz w:val="28"/>
          <w:szCs w:val="28"/>
        </w:rPr>
        <w:t>З</w:t>
      </w:r>
      <w:r w:rsidRPr="00E60F63">
        <w:rPr>
          <w:rFonts w:ascii="Times New Roman" w:hAnsi="Times New Roman"/>
          <w:sz w:val="28"/>
          <w:szCs w:val="28"/>
        </w:rPr>
        <w:t>акладу призначаються на посади та звільняються з посад відповідно до законодавства.</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призначається  на посаду та звільняється з посади начальником відділу</w:t>
      </w:r>
      <w:r>
        <w:rPr>
          <w:rFonts w:ascii="Times New Roman" w:hAnsi="Times New Roman"/>
          <w:sz w:val="28"/>
          <w:szCs w:val="28"/>
        </w:rPr>
        <w:t xml:space="preserve"> культури та туризму Сумської міської ради. </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 xml:space="preserve">Директор в межах своєї компетенції видає накази, обов’язкові для працівників Закладу і контролює їх виконання; без довіреності діє від </w:t>
      </w:r>
      <w:proofErr w:type="spellStart"/>
      <w:r w:rsidRPr="00E60F63">
        <w:rPr>
          <w:rFonts w:ascii="Times New Roman" w:hAnsi="Times New Roman"/>
          <w:sz w:val="28"/>
          <w:szCs w:val="28"/>
        </w:rPr>
        <w:t>iменi</w:t>
      </w:r>
      <w:proofErr w:type="spellEnd"/>
      <w:r w:rsidRPr="00E60F63">
        <w:rPr>
          <w:rFonts w:ascii="Times New Roman" w:hAnsi="Times New Roman"/>
          <w:sz w:val="28"/>
          <w:szCs w:val="28"/>
        </w:rPr>
        <w:t xml:space="preserve"> Закладу, представляє його на підприємствах, в установах, організаціях та у відповідних державних органах, розпоряджається майном i коштами Закладу, за попереднім погодженням з відділом культури </w:t>
      </w:r>
      <w:r>
        <w:rPr>
          <w:rFonts w:ascii="Times New Roman" w:hAnsi="Times New Roman"/>
          <w:sz w:val="28"/>
          <w:szCs w:val="28"/>
        </w:rPr>
        <w:t xml:space="preserve">та туризму Сумської міської ради </w:t>
      </w:r>
      <w:r w:rsidRPr="00E60F63">
        <w:rPr>
          <w:rFonts w:ascii="Times New Roman" w:hAnsi="Times New Roman"/>
          <w:sz w:val="28"/>
          <w:szCs w:val="28"/>
        </w:rPr>
        <w:t>укладає договори, угоди, контракти, пропонує для затвердження Засновником структуру управління Закладу та штатний розклад.</w:t>
      </w:r>
    </w:p>
    <w:p w:rsidR="003114B3" w:rsidRDefault="003114B3" w:rsidP="003114B3">
      <w:pPr>
        <w:pStyle w:val="a3"/>
        <w:keepNext/>
        <w:widowControl w:val="0"/>
        <w:ind w:firstLine="0"/>
        <w:rPr>
          <w:rFonts w:ascii="Times New Roman" w:hAnsi="Times New Roman"/>
          <w:sz w:val="28"/>
          <w:szCs w:val="28"/>
        </w:rPr>
      </w:pPr>
    </w:p>
    <w:p w:rsidR="003114B3" w:rsidRPr="00E60F63" w:rsidRDefault="003114B3" w:rsidP="003114B3">
      <w:pPr>
        <w:pStyle w:val="a3"/>
        <w:keepNext/>
        <w:widowControl w:val="0"/>
        <w:ind w:firstLine="0"/>
        <w:rPr>
          <w:rFonts w:ascii="Times New Roman" w:hAnsi="Times New Roman"/>
          <w:sz w:val="28"/>
          <w:szCs w:val="28"/>
        </w:rPr>
      </w:pP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Pr>
          <w:rFonts w:ascii="Times New Roman" w:hAnsi="Times New Roman"/>
          <w:sz w:val="28"/>
          <w:szCs w:val="28"/>
        </w:rPr>
        <w:lastRenderedPageBreak/>
        <w:t>Директор З</w:t>
      </w:r>
      <w:r w:rsidRPr="00E60F63">
        <w:rPr>
          <w:rFonts w:ascii="Times New Roman" w:hAnsi="Times New Roman"/>
          <w:sz w:val="28"/>
          <w:szCs w:val="28"/>
        </w:rPr>
        <w:t xml:space="preserve">акладу: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 xml:space="preserve">здійснює керівництво колективом;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призначає на посади т</w:t>
      </w:r>
      <w:r>
        <w:rPr>
          <w:rFonts w:ascii="Times New Roman" w:hAnsi="Times New Roman"/>
          <w:sz w:val="28"/>
          <w:szCs w:val="28"/>
        </w:rPr>
        <w:t>а звільняє з посад працівників З</w:t>
      </w:r>
      <w:r w:rsidRPr="00E60F63">
        <w:rPr>
          <w:rFonts w:ascii="Times New Roman" w:hAnsi="Times New Roman"/>
          <w:sz w:val="28"/>
          <w:szCs w:val="28"/>
        </w:rPr>
        <w:t xml:space="preserve">акладу;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створює належні умови для підвищення фахового рівня працівників;</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органі</w:t>
      </w:r>
      <w:r>
        <w:rPr>
          <w:rFonts w:ascii="Times New Roman" w:hAnsi="Times New Roman"/>
          <w:sz w:val="28"/>
          <w:szCs w:val="28"/>
        </w:rPr>
        <w:t xml:space="preserve">зовує навчально-виховний процес;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 xml:space="preserve">забезпечує контроль за виконанням навчальних планів і програм, якістю знань, умінь та навичок учнів;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 xml:space="preserve">створює належні умови для здобуття учнями початкової спеціальної мистецької освіти;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установлює надбавки, доплати, премії та надає ма</w:t>
      </w:r>
      <w:r>
        <w:rPr>
          <w:rFonts w:ascii="Times New Roman" w:hAnsi="Times New Roman"/>
          <w:sz w:val="28"/>
          <w:szCs w:val="28"/>
        </w:rPr>
        <w:t>теріальну допомогу працівникам З</w:t>
      </w:r>
      <w:r w:rsidRPr="00E60F63">
        <w:rPr>
          <w:rFonts w:ascii="Times New Roman" w:hAnsi="Times New Roman"/>
          <w:sz w:val="28"/>
          <w:szCs w:val="28"/>
        </w:rPr>
        <w:t xml:space="preserve">акладу відповідно до законодавства;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3114B3" w:rsidRPr="00E60F63" w:rsidRDefault="003114B3" w:rsidP="003114B3">
      <w:pPr>
        <w:pStyle w:val="a3"/>
        <w:keepNext/>
        <w:widowControl w:val="0"/>
        <w:numPr>
          <w:ilvl w:val="0"/>
          <w:numId w:val="12"/>
        </w:numPr>
        <w:tabs>
          <w:tab w:val="clear" w:pos="927"/>
          <w:tab w:val="num" w:pos="0"/>
        </w:tabs>
        <w:ind w:left="0" w:firstLine="540"/>
        <w:rPr>
          <w:rFonts w:ascii="Times New Roman" w:hAnsi="Times New Roman"/>
          <w:sz w:val="28"/>
          <w:szCs w:val="28"/>
        </w:rPr>
      </w:pPr>
      <w:r w:rsidRPr="00E60F63">
        <w:rPr>
          <w:rFonts w:ascii="Times New Roman" w:hAnsi="Times New Roman"/>
          <w:sz w:val="28"/>
          <w:szCs w:val="28"/>
        </w:rPr>
        <w:t xml:space="preserve">затверджує </w:t>
      </w:r>
      <w:r>
        <w:rPr>
          <w:rFonts w:ascii="Times New Roman" w:hAnsi="Times New Roman"/>
          <w:sz w:val="28"/>
          <w:szCs w:val="28"/>
        </w:rPr>
        <w:t>посадові обов'язки працівників За</w:t>
      </w:r>
      <w:r w:rsidRPr="00E60F63">
        <w:rPr>
          <w:rFonts w:ascii="Times New Roman" w:hAnsi="Times New Roman"/>
          <w:sz w:val="28"/>
          <w:szCs w:val="28"/>
        </w:rPr>
        <w:t>кладу, застосовує заходи заохочення та дисциплінарні стягнення до працівників закладу.</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 відповідального за охорону праці та пожежну безпеку та створює умови для його роботи та виконання вимог техніки</w:t>
      </w:r>
      <w:r>
        <w:rPr>
          <w:rFonts w:ascii="Times New Roman" w:hAnsi="Times New Roman"/>
          <w:sz w:val="28"/>
          <w:szCs w:val="28"/>
        </w:rPr>
        <w:t xml:space="preserve"> безпеки та пожежної безпеки у Закладі. О</w:t>
      </w:r>
      <w:r w:rsidRPr="00E60F63">
        <w:rPr>
          <w:rFonts w:ascii="Times New Roman" w:hAnsi="Times New Roman"/>
          <w:sz w:val="28"/>
          <w:szCs w:val="28"/>
        </w:rPr>
        <w:t xml:space="preserve">рганізує дотримання вимог щодо охорони дитинства, санітарно-гігієнічних та </w:t>
      </w:r>
      <w:r>
        <w:rPr>
          <w:rFonts w:ascii="Times New Roman" w:hAnsi="Times New Roman"/>
          <w:sz w:val="28"/>
          <w:szCs w:val="28"/>
        </w:rPr>
        <w:t>п</w:t>
      </w:r>
      <w:r w:rsidRPr="00E60F63">
        <w:rPr>
          <w:rFonts w:ascii="Times New Roman" w:hAnsi="Times New Roman"/>
          <w:sz w:val="28"/>
          <w:szCs w:val="28"/>
        </w:rPr>
        <w:t>ротипожежних норм, техніки безпеки</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Директор Закладу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 xml:space="preserve">Директор несе </w:t>
      </w:r>
      <w:proofErr w:type="spellStart"/>
      <w:r w:rsidRPr="00E60F63">
        <w:rPr>
          <w:rFonts w:ascii="Times New Roman" w:hAnsi="Times New Roman"/>
          <w:sz w:val="28"/>
          <w:szCs w:val="28"/>
        </w:rPr>
        <w:t>вiдповiдальнiсть</w:t>
      </w:r>
      <w:proofErr w:type="spellEnd"/>
      <w:r w:rsidRPr="00E60F63">
        <w:rPr>
          <w:rFonts w:ascii="Times New Roman" w:hAnsi="Times New Roman"/>
          <w:sz w:val="28"/>
          <w:szCs w:val="28"/>
        </w:rPr>
        <w:t xml:space="preserve"> перед Засновником за діяльність Закладу, забезпечує збереження майна та коштів Закладу, які знаходяться в його розпорядженні, організовує виконанн</w:t>
      </w:r>
      <w:r>
        <w:rPr>
          <w:rFonts w:ascii="Times New Roman" w:hAnsi="Times New Roman"/>
          <w:sz w:val="28"/>
          <w:szCs w:val="28"/>
        </w:rPr>
        <w:t>я кошторису доходів і видатків З</w:t>
      </w:r>
      <w:r w:rsidRPr="00E60F63">
        <w:rPr>
          <w:rFonts w:ascii="Times New Roman" w:hAnsi="Times New Roman"/>
          <w:sz w:val="28"/>
          <w:szCs w:val="28"/>
        </w:rPr>
        <w:t>акладу, несе матеріальну відповідальність за збитки завдані Закладу його рішеннями.</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Директор підписує від імені Закладу колективний договір та несе відповідальність за його виконання.</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акладу є головою педагогічної ради.</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b/>
          <w:sz w:val="28"/>
          <w:szCs w:val="28"/>
        </w:rPr>
        <w:t>Заступник директора з навчальної роботи</w:t>
      </w:r>
      <w:r w:rsidRPr="00E60F63">
        <w:rPr>
          <w:rFonts w:ascii="Times New Roman" w:hAnsi="Times New Roman"/>
          <w:sz w:val="28"/>
          <w:szCs w:val="28"/>
        </w:rPr>
        <w:t xml:space="preserve"> працює відповідно до посадової інструкції, що затверджується директором Закладу.</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Заступник директора з навчальної роботи виконує за дорученням директора Закладу його повноваження в період його відсутності.</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b/>
          <w:sz w:val="28"/>
          <w:szCs w:val="28"/>
        </w:rPr>
        <w:t>Педагогічна рада</w:t>
      </w:r>
      <w:r w:rsidRPr="00E60F63">
        <w:rPr>
          <w:rFonts w:ascii="Times New Roman" w:hAnsi="Times New Roman"/>
          <w:sz w:val="28"/>
          <w:szCs w:val="28"/>
        </w:rPr>
        <w:t xml:space="preserve"> - постійно діючий </w:t>
      </w:r>
      <w:r>
        <w:rPr>
          <w:rFonts w:ascii="Times New Roman" w:hAnsi="Times New Roman"/>
          <w:sz w:val="28"/>
          <w:szCs w:val="28"/>
        </w:rPr>
        <w:t>колегіальний органу управління З</w:t>
      </w:r>
      <w:r w:rsidRPr="00E60F63">
        <w:rPr>
          <w:rFonts w:ascii="Times New Roman" w:hAnsi="Times New Roman"/>
          <w:sz w:val="28"/>
          <w:szCs w:val="28"/>
        </w:rPr>
        <w:t>акладом.</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 xml:space="preserve">Педагогічна рада об'єднує педагогічних працівників </w:t>
      </w:r>
      <w:r>
        <w:rPr>
          <w:rFonts w:ascii="Times New Roman" w:hAnsi="Times New Roman"/>
          <w:sz w:val="28"/>
          <w:szCs w:val="28"/>
        </w:rPr>
        <w:t>З</w:t>
      </w:r>
      <w:r w:rsidRPr="00E60F63">
        <w:rPr>
          <w:rFonts w:ascii="Times New Roman" w:hAnsi="Times New Roman"/>
          <w:sz w:val="28"/>
          <w:szCs w:val="28"/>
        </w:rPr>
        <w:t xml:space="preserve">акладу і створюється з метою розвитку та вдосконалення навчально-виховного </w:t>
      </w:r>
      <w:r w:rsidRPr="00E60F63">
        <w:rPr>
          <w:rFonts w:ascii="Times New Roman" w:hAnsi="Times New Roman"/>
          <w:sz w:val="28"/>
          <w:szCs w:val="28"/>
        </w:rPr>
        <w:lastRenderedPageBreak/>
        <w:t>процесу, підвищення професійної майстерності та творчого зростання педагогічного колективу.</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Pr>
          <w:rFonts w:ascii="Times New Roman" w:hAnsi="Times New Roman"/>
          <w:sz w:val="28"/>
          <w:szCs w:val="28"/>
        </w:rPr>
        <w:t>Педагогічна рада З</w:t>
      </w:r>
      <w:r w:rsidRPr="00E60F63">
        <w:rPr>
          <w:rFonts w:ascii="Times New Roman" w:hAnsi="Times New Roman"/>
          <w:sz w:val="28"/>
          <w:szCs w:val="28"/>
        </w:rPr>
        <w:t xml:space="preserve">акладу: </w:t>
      </w:r>
    </w:p>
    <w:p w:rsidR="003114B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 навчальн</w:t>
      </w:r>
      <w:r>
        <w:rPr>
          <w:rFonts w:ascii="Times New Roman" w:hAnsi="Times New Roman"/>
          <w:sz w:val="28"/>
          <w:szCs w:val="28"/>
        </w:rPr>
        <w:t>о-виховної і методичної роботи З</w:t>
      </w:r>
      <w:r w:rsidRPr="00E60F63">
        <w:rPr>
          <w:rFonts w:ascii="Times New Roman" w:hAnsi="Times New Roman"/>
          <w:sz w:val="28"/>
          <w:szCs w:val="28"/>
        </w:rPr>
        <w:t xml:space="preserve">акладу; </w:t>
      </w:r>
    </w:p>
    <w:p w:rsidR="003114B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обговорює заходи, які забезпечують високий рівень навчально-виховної і методичної роботи; </w:t>
      </w:r>
    </w:p>
    <w:p w:rsidR="003114B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заслуховує та обгов</w:t>
      </w:r>
      <w:r>
        <w:rPr>
          <w:rFonts w:ascii="Times New Roman" w:hAnsi="Times New Roman"/>
          <w:sz w:val="28"/>
          <w:szCs w:val="28"/>
        </w:rPr>
        <w:t>орює доповіді, звіти керівника З</w:t>
      </w:r>
      <w:r w:rsidRPr="00E60F63">
        <w:rPr>
          <w:rFonts w:ascii="Times New Roman" w:hAnsi="Times New Roman"/>
          <w:sz w:val="28"/>
          <w:szCs w:val="28"/>
        </w:rPr>
        <w:t>акладу, його заступників, керівників відділень, відділів та окремих викладачів щодо стану навчально-</w:t>
      </w:r>
      <w:r>
        <w:rPr>
          <w:rFonts w:ascii="Times New Roman" w:hAnsi="Times New Roman"/>
          <w:sz w:val="28"/>
          <w:szCs w:val="28"/>
        </w:rPr>
        <w:t>виховної і методичної роботи в З</w:t>
      </w:r>
      <w:r w:rsidRPr="00E60F63">
        <w:rPr>
          <w:rFonts w:ascii="Times New Roman" w:hAnsi="Times New Roman"/>
          <w:sz w:val="28"/>
          <w:szCs w:val="28"/>
        </w:rPr>
        <w:t xml:space="preserve">акладі; </w:t>
      </w:r>
    </w:p>
    <w:p w:rsidR="003114B3" w:rsidRPr="00E60F6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плани заходів виконання інструктивних, методичних документів, які визначають організацію та з</w:t>
      </w:r>
      <w:r>
        <w:rPr>
          <w:rFonts w:ascii="Times New Roman" w:hAnsi="Times New Roman"/>
          <w:sz w:val="28"/>
          <w:szCs w:val="28"/>
        </w:rPr>
        <w:t>міст навчально-виховної роботи З</w:t>
      </w:r>
      <w:r w:rsidRPr="00E60F63">
        <w:rPr>
          <w:rFonts w:ascii="Times New Roman" w:hAnsi="Times New Roman"/>
          <w:sz w:val="28"/>
          <w:szCs w:val="28"/>
        </w:rPr>
        <w:t xml:space="preserve">акладу; </w:t>
      </w:r>
    </w:p>
    <w:p w:rsidR="003114B3" w:rsidRPr="00E60F6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 </w:t>
      </w:r>
    </w:p>
    <w:p w:rsidR="003114B3" w:rsidRPr="00E60F6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приймає рішення про </w:t>
      </w:r>
      <w:r>
        <w:rPr>
          <w:rFonts w:ascii="Times New Roman" w:hAnsi="Times New Roman"/>
          <w:sz w:val="28"/>
          <w:szCs w:val="28"/>
        </w:rPr>
        <w:t>видачу свідоцтв про закінчення З</w:t>
      </w:r>
      <w:r w:rsidRPr="00E60F63">
        <w:rPr>
          <w:rFonts w:ascii="Times New Roman" w:hAnsi="Times New Roman"/>
          <w:sz w:val="28"/>
          <w:szCs w:val="28"/>
        </w:rPr>
        <w:t xml:space="preserve">акладу, переведення учнів у наступний клас, залишення на повторний рік навчання, призначення </w:t>
      </w:r>
      <w:proofErr w:type="spellStart"/>
      <w:r w:rsidRPr="00E60F63">
        <w:rPr>
          <w:rFonts w:ascii="Times New Roman" w:hAnsi="Times New Roman"/>
          <w:sz w:val="28"/>
          <w:szCs w:val="28"/>
        </w:rPr>
        <w:t>пе</w:t>
      </w:r>
      <w:r>
        <w:rPr>
          <w:rFonts w:ascii="Times New Roman" w:hAnsi="Times New Roman"/>
          <w:sz w:val="28"/>
          <w:szCs w:val="28"/>
        </w:rPr>
        <w:t>реіспитів</w:t>
      </w:r>
      <w:proofErr w:type="spellEnd"/>
      <w:r>
        <w:rPr>
          <w:rFonts w:ascii="Times New Roman" w:hAnsi="Times New Roman"/>
          <w:sz w:val="28"/>
          <w:szCs w:val="28"/>
        </w:rPr>
        <w:t>, виключення учнів із З</w:t>
      </w:r>
      <w:r w:rsidRPr="00E60F63">
        <w:rPr>
          <w:rFonts w:ascii="Times New Roman" w:hAnsi="Times New Roman"/>
          <w:sz w:val="28"/>
          <w:szCs w:val="28"/>
        </w:rPr>
        <w:t>акладу, нагородження Похвальними листами;</w:t>
      </w:r>
    </w:p>
    <w:p w:rsidR="003114B3" w:rsidRPr="00E60F6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обговорює з</w:t>
      </w:r>
      <w:r w:rsidRPr="00E60F63">
        <w:rPr>
          <w:rFonts w:ascii="Times New Roman" w:hAnsi="Times New Roman"/>
          <w:sz w:val="28"/>
          <w:szCs w:val="28"/>
        </w:rPr>
        <w:t>аходи, пов'язан</w:t>
      </w:r>
      <w:r>
        <w:rPr>
          <w:rFonts w:ascii="Times New Roman" w:hAnsi="Times New Roman"/>
          <w:sz w:val="28"/>
          <w:szCs w:val="28"/>
        </w:rPr>
        <w:t>і з проведенням набору учнів;</w:t>
      </w:r>
      <w:r w:rsidRPr="00E60F63">
        <w:rPr>
          <w:rFonts w:ascii="Times New Roman" w:hAnsi="Times New Roman"/>
          <w:sz w:val="28"/>
          <w:szCs w:val="28"/>
        </w:rPr>
        <w:t xml:space="preserve"> </w:t>
      </w:r>
    </w:p>
    <w:p w:rsidR="003114B3" w:rsidRPr="00E60F6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порядок і строки проведення вступних іспитів, вимоги до вступників; </w:t>
      </w:r>
    </w:p>
    <w:p w:rsidR="003114B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порушує клопотання про заохочення педагогічних працівників; </w:t>
      </w:r>
    </w:p>
    <w:p w:rsidR="003114B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вирішує інші основні питання навчально-виховної роботи.</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Робота педагогічної ради здійснюється на періодичних засіданнях, які проводяться з пері</w:t>
      </w:r>
      <w:r>
        <w:rPr>
          <w:rFonts w:ascii="Times New Roman" w:hAnsi="Times New Roman"/>
          <w:sz w:val="28"/>
          <w:szCs w:val="28"/>
        </w:rPr>
        <w:t>одичністю відповідно до потреб З</w:t>
      </w:r>
      <w:r w:rsidRPr="00E60F63">
        <w:rPr>
          <w:rFonts w:ascii="Times New Roman" w:hAnsi="Times New Roman"/>
          <w:sz w:val="28"/>
          <w:szCs w:val="28"/>
        </w:rPr>
        <w:t>акладу. Обов'язковим є проведення засідань педагогічної ради на початок та кінець навчального року, а також після кожної навчальної чверті.</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 xml:space="preserve">Засідання педагогічної ради протоколюються секретарем педагогічної ради. Обов'язки секретаря педагогічної ради виконує один з викладачів, який обирається строком на один рік. </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Органом громадського самоврядування закладу є загальні збори трудового колективу.</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sidRPr="00E60F63">
        <w:rPr>
          <w:rFonts w:ascii="Times New Roman" w:hAnsi="Times New Roman"/>
          <w:sz w:val="28"/>
          <w:szCs w:val="28"/>
        </w:rPr>
        <w:t>Рішенням загальних зборів</w:t>
      </w:r>
      <w:r>
        <w:rPr>
          <w:rFonts w:ascii="Times New Roman" w:hAnsi="Times New Roman"/>
          <w:sz w:val="28"/>
          <w:szCs w:val="28"/>
        </w:rPr>
        <w:t xml:space="preserve"> створюється рада З</w:t>
      </w:r>
      <w:r w:rsidRPr="00E60F63">
        <w:rPr>
          <w:rFonts w:ascii="Times New Roman" w:hAnsi="Times New Roman"/>
          <w:sz w:val="28"/>
          <w:szCs w:val="28"/>
        </w:rPr>
        <w:t>акладу, що діє в період між загальними зборами.</w:t>
      </w:r>
      <w:r w:rsidRPr="009042C8">
        <w:rPr>
          <w:rFonts w:ascii="Times New Roman" w:hAnsi="Times New Roman"/>
          <w:sz w:val="28"/>
          <w:szCs w:val="28"/>
        </w:rPr>
        <w:t xml:space="preserve"> </w:t>
      </w:r>
    </w:p>
    <w:p w:rsidR="003114B3" w:rsidRDefault="003114B3" w:rsidP="003114B3">
      <w:pPr>
        <w:pStyle w:val="a3"/>
        <w:keepNext/>
        <w:widowControl w:val="0"/>
        <w:ind w:firstLine="540"/>
        <w:rPr>
          <w:rFonts w:ascii="Times New Roman" w:hAnsi="Times New Roman"/>
          <w:sz w:val="28"/>
          <w:szCs w:val="28"/>
        </w:rPr>
      </w:pPr>
      <w:r>
        <w:rPr>
          <w:rFonts w:ascii="Times New Roman" w:hAnsi="Times New Roman"/>
          <w:sz w:val="28"/>
          <w:szCs w:val="28"/>
        </w:rPr>
        <w:t>Кількість членів ради З</w:t>
      </w:r>
      <w:r w:rsidRPr="00E60F63">
        <w:rPr>
          <w:rFonts w:ascii="Times New Roman" w:hAnsi="Times New Roman"/>
          <w:sz w:val="28"/>
          <w:szCs w:val="28"/>
        </w:rPr>
        <w:t>акладу визначається загальними зборами трудового колективу.</w:t>
      </w:r>
      <w:r w:rsidRPr="009042C8">
        <w:rPr>
          <w:rFonts w:ascii="Times New Roman" w:hAnsi="Times New Roman"/>
          <w:sz w:val="28"/>
          <w:szCs w:val="28"/>
        </w:rPr>
        <w:t xml:space="preserve"> </w:t>
      </w:r>
    </w:p>
    <w:p w:rsidR="003114B3" w:rsidRDefault="003114B3" w:rsidP="003114B3">
      <w:pPr>
        <w:pStyle w:val="a3"/>
        <w:keepNext/>
        <w:widowControl w:val="0"/>
        <w:ind w:firstLine="540"/>
        <w:rPr>
          <w:rFonts w:ascii="Times New Roman" w:hAnsi="Times New Roman"/>
          <w:sz w:val="28"/>
          <w:szCs w:val="28"/>
        </w:rPr>
      </w:pPr>
      <w:r>
        <w:rPr>
          <w:rFonts w:ascii="Times New Roman" w:hAnsi="Times New Roman"/>
          <w:sz w:val="28"/>
          <w:szCs w:val="28"/>
        </w:rPr>
        <w:t>До складу ради З</w:t>
      </w:r>
      <w:r w:rsidRPr="00E60F63">
        <w:rPr>
          <w:rFonts w:ascii="Times New Roman" w:hAnsi="Times New Roman"/>
          <w:sz w:val="28"/>
          <w:szCs w:val="28"/>
        </w:rPr>
        <w:t>акладу  делегуються завідуючі відділеннями, відділами, представники громадських організаці</w:t>
      </w:r>
      <w:r>
        <w:rPr>
          <w:rFonts w:ascii="Times New Roman" w:hAnsi="Times New Roman"/>
          <w:sz w:val="28"/>
          <w:szCs w:val="28"/>
        </w:rPr>
        <w:t>й та керівництва З</w:t>
      </w:r>
      <w:r w:rsidRPr="00E60F63">
        <w:rPr>
          <w:rFonts w:ascii="Times New Roman" w:hAnsi="Times New Roman"/>
          <w:sz w:val="28"/>
          <w:szCs w:val="28"/>
        </w:rPr>
        <w:t>акладу.</w:t>
      </w:r>
      <w:r w:rsidRPr="009042C8">
        <w:rPr>
          <w:rFonts w:ascii="Times New Roman" w:hAnsi="Times New Roman"/>
          <w:sz w:val="28"/>
          <w:szCs w:val="28"/>
        </w:rPr>
        <w:t xml:space="preserve"> </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Засідання ради є право 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3114B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Pr>
          <w:rFonts w:ascii="Times New Roman" w:hAnsi="Times New Roman"/>
          <w:sz w:val="28"/>
          <w:szCs w:val="28"/>
        </w:rPr>
        <w:t>У З</w:t>
      </w:r>
      <w:r w:rsidRPr="00E60F63">
        <w:rPr>
          <w:rFonts w:ascii="Times New Roman" w:hAnsi="Times New Roman"/>
          <w:sz w:val="28"/>
          <w:szCs w:val="28"/>
        </w:rPr>
        <w:t>акладі, за рішенням загальних зборів або ради закладу, можуть створюватись і діяти піклувальна рада, учнівський та батьківський комітети, а</w:t>
      </w:r>
      <w:r>
        <w:rPr>
          <w:rFonts w:ascii="Times New Roman" w:hAnsi="Times New Roman"/>
          <w:sz w:val="28"/>
          <w:szCs w:val="28"/>
        </w:rPr>
        <w:t xml:space="preserve"> також комісії. асоціації тощо.</w:t>
      </w:r>
    </w:p>
    <w:p w:rsidR="003114B3" w:rsidRPr="00E60F63" w:rsidRDefault="003114B3" w:rsidP="003114B3">
      <w:pPr>
        <w:pStyle w:val="a3"/>
        <w:keepNext/>
        <w:widowControl w:val="0"/>
        <w:numPr>
          <w:ilvl w:val="0"/>
          <w:numId w:val="11"/>
        </w:numPr>
        <w:tabs>
          <w:tab w:val="clear" w:pos="1260"/>
          <w:tab w:val="num" w:pos="0"/>
        </w:tabs>
        <w:ind w:left="0" w:firstLine="540"/>
        <w:rPr>
          <w:rFonts w:ascii="Times New Roman" w:hAnsi="Times New Roman"/>
          <w:sz w:val="28"/>
          <w:szCs w:val="28"/>
        </w:rPr>
      </w:pPr>
      <w:r>
        <w:rPr>
          <w:rFonts w:ascii="Times New Roman" w:hAnsi="Times New Roman"/>
          <w:sz w:val="28"/>
          <w:szCs w:val="28"/>
        </w:rPr>
        <w:lastRenderedPageBreak/>
        <w:t>Керівник З</w:t>
      </w:r>
      <w:r w:rsidRPr="00E60F63">
        <w:rPr>
          <w:rFonts w:ascii="Times New Roman" w:hAnsi="Times New Roman"/>
          <w:sz w:val="28"/>
          <w:szCs w:val="28"/>
        </w:rPr>
        <w:t>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3114B3" w:rsidRDefault="003114B3" w:rsidP="003114B3">
      <w:pPr>
        <w:pStyle w:val="2"/>
        <w:tabs>
          <w:tab w:val="num" w:pos="360"/>
        </w:tabs>
        <w:spacing w:before="0" w:after="0"/>
        <w:rPr>
          <w:rFonts w:ascii="Times New Roman" w:hAnsi="Times New Roman"/>
          <w:i w:val="0"/>
          <w:sz w:val="28"/>
          <w:szCs w:val="28"/>
          <w:lang w:val="uk-UA"/>
        </w:rPr>
      </w:pPr>
    </w:p>
    <w:p w:rsidR="003114B3" w:rsidRPr="0016187B" w:rsidRDefault="003114B3" w:rsidP="003114B3">
      <w:pPr>
        <w:pStyle w:val="2"/>
        <w:tabs>
          <w:tab w:val="num" w:pos="360"/>
        </w:tabs>
        <w:spacing w:before="0" w:after="0"/>
        <w:ind w:left="357" w:hanging="357"/>
        <w:jc w:val="center"/>
        <w:rPr>
          <w:rFonts w:ascii="Times New Roman" w:hAnsi="Times New Roman"/>
          <w:i w:val="0"/>
          <w:sz w:val="28"/>
          <w:szCs w:val="28"/>
          <w:lang w:val="uk-UA"/>
        </w:rPr>
      </w:pPr>
      <w:proofErr w:type="gramStart"/>
      <w:r w:rsidRPr="0016187B">
        <w:rPr>
          <w:rFonts w:ascii="Times New Roman" w:hAnsi="Times New Roman"/>
          <w:i w:val="0"/>
          <w:sz w:val="28"/>
          <w:szCs w:val="28"/>
          <w:lang w:val="en-US"/>
        </w:rPr>
        <w:t>V</w:t>
      </w:r>
      <w:r w:rsidRPr="0016187B">
        <w:rPr>
          <w:rFonts w:ascii="Times New Roman" w:hAnsi="Times New Roman"/>
          <w:i w:val="0"/>
          <w:sz w:val="28"/>
          <w:szCs w:val="28"/>
        </w:rPr>
        <w:t>І.</w:t>
      </w:r>
      <w:proofErr w:type="gramEnd"/>
      <w:r w:rsidRPr="0016187B">
        <w:rPr>
          <w:rFonts w:ascii="Times New Roman" w:hAnsi="Times New Roman"/>
          <w:i w:val="0"/>
          <w:sz w:val="28"/>
          <w:szCs w:val="28"/>
        </w:rPr>
        <w:t xml:space="preserve"> ФІНАНСОВО-ГОСПОДАРСЬКА ДІЯЛЬНІСТЬ  </w:t>
      </w:r>
    </w:p>
    <w:p w:rsidR="003114B3" w:rsidRDefault="003114B3" w:rsidP="003114B3">
      <w:pPr>
        <w:pStyle w:val="a3"/>
        <w:keepNext/>
        <w:widowControl w:val="0"/>
        <w:ind w:firstLine="0"/>
        <w:rPr>
          <w:rFonts w:ascii="Times New Roman" w:hAnsi="Times New Roman"/>
          <w:sz w:val="28"/>
          <w:szCs w:val="28"/>
        </w:rPr>
      </w:pP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Pr>
          <w:rFonts w:ascii="Times New Roman" w:hAnsi="Times New Roman"/>
          <w:sz w:val="28"/>
          <w:szCs w:val="28"/>
        </w:rPr>
        <w:t>Фінансування З</w:t>
      </w:r>
      <w:r w:rsidRPr="00E60F63">
        <w:rPr>
          <w:rFonts w:ascii="Times New Roman" w:hAnsi="Times New Roman"/>
          <w:sz w:val="28"/>
          <w:szCs w:val="28"/>
        </w:rPr>
        <w:t>акладу здійснюється за рахунок коштів бюджету та додаткових джерел фінансування не заборонених законом.</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Pr>
          <w:rFonts w:ascii="Times New Roman" w:hAnsi="Times New Roman"/>
          <w:sz w:val="28"/>
          <w:szCs w:val="28"/>
        </w:rPr>
        <w:t xml:space="preserve">Основним джерелом фінансування Закладу є кошти бюджету </w:t>
      </w:r>
      <w:r>
        <w:rPr>
          <w:rFonts w:ascii="Times New Roman" w:hAnsi="Times New Roman"/>
          <w:sz w:val="28"/>
          <w:szCs w:val="28"/>
        </w:rPr>
        <w:br/>
        <w:t xml:space="preserve">м. </w:t>
      </w:r>
      <w:r w:rsidRPr="00E60F63">
        <w:rPr>
          <w:rFonts w:ascii="Times New Roman" w:hAnsi="Times New Roman"/>
          <w:sz w:val="28"/>
          <w:szCs w:val="28"/>
        </w:rPr>
        <w:t>Суми та плати за навчання учнів.</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Pr>
          <w:rFonts w:ascii="Times New Roman" w:hAnsi="Times New Roman"/>
          <w:sz w:val="28"/>
          <w:szCs w:val="28"/>
        </w:rPr>
        <w:t>Бюджетне фінансування З</w:t>
      </w:r>
      <w:r w:rsidRPr="00E60F63">
        <w:rPr>
          <w:rFonts w:ascii="Times New Roman" w:hAnsi="Times New Roman"/>
          <w:sz w:val="28"/>
          <w:szCs w:val="28"/>
        </w:rPr>
        <w:t>акладу здійснюється в обсязі достатньому для виконання Закладом покладених на нього завдань і не може зменшуватися або припинятися у разі наявності у закладу додаткових джерел фінансування.</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E60F63">
        <w:rPr>
          <w:rFonts w:ascii="Times New Roman" w:hAnsi="Times New Roman"/>
          <w:sz w:val="28"/>
          <w:szCs w:val="28"/>
        </w:rPr>
        <w:t>Додатковими джерелами фінансування можуть бути:</w:t>
      </w:r>
    </w:p>
    <w:p w:rsidR="003114B3" w:rsidRPr="00E60F63" w:rsidRDefault="003114B3" w:rsidP="003114B3">
      <w:pPr>
        <w:pStyle w:val="a5"/>
        <w:keepNext/>
        <w:widowControl w:val="0"/>
        <w:tabs>
          <w:tab w:val="num" w:pos="0"/>
        </w:tabs>
        <w:spacing w:before="60" w:after="0"/>
        <w:ind w:firstLine="540"/>
        <w:jc w:val="both"/>
        <w:rPr>
          <w:sz w:val="28"/>
          <w:szCs w:val="28"/>
        </w:rPr>
      </w:pPr>
      <w:r>
        <w:rPr>
          <w:sz w:val="28"/>
          <w:szCs w:val="28"/>
        </w:rPr>
        <w:t xml:space="preserve">- </w:t>
      </w:r>
      <w:r w:rsidRPr="00E60F63">
        <w:rPr>
          <w:sz w:val="28"/>
          <w:szCs w:val="28"/>
        </w:rPr>
        <w:t xml:space="preserve">кошти, отримані за надання платних послуг відповідно до переліку послуг, які можуть надаватися державними навчальними закладами, затвердженого постановою Кабінету Міністрів України від 05.06.97 № 534 </w:t>
      </w:r>
      <w:proofErr w:type="spellStart"/>
      <w:r w:rsidRPr="00E60F63">
        <w:rPr>
          <w:sz w:val="28"/>
          <w:szCs w:val="28"/>
        </w:rPr>
        <w:t>„Про</w:t>
      </w:r>
      <w:proofErr w:type="spellEnd"/>
      <w:r w:rsidRPr="00E60F63">
        <w:rPr>
          <w:sz w:val="28"/>
          <w:szCs w:val="28"/>
        </w:rPr>
        <w:t xml:space="preserve"> затвердження переліку платних послуг, які можуть надаватися закладами культури і мистецтв, заснованими на державній та комунальній формі </w:t>
      </w:r>
      <w:proofErr w:type="spellStart"/>
      <w:r w:rsidRPr="00E60F63">
        <w:rPr>
          <w:sz w:val="28"/>
          <w:szCs w:val="28"/>
        </w:rPr>
        <w:t>власності”</w:t>
      </w:r>
      <w:proofErr w:type="spellEnd"/>
      <w:r w:rsidRPr="00E60F63">
        <w:rPr>
          <w:sz w:val="28"/>
          <w:szCs w:val="28"/>
        </w:rPr>
        <w:t xml:space="preserve"> та  Порядку надання платних послуг  державними навчальними закладами (далі - Порядок), затвердженого спільним наказ</w:t>
      </w:r>
      <w:r>
        <w:rPr>
          <w:sz w:val="28"/>
          <w:szCs w:val="28"/>
        </w:rPr>
        <w:t>ом Міністерства  освіти України</w:t>
      </w:r>
      <w:r w:rsidRPr="00E60F63">
        <w:rPr>
          <w:sz w:val="28"/>
          <w:szCs w:val="28"/>
        </w:rPr>
        <w:t xml:space="preserve">, Міністерства фінансів України та Міністерства економіки України від 27.10.97 № 383-239-131 і зареєстрованого в Міністерстві юстиції України 12.12.97 за №596/2400; </w:t>
      </w:r>
    </w:p>
    <w:p w:rsidR="003114B3" w:rsidRPr="00E60F63" w:rsidRDefault="003114B3" w:rsidP="003114B3">
      <w:pPr>
        <w:pStyle w:val="a5"/>
        <w:keepNext/>
        <w:widowControl w:val="0"/>
        <w:tabs>
          <w:tab w:val="num" w:pos="567"/>
        </w:tabs>
        <w:spacing w:before="60" w:after="0"/>
        <w:rPr>
          <w:sz w:val="28"/>
          <w:szCs w:val="28"/>
        </w:rPr>
      </w:pPr>
      <w:r w:rsidRPr="00E60F63">
        <w:rPr>
          <w:sz w:val="28"/>
          <w:szCs w:val="28"/>
        </w:rPr>
        <w:tab/>
      </w:r>
      <w:r>
        <w:rPr>
          <w:sz w:val="28"/>
          <w:szCs w:val="28"/>
        </w:rPr>
        <w:t xml:space="preserve">- </w:t>
      </w:r>
      <w:r w:rsidRPr="00E60F63">
        <w:rPr>
          <w:sz w:val="28"/>
          <w:szCs w:val="28"/>
        </w:rPr>
        <w:t>кошти гуманітарної допомоги;</w:t>
      </w:r>
    </w:p>
    <w:p w:rsidR="003114B3" w:rsidRPr="00E60F63" w:rsidRDefault="003114B3" w:rsidP="003114B3">
      <w:pPr>
        <w:pStyle w:val="a5"/>
        <w:keepNext/>
        <w:widowControl w:val="0"/>
        <w:tabs>
          <w:tab w:val="num" w:pos="567"/>
        </w:tabs>
        <w:spacing w:before="60" w:after="0"/>
        <w:ind w:left="540"/>
        <w:jc w:val="both"/>
        <w:rPr>
          <w:sz w:val="28"/>
          <w:szCs w:val="28"/>
        </w:rPr>
      </w:pPr>
      <w:r>
        <w:rPr>
          <w:sz w:val="28"/>
          <w:szCs w:val="28"/>
        </w:rPr>
        <w:t xml:space="preserve">- </w:t>
      </w:r>
      <w:r w:rsidRPr="00E60F63">
        <w:rPr>
          <w:sz w:val="28"/>
          <w:szCs w:val="28"/>
        </w:rPr>
        <w:tab/>
        <w:t>безоплатні та благодійні внески, пожер</w:t>
      </w:r>
      <w:r w:rsidR="003532CC">
        <w:rPr>
          <w:sz w:val="28"/>
          <w:szCs w:val="28"/>
        </w:rPr>
        <w:t>твування організацій і громадян.</w:t>
      </w:r>
    </w:p>
    <w:p w:rsidR="003114B3" w:rsidRPr="00E60F63" w:rsidRDefault="003114B3" w:rsidP="003114B3">
      <w:pPr>
        <w:pStyle w:val="a5"/>
        <w:keepNext/>
        <w:spacing w:before="60"/>
        <w:ind w:firstLine="540"/>
        <w:rPr>
          <w:sz w:val="28"/>
          <w:szCs w:val="28"/>
        </w:rPr>
      </w:pPr>
      <w:r w:rsidRPr="00E60F63">
        <w:rPr>
          <w:sz w:val="28"/>
          <w:szCs w:val="28"/>
        </w:rPr>
        <w:t>Розмір оплати за надання платних послуг визначається закладом самостійно, відповідно  до Порядку.</w:t>
      </w:r>
    </w:p>
    <w:p w:rsidR="003114B3" w:rsidRPr="00E60F63" w:rsidRDefault="003114B3" w:rsidP="003114B3">
      <w:pPr>
        <w:pStyle w:val="a5"/>
        <w:keepNext/>
        <w:spacing w:before="60"/>
        <w:ind w:firstLine="540"/>
        <w:rPr>
          <w:sz w:val="28"/>
          <w:szCs w:val="28"/>
        </w:rPr>
      </w:pPr>
      <w:r w:rsidRPr="00E60F63">
        <w:rPr>
          <w:sz w:val="28"/>
          <w:szCs w:val="28"/>
        </w:rPr>
        <w:t>Установлення для закладу у будь-якій формі планових завдань з надання платних послуг не дозволяється.</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E60F63">
        <w:rPr>
          <w:rFonts w:ascii="Times New Roman" w:hAnsi="Times New Roman"/>
          <w:sz w:val="28"/>
          <w:szCs w:val="28"/>
        </w:rPr>
        <w:t xml:space="preserve">Кошти </w:t>
      </w:r>
      <w:r>
        <w:rPr>
          <w:rFonts w:ascii="Times New Roman" w:hAnsi="Times New Roman"/>
          <w:sz w:val="28"/>
          <w:szCs w:val="28"/>
        </w:rPr>
        <w:t>місцевого бюджету на утримання З</w:t>
      </w:r>
      <w:r w:rsidRPr="00E60F63">
        <w:rPr>
          <w:rFonts w:ascii="Times New Roman" w:hAnsi="Times New Roman"/>
          <w:sz w:val="28"/>
          <w:szCs w:val="28"/>
        </w:rPr>
        <w:t>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відділу культури</w:t>
      </w:r>
      <w:r>
        <w:rPr>
          <w:rFonts w:ascii="Times New Roman" w:hAnsi="Times New Roman"/>
          <w:sz w:val="28"/>
          <w:szCs w:val="28"/>
        </w:rPr>
        <w:t xml:space="preserve"> та туризму</w:t>
      </w:r>
      <w:r w:rsidRPr="00E60F63">
        <w:rPr>
          <w:rFonts w:ascii="Times New Roman" w:hAnsi="Times New Roman"/>
          <w:sz w:val="28"/>
          <w:szCs w:val="28"/>
        </w:rPr>
        <w:t xml:space="preserve"> Сумської міської ради та спрямовуються на виконання типових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E60F63">
        <w:rPr>
          <w:rFonts w:ascii="Times New Roman" w:hAnsi="Times New Roman"/>
          <w:sz w:val="28"/>
          <w:szCs w:val="28"/>
        </w:rPr>
        <w:t>Бюджетні асигнування на здійснення діяльност</w:t>
      </w:r>
      <w:r>
        <w:rPr>
          <w:rFonts w:ascii="Times New Roman" w:hAnsi="Times New Roman"/>
          <w:sz w:val="28"/>
          <w:szCs w:val="28"/>
        </w:rPr>
        <w:t>і З</w:t>
      </w:r>
      <w:r w:rsidRPr="00E60F63">
        <w:rPr>
          <w:rFonts w:ascii="Times New Roman" w:hAnsi="Times New Roman"/>
          <w:sz w:val="28"/>
          <w:szCs w:val="28"/>
        </w:rPr>
        <w:t>акладу та кошти з додаткових джерел не підлягають вилученню, крім випадків, передбачених чинним законодавством України, і використовуються виключно за призначенням.</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E60F63">
        <w:rPr>
          <w:rFonts w:ascii="Times New Roman" w:hAnsi="Times New Roman"/>
          <w:sz w:val="28"/>
          <w:szCs w:val="28"/>
        </w:rPr>
        <w:lastRenderedPageBreak/>
        <w:t xml:space="preserve">Доходи </w:t>
      </w:r>
      <w:r>
        <w:rPr>
          <w:rFonts w:ascii="Times New Roman" w:hAnsi="Times New Roman"/>
          <w:sz w:val="28"/>
          <w:szCs w:val="28"/>
        </w:rPr>
        <w:t>З</w:t>
      </w:r>
      <w:r w:rsidRPr="00E60F63">
        <w:rPr>
          <w:rFonts w:ascii="Times New Roman" w:hAnsi="Times New Roman"/>
          <w:sz w:val="28"/>
          <w:szCs w:val="28"/>
        </w:rPr>
        <w:t>акладу у вигляді коштів, матеріальних цінностей та нематеріальних активів, одерж</w:t>
      </w:r>
      <w:r>
        <w:rPr>
          <w:rFonts w:ascii="Times New Roman" w:hAnsi="Times New Roman"/>
          <w:sz w:val="28"/>
          <w:szCs w:val="28"/>
        </w:rPr>
        <w:t>аних З</w:t>
      </w:r>
      <w:r w:rsidRPr="00E60F63">
        <w:rPr>
          <w:rFonts w:ascii="Times New Roman" w:hAnsi="Times New Roman"/>
          <w:sz w:val="28"/>
          <w:szCs w:val="28"/>
        </w:rPr>
        <w:t>акладом від здійснення або на здійснення діяльності, передбаченої цим статутом, звільняються від оподаткування</w:t>
      </w:r>
      <w:r w:rsidRPr="00E60F63">
        <w:rPr>
          <w:rFonts w:ascii="Times New Roman" w:hAnsi="Times New Roman"/>
          <w:i/>
          <w:sz w:val="28"/>
          <w:szCs w:val="28"/>
        </w:rPr>
        <w:t>.</w:t>
      </w:r>
    </w:p>
    <w:p w:rsidR="003114B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Pr>
          <w:rFonts w:ascii="Times New Roman" w:hAnsi="Times New Roman"/>
          <w:sz w:val="28"/>
          <w:szCs w:val="28"/>
        </w:rPr>
        <w:t>Розрахунок навчальних годин по За</w:t>
      </w:r>
      <w:r w:rsidRPr="00E60F63">
        <w:rPr>
          <w:rFonts w:ascii="Times New Roman" w:hAnsi="Times New Roman"/>
          <w:sz w:val="28"/>
          <w:szCs w:val="28"/>
        </w:rPr>
        <w:t>кладу складається на плановий контингент учнів, установлений відділом культури</w:t>
      </w:r>
      <w:r>
        <w:rPr>
          <w:rFonts w:ascii="Times New Roman" w:hAnsi="Times New Roman"/>
          <w:sz w:val="28"/>
          <w:szCs w:val="28"/>
        </w:rPr>
        <w:t xml:space="preserve"> та туризму </w:t>
      </w:r>
      <w:r w:rsidRPr="00E60F63">
        <w:rPr>
          <w:rFonts w:ascii="Times New Roman" w:hAnsi="Times New Roman"/>
          <w:sz w:val="28"/>
          <w:szCs w:val="28"/>
        </w:rPr>
        <w:t xml:space="preserve"> Сумської міської ради, у відповідності до навч</w:t>
      </w:r>
      <w:r>
        <w:rPr>
          <w:rFonts w:ascii="Times New Roman" w:hAnsi="Times New Roman"/>
          <w:sz w:val="28"/>
          <w:szCs w:val="28"/>
        </w:rPr>
        <w:t>альних планів, за якими працює З</w:t>
      </w:r>
      <w:r w:rsidRPr="00E60F63">
        <w:rPr>
          <w:rFonts w:ascii="Times New Roman" w:hAnsi="Times New Roman"/>
          <w:sz w:val="28"/>
          <w:szCs w:val="28"/>
        </w:rPr>
        <w:t>аклад.</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Основою розрахунку фонду заробітної плати є:</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 xml:space="preserve"> - штатний розпис; </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 xml:space="preserve">- середня педагогічна ставка з урахуванням надбавок та підвищень за тарифікацією;  </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 кількість педагогічних ставок за розрахунком навчальних годин.</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E60F63">
        <w:rPr>
          <w:rFonts w:ascii="Times New Roman" w:hAnsi="Times New Roman"/>
          <w:sz w:val="28"/>
          <w:szCs w:val="28"/>
        </w:rPr>
        <w:t>Порядок установлення розміру плати за навчання в закладі визначається Кабінетом Міністрів України.</w:t>
      </w:r>
    </w:p>
    <w:p w:rsidR="003114B3" w:rsidRPr="00E60F63" w:rsidRDefault="003114B3" w:rsidP="003114B3">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Діти 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r>
        <w:rPr>
          <w:rFonts w:ascii="Times New Roman" w:hAnsi="Times New Roman"/>
          <w:sz w:val="28"/>
          <w:szCs w:val="28"/>
        </w:rPr>
        <w:t>.</w:t>
      </w:r>
    </w:p>
    <w:p w:rsidR="003114B3" w:rsidRPr="00E60F6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E60F63">
        <w:rPr>
          <w:rFonts w:ascii="Times New Roman" w:hAnsi="Times New Roman"/>
          <w:sz w:val="28"/>
          <w:szCs w:val="28"/>
        </w:rPr>
        <w:t>Заклад у процесі провадження фінансово-господарської діяльності має право:</w:t>
      </w:r>
    </w:p>
    <w:p w:rsidR="003114B3" w:rsidRPr="00E60F63" w:rsidRDefault="003114B3" w:rsidP="003114B3">
      <w:pPr>
        <w:widowControl w:val="0"/>
        <w:tabs>
          <w:tab w:val="num" w:pos="0"/>
        </w:tabs>
        <w:ind w:firstLine="540"/>
        <w:jc w:val="both"/>
        <w:rPr>
          <w:sz w:val="28"/>
          <w:szCs w:val="28"/>
        </w:rPr>
      </w:pPr>
      <w:r>
        <w:rPr>
          <w:sz w:val="28"/>
          <w:szCs w:val="28"/>
        </w:rPr>
        <w:t xml:space="preserve">- </w:t>
      </w:r>
      <w:r w:rsidRPr="00E60F63">
        <w:rPr>
          <w:sz w:val="28"/>
          <w:szCs w:val="28"/>
        </w:rPr>
        <w:t>самостійно розпоряджатися коштами, одержаними від господарської діяльності відповідно до цього статуту;</w:t>
      </w:r>
    </w:p>
    <w:p w:rsidR="003114B3" w:rsidRPr="00E60F63" w:rsidRDefault="003114B3" w:rsidP="003114B3">
      <w:pPr>
        <w:widowControl w:val="0"/>
        <w:tabs>
          <w:tab w:val="num" w:pos="0"/>
        </w:tabs>
        <w:ind w:firstLine="540"/>
        <w:jc w:val="both"/>
        <w:rPr>
          <w:sz w:val="28"/>
          <w:szCs w:val="28"/>
        </w:rPr>
      </w:pPr>
      <w:r>
        <w:rPr>
          <w:sz w:val="28"/>
          <w:szCs w:val="28"/>
        </w:rPr>
        <w:t xml:space="preserve">- </w:t>
      </w:r>
      <w:r w:rsidRPr="00E60F63">
        <w:rPr>
          <w:sz w:val="28"/>
          <w:szCs w:val="28"/>
        </w:rPr>
        <w:t>користуватися безоплатно земельними ділянками, на якій він розташований;</w:t>
      </w:r>
    </w:p>
    <w:p w:rsidR="003114B3" w:rsidRPr="00E60F63" w:rsidRDefault="003114B3" w:rsidP="003114B3">
      <w:pPr>
        <w:widowControl w:val="0"/>
        <w:tabs>
          <w:tab w:val="num" w:pos="0"/>
        </w:tabs>
        <w:ind w:firstLine="540"/>
        <w:jc w:val="both"/>
        <w:rPr>
          <w:sz w:val="28"/>
          <w:szCs w:val="28"/>
        </w:rPr>
      </w:pPr>
      <w:r>
        <w:rPr>
          <w:sz w:val="28"/>
          <w:szCs w:val="28"/>
        </w:rPr>
        <w:t xml:space="preserve">- </w:t>
      </w:r>
      <w:r w:rsidRPr="00E60F63">
        <w:rPr>
          <w:sz w:val="28"/>
          <w:szCs w:val="28"/>
        </w:rPr>
        <w:t>розвивати власну матеріальну базу;</w:t>
      </w:r>
    </w:p>
    <w:p w:rsidR="003114B3" w:rsidRPr="00E60F63" w:rsidRDefault="003114B3" w:rsidP="003114B3">
      <w:pPr>
        <w:widowControl w:val="0"/>
        <w:tabs>
          <w:tab w:val="num" w:pos="0"/>
        </w:tabs>
        <w:ind w:firstLine="540"/>
        <w:jc w:val="both"/>
        <w:rPr>
          <w:sz w:val="28"/>
          <w:szCs w:val="28"/>
        </w:rPr>
      </w:pPr>
      <w:r>
        <w:rPr>
          <w:sz w:val="28"/>
          <w:szCs w:val="28"/>
        </w:rPr>
        <w:t xml:space="preserve">- </w:t>
      </w:r>
      <w:r w:rsidRPr="00E60F63">
        <w:rPr>
          <w:sz w:val="28"/>
          <w:szCs w:val="28"/>
        </w:rPr>
        <w:t>списувати з балансу в установленому чинним законодавством порядку необоротних активів, які стали непридатними;</w:t>
      </w:r>
    </w:p>
    <w:p w:rsidR="003114B3" w:rsidRDefault="003114B3" w:rsidP="003114B3">
      <w:pPr>
        <w:widowControl w:val="0"/>
        <w:tabs>
          <w:tab w:val="num" w:pos="0"/>
        </w:tabs>
        <w:ind w:firstLine="540"/>
        <w:jc w:val="both"/>
        <w:rPr>
          <w:sz w:val="28"/>
          <w:szCs w:val="28"/>
        </w:rPr>
      </w:pPr>
      <w:r>
        <w:rPr>
          <w:sz w:val="28"/>
          <w:szCs w:val="28"/>
        </w:rPr>
        <w:t xml:space="preserve">- </w:t>
      </w:r>
      <w:r w:rsidRPr="00E60F63">
        <w:rPr>
          <w:sz w:val="28"/>
          <w:szCs w:val="28"/>
        </w:rPr>
        <w:t>володіти, користуватися та розпоряджатися майном відповідно до законодавства та цього статуту;</w:t>
      </w:r>
    </w:p>
    <w:p w:rsidR="003532CC" w:rsidRPr="00E60F63" w:rsidRDefault="003532CC" w:rsidP="003114B3">
      <w:pPr>
        <w:widowControl w:val="0"/>
        <w:tabs>
          <w:tab w:val="num" w:pos="0"/>
        </w:tabs>
        <w:ind w:firstLine="540"/>
        <w:jc w:val="both"/>
        <w:rPr>
          <w:sz w:val="28"/>
          <w:szCs w:val="28"/>
        </w:rPr>
      </w:pPr>
      <w:r>
        <w:rPr>
          <w:sz w:val="28"/>
          <w:szCs w:val="28"/>
        </w:rPr>
        <w:t>- відкривати рахунки, у тому числі спеціальні за власними надходженнями;</w:t>
      </w:r>
    </w:p>
    <w:p w:rsidR="003114B3" w:rsidRDefault="003114B3" w:rsidP="003114B3">
      <w:pPr>
        <w:widowControl w:val="0"/>
        <w:tabs>
          <w:tab w:val="num" w:pos="0"/>
        </w:tabs>
        <w:ind w:firstLine="540"/>
        <w:jc w:val="both"/>
        <w:rPr>
          <w:sz w:val="28"/>
          <w:szCs w:val="28"/>
        </w:rPr>
      </w:pPr>
      <w:r>
        <w:rPr>
          <w:sz w:val="28"/>
          <w:szCs w:val="28"/>
        </w:rPr>
        <w:t xml:space="preserve">- </w:t>
      </w:r>
      <w:r w:rsidRPr="00E60F63">
        <w:rPr>
          <w:sz w:val="28"/>
          <w:szCs w:val="28"/>
        </w:rPr>
        <w:t>виконувати інші дії, що не суперечать законодавству та цьому статуту.</w:t>
      </w:r>
    </w:p>
    <w:p w:rsidR="003114B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E60F63">
        <w:rPr>
          <w:rFonts w:ascii="Times New Roman" w:hAnsi="Times New Roman"/>
          <w:sz w:val="28"/>
          <w:szCs w:val="28"/>
        </w:rPr>
        <w:t>Порядок діловодства і бухгалтерського обліку в закладі визначається чинним законодавством та нормативно-правовими актами Міністерства освіти і науки України, Міністерства культури і туризму України та інших центральних органів виконавч</w:t>
      </w:r>
      <w:r>
        <w:rPr>
          <w:rFonts w:ascii="Times New Roman" w:hAnsi="Times New Roman"/>
          <w:sz w:val="28"/>
          <w:szCs w:val="28"/>
        </w:rPr>
        <w:t>ої влади, яким підпорядкований З</w:t>
      </w:r>
      <w:r w:rsidRPr="00E60F63">
        <w:rPr>
          <w:rFonts w:ascii="Times New Roman" w:hAnsi="Times New Roman"/>
          <w:sz w:val="28"/>
          <w:szCs w:val="28"/>
        </w:rPr>
        <w:t>аклад</w:t>
      </w:r>
      <w:r>
        <w:rPr>
          <w:rFonts w:ascii="Times New Roman" w:hAnsi="Times New Roman"/>
          <w:sz w:val="28"/>
          <w:szCs w:val="28"/>
        </w:rPr>
        <w:t>.</w:t>
      </w:r>
    </w:p>
    <w:p w:rsidR="003114B3" w:rsidRDefault="003114B3" w:rsidP="003114B3">
      <w:pPr>
        <w:pStyle w:val="a3"/>
        <w:keepNext/>
        <w:widowControl w:val="0"/>
        <w:numPr>
          <w:ilvl w:val="1"/>
          <w:numId w:val="7"/>
        </w:numPr>
        <w:tabs>
          <w:tab w:val="clear" w:pos="540"/>
          <w:tab w:val="num" w:pos="0"/>
        </w:tabs>
        <w:ind w:left="0" w:firstLine="540"/>
        <w:rPr>
          <w:rFonts w:ascii="Times New Roman" w:hAnsi="Times New Roman"/>
          <w:sz w:val="28"/>
          <w:szCs w:val="28"/>
        </w:rPr>
      </w:pPr>
      <w:r w:rsidRPr="009042C8">
        <w:rPr>
          <w:rFonts w:ascii="Times New Roman" w:hAnsi="Times New Roman"/>
          <w:sz w:val="28"/>
          <w:szCs w:val="28"/>
        </w:rPr>
        <w:t xml:space="preserve"> </w:t>
      </w:r>
      <w:r w:rsidRPr="00E60F63">
        <w:rPr>
          <w:rFonts w:ascii="Times New Roman" w:hAnsi="Times New Roman"/>
          <w:sz w:val="28"/>
          <w:szCs w:val="28"/>
        </w:rPr>
        <w:t>Ведення бухгалтерського обліку здійснюється через централізован</w:t>
      </w:r>
      <w:r>
        <w:rPr>
          <w:rFonts w:ascii="Times New Roman" w:hAnsi="Times New Roman"/>
          <w:sz w:val="28"/>
          <w:szCs w:val="28"/>
        </w:rPr>
        <w:t xml:space="preserve">у бухгалтерію відділу культури та туризму </w:t>
      </w:r>
      <w:r w:rsidRPr="00E60F63">
        <w:rPr>
          <w:rFonts w:ascii="Times New Roman" w:hAnsi="Times New Roman"/>
          <w:sz w:val="28"/>
          <w:szCs w:val="28"/>
        </w:rPr>
        <w:t>Сумської міської ради</w:t>
      </w:r>
      <w:r w:rsidR="003532CC">
        <w:rPr>
          <w:rFonts w:ascii="Times New Roman" w:hAnsi="Times New Roman"/>
          <w:sz w:val="28"/>
          <w:szCs w:val="28"/>
        </w:rPr>
        <w:t xml:space="preserve"> або самостійно</w:t>
      </w:r>
      <w:r w:rsidRPr="00E60F63">
        <w:rPr>
          <w:rFonts w:ascii="Times New Roman" w:hAnsi="Times New Roman"/>
          <w:sz w:val="28"/>
          <w:szCs w:val="28"/>
        </w:rPr>
        <w:t>.</w:t>
      </w:r>
    </w:p>
    <w:p w:rsidR="003114B3" w:rsidRPr="00E60F63" w:rsidRDefault="003114B3" w:rsidP="003114B3">
      <w:pPr>
        <w:widowControl w:val="0"/>
        <w:tabs>
          <w:tab w:val="num" w:pos="0"/>
        </w:tabs>
        <w:jc w:val="both"/>
        <w:rPr>
          <w:sz w:val="28"/>
          <w:szCs w:val="28"/>
        </w:rPr>
      </w:pPr>
    </w:p>
    <w:p w:rsidR="003114B3" w:rsidRDefault="003114B3" w:rsidP="003114B3">
      <w:pPr>
        <w:pStyle w:val="a3"/>
        <w:keepNext/>
        <w:widowControl w:val="0"/>
        <w:ind w:firstLine="0"/>
        <w:jc w:val="center"/>
        <w:rPr>
          <w:rFonts w:ascii="Times New Roman" w:hAnsi="Times New Roman"/>
          <w:sz w:val="28"/>
          <w:szCs w:val="28"/>
        </w:rPr>
      </w:pPr>
      <w:r w:rsidRPr="009042C8">
        <w:rPr>
          <w:rFonts w:ascii="Times New Roman" w:hAnsi="Times New Roman"/>
          <w:b/>
          <w:sz w:val="28"/>
          <w:szCs w:val="28"/>
          <w:lang w:val="en-US"/>
        </w:rPr>
        <w:t>VII</w:t>
      </w:r>
      <w:r w:rsidRPr="009042C8">
        <w:rPr>
          <w:rFonts w:ascii="Times New Roman" w:hAnsi="Times New Roman"/>
          <w:b/>
          <w:sz w:val="28"/>
          <w:szCs w:val="28"/>
        </w:rPr>
        <w:t>. МАТЕРІАЛЬНО-ТЕХНІЧНА БАЗА ЗАКЛАДУ</w:t>
      </w:r>
    </w:p>
    <w:p w:rsidR="003114B3" w:rsidRPr="009042C8" w:rsidRDefault="003114B3" w:rsidP="003114B3">
      <w:pPr>
        <w:pStyle w:val="a3"/>
        <w:keepNext/>
        <w:widowControl w:val="0"/>
        <w:ind w:firstLine="0"/>
        <w:rPr>
          <w:rFonts w:ascii="Times New Roman" w:hAnsi="Times New Roman"/>
          <w:b/>
          <w:sz w:val="28"/>
          <w:szCs w:val="28"/>
        </w:rPr>
      </w:pPr>
    </w:p>
    <w:p w:rsidR="003114B3"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Матеріально-технічна база Закладу включає приміщення, споруди, обладнання</w:t>
      </w:r>
      <w:r w:rsidRPr="00E60F63">
        <w:rPr>
          <w:rFonts w:ascii="Times New Roman" w:hAnsi="Times New Roman"/>
          <w:sz w:val="28"/>
          <w:szCs w:val="28"/>
        </w:rPr>
        <w:t xml:space="preserve">, засоби зв’язку, земельну ділянку, рухоме і нерухоме </w:t>
      </w:r>
      <w:r w:rsidRPr="00E60F63">
        <w:rPr>
          <w:rFonts w:ascii="Times New Roman" w:hAnsi="Times New Roman"/>
          <w:sz w:val="28"/>
          <w:szCs w:val="28"/>
        </w:rPr>
        <w:lastRenderedPageBreak/>
        <w:t xml:space="preserve">майно, що перебуває у його користуванні. </w:t>
      </w:r>
    </w:p>
    <w:p w:rsidR="003114B3" w:rsidRPr="00E60F63"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Закладу належить йому на праві</w:t>
      </w:r>
      <w:r w:rsidRPr="00E60F63">
        <w:rPr>
          <w:rFonts w:ascii="Times New Roman" w:hAnsi="Times New Roman"/>
          <w:sz w:val="28"/>
          <w:szCs w:val="28"/>
        </w:rPr>
        <w:t xml:space="preserve"> оперативного управління відповідно до чинного законодавства.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114B3" w:rsidRPr="00F2381E"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Для проведення навчально-ви</w:t>
      </w:r>
      <w:r>
        <w:rPr>
          <w:rFonts w:ascii="Times New Roman" w:hAnsi="Times New Roman"/>
          <w:sz w:val="28"/>
          <w:szCs w:val="28"/>
        </w:rPr>
        <w:t>ховної роботи З</w:t>
      </w:r>
      <w:r w:rsidRPr="00E60F63">
        <w:rPr>
          <w:rFonts w:ascii="Times New Roman" w:hAnsi="Times New Roman"/>
          <w:sz w:val="28"/>
          <w:szCs w:val="28"/>
        </w:rPr>
        <w:t>акладу безоплатно або на пільгових умовах надаються в користування культурні та інші заклади і установи</w:t>
      </w:r>
      <w:r w:rsidRPr="00E60F63">
        <w:rPr>
          <w:sz w:val="28"/>
          <w:szCs w:val="28"/>
        </w:rPr>
        <w:t>.</w:t>
      </w:r>
    </w:p>
    <w:p w:rsidR="003114B3" w:rsidRPr="00E60F63" w:rsidRDefault="003114B3" w:rsidP="003114B3">
      <w:pPr>
        <w:pStyle w:val="a3"/>
        <w:keepNext/>
        <w:widowControl w:val="0"/>
        <w:ind w:firstLine="540"/>
        <w:rPr>
          <w:rFonts w:ascii="Times New Roman" w:hAnsi="Times New Roman"/>
          <w:sz w:val="28"/>
          <w:szCs w:val="28"/>
        </w:rPr>
      </w:pPr>
      <w:r w:rsidRPr="00E60F63">
        <w:rPr>
          <w:rFonts w:ascii="Times New Roman" w:hAnsi="Times New Roman"/>
          <w:sz w:val="28"/>
          <w:szCs w:val="28"/>
        </w:rPr>
        <w:t>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3114B3" w:rsidRPr="00E60F63"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3114B3" w:rsidRPr="00E60F63"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Джерелами утворення майна Закладу є:</w:t>
      </w:r>
    </w:p>
    <w:p w:rsidR="003114B3" w:rsidRPr="00E60F63" w:rsidRDefault="003114B3" w:rsidP="003114B3">
      <w:pPr>
        <w:pStyle w:val="a5"/>
        <w:keepNext/>
        <w:widowControl w:val="0"/>
        <w:numPr>
          <w:ilvl w:val="0"/>
          <w:numId w:val="5"/>
        </w:numPr>
        <w:tabs>
          <w:tab w:val="num" w:pos="0"/>
          <w:tab w:val="num" w:pos="720"/>
        </w:tabs>
        <w:spacing w:before="60" w:after="0"/>
        <w:ind w:left="0" w:firstLine="540"/>
        <w:rPr>
          <w:sz w:val="28"/>
          <w:szCs w:val="28"/>
        </w:rPr>
      </w:pPr>
      <w:r w:rsidRPr="00E60F63">
        <w:rPr>
          <w:sz w:val="28"/>
          <w:szCs w:val="28"/>
        </w:rPr>
        <w:t>грошові та матеріальні внески Засновника;</w:t>
      </w:r>
    </w:p>
    <w:p w:rsidR="003114B3" w:rsidRPr="00E60F63" w:rsidRDefault="003114B3" w:rsidP="003114B3">
      <w:pPr>
        <w:pStyle w:val="a5"/>
        <w:keepNext/>
        <w:widowControl w:val="0"/>
        <w:numPr>
          <w:ilvl w:val="0"/>
          <w:numId w:val="5"/>
        </w:numPr>
        <w:tabs>
          <w:tab w:val="num" w:pos="0"/>
          <w:tab w:val="num" w:pos="720"/>
        </w:tabs>
        <w:spacing w:before="60" w:after="0"/>
        <w:ind w:left="0" w:firstLine="540"/>
        <w:rPr>
          <w:sz w:val="28"/>
          <w:szCs w:val="28"/>
        </w:rPr>
      </w:pPr>
      <w:r w:rsidRPr="00E60F63">
        <w:rPr>
          <w:sz w:val="28"/>
          <w:szCs w:val="28"/>
        </w:rPr>
        <w:t>капітальні вкладення і фінансування  з бюджету;</w:t>
      </w:r>
    </w:p>
    <w:p w:rsidR="003114B3" w:rsidRPr="00E60F63" w:rsidRDefault="003114B3" w:rsidP="003532CC">
      <w:pPr>
        <w:pStyle w:val="a5"/>
        <w:keepNext/>
        <w:widowControl w:val="0"/>
        <w:numPr>
          <w:ilvl w:val="0"/>
          <w:numId w:val="5"/>
        </w:numPr>
        <w:tabs>
          <w:tab w:val="num" w:pos="0"/>
          <w:tab w:val="num" w:pos="720"/>
        </w:tabs>
        <w:spacing w:before="60" w:after="0"/>
        <w:ind w:left="0" w:firstLine="540"/>
        <w:jc w:val="both"/>
        <w:rPr>
          <w:sz w:val="28"/>
          <w:szCs w:val="28"/>
        </w:rPr>
      </w:pPr>
      <w:r w:rsidRPr="00E60F63">
        <w:rPr>
          <w:sz w:val="28"/>
          <w:szCs w:val="28"/>
        </w:rPr>
        <w:t>доходи від реалізації послуг</w:t>
      </w:r>
      <w:r w:rsidR="003532CC">
        <w:rPr>
          <w:sz w:val="28"/>
          <w:szCs w:val="28"/>
        </w:rPr>
        <w:t xml:space="preserve"> відповідно до Постанови Кабінету Міністрів України</w:t>
      </w:r>
      <w:r w:rsidRPr="00E60F63">
        <w:rPr>
          <w:sz w:val="28"/>
          <w:szCs w:val="28"/>
        </w:rPr>
        <w:t>;</w:t>
      </w:r>
    </w:p>
    <w:p w:rsidR="003114B3" w:rsidRPr="003532CC" w:rsidRDefault="003114B3" w:rsidP="003532CC">
      <w:pPr>
        <w:pStyle w:val="a5"/>
        <w:keepNext/>
        <w:widowControl w:val="0"/>
        <w:numPr>
          <w:ilvl w:val="0"/>
          <w:numId w:val="5"/>
        </w:numPr>
        <w:tabs>
          <w:tab w:val="num" w:pos="0"/>
          <w:tab w:val="num" w:pos="720"/>
        </w:tabs>
        <w:spacing w:before="60" w:after="0"/>
        <w:ind w:left="0" w:firstLine="540"/>
        <w:rPr>
          <w:sz w:val="28"/>
          <w:szCs w:val="28"/>
        </w:rPr>
      </w:pPr>
      <w:r w:rsidRPr="00E60F63">
        <w:rPr>
          <w:sz w:val="28"/>
          <w:szCs w:val="28"/>
        </w:rPr>
        <w:t>безоплатні та благодійні внески, пожертвування організацій і громадян</w:t>
      </w:r>
      <w:r w:rsidR="003532CC">
        <w:rPr>
          <w:sz w:val="28"/>
          <w:szCs w:val="28"/>
        </w:rPr>
        <w:t>.</w:t>
      </w:r>
    </w:p>
    <w:p w:rsidR="003114B3" w:rsidRPr="00E60F63"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w:t>
      </w:r>
      <w:r w:rsidRPr="00E60F63">
        <w:rPr>
          <w:rFonts w:ascii="Times New Roman" w:hAnsi="Times New Roman"/>
          <w:sz w:val="28"/>
          <w:szCs w:val="28"/>
        </w:rPr>
        <w:t>акладу може вилучатися засновником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w:t>
      </w:r>
    </w:p>
    <w:p w:rsidR="003114B3" w:rsidRPr="00E60F63"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Збитки, завдані З</w:t>
      </w:r>
      <w:r w:rsidRPr="00E60F63">
        <w:rPr>
          <w:rFonts w:ascii="Times New Roman" w:hAnsi="Times New Roman"/>
          <w:sz w:val="28"/>
          <w:szCs w:val="28"/>
        </w:rPr>
        <w:t>акладу внаслідок порушення майнових прав юридичними та фізичними особами, відшкодовуються відповідно до чинного законодавства України.</w:t>
      </w:r>
    </w:p>
    <w:p w:rsidR="003114B3" w:rsidRDefault="003114B3" w:rsidP="003114B3">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Заклад може приватизуватись лише за умов: збереження освітнього призначення закладу; згоди колективу закладу; наявності коштів.</w:t>
      </w:r>
    </w:p>
    <w:p w:rsidR="003114B3" w:rsidRPr="00E60F63" w:rsidRDefault="003114B3" w:rsidP="003114B3">
      <w:pPr>
        <w:pStyle w:val="a3"/>
        <w:keepNext/>
        <w:widowControl w:val="0"/>
        <w:ind w:firstLine="0"/>
        <w:rPr>
          <w:rFonts w:ascii="Times New Roman" w:hAnsi="Times New Roman"/>
          <w:sz w:val="28"/>
          <w:szCs w:val="28"/>
        </w:rPr>
      </w:pPr>
    </w:p>
    <w:p w:rsidR="003114B3" w:rsidRPr="00E60F63" w:rsidRDefault="003114B3" w:rsidP="003114B3">
      <w:pPr>
        <w:pStyle w:val="a3"/>
        <w:keepNext/>
        <w:widowControl w:val="0"/>
        <w:jc w:val="center"/>
        <w:rPr>
          <w:rFonts w:ascii="Times New Roman" w:hAnsi="Times New Roman"/>
          <w:b/>
          <w:sz w:val="28"/>
          <w:szCs w:val="28"/>
        </w:rPr>
      </w:pPr>
      <w:proofErr w:type="gramStart"/>
      <w:r w:rsidRPr="00E60F63">
        <w:rPr>
          <w:rFonts w:ascii="Times New Roman" w:hAnsi="Times New Roman"/>
          <w:b/>
          <w:sz w:val="28"/>
          <w:szCs w:val="28"/>
          <w:lang w:val="en-US"/>
        </w:rPr>
        <w:t>VII</w:t>
      </w:r>
      <w:r w:rsidRPr="00E60F63">
        <w:rPr>
          <w:rFonts w:ascii="Times New Roman" w:hAnsi="Times New Roman"/>
          <w:b/>
          <w:sz w:val="28"/>
          <w:szCs w:val="28"/>
        </w:rPr>
        <w:t>І.</w:t>
      </w:r>
      <w:proofErr w:type="gramEnd"/>
      <w:r w:rsidRPr="00E60F63">
        <w:rPr>
          <w:rFonts w:ascii="Times New Roman" w:hAnsi="Times New Roman"/>
          <w:b/>
          <w:sz w:val="28"/>
          <w:szCs w:val="28"/>
        </w:rPr>
        <w:t xml:space="preserve"> ДІЯЛЬНІСТЬ ЗАКЛАДУ </w:t>
      </w:r>
    </w:p>
    <w:p w:rsidR="003114B3" w:rsidRPr="00E60F63" w:rsidRDefault="003114B3" w:rsidP="003114B3">
      <w:pPr>
        <w:pStyle w:val="a3"/>
        <w:keepNext/>
        <w:widowControl w:val="0"/>
        <w:jc w:val="center"/>
        <w:rPr>
          <w:rFonts w:ascii="Times New Roman" w:hAnsi="Times New Roman"/>
          <w:b/>
          <w:sz w:val="28"/>
          <w:szCs w:val="28"/>
        </w:rPr>
      </w:pPr>
      <w:r w:rsidRPr="00E60F63">
        <w:rPr>
          <w:rFonts w:ascii="Times New Roman" w:hAnsi="Times New Roman"/>
          <w:b/>
          <w:sz w:val="28"/>
          <w:szCs w:val="28"/>
        </w:rPr>
        <w:t xml:space="preserve">В РАМКАХ МІЖНАРОДНОГО СПІВРОБІТНИЦТВА </w:t>
      </w:r>
    </w:p>
    <w:p w:rsidR="003114B3" w:rsidRPr="00E60F63" w:rsidRDefault="003114B3" w:rsidP="003114B3">
      <w:pPr>
        <w:pStyle w:val="a3"/>
        <w:keepNext/>
        <w:widowControl w:val="0"/>
        <w:ind w:firstLine="540"/>
        <w:rPr>
          <w:rFonts w:ascii="Times New Roman" w:hAnsi="Times New Roman"/>
          <w:sz w:val="28"/>
          <w:szCs w:val="28"/>
        </w:rPr>
      </w:pPr>
      <w:r w:rsidRPr="00F2381E">
        <w:rPr>
          <w:rFonts w:ascii="Times New Roman" w:hAnsi="Times New Roman"/>
          <w:b/>
          <w:sz w:val="28"/>
          <w:szCs w:val="28"/>
        </w:rPr>
        <w:t>8.1</w:t>
      </w:r>
      <w:r w:rsidRPr="00E60F63">
        <w:rPr>
          <w:rFonts w:ascii="Times New Roman" w:hAnsi="Times New Roman"/>
          <w:sz w:val="28"/>
          <w:szCs w:val="28"/>
        </w:rPr>
        <w:t>.</w:t>
      </w:r>
      <w:r w:rsidRPr="00E60F63">
        <w:rPr>
          <w:sz w:val="28"/>
          <w:szCs w:val="28"/>
        </w:rPr>
        <w:t xml:space="preserve"> </w:t>
      </w:r>
      <w:r>
        <w:rPr>
          <w:sz w:val="28"/>
          <w:szCs w:val="28"/>
        </w:rPr>
        <w:t xml:space="preserve">   </w:t>
      </w:r>
      <w:r w:rsidRPr="00E60F63">
        <w:rPr>
          <w:rFonts w:ascii="Times New Roman" w:hAnsi="Times New Roman"/>
          <w:sz w:val="28"/>
          <w:szCs w:val="28"/>
        </w:rPr>
        <w:t>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114B3" w:rsidRPr="00E60F63" w:rsidRDefault="003114B3" w:rsidP="003114B3">
      <w:pPr>
        <w:rPr>
          <w:sz w:val="28"/>
          <w:szCs w:val="28"/>
        </w:rPr>
      </w:pPr>
    </w:p>
    <w:p w:rsidR="003114B3" w:rsidRPr="00E60F63" w:rsidRDefault="003114B3" w:rsidP="003114B3">
      <w:pPr>
        <w:pStyle w:val="a3"/>
        <w:keepNext/>
        <w:widowControl w:val="0"/>
        <w:tabs>
          <w:tab w:val="num" w:pos="567"/>
        </w:tabs>
        <w:ind w:firstLine="0"/>
        <w:jc w:val="center"/>
        <w:rPr>
          <w:rFonts w:ascii="Times New Roman" w:hAnsi="Times New Roman"/>
          <w:b/>
          <w:sz w:val="28"/>
          <w:szCs w:val="28"/>
        </w:rPr>
      </w:pPr>
      <w:r w:rsidRPr="00E60F63">
        <w:rPr>
          <w:rFonts w:ascii="Times New Roman" w:hAnsi="Times New Roman"/>
          <w:b/>
          <w:sz w:val="28"/>
          <w:szCs w:val="28"/>
        </w:rPr>
        <w:t>ІХ. КОНТРОЛЬ ЗА ДІЯЛЬНІСТЮ ЗАКЛАДУ</w:t>
      </w:r>
    </w:p>
    <w:p w:rsidR="003114B3" w:rsidRPr="00E60F63" w:rsidRDefault="003114B3" w:rsidP="003114B3">
      <w:pPr>
        <w:tabs>
          <w:tab w:val="left" w:pos="0"/>
        </w:tabs>
        <w:ind w:firstLine="540"/>
        <w:jc w:val="both"/>
        <w:rPr>
          <w:sz w:val="28"/>
          <w:szCs w:val="28"/>
        </w:rPr>
      </w:pPr>
      <w:r w:rsidRPr="00F2381E">
        <w:rPr>
          <w:b/>
          <w:sz w:val="28"/>
          <w:szCs w:val="28"/>
        </w:rPr>
        <w:t>9.1.</w:t>
      </w:r>
      <w:r w:rsidRPr="00E60F63">
        <w:rPr>
          <w:sz w:val="28"/>
          <w:szCs w:val="28"/>
        </w:rPr>
        <w:t xml:space="preserve">  Де</w:t>
      </w:r>
      <w:r>
        <w:rPr>
          <w:sz w:val="28"/>
          <w:szCs w:val="28"/>
        </w:rPr>
        <w:t>ржавний контроль за діяльністю З</w:t>
      </w:r>
      <w:r w:rsidRPr="00E60F63">
        <w:rPr>
          <w:sz w:val="28"/>
          <w:szCs w:val="28"/>
        </w:rPr>
        <w:t xml:space="preserve">акладу здійснюють Міністерство освіти і науки України, Міністерство культури і туризму </w:t>
      </w:r>
      <w:r w:rsidRPr="00E60F63">
        <w:rPr>
          <w:sz w:val="28"/>
          <w:szCs w:val="28"/>
        </w:rPr>
        <w:lastRenderedPageBreak/>
        <w:t>України, органи виконавчої влади та місцевого самоврядування, у сфері управління яких перебуває заклад.</w:t>
      </w:r>
    </w:p>
    <w:p w:rsidR="003114B3" w:rsidRPr="00E60F63" w:rsidRDefault="003114B3" w:rsidP="003114B3">
      <w:pPr>
        <w:numPr>
          <w:ilvl w:val="1"/>
          <w:numId w:val="9"/>
        </w:numPr>
        <w:tabs>
          <w:tab w:val="left" w:pos="0"/>
        </w:tabs>
        <w:ind w:left="0" w:firstLine="540"/>
        <w:jc w:val="both"/>
        <w:rPr>
          <w:sz w:val="28"/>
          <w:szCs w:val="28"/>
        </w:rPr>
      </w:pPr>
      <w:r w:rsidRPr="00E60F63">
        <w:rPr>
          <w:sz w:val="28"/>
          <w:szCs w:val="28"/>
        </w:rPr>
        <w:t xml:space="preserve">   Основною формою дер</w:t>
      </w:r>
      <w:r>
        <w:rPr>
          <w:sz w:val="28"/>
          <w:szCs w:val="28"/>
        </w:rPr>
        <w:t>жавного контролю за діяльністю З</w:t>
      </w:r>
      <w:r w:rsidRPr="00E60F63">
        <w:rPr>
          <w:sz w:val="28"/>
          <w:szCs w:val="28"/>
        </w:rPr>
        <w:t>акладу є державна атестація закладу, яка проводиться не рідше ніж один раз на 10 років у порядку, встановленому Міністерством культури і туризму України.</w:t>
      </w:r>
    </w:p>
    <w:p w:rsidR="003114B3" w:rsidRPr="00E60F63" w:rsidRDefault="003114B3" w:rsidP="003114B3">
      <w:pPr>
        <w:numPr>
          <w:ilvl w:val="1"/>
          <w:numId w:val="9"/>
        </w:numPr>
        <w:tabs>
          <w:tab w:val="left" w:pos="0"/>
        </w:tabs>
        <w:ind w:left="0" w:firstLine="540"/>
        <w:jc w:val="both"/>
        <w:rPr>
          <w:sz w:val="28"/>
          <w:szCs w:val="28"/>
        </w:rPr>
      </w:pPr>
      <w:r w:rsidRPr="00E60F63">
        <w:rPr>
          <w:sz w:val="28"/>
          <w:szCs w:val="28"/>
        </w:rPr>
        <w:t xml:space="preserve">   Комплексна та поточні перевірки діяльності Закладу проводяться за ініціативою Засновника Закладу та відділу культури </w:t>
      </w:r>
      <w:r>
        <w:rPr>
          <w:sz w:val="28"/>
          <w:szCs w:val="28"/>
        </w:rPr>
        <w:t xml:space="preserve">та туризму </w:t>
      </w:r>
      <w:r w:rsidRPr="00E60F63">
        <w:rPr>
          <w:sz w:val="28"/>
          <w:szCs w:val="28"/>
        </w:rPr>
        <w:t>Сумської міської ради.</w:t>
      </w:r>
    </w:p>
    <w:p w:rsidR="003114B3" w:rsidRDefault="003114B3" w:rsidP="003114B3">
      <w:pPr>
        <w:numPr>
          <w:ilvl w:val="1"/>
          <w:numId w:val="9"/>
        </w:numPr>
        <w:tabs>
          <w:tab w:val="left" w:pos="0"/>
        </w:tabs>
        <w:ind w:left="0" w:firstLine="540"/>
        <w:jc w:val="both"/>
        <w:rPr>
          <w:sz w:val="28"/>
          <w:szCs w:val="28"/>
        </w:rPr>
      </w:pPr>
      <w:r w:rsidRPr="00E60F63">
        <w:rPr>
          <w:sz w:val="28"/>
          <w:szCs w:val="28"/>
        </w:rPr>
        <w:t xml:space="preserve">   У період між ат</w:t>
      </w:r>
      <w:r>
        <w:rPr>
          <w:sz w:val="28"/>
          <w:szCs w:val="28"/>
        </w:rPr>
        <w:t>естацією проводяться перевірки З</w:t>
      </w:r>
      <w:r w:rsidRPr="00E60F63">
        <w:rPr>
          <w:sz w:val="28"/>
          <w:szCs w:val="28"/>
        </w:rPr>
        <w:t>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рази на рік. Перевірки з питань, не пов</w:t>
      </w:r>
      <w:r w:rsidRPr="00E60F63">
        <w:rPr>
          <w:sz w:val="28"/>
          <w:szCs w:val="28"/>
          <w:lang w:eastAsia="ko-KR"/>
        </w:rPr>
        <w:t>’язаних з навчально-виховною діяльністю проводяться його засновником відповідно до чинного законодавства.</w:t>
      </w:r>
    </w:p>
    <w:p w:rsidR="003114B3" w:rsidRPr="005D2930" w:rsidRDefault="003114B3" w:rsidP="003114B3">
      <w:pPr>
        <w:tabs>
          <w:tab w:val="left" w:pos="0"/>
        </w:tabs>
        <w:jc w:val="both"/>
        <w:rPr>
          <w:sz w:val="28"/>
          <w:szCs w:val="28"/>
        </w:rPr>
      </w:pPr>
    </w:p>
    <w:p w:rsidR="003114B3" w:rsidRPr="00E60F63" w:rsidRDefault="003114B3" w:rsidP="003114B3">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rPr>
        <w:t>Х. РЕОРГАНІЗАЦІЯ АБО ЛІКВІДАЦІЯ ЗАКЛАДУ.</w:t>
      </w:r>
    </w:p>
    <w:p w:rsidR="003114B3" w:rsidRPr="00E60F6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Припинення діяльності Закладу відбувається шляхом його реорганізації (злиття, приєднання, поділу, виділення, перетворення) або ліквідації.</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Приєднання, злиття Закладу здійснюється за рішенням Засновника Закладу. При цьому майнові права та обов'язки Закладу переходять до суб’єкта, що утворений внаслідок злиття, приєднання</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Поділ Закладу, виділення з його складу суб’єкта діяльності здійснюється за рішенням Засновника Закладу. При цьому майнові права та обов'язки Закладу розподіляються між його правонаступниками згідно з розподільчим балансом.</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Перетворення Закладу здійснюється за рішенням Засновника Закладу. У разі перетворення Закладу в інший суб’єкт діяльності до новоутвореного суб’єкта господарювання переходять усі майнові права і обов’язки Закладу.</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Ліквідація Закладу проводиться за рішенням Засновника, або за рішенням органу державної влади, який має за законом відповідні повноваження. При реорганізації Закладу вся сукупність прав та обов'язків переходить до його правонаступників.</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Заклад ліквідується у випадках:</w:t>
      </w:r>
    </w:p>
    <w:p w:rsidR="003114B3" w:rsidRPr="00E60F63" w:rsidRDefault="003114B3" w:rsidP="003114B3">
      <w:pPr>
        <w:pStyle w:val="a5"/>
        <w:keepNext/>
        <w:widowControl w:val="0"/>
        <w:spacing w:before="60" w:after="0"/>
        <w:rPr>
          <w:sz w:val="28"/>
          <w:szCs w:val="28"/>
        </w:rPr>
      </w:pPr>
      <w:r>
        <w:rPr>
          <w:sz w:val="28"/>
          <w:szCs w:val="28"/>
        </w:rPr>
        <w:t xml:space="preserve">- </w:t>
      </w:r>
      <w:r w:rsidRPr="00E60F63">
        <w:rPr>
          <w:sz w:val="28"/>
          <w:szCs w:val="28"/>
        </w:rPr>
        <w:t>прийняття відповідного рішення Засновника;</w:t>
      </w:r>
    </w:p>
    <w:p w:rsidR="003114B3" w:rsidRDefault="003114B3" w:rsidP="003114B3">
      <w:pPr>
        <w:pStyle w:val="a3"/>
        <w:keepNext/>
        <w:widowControl w:val="0"/>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на інших підставах, передбачених законодавством</w:t>
      </w:r>
      <w:r>
        <w:rPr>
          <w:rFonts w:ascii="Times New Roman" w:hAnsi="Times New Roman"/>
          <w:sz w:val="28"/>
          <w:szCs w:val="28"/>
        </w:rPr>
        <w:t>.</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Ліквідація Закладу провадиться призначеною Засновником ліквідаційною комісією, а у випадках банкрутства та припинення діяльності Закладу за рішенням</w:t>
      </w:r>
      <w:r>
        <w:rPr>
          <w:rFonts w:ascii="Times New Roman" w:hAnsi="Times New Roman"/>
          <w:sz w:val="28"/>
          <w:szCs w:val="28"/>
        </w:rPr>
        <w:t xml:space="preserve"> господарського</w:t>
      </w:r>
      <w:r w:rsidRPr="00E60F63">
        <w:rPr>
          <w:rFonts w:ascii="Times New Roman" w:hAnsi="Times New Roman"/>
          <w:sz w:val="28"/>
          <w:szCs w:val="28"/>
        </w:rPr>
        <w:t xml:space="preserve"> суду.</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 xml:space="preserve">З дня призначення ліквідаційної комісії до неї переходять повноваження по управлінню справами Закладу. </w:t>
      </w:r>
    </w:p>
    <w:p w:rsidR="003114B3" w:rsidRDefault="003114B3"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 xml:space="preserve">Ліквідація Закладу здійснюється відповідно до чинного законодавства. Питання, не врегульовані чинним законодавством вирішуються Засновником, або рішенням іншого уповноваженого на це </w:t>
      </w:r>
      <w:r w:rsidRPr="00E60F63">
        <w:rPr>
          <w:rFonts w:ascii="Times New Roman" w:hAnsi="Times New Roman"/>
          <w:sz w:val="28"/>
          <w:szCs w:val="28"/>
        </w:rPr>
        <w:lastRenderedPageBreak/>
        <w:t>органу. Ліквідація вважається завершеною, а Закладу таким, що припинив свою діяльність, з моменту внесення запису про це до державного реєстру.</w:t>
      </w:r>
    </w:p>
    <w:p w:rsidR="006D18EA" w:rsidRPr="00E60F63" w:rsidRDefault="006D18EA" w:rsidP="003114B3">
      <w:pPr>
        <w:pStyle w:val="a3"/>
        <w:keepNext/>
        <w:widowControl w:val="0"/>
        <w:numPr>
          <w:ilvl w:val="0"/>
          <w:numId w:val="13"/>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що залишається після ліквідації Закладу, є комунальною власністю територіальної громади міста Суми.</w:t>
      </w:r>
    </w:p>
    <w:p w:rsidR="003114B3" w:rsidRPr="00FE6CE2" w:rsidRDefault="003114B3" w:rsidP="003114B3">
      <w:pPr>
        <w:pStyle w:val="a3"/>
        <w:keepNext/>
        <w:widowControl w:val="0"/>
        <w:ind w:firstLine="0"/>
        <w:rPr>
          <w:rFonts w:ascii="Times New Roman" w:hAnsi="Times New Roman"/>
          <w:b/>
          <w:sz w:val="28"/>
          <w:szCs w:val="28"/>
        </w:rPr>
      </w:pPr>
    </w:p>
    <w:p w:rsidR="003114B3" w:rsidRDefault="003114B3" w:rsidP="003114B3">
      <w:pPr>
        <w:pStyle w:val="a3"/>
        <w:keepNext/>
        <w:widowControl w:val="0"/>
        <w:ind w:firstLine="0"/>
        <w:jc w:val="center"/>
        <w:rPr>
          <w:rFonts w:ascii="Times New Roman" w:hAnsi="Times New Roman"/>
          <w:b/>
          <w:sz w:val="28"/>
          <w:szCs w:val="28"/>
        </w:rPr>
      </w:pPr>
      <w:r w:rsidRPr="00FE6CE2">
        <w:rPr>
          <w:rFonts w:ascii="Times New Roman" w:hAnsi="Times New Roman"/>
          <w:b/>
          <w:sz w:val="28"/>
          <w:szCs w:val="28"/>
        </w:rPr>
        <w:t>Х</w:t>
      </w:r>
      <w:r>
        <w:rPr>
          <w:rFonts w:ascii="Times New Roman" w:hAnsi="Times New Roman"/>
          <w:b/>
          <w:sz w:val="28"/>
          <w:szCs w:val="28"/>
        </w:rPr>
        <w:t>І.</w:t>
      </w:r>
      <w:r w:rsidRPr="00FE6CE2">
        <w:rPr>
          <w:rFonts w:ascii="Times New Roman" w:hAnsi="Times New Roman"/>
          <w:b/>
          <w:sz w:val="28"/>
          <w:szCs w:val="28"/>
        </w:rPr>
        <w:t xml:space="preserve"> ЗАТВЕРДЖЕННЯ, РЕЄСТРАЦІЯ, ЗМІНИ ДО СТАТУТУ</w:t>
      </w:r>
    </w:p>
    <w:p w:rsidR="003114B3" w:rsidRPr="00FE6CE2" w:rsidRDefault="003114B3" w:rsidP="003114B3">
      <w:pPr>
        <w:pStyle w:val="a3"/>
        <w:keepNext/>
        <w:widowControl w:val="0"/>
        <w:ind w:firstLine="540"/>
        <w:jc w:val="center"/>
        <w:rPr>
          <w:rFonts w:ascii="Times New Roman" w:hAnsi="Times New Roman"/>
          <w:b/>
          <w:sz w:val="28"/>
          <w:szCs w:val="28"/>
        </w:rPr>
      </w:pPr>
    </w:p>
    <w:p w:rsidR="003114B3" w:rsidRPr="00E60F63" w:rsidRDefault="003114B3" w:rsidP="003114B3">
      <w:pPr>
        <w:numPr>
          <w:ilvl w:val="1"/>
          <w:numId w:val="10"/>
        </w:numPr>
        <w:ind w:left="0" w:firstLine="540"/>
        <w:jc w:val="both"/>
        <w:rPr>
          <w:sz w:val="28"/>
          <w:szCs w:val="28"/>
        </w:rPr>
      </w:pPr>
      <w:r w:rsidRPr="00E60F63">
        <w:rPr>
          <w:sz w:val="28"/>
          <w:szCs w:val="28"/>
        </w:rPr>
        <w:t>Статут Закладу, доповнення та зміни до нього, що оформлюються у вигляді доповнень, або нової редакції, затверджуються рішеннями Засновника.</w:t>
      </w:r>
    </w:p>
    <w:p w:rsidR="003114B3" w:rsidRPr="00E60F63" w:rsidRDefault="003114B3" w:rsidP="003114B3">
      <w:pPr>
        <w:numPr>
          <w:ilvl w:val="1"/>
          <w:numId w:val="10"/>
        </w:numPr>
        <w:ind w:left="0" w:firstLine="540"/>
        <w:jc w:val="both"/>
        <w:rPr>
          <w:sz w:val="28"/>
          <w:szCs w:val="28"/>
        </w:rPr>
      </w:pPr>
      <w:r w:rsidRPr="00E60F63">
        <w:rPr>
          <w:sz w:val="28"/>
          <w:szCs w:val="28"/>
        </w:rPr>
        <w:t xml:space="preserve"> Статут Закладу та зміни до Статуту реєструється у відповідності до чинного законодавства України. </w:t>
      </w:r>
    </w:p>
    <w:p w:rsidR="003114B3" w:rsidRPr="00E60F63" w:rsidRDefault="003114B3" w:rsidP="003114B3">
      <w:pPr>
        <w:numPr>
          <w:ilvl w:val="1"/>
          <w:numId w:val="10"/>
        </w:numPr>
        <w:ind w:left="0" w:firstLine="540"/>
        <w:jc w:val="both"/>
        <w:rPr>
          <w:sz w:val="28"/>
          <w:szCs w:val="28"/>
        </w:rPr>
      </w:pPr>
      <w:r w:rsidRPr="00E60F63">
        <w:rPr>
          <w:sz w:val="28"/>
          <w:szCs w:val="28"/>
        </w:rPr>
        <w:t xml:space="preserve">Зміни до Статуту Закладу набирають чинності з дня їх </w:t>
      </w:r>
      <w:r>
        <w:rPr>
          <w:sz w:val="28"/>
          <w:szCs w:val="28"/>
        </w:rPr>
        <w:t>державної реєстрації</w:t>
      </w:r>
      <w:r w:rsidRPr="00E60F63">
        <w:rPr>
          <w:sz w:val="28"/>
          <w:szCs w:val="28"/>
        </w:rPr>
        <w:t>.</w:t>
      </w:r>
    </w:p>
    <w:p w:rsidR="003114B3" w:rsidRPr="00E60F63" w:rsidRDefault="003114B3" w:rsidP="003114B3">
      <w:pPr>
        <w:numPr>
          <w:ilvl w:val="1"/>
          <w:numId w:val="10"/>
        </w:numPr>
        <w:ind w:left="0" w:firstLine="540"/>
        <w:jc w:val="both"/>
        <w:rPr>
          <w:sz w:val="28"/>
          <w:szCs w:val="28"/>
        </w:rPr>
      </w:pPr>
      <w:r w:rsidRPr="00E60F63">
        <w:rPr>
          <w:sz w:val="28"/>
          <w:szCs w:val="28"/>
        </w:rPr>
        <w:t>Усі відповідним чином посвідчені примірники Статуту мають однакову юридичну силу та зберігаються у</w:t>
      </w:r>
      <w:r>
        <w:rPr>
          <w:sz w:val="28"/>
          <w:szCs w:val="28"/>
        </w:rPr>
        <w:t xml:space="preserve"> відділі культури та туризму Сумської міської ради</w:t>
      </w:r>
      <w:r w:rsidRPr="00E60F63">
        <w:rPr>
          <w:sz w:val="28"/>
          <w:szCs w:val="28"/>
        </w:rPr>
        <w:t xml:space="preserve">, </w:t>
      </w:r>
      <w:r>
        <w:rPr>
          <w:sz w:val="28"/>
          <w:szCs w:val="28"/>
        </w:rPr>
        <w:t>у д</w:t>
      </w:r>
      <w:r w:rsidRPr="00E60F63">
        <w:rPr>
          <w:sz w:val="28"/>
          <w:szCs w:val="28"/>
        </w:rPr>
        <w:t xml:space="preserve">иректора Закладу, в державних органах, які провели реєстрацію. </w:t>
      </w:r>
    </w:p>
    <w:p w:rsidR="003114B3" w:rsidRPr="00E60F63" w:rsidRDefault="003114B3" w:rsidP="003114B3">
      <w:pPr>
        <w:jc w:val="both"/>
        <w:rPr>
          <w:sz w:val="28"/>
          <w:szCs w:val="28"/>
        </w:rPr>
      </w:pPr>
    </w:p>
    <w:p w:rsidR="003114B3" w:rsidRDefault="003114B3" w:rsidP="003114B3">
      <w:pPr>
        <w:rPr>
          <w:sz w:val="28"/>
          <w:szCs w:val="28"/>
        </w:rPr>
      </w:pPr>
    </w:p>
    <w:p w:rsidR="003114B3" w:rsidRDefault="003114B3" w:rsidP="003114B3">
      <w:pPr>
        <w:rPr>
          <w:sz w:val="28"/>
          <w:szCs w:val="28"/>
        </w:rPr>
      </w:pPr>
    </w:p>
    <w:p w:rsidR="0089515F" w:rsidRDefault="0089515F">
      <w:pPr>
        <w:rPr>
          <w:sz w:val="28"/>
          <w:szCs w:val="28"/>
        </w:rPr>
      </w:pPr>
    </w:p>
    <w:p w:rsidR="003114B3" w:rsidRPr="00AE78FC" w:rsidRDefault="003114B3" w:rsidP="003114B3">
      <w:pPr>
        <w:rPr>
          <w:b/>
          <w:sz w:val="28"/>
          <w:szCs w:val="28"/>
        </w:rPr>
      </w:pPr>
      <w:r w:rsidRPr="00AE78FC">
        <w:rPr>
          <w:b/>
          <w:sz w:val="28"/>
          <w:szCs w:val="28"/>
        </w:rPr>
        <w:t>Директор Сумської дитячої</w:t>
      </w:r>
    </w:p>
    <w:p w:rsidR="003114B3" w:rsidRPr="00AE78FC" w:rsidRDefault="003114B3" w:rsidP="003114B3">
      <w:pPr>
        <w:rPr>
          <w:b/>
          <w:sz w:val="28"/>
          <w:szCs w:val="28"/>
        </w:rPr>
      </w:pPr>
      <w:r>
        <w:rPr>
          <w:b/>
          <w:sz w:val="28"/>
          <w:szCs w:val="28"/>
        </w:rPr>
        <w:t>художньої школи ім. М.Г. Лисенка                                  О.Д. Кузьменко</w:t>
      </w:r>
    </w:p>
    <w:p w:rsidR="003114B3" w:rsidRPr="00AE78FC" w:rsidRDefault="003114B3" w:rsidP="003114B3">
      <w:pPr>
        <w:rPr>
          <w:b/>
          <w:sz w:val="28"/>
          <w:szCs w:val="28"/>
        </w:rPr>
      </w:pPr>
    </w:p>
    <w:p w:rsidR="003114B3" w:rsidRPr="00AE78FC" w:rsidRDefault="003114B3" w:rsidP="003114B3">
      <w:pPr>
        <w:rPr>
          <w:b/>
          <w:sz w:val="28"/>
          <w:szCs w:val="28"/>
        </w:rPr>
      </w:pPr>
    </w:p>
    <w:p w:rsidR="003114B3" w:rsidRPr="00AE78FC" w:rsidRDefault="003114B3" w:rsidP="003114B3">
      <w:pPr>
        <w:rPr>
          <w:b/>
          <w:sz w:val="28"/>
          <w:szCs w:val="28"/>
        </w:rPr>
      </w:pPr>
    </w:p>
    <w:p w:rsidR="003114B3" w:rsidRPr="00AE78FC" w:rsidRDefault="003114B3" w:rsidP="003114B3">
      <w:pPr>
        <w:rPr>
          <w:b/>
          <w:sz w:val="28"/>
          <w:szCs w:val="28"/>
        </w:rPr>
      </w:pPr>
    </w:p>
    <w:p w:rsidR="003114B3" w:rsidRPr="00AE78FC" w:rsidRDefault="003114B3" w:rsidP="003114B3">
      <w:pPr>
        <w:rPr>
          <w:b/>
          <w:sz w:val="28"/>
          <w:szCs w:val="28"/>
        </w:rPr>
      </w:pPr>
      <w:r w:rsidRPr="00AE78FC">
        <w:rPr>
          <w:b/>
          <w:sz w:val="28"/>
          <w:szCs w:val="28"/>
        </w:rPr>
        <w:t>Вичитано</w:t>
      </w:r>
    </w:p>
    <w:p w:rsidR="003114B3" w:rsidRPr="00AE78FC" w:rsidRDefault="003114B3" w:rsidP="003114B3">
      <w:pPr>
        <w:rPr>
          <w:b/>
          <w:sz w:val="28"/>
          <w:szCs w:val="28"/>
        </w:rPr>
      </w:pPr>
      <w:proofErr w:type="spellStart"/>
      <w:r w:rsidRPr="00AE78FC">
        <w:rPr>
          <w:b/>
          <w:sz w:val="28"/>
          <w:szCs w:val="28"/>
        </w:rPr>
        <w:t>В.о</w:t>
      </w:r>
      <w:proofErr w:type="spellEnd"/>
      <w:r w:rsidRPr="00AE78FC">
        <w:rPr>
          <w:b/>
          <w:sz w:val="28"/>
          <w:szCs w:val="28"/>
        </w:rPr>
        <w:t xml:space="preserve">. начальника відділу </w:t>
      </w:r>
    </w:p>
    <w:p w:rsidR="003114B3" w:rsidRPr="00AE78FC" w:rsidRDefault="003114B3" w:rsidP="003114B3">
      <w:pPr>
        <w:rPr>
          <w:b/>
          <w:sz w:val="28"/>
          <w:szCs w:val="28"/>
        </w:rPr>
      </w:pPr>
      <w:r w:rsidRPr="00AE78FC">
        <w:rPr>
          <w:b/>
          <w:sz w:val="28"/>
          <w:szCs w:val="28"/>
        </w:rPr>
        <w:t>культури та туризму</w:t>
      </w:r>
    </w:p>
    <w:p w:rsidR="003114B3" w:rsidRPr="00AE78FC" w:rsidRDefault="003114B3" w:rsidP="003114B3">
      <w:pPr>
        <w:rPr>
          <w:b/>
          <w:sz w:val="28"/>
          <w:szCs w:val="28"/>
        </w:rPr>
      </w:pPr>
      <w:r w:rsidRPr="00AE78FC">
        <w:rPr>
          <w:b/>
          <w:sz w:val="28"/>
          <w:szCs w:val="28"/>
        </w:rPr>
        <w:t xml:space="preserve">Сумської міської ради                                                          Л.М. Пєхова           </w:t>
      </w:r>
    </w:p>
    <w:p w:rsidR="003114B3" w:rsidRDefault="003114B3"/>
    <w:sectPr w:rsidR="003114B3" w:rsidSect="009042C8">
      <w:footerReference w:type="even" r:id="rId5"/>
      <w:pgSz w:w="11906" w:h="16838"/>
      <w:pgMar w:top="1134" w:right="567"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930" w:rsidRDefault="006D18EA" w:rsidP="004164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2930" w:rsidRDefault="006D18EA">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C7A"/>
    <w:multiLevelType w:val="multilevel"/>
    <w:tmpl w:val="951CFD38"/>
    <w:lvl w:ilvl="0">
      <w:start w:val="2"/>
      <w:numFmt w:val="decimal"/>
      <w:lvlText w:val="%1."/>
      <w:lvlJc w:val="left"/>
      <w:pPr>
        <w:tabs>
          <w:tab w:val="num" w:pos="480"/>
        </w:tabs>
        <w:ind w:left="480" w:hanging="480"/>
      </w:pPr>
      <w:rPr>
        <w:rFonts w:hint="default"/>
        <w:u w:val="none"/>
      </w:rPr>
    </w:lvl>
    <w:lvl w:ilvl="1">
      <w:start w:val="1"/>
      <w:numFmt w:val="decimal"/>
      <w:lvlText w:val="%1.%2."/>
      <w:lvlJc w:val="left"/>
      <w:pPr>
        <w:tabs>
          <w:tab w:val="num" w:pos="1331"/>
        </w:tabs>
        <w:ind w:left="1331" w:hanging="480"/>
      </w:pPr>
      <w:rPr>
        <w:rFonts w:hint="default"/>
        <w:b/>
        <w:u w:val="none"/>
      </w:rPr>
    </w:lvl>
    <w:lvl w:ilvl="2">
      <w:start w:val="1"/>
      <w:numFmt w:val="decimal"/>
      <w:lvlText w:val="%1.%2.%3."/>
      <w:lvlJc w:val="left"/>
      <w:pPr>
        <w:tabs>
          <w:tab w:val="num" w:pos="2422"/>
        </w:tabs>
        <w:ind w:left="2422" w:hanging="720"/>
      </w:pPr>
      <w:rPr>
        <w:rFonts w:hint="default"/>
        <w:u w:val="none"/>
      </w:rPr>
    </w:lvl>
    <w:lvl w:ilvl="3">
      <w:start w:val="1"/>
      <w:numFmt w:val="decimal"/>
      <w:lvlText w:val="%1.%2.%3.%4."/>
      <w:lvlJc w:val="left"/>
      <w:pPr>
        <w:tabs>
          <w:tab w:val="num" w:pos="3273"/>
        </w:tabs>
        <w:ind w:left="3273" w:hanging="720"/>
      </w:pPr>
      <w:rPr>
        <w:rFonts w:hint="default"/>
        <w:u w:val="none"/>
      </w:rPr>
    </w:lvl>
    <w:lvl w:ilvl="4">
      <w:start w:val="1"/>
      <w:numFmt w:val="decimal"/>
      <w:lvlText w:val="%1.%2.%3.%4.%5."/>
      <w:lvlJc w:val="left"/>
      <w:pPr>
        <w:tabs>
          <w:tab w:val="num" w:pos="4484"/>
        </w:tabs>
        <w:ind w:left="4484" w:hanging="1080"/>
      </w:pPr>
      <w:rPr>
        <w:rFonts w:hint="default"/>
        <w:u w:val="none"/>
      </w:rPr>
    </w:lvl>
    <w:lvl w:ilvl="5">
      <w:start w:val="1"/>
      <w:numFmt w:val="decimal"/>
      <w:lvlText w:val="%1.%2.%3.%4.%5.%6."/>
      <w:lvlJc w:val="left"/>
      <w:pPr>
        <w:tabs>
          <w:tab w:val="num" w:pos="5335"/>
        </w:tabs>
        <w:ind w:left="5335" w:hanging="1080"/>
      </w:pPr>
      <w:rPr>
        <w:rFonts w:hint="default"/>
        <w:u w:val="none"/>
      </w:rPr>
    </w:lvl>
    <w:lvl w:ilvl="6">
      <w:start w:val="1"/>
      <w:numFmt w:val="decimal"/>
      <w:lvlText w:val="%1.%2.%3.%4.%5.%6.%7."/>
      <w:lvlJc w:val="left"/>
      <w:pPr>
        <w:tabs>
          <w:tab w:val="num" w:pos="6546"/>
        </w:tabs>
        <w:ind w:left="6546" w:hanging="1440"/>
      </w:pPr>
      <w:rPr>
        <w:rFonts w:hint="default"/>
        <w:u w:val="none"/>
      </w:rPr>
    </w:lvl>
    <w:lvl w:ilvl="7">
      <w:start w:val="1"/>
      <w:numFmt w:val="decimal"/>
      <w:lvlText w:val="%1.%2.%3.%4.%5.%6.%7.%8."/>
      <w:lvlJc w:val="left"/>
      <w:pPr>
        <w:tabs>
          <w:tab w:val="num" w:pos="7397"/>
        </w:tabs>
        <w:ind w:left="7397" w:hanging="1440"/>
      </w:pPr>
      <w:rPr>
        <w:rFonts w:hint="default"/>
        <w:u w:val="none"/>
      </w:rPr>
    </w:lvl>
    <w:lvl w:ilvl="8">
      <w:start w:val="1"/>
      <w:numFmt w:val="decimal"/>
      <w:lvlText w:val="%1.%2.%3.%4.%5.%6.%7.%8.%9."/>
      <w:lvlJc w:val="left"/>
      <w:pPr>
        <w:tabs>
          <w:tab w:val="num" w:pos="8608"/>
        </w:tabs>
        <w:ind w:left="8608" w:hanging="1800"/>
      </w:pPr>
      <w:rPr>
        <w:rFonts w:hint="default"/>
        <w:u w:val="none"/>
      </w:rPr>
    </w:lvl>
  </w:abstractNum>
  <w:abstractNum w:abstractNumId="1">
    <w:nsid w:val="076B3DC4"/>
    <w:multiLevelType w:val="multilevel"/>
    <w:tmpl w:val="2F1A84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094CF4"/>
    <w:multiLevelType w:val="hybridMultilevel"/>
    <w:tmpl w:val="FABA76CE"/>
    <w:lvl w:ilvl="0" w:tplc="C04E1286">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D03A52"/>
    <w:multiLevelType w:val="multilevel"/>
    <w:tmpl w:val="29F86E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C10CE2"/>
    <w:multiLevelType w:val="hybridMultilevel"/>
    <w:tmpl w:val="391C4200"/>
    <w:lvl w:ilvl="0" w:tplc="6748ABE4">
      <w:start w:val="1"/>
      <w:numFmt w:val="decimal"/>
      <w:lvlText w:val="5.%1"/>
      <w:lvlJc w:val="left"/>
      <w:pPr>
        <w:tabs>
          <w:tab w:val="num" w:pos="1260"/>
        </w:tabs>
        <w:ind w:left="126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45658B"/>
    <w:multiLevelType w:val="multilevel"/>
    <w:tmpl w:val="B64863F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EA77D1"/>
    <w:multiLevelType w:val="singleLevel"/>
    <w:tmpl w:val="C04E1286"/>
    <w:lvl w:ilvl="0">
      <w:start w:val="1"/>
      <w:numFmt w:val="bullet"/>
      <w:lvlText w:val="-"/>
      <w:lvlJc w:val="left"/>
      <w:pPr>
        <w:tabs>
          <w:tab w:val="num" w:pos="927"/>
        </w:tabs>
        <w:ind w:left="927" w:hanging="360"/>
      </w:pPr>
      <w:rPr>
        <w:rFonts w:hint="default"/>
      </w:rPr>
    </w:lvl>
  </w:abstractNum>
  <w:abstractNum w:abstractNumId="7">
    <w:nsid w:val="49C714C0"/>
    <w:multiLevelType w:val="hybridMultilevel"/>
    <w:tmpl w:val="74E61ED8"/>
    <w:lvl w:ilvl="0" w:tplc="821C0906">
      <w:start w:val="2"/>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8">
    <w:nsid w:val="50690080"/>
    <w:multiLevelType w:val="multilevel"/>
    <w:tmpl w:val="61682D4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1370F50"/>
    <w:multiLevelType w:val="multilevel"/>
    <w:tmpl w:val="048CD6B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69C0F09"/>
    <w:multiLevelType w:val="multilevel"/>
    <w:tmpl w:val="BB16B55C"/>
    <w:lvl w:ilvl="0">
      <w:start w:val="1"/>
      <w:numFmt w:val="decimal"/>
      <w:lvlText w:val="10.%1."/>
      <w:lvlJc w:val="left"/>
      <w:pPr>
        <w:tabs>
          <w:tab w:val="num" w:pos="360"/>
        </w:tabs>
        <w:ind w:left="360" w:hanging="360"/>
      </w:pPr>
      <w:rPr>
        <w:rFonts w:hint="default"/>
        <w:b/>
      </w:rPr>
    </w:lvl>
    <w:lvl w:ilvl="1">
      <w:start w:val="1"/>
      <w:numFmt w:val="none"/>
      <w:lvlText w:val="10.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77EA1276"/>
    <w:multiLevelType w:val="multilevel"/>
    <w:tmpl w:val="671655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7C6575AA"/>
    <w:multiLevelType w:val="multilevel"/>
    <w:tmpl w:val="B5C6EDEC"/>
    <w:lvl w:ilvl="0">
      <w:start w:val="4"/>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 w:numId="3">
    <w:abstractNumId w:val="7"/>
  </w:num>
  <w:num w:numId="4">
    <w:abstractNumId w:val="11"/>
  </w:num>
  <w:num w:numId="5">
    <w:abstractNumId w:val="6"/>
  </w:num>
  <w:num w:numId="6">
    <w:abstractNumId w:val="12"/>
  </w:num>
  <w:num w:numId="7">
    <w:abstractNumId w:val="9"/>
  </w:num>
  <w:num w:numId="8">
    <w:abstractNumId w:val="3"/>
  </w:num>
  <w:num w:numId="9">
    <w:abstractNumId w:val="5"/>
  </w:num>
  <w:num w:numId="10">
    <w:abstractNumId w:val="8"/>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4B3"/>
    <w:rsid w:val="002F5F98"/>
    <w:rsid w:val="003114B3"/>
    <w:rsid w:val="003532CC"/>
    <w:rsid w:val="006D18EA"/>
    <w:rsid w:val="0089515F"/>
    <w:rsid w:val="00F26CDB"/>
    <w:rsid w:val="00F6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B3"/>
    <w:pPr>
      <w:spacing w:after="0" w:line="240" w:lineRule="auto"/>
    </w:pPr>
    <w:rPr>
      <w:rFonts w:ascii="Times New Roman" w:eastAsia="Batang" w:hAnsi="Times New Roman" w:cs="Times New Roman"/>
      <w:sz w:val="24"/>
      <w:szCs w:val="24"/>
      <w:lang w:val="uk-UA" w:eastAsia="uk-UA"/>
    </w:rPr>
  </w:style>
  <w:style w:type="paragraph" w:styleId="2">
    <w:name w:val="heading 2"/>
    <w:basedOn w:val="a"/>
    <w:next w:val="a"/>
    <w:link w:val="20"/>
    <w:qFormat/>
    <w:rsid w:val="003114B3"/>
    <w:pPr>
      <w:keepNext/>
      <w:widowControl w:val="0"/>
      <w:spacing w:before="240" w:after="60"/>
      <w:outlineLvl w:val="1"/>
    </w:pPr>
    <w:rPr>
      <w:rFonts w:ascii="Arial" w:hAnsi="Arial"/>
      <w:b/>
      <w:i/>
      <w:snapToGrid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14B3"/>
    <w:rPr>
      <w:rFonts w:ascii="Arial" w:eastAsia="Batang" w:hAnsi="Arial" w:cs="Times New Roman"/>
      <w:b/>
      <w:i/>
      <w:snapToGrid w:val="0"/>
      <w:sz w:val="24"/>
      <w:szCs w:val="20"/>
      <w:lang w:eastAsia="ru-RU"/>
    </w:rPr>
  </w:style>
  <w:style w:type="paragraph" w:styleId="a3">
    <w:name w:val="Body Text Indent"/>
    <w:basedOn w:val="a"/>
    <w:link w:val="a4"/>
    <w:rsid w:val="003114B3"/>
    <w:pPr>
      <w:ind w:firstLine="567"/>
      <w:jc w:val="both"/>
    </w:pPr>
    <w:rPr>
      <w:rFonts w:ascii="Arial" w:hAnsi="Arial"/>
      <w:snapToGrid w:val="0"/>
      <w:szCs w:val="20"/>
      <w:lang w:eastAsia="ru-RU"/>
    </w:rPr>
  </w:style>
  <w:style w:type="character" w:customStyle="1" w:styleId="a4">
    <w:name w:val="Основной текст с отступом Знак"/>
    <w:basedOn w:val="a0"/>
    <w:link w:val="a3"/>
    <w:rsid w:val="003114B3"/>
    <w:rPr>
      <w:rFonts w:ascii="Arial" w:eastAsia="Batang" w:hAnsi="Arial" w:cs="Times New Roman"/>
      <w:snapToGrid w:val="0"/>
      <w:sz w:val="24"/>
      <w:szCs w:val="20"/>
      <w:lang w:val="uk-UA" w:eastAsia="ru-RU"/>
    </w:rPr>
  </w:style>
  <w:style w:type="paragraph" w:styleId="a5">
    <w:name w:val="Body Text"/>
    <w:basedOn w:val="a"/>
    <w:link w:val="a6"/>
    <w:rsid w:val="003114B3"/>
    <w:pPr>
      <w:spacing w:after="120"/>
    </w:pPr>
  </w:style>
  <w:style w:type="character" w:customStyle="1" w:styleId="a6">
    <w:name w:val="Основной текст Знак"/>
    <w:basedOn w:val="a0"/>
    <w:link w:val="a5"/>
    <w:rsid w:val="003114B3"/>
    <w:rPr>
      <w:rFonts w:ascii="Times New Roman" w:eastAsia="Batang" w:hAnsi="Times New Roman" w:cs="Times New Roman"/>
      <w:sz w:val="24"/>
      <w:szCs w:val="24"/>
      <w:lang w:val="uk-UA" w:eastAsia="uk-UA"/>
    </w:rPr>
  </w:style>
  <w:style w:type="paragraph" w:styleId="a7">
    <w:name w:val="footer"/>
    <w:basedOn w:val="a"/>
    <w:link w:val="a8"/>
    <w:rsid w:val="003114B3"/>
    <w:pPr>
      <w:tabs>
        <w:tab w:val="center" w:pos="4677"/>
        <w:tab w:val="right" w:pos="9355"/>
      </w:tabs>
    </w:pPr>
  </w:style>
  <w:style w:type="character" w:customStyle="1" w:styleId="a8">
    <w:name w:val="Нижний колонтитул Знак"/>
    <w:basedOn w:val="a0"/>
    <w:link w:val="a7"/>
    <w:rsid w:val="003114B3"/>
    <w:rPr>
      <w:rFonts w:ascii="Times New Roman" w:eastAsia="Batang" w:hAnsi="Times New Roman" w:cs="Times New Roman"/>
      <w:sz w:val="24"/>
      <w:szCs w:val="24"/>
      <w:lang w:val="uk-UA" w:eastAsia="uk-UA"/>
    </w:rPr>
  </w:style>
  <w:style w:type="character" w:styleId="a9">
    <w:name w:val="page number"/>
    <w:basedOn w:val="a0"/>
    <w:rsid w:val="003114B3"/>
  </w:style>
  <w:style w:type="table" w:styleId="aa">
    <w:name w:val="Table Grid"/>
    <w:basedOn w:val="a1"/>
    <w:rsid w:val="003114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5628</Words>
  <Characters>32084</Characters>
  <Application>Microsoft Office Word</Application>
  <DocSecurity>0</DocSecurity>
  <Lines>267</Lines>
  <Paragraphs>75</Paragraphs>
  <ScaleCrop>false</ScaleCrop>
  <Company>Microsoft</Company>
  <LinksUpToDate>false</LinksUpToDate>
  <CharactersWithSpaces>37637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2015-11-11T13:57:00Z</dcterms:created>
  <dcterms:modified xsi:type="dcterms:W3CDTF">2015-11-11T14:02:00Z</dcterms:modified>
</cp:coreProperties>
</file>