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87" w:rsidRPr="00DA71FD" w:rsidRDefault="00385787" w:rsidP="00385787">
      <w:pPr>
        <w:pStyle w:val="a3"/>
        <w:rPr>
          <w:rFonts w:ascii="Times New Roman" w:hAnsi="Times New Roman" w:cs="Times New Roman"/>
          <w:b/>
          <w:color w:val="auto"/>
          <w:sz w:val="24"/>
          <w:szCs w:val="24"/>
          <w:lang w:val="uk-UA"/>
        </w:rPr>
      </w:pPr>
      <w:r w:rsidRPr="00EB24C0">
        <w:rPr>
          <w:rFonts w:ascii="Times New Roman" w:hAnsi="Times New Roman" w:cs="Times New Roman"/>
          <w:b/>
          <w:color w:val="auto"/>
          <w:sz w:val="24"/>
          <w:szCs w:val="24"/>
          <w:lang w:val="uk-UA"/>
        </w:rPr>
        <w:t>Умови конкурсу:</w:t>
      </w:r>
    </w:p>
    <w:p w:rsidR="00385787" w:rsidRDefault="00385787" w:rsidP="00385787">
      <w:pPr>
        <w:jc w:val="both"/>
        <w:rPr>
          <w:lang w:val="uk-UA"/>
        </w:rPr>
      </w:pPr>
      <w:r>
        <w:rPr>
          <w:lang w:val="uk-UA"/>
        </w:rPr>
        <w:t>1. Розмір орендної плати.</w:t>
      </w:r>
    </w:p>
    <w:p w:rsidR="00385787" w:rsidRPr="001C499F" w:rsidRDefault="00385787" w:rsidP="00385787">
      <w:pPr>
        <w:tabs>
          <w:tab w:val="num" w:pos="0"/>
        </w:tabs>
        <w:jc w:val="both"/>
        <w:rPr>
          <w:lang w:val="uk-UA"/>
        </w:rPr>
      </w:pPr>
      <w:r>
        <w:rPr>
          <w:lang w:val="uk-UA"/>
        </w:rPr>
        <w:t>2. Е</w:t>
      </w:r>
      <w:r w:rsidRPr="001C499F">
        <w:rPr>
          <w:lang w:val="uk-UA"/>
        </w:rPr>
        <w:t xml:space="preserve">фективне використання об’єкта </w:t>
      </w:r>
      <w:r>
        <w:rPr>
          <w:lang w:val="uk-UA"/>
        </w:rPr>
        <w:t>оренди за цільовим призначенням.</w:t>
      </w:r>
    </w:p>
    <w:p w:rsidR="00385787" w:rsidRPr="001C499F" w:rsidRDefault="00385787" w:rsidP="00385787">
      <w:pPr>
        <w:jc w:val="both"/>
        <w:rPr>
          <w:lang w:val="uk-UA"/>
        </w:rPr>
      </w:pPr>
      <w:r>
        <w:rPr>
          <w:lang w:val="uk-UA"/>
        </w:rPr>
        <w:t>3. Д</w:t>
      </w:r>
      <w:r w:rsidRPr="001C499F">
        <w:rPr>
          <w:lang w:val="uk-UA"/>
        </w:rPr>
        <w:t>отримання вимог екс</w:t>
      </w:r>
      <w:r>
        <w:rPr>
          <w:lang w:val="uk-UA"/>
        </w:rPr>
        <w:t>плуатації об’єкта.</w:t>
      </w:r>
    </w:p>
    <w:p w:rsidR="00385787" w:rsidRDefault="00385787" w:rsidP="00385787">
      <w:pPr>
        <w:jc w:val="both"/>
        <w:rPr>
          <w:lang w:val="uk-UA"/>
        </w:rPr>
      </w:pPr>
      <w:r>
        <w:rPr>
          <w:lang w:val="uk-UA"/>
        </w:rPr>
        <w:t>4. К</w:t>
      </w:r>
      <w:r w:rsidRPr="001C499F">
        <w:rPr>
          <w:lang w:val="uk-UA"/>
        </w:rPr>
        <w:t xml:space="preserve">омпенсація переможцем конкурсу витрат Орендодавця на здійснення незалежної оцінки об’єкта оренди </w:t>
      </w:r>
      <w:r>
        <w:rPr>
          <w:lang w:val="uk-UA"/>
        </w:rPr>
        <w:t>у розмірі 1700,00 грн. (без ПДВ) (за Об</w:t>
      </w:r>
      <w:r w:rsidRPr="00975E45">
        <w:rPr>
          <w:lang w:val="uk-UA"/>
        </w:rPr>
        <w:t>’</w:t>
      </w:r>
      <w:r>
        <w:rPr>
          <w:lang w:val="uk-UA"/>
        </w:rPr>
        <w:t xml:space="preserve">єкти </w:t>
      </w:r>
      <w:r w:rsidRPr="00975E45">
        <w:rPr>
          <w:lang w:val="uk-UA"/>
        </w:rPr>
        <w:t>№№ 1-9).</w:t>
      </w:r>
    </w:p>
    <w:p w:rsidR="00385787" w:rsidRPr="001C499F" w:rsidRDefault="00385787" w:rsidP="00385787">
      <w:pPr>
        <w:jc w:val="both"/>
        <w:rPr>
          <w:lang w:val="uk-UA"/>
        </w:rPr>
      </w:pPr>
      <w:r w:rsidRPr="00350EBE">
        <w:rPr>
          <w:lang w:val="uk-UA"/>
        </w:rPr>
        <w:t>5. Об’єкт передається в оренду</w:t>
      </w:r>
      <w:r>
        <w:rPr>
          <w:lang w:val="uk-UA"/>
        </w:rPr>
        <w:t xml:space="preserve"> на</w:t>
      </w:r>
      <w:r w:rsidRPr="00350EBE">
        <w:rPr>
          <w:lang w:val="uk-UA"/>
        </w:rPr>
        <w:t xml:space="preserve"> умова</w:t>
      </w:r>
      <w:r>
        <w:rPr>
          <w:lang w:val="uk-UA"/>
        </w:rPr>
        <w:t>х</w:t>
      </w:r>
      <w:r w:rsidRPr="00350EBE">
        <w:rPr>
          <w:lang w:val="uk-UA"/>
        </w:rPr>
        <w:t xml:space="preserve"> типового договору оренди нерухомого комунального майна, затвердженого рішенням Сумської міської ради</w:t>
      </w:r>
      <w:r>
        <w:rPr>
          <w:lang w:val="uk-UA"/>
        </w:rPr>
        <w:t xml:space="preserve"> від 26.04.2017               № 2028-МР «Про внесення змін до рішення Сумської міської ради від 26.10.2011                       № 896-МР «Про затвердження Порядку передачі в оренду майна комунальної власності територіальної громади міста Суми»» (зі змінами) строком на 2 роки 11 місяців з правом подальшого продовження за умови належного виконання орендарем договірних зобов’язань.</w:t>
      </w:r>
    </w:p>
    <w:p w:rsidR="00385787" w:rsidRPr="00DA71FD" w:rsidRDefault="00385787" w:rsidP="00385787">
      <w:pPr>
        <w:pStyle w:val="a3"/>
        <w:ind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w:t>
      </w:r>
      <w:r w:rsidRPr="00944E43">
        <w:rPr>
          <w:rFonts w:ascii="Times New Roman" w:hAnsi="Times New Roman" w:cs="Times New Roman"/>
          <w:color w:val="auto"/>
          <w:sz w:val="24"/>
          <w:szCs w:val="24"/>
          <w:lang w:val="uk-UA"/>
        </w:rPr>
        <w:t xml:space="preserve"> Конкурс проводиться з використанням відкритості пропонування розміру орендної плати за принципом аукціону.</w:t>
      </w:r>
    </w:p>
    <w:p w:rsidR="00385787" w:rsidRPr="00DA71FD" w:rsidRDefault="00385787" w:rsidP="00385787">
      <w:pPr>
        <w:jc w:val="both"/>
        <w:rPr>
          <w:lang w:val="uk-UA"/>
        </w:rPr>
      </w:pPr>
      <w:r>
        <w:rPr>
          <w:lang w:val="uk-UA"/>
        </w:rPr>
        <w:t>7</w:t>
      </w:r>
      <w:r w:rsidRPr="00B50820">
        <w:rPr>
          <w:lang w:val="uk-UA"/>
        </w:rPr>
        <w:t>. У разі</w:t>
      </w:r>
      <w:r>
        <w:rPr>
          <w:lang w:val="uk-UA"/>
        </w:rPr>
        <w:t>,</w:t>
      </w:r>
      <w:r w:rsidRPr="00B50820">
        <w:rPr>
          <w:lang w:val="uk-UA"/>
        </w:rPr>
        <w:t xml:space="preserve"> якщо переможець конкурсу протягом 30 календарних днів з дати підписання наказу за результатами конкурсу не звернувся до Орендодавця про укладення договору та не надав без поважних причин відповідні документи для укладання договору, Орендодавець може відмовитися від укладення договору оренди. </w:t>
      </w:r>
      <w:r w:rsidRPr="00597122">
        <w:rPr>
          <w:lang w:val="uk-UA"/>
        </w:rPr>
        <w:t>Новим переможцем конкурсу визначається той учасник конкурсу, розмір останньої пропозиції якого був найбільшим з пропозицій ін</w:t>
      </w:r>
      <w:r>
        <w:rPr>
          <w:lang w:val="uk-UA"/>
        </w:rPr>
        <w:t>ших учасників конкурсу, про що О</w:t>
      </w:r>
      <w:r w:rsidRPr="00597122">
        <w:rPr>
          <w:lang w:val="uk-UA"/>
        </w:rPr>
        <w:t xml:space="preserve">рендодавець складає наказ. У разі відмови від укладення договору оренди новим переможцем, </w:t>
      </w:r>
      <w:r>
        <w:rPr>
          <w:lang w:val="uk-UA"/>
        </w:rPr>
        <w:t>О</w:t>
      </w:r>
      <w:r w:rsidRPr="00597122">
        <w:rPr>
          <w:lang w:val="uk-UA"/>
        </w:rPr>
        <w:t>рендодавцем може бути повторно оголошено конкурс щодо передачі в оренду того самого майна.</w:t>
      </w:r>
    </w:p>
    <w:p w:rsidR="00385787" w:rsidRDefault="00385787" w:rsidP="00385787">
      <w:pPr>
        <w:pStyle w:val="a3"/>
        <w:rPr>
          <w:rFonts w:ascii="Times New Roman" w:hAnsi="Times New Roman" w:cs="Times New Roman"/>
          <w:color w:val="auto"/>
          <w:sz w:val="28"/>
          <w:szCs w:val="28"/>
          <w:lang w:val="uk-UA"/>
        </w:rPr>
      </w:pPr>
    </w:p>
    <w:p w:rsidR="00385787" w:rsidRPr="00DA71FD" w:rsidRDefault="00385787" w:rsidP="00385787">
      <w:pPr>
        <w:pStyle w:val="a3"/>
        <w:rPr>
          <w:rFonts w:ascii="Times New Roman" w:hAnsi="Times New Roman" w:cs="Times New Roman"/>
          <w:b/>
          <w:color w:val="auto"/>
          <w:sz w:val="24"/>
          <w:szCs w:val="24"/>
          <w:lang w:val="uk-UA"/>
        </w:rPr>
      </w:pPr>
      <w:r w:rsidRPr="00DA71FD">
        <w:rPr>
          <w:rFonts w:ascii="Times New Roman" w:hAnsi="Times New Roman" w:cs="Times New Roman"/>
          <w:b/>
          <w:color w:val="auto"/>
          <w:sz w:val="24"/>
          <w:szCs w:val="24"/>
          <w:lang w:val="uk-UA"/>
        </w:rPr>
        <w:t>Документи, що подаються учасником конкурсу:</w:t>
      </w:r>
    </w:p>
    <w:p w:rsidR="00385787" w:rsidRPr="00DA71FD" w:rsidRDefault="00385787" w:rsidP="00385787">
      <w:pPr>
        <w:pStyle w:val="a3"/>
        <w:rPr>
          <w:rFonts w:ascii="Times New Roman" w:hAnsi="Times New Roman" w:cs="Times New Roman"/>
          <w:color w:val="auto"/>
          <w:sz w:val="24"/>
          <w:szCs w:val="24"/>
          <w:lang w:val="uk-UA"/>
        </w:rPr>
      </w:pPr>
    </w:p>
    <w:p w:rsidR="00385787" w:rsidRPr="00DA71FD" w:rsidRDefault="00385787" w:rsidP="00385787">
      <w:pPr>
        <w:pStyle w:val="a3"/>
        <w:rPr>
          <w:rFonts w:ascii="Times New Roman" w:hAnsi="Times New Roman" w:cs="Times New Roman"/>
          <w:color w:val="auto"/>
          <w:sz w:val="24"/>
          <w:szCs w:val="24"/>
          <w:lang w:val="uk-UA"/>
        </w:rPr>
      </w:pPr>
      <w:r w:rsidRPr="00DA71FD">
        <w:rPr>
          <w:rFonts w:ascii="Times New Roman" w:hAnsi="Times New Roman" w:cs="Times New Roman"/>
          <w:color w:val="auto"/>
          <w:sz w:val="24"/>
          <w:szCs w:val="24"/>
          <w:lang w:val="uk-UA"/>
        </w:rPr>
        <w:t xml:space="preserve">1. Заява про участь у конкурсі, в якій зазначається найменування юридичної особи, прізвище, ім’я, по-батькові суб’єкта підприємницької діяльності-фізичної особи, юридична адреса або місце проживання, контактний телефон, функціональне використання об’єкта оренди (зазначається </w:t>
      </w:r>
      <w:r w:rsidRPr="00B50820">
        <w:rPr>
          <w:rFonts w:ascii="Times New Roman" w:hAnsi="Times New Roman" w:cs="Times New Roman"/>
          <w:color w:val="auto"/>
          <w:sz w:val="24"/>
          <w:szCs w:val="24"/>
          <w:lang w:val="uk-UA"/>
        </w:rPr>
        <w:t>відповідно до додатку 2 до рішення</w:t>
      </w:r>
      <w:r w:rsidRPr="00DA71FD">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r w:rsidRPr="00DA71FD">
        <w:rPr>
          <w:rFonts w:ascii="Times New Roman" w:hAnsi="Times New Roman" w:cs="Times New Roman"/>
          <w:color w:val="auto"/>
          <w:sz w:val="24"/>
          <w:szCs w:val="24"/>
          <w:lang w:val="uk-UA"/>
        </w:rPr>
        <w:t xml:space="preserve">від 29 </w:t>
      </w:r>
      <w:r>
        <w:rPr>
          <w:rFonts w:ascii="Times New Roman" w:hAnsi="Times New Roman" w:cs="Times New Roman"/>
          <w:color w:val="auto"/>
          <w:sz w:val="24"/>
          <w:szCs w:val="24"/>
          <w:lang w:val="uk-UA"/>
        </w:rPr>
        <w:t>березн</w:t>
      </w:r>
      <w:r w:rsidRPr="00DA71FD">
        <w:rPr>
          <w:rFonts w:ascii="Times New Roman" w:hAnsi="Times New Roman" w:cs="Times New Roman"/>
          <w:color w:val="auto"/>
          <w:sz w:val="24"/>
          <w:szCs w:val="24"/>
          <w:lang w:val="uk-UA"/>
        </w:rPr>
        <w:t>я 201</w:t>
      </w:r>
      <w:r>
        <w:rPr>
          <w:rFonts w:ascii="Times New Roman" w:hAnsi="Times New Roman" w:cs="Times New Roman"/>
          <w:color w:val="auto"/>
          <w:sz w:val="24"/>
          <w:szCs w:val="24"/>
          <w:lang w:val="uk-UA"/>
        </w:rPr>
        <w:t>7</w:t>
      </w:r>
      <w:r w:rsidRPr="00DA71FD">
        <w:rPr>
          <w:rFonts w:ascii="Times New Roman" w:hAnsi="Times New Roman" w:cs="Times New Roman"/>
          <w:color w:val="auto"/>
          <w:sz w:val="24"/>
          <w:szCs w:val="24"/>
          <w:lang w:val="uk-UA"/>
        </w:rPr>
        <w:t xml:space="preserve"> року № </w:t>
      </w:r>
      <w:r>
        <w:rPr>
          <w:rFonts w:ascii="Times New Roman" w:hAnsi="Times New Roman" w:cs="Times New Roman"/>
          <w:color w:val="auto"/>
          <w:sz w:val="24"/>
          <w:szCs w:val="24"/>
          <w:lang w:val="uk-UA"/>
        </w:rPr>
        <w:t>1922</w:t>
      </w:r>
      <w:r w:rsidRPr="00DA71FD">
        <w:rPr>
          <w:rFonts w:ascii="Times New Roman" w:hAnsi="Times New Roman" w:cs="Times New Roman"/>
          <w:color w:val="auto"/>
          <w:sz w:val="24"/>
          <w:szCs w:val="24"/>
          <w:lang w:val="uk-UA"/>
        </w:rPr>
        <w:t>-МР «Про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яке оприлюднено на інформаційному порталі Сумської міської ради:</w:t>
      </w:r>
      <w:r w:rsidRPr="00DA71FD">
        <w:rPr>
          <w:rFonts w:ascii="Times New Roman" w:hAnsi="Times New Roman"/>
          <w:color w:val="auto"/>
          <w:sz w:val="24"/>
          <w:szCs w:val="24"/>
          <w:lang w:val="uk-UA"/>
        </w:rPr>
        <w:t xml:space="preserve"> www.smr.gov.ua).</w:t>
      </w:r>
    </w:p>
    <w:p w:rsidR="00385787" w:rsidRPr="00DA71FD" w:rsidRDefault="00385787" w:rsidP="00385787">
      <w:pPr>
        <w:pStyle w:val="a3"/>
        <w:rPr>
          <w:rFonts w:ascii="Times New Roman" w:hAnsi="Times New Roman" w:cs="Times New Roman"/>
          <w:color w:val="auto"/>
          <w:sz w:val="24"/>
          <w:szCs w:val="24"/>
          <w:lang w:val="uk-UA"/>
        </w:rPr>
      </w:pPr>
      <w:r w:rsidRPr="00DA71FD">
        <w:rPr>
          <w:rFonts w:ascii="Times New Roman" w:hAnsi="Times New Roman" w:cs="Times New Roman"/>
          <w:color w:val="auto"/>
          <w:sz w:val="24"/>
          <w:szCs w:val="24"/>
          <w:lang w:val="uk-UA"/>
        </w:rPr>
        <w:t xml:space="preserve">Заява подається на ім’я директора департаменту забезпечення ресурсних платежів Сумської міської ради, за </w:t>
      </w:r>
      <w:proofErr w:type="spellStart"/>
      <w:r w:rsidRPr="00DA71FD">
        <w:rPr>
          <w:rFonts w:ascii="Times New Roman" w:hAnsi="Times New Roman" w:cs="Times New Roman"/>
          <w:color w:val="auto"/>
          <w:sz w:val="24"/>
          <w:szCs w:val="24"/>
          <w:lang w:val="uk-UA"/>
        </w:rPr>
        <w:t>адресою</w:t>
      </w:r>
      <w:proofErr w:type="spellEnd"/>
      <w:r w:rsidRPr="00DA71FD">
        <w:rPr>
          <w:rFonts w:ascii="Times New Roman" w:hAnsi="Times New Roman" w:cs="Times New Roman"/>
          <w:color w:val="auto"/>
          <w:sz w:val="24"/>
          <w:szCs w:val="24"/>
          <w:lang w:val="uk-UA"/>
        </w:rPr>
        <w:t xml:space="preserve">: </w:t>
      </w:r>
      <w:smartTag w:uri="urn:schemas-microsoft-com:office:smarttags" w:element="metricconverter">
        <w:smartTagPr>
          <w:attr w:name="ProductID" w:val="40009, м"/>
        </w:smartTagPr>
        <w:r w:rsidRPr="00DA71FD">
          <w:rPr>
            <w:rFonts w:ascii="Times New Roman" w:hAnsi="Times New Roman" w:cs="Times New Roman"/>
            <w:color w:val="auto"/>
            <w:sz w:val="24"/>
            <w:szCs w:val="24"/>
            <w:lang w:val="uk-UA"/>
          </w:rPr>
          <w:t>40009, м</w:t>
        </w:r>
      </w:smartTag>
      <w:r w:rsidRPr="00DA71FD">
        <w:rPr>
          <w:rFonts w:ascii="Times New Roman" w:hAnsi="Times New Roman" w:cs="Times New Roman"/>
          <w:color w:val="auto"/>
          <w:sz w:val="24"/>
          <w:szCs w:val="24"/>
          <w:lang w:val="uk-UA"/>
        </w:rPr>
        <w:t>. Суми, вул. Садова, 33.</w:t>
      </w:r>
    </w:p>
    <w:p w:rsidR="00385787" w:rsidRPr="00DA71FD" w:rsidRDefault="00385787" w:rsidP="00385787">
      <w:pPr>
        <w:pStyle w:val="a3"/>
        <w:rPr>
          <w:rFonts w:ascii="Times New Roman" w:hAnsi="Times New Roman" w:cs="Times New Roman"/>
          <w:color w:val="auto"/>
          <w:sz w:val="24"/>
          <w:szCs w:val="24"/>
          <w:lang w:val="uk-UA"/>
        </w:rPr>
      </w:pPr>
    </w:p>
    <w:p w:rsidR="00385787" w:rsidRDefault="00385787" w:rsidP="00385787">
      <w:pPr>
        <w:pStyle w:val="a3"/>
        <w:rPr>
          <w:rFonts w:ascii="Times New Roman" w:hAnsi="Times New Roman" w:cs="Times New Roman"/>
          <w:color w:val="auto"/>
          <w:sz w:val="24"/>
          <w:szCs w:val="24"/>
          <w:lang w:val="uk-UA"/>
        </w:rPr>
      </w:pPr>
      <w:r w:rsidRPr="00DA71FD">
        <w:rPr>
          <w:rFonts w:ascii="Times New Roman" w:hAnsi="Times New Roman" w:cs="Times New Roman"/>
          <w:color w:val="auto"/>
          <w:sz w:val="24"/>
          <w:szCs w:val="24"/>
          <w:lang w:val="uk-UA"/>
        </w:rPr>
        <w:t>2. До заяви додаються:</w:t>
      </w:r>
    </w:p>
    <w:p w:rsidR="00385787" w:rsidRDefault="00385787" w:rsidP="00385787">
      <w:pPr>
        <w:pStyle w:val="a3"/>
        <w:rPr>
          <w:rFonts w:ascii="Times New Roman" w:hAnsi="Times New Roman" w:cs="Times New Roman"/>
          <w:color w:val="auto"/>
          <w:sz w:val="24"/>
          <w:szCs w:val="24"/>
          <w:lang w:val="uk-UA"/>
        </w:rPr>
      </w:pPr>
    </w:p>
    <w:p w:rsidR="00385787" w:rsidRPr="006E0096" w:rsidRDefault="00385787" w:rsidP="00385787">
      <w:pPr>
        <w:pStyle w:val="a4"/>
        <w:spacing w:before="0" w:beforeAutospacing="0" w:after="0" w:afterAutospacing="0"/>
        <w:ind w:firstLine="708"/>
        <w:jc w:val="both"/>
        <w:rPr>
          <w:b/>
          <w:lang w:val="uk-UA"/>
        </w:rPr>
      </w:pPr>
      <w:r w:rsidRPr="006E0096">
        <w:rPr>
          <w:b/>
          <w:lang w:val="uk-UA"/>
        </w:rPr>
        <w:t>а) для учасників, які є юридичними особами:</w:t>
      </w:r>
    </w:p>
    <w:p w:rsidR="00385787" w:rsidRPr="006E0096" w:rsidRDefault="00385787" w:rsidP="00385787">
      <w:pPr>
        <w:pStyle w:val="a4"/>
        <w:spacing w:before="0" w:beforeAutospacing="0" w:after="0" w:afterAutospacing="0"/>
        <w:ind w:firstLine="709"/>
        <w:jc w:val="both"/>
        <w:rPr>
          <w:lang w:val="uk-UA"/>
        </w:rPr>
      </w:pPr>
      <w:r w:rsidRPr="006E0096">
        <w:rPr>
          <w:lang w:val="uk-UA"/>
        </w:rPr>
        <w:t>- копії установчих документів, завірені нотаріально;</w:t>
      </w:r>
    </w:p>
    <w:p w:rsidR="00385787" w:rsidRPr="006E0096" w:rsidRDefault="00385787" w:rsidP="00385787">
      <w:pPr>
        <w:pStyle w:val="a4"/>
        <w:spacing w:before="0" w:beforeAutospacing="0" w:after="0" w:afterAutospacing="0"/>
        <w:ind w:firstLine="708"/>
        <w:jc w:val="both"/>
        <w:rPr>
          <w:lang w:val="uk-UA"/>
        </w:rPr>
      </w:pPr>
      <w:r w:rsidRPr="006E0096">
        <w:rPr>
          <w:lang w:val="uk-UA"/>
        </w:rPr>
        <w:t xml:space="preserve">- відомості з Єдиного державного реєстру </w:t>
      </w:r>
      <w:r w:rsidRPr="00975E45">
        <w:rPr>
          <w:rStyle w:val="rvts0"/>
          <w:lang w:val="uk-UA"/>
        </w:rPr>
        <w:t>юридичних осіб, фізичних                                       осіб-підприємців та громадських формувань</w:t>
      </w:r>
      <w:r w:rsidRPr="006E0096">
        <w:rPr>
          <w:lang w:val="uk-UA"/>
        </w:rPr>
        <w:t xml:space="preserve"> із обов’язковим зазначенням наступної інформації: види діяльності; дані про перебування юридичної особи у процесі припинення; дані про перебування у процесі провадження у справі про банкрутство, санації; відомості з відомчих реєстрів органів статистики, Державної фіскальної служби, Пенсійного фонду України або їх правонаступників;</w:t>
      </w:r>
    </w:p>
    <w:p w:rsidR="00385787" w:rsidRPr="006E0096" w:rsidRDefault="00385787" w:rsidP="00385787">
      <w:pPr>
        <w:pStyle w:val="a4"/>
        <w:spacing w:before="0" w:beforeAutospacing="0" w:after="0" w:afterAutospacing="0"/>
        <w:ind w:firstLine="708"/>
        <w:jc w:val="both"/>
        <w:rPr>
          <w:lang w:val="uk-UA"/>
        </w:rPr>
      </w:pPr>
      <w:r w:rsidRPr="006E0096">
        <w:rPr>
          <w:lang w:val="uk-UA"/>
        </w:rPr>
        <w:t>- документи, що посвідчують повноваження представника юридичної особи (завірені копії наказу про призначення керівника, довіреності, паспорту);</w:t>
      </w:r>
    </w:p>
    <w:p w:rsidR="00385787" w:rsidRPr="006E0096" w:rsidRDefault="00385787" w:rsidP="00385787">
      <w:pPr>
        <w:pStyle w:val="a4"/>
        <w:spacing w:before="0" w:beforeAutospacing="0" w:after="0" w:afterAutospacing="0"/>
        <w:ind w:firstLine="709"/>
        <w:jc w:val="both"/>
        <w:rPr>
          <w:lang w:val="uk-UA"/>
        </w:rPr>
      </w:pPr>
      <w:r w:rsidRPr="006E0096">
        <w:rPr>
          <w:lang w:val="uk-UA"/>
        </w:rPr>
        <w:t>- завірену належним чином копію звіту про фінансові результати претендента з урахуванням дебіторської і  кредиторської заборгованостей за останній рік;</w:t>
      </w:r>
    </w:p>
    <w:p w:rsidR="00385787" w:rsidRDefault="00385787" w:rsidP="00385787">
      <w:pPr>
        <w:pStyle w:val="a4"/>
        <w:spacing w:before="0" w:beforeAutospacing="0" w:after="0" w:afterAutospacing="0"/>
        <w:ind w:firstLine="709"/>
        <w:jc w:val="both"/>
        <w:rPr>
          <w:lang w:val="uk-UA"/>
        </w:rPr>
      </w:pPr>
      <w:r w:rsidRPr="006E0096">
        <w:rPr>
          <w:lang w:val="uk-UA"/>
        </w:rPr>
        <w:lastRenderedPageBreak/>
        <w:t>- інформацію про засоби зв'язку з ним.</w:t>
      </w:r>
    </w:p>
    <w:p w:rsidR="00385787" w:rsidRPr="006E0096" w:rsidRDefault="00385787" w:rsidP="00385787">
      <w:pPr>
        <w:pStyle w:val="a4"/>
        <w:spacing w:before="0" w:beforeAutospacing="0" w:after="0" w:afterAutospacing="0"/>
        <w:ind w:firstLine="709"/>
        <w:jc w:val="both"/>
        <w:rPr>
          <w:lang w:val="uk-UA"/>
        </w:rPr>
      </w:pPr>
    </w:p>
    <w:p w:rsidR="00385787" w:rsidRPr="006E0096" w:rsidRDefault="00385787" w:rsidP="00385787">
      <w:pPr>
        <w:pStyle w:val="a4"/>
        <w:spacing w:before="0" w:beforeAutospacing="0" w:after="0" w:afterAutospacing="0"/>
        <w:ind w:firstLine="709"/>
        <w:jc w:val="both"/>
        <w:rPr>
          <w:b/>
          <w:lang w:val="uk-UA"/>
        </w:rPr>
      </w:pPr>
      <w:r w:rsidRPr="006E0096">
        <w:rPr>
          <w:b/>
          <w:lang w:val="uk-UA"/>
        </w:rPr>
        <w:t>б) для учасників, які є фізичними особами:</w:t>
      </w:r>
    </w:p>
    <w:p w:rsidR="00385787" w:rsidRPr="006E0096" w:rsidRDefault="00385787" w:rsidP="00385787">
      <w:pPr>
        <w:pStyle w:val="a4"/>
        <w:spacing w:before="0" w:beforeAutospacing="0" w:after="0" w:afterAutospacing="0"/>
        <w:ind w:firstLine="709"/>
        <w:jc w:val="both"/>
        <w:rPr>
          <w:lang w:val="uk-UA"/>
        </w:rPr>
      </w:pPr>
      <w:r w:rsidRPr="006E0096">
        <w:rPr>
          <w:lang w:val="uk-UA"/>
        </w:rPr>
        <w:t xml:space="preserve">- копію документа, що посвідчує особу, або належним чином оформлену довіреність; </w:t>
      </w:r>
    </w:p>
    <w:p w:rsidR="00385787" w:rsidRPr="006E0096" w:rsidRDefault="00385787" w:rsidP="00385787">
      <w:pPr>
        <w:pStyle w:val="a4"/>
        <w:spacing w:before="0" w:beforeAutospacing="0" w:after="0" w:afterAutospacing="0"/>
        <w:ind w:firstLine="709"/>
        <w:jc w:val="both"/>
        <w:rPr>
          <w:lang w:val="uk-UA"/>
        </w:rPr>
      </w:pPr>
      <w:r w:rsidRPr="006E0096">
        <w:rPr>
          <w:lang w:val="uk-UA"/>
        </w:rPr>
        <w:t xml:space="preserve">- відомості з Єдиного державного реєстру </w:t>
      </w:r>
      <w:r w:rsidRPr="00975E45">
        <w:rPr>
          <w:rStyle w:val="rvts0"/>
          <w:lang w:val="uk-UA"/>
        </w:rPr>
        <w:t>юридичних осіб, фізичних осіб-підприємців та громадських формувань</w:t>
      </w:r>
      <w:r w:rsidRPr="006E0096">
        <w:rPr>
          <w:lang w:val="uk-UA"/>
        </w:rPr>
        <w:t xml:space="preserve"> із обов’язковим зазначенням інформації: види діяльності; дата реєстрації рішення фізичної особи</w:t>
      </w:r>
      <w:r>
        <w:rPr>
          <w:lang w:val="uk-UA"/>
        </w:rPr>
        <w:t>–</w:t>
      </w:r>
      <w:r w:rsidRPr="006E0096">
        <w:rPr>
          <w:lang w:val="uk-UA"/>
        </w:rPr>
        <w:t xml:space="preserve">підприємця про припинення підприємницької діяльності, відомості з відомчих реєстрів органів статистики, Державної фіскальної служби, Пенсійного фонду України або їх правонаступників; </w:t>
      </w:r>
    </w:p>
    <w:p w:rsidR="00385787" w:rsidRPr="006E0096" w:rsidRDefault="00385787" w:rsidP="00385787">
      <w:pPr>
        <w:pStyle w:val="a4"/>
        <w:spacing w:before="0" w:beforeAutospacing="0" w:after="0" w:afterAutospacing="0"/>
        <w:ind w:firstLine="709"/>
        <w:jc w:val="both"/>
        <w:rPr>
          <w:lang w:val="uk-UA"/>
        </w:rPr>
      </w:pPr>
      <w:r w:rsidRPr="006E0096">
        <w:rPr>
          <w:lang w:val="uk-UA"/>
        </w:rPr>
        <w:t>- завірену належним чином копію декларації про доходи або звіту суб'єкта  малого підприємництва - фізичної особи</w:t>
      </w:r>
      <w:r>
        <w:rPr>
          <w:lang w:val="uk-UA"/>
        </w:rPr>
        <w:t>-</w:t>
      </w:r>
      <w:r w:rsidRPr="006E0096">
        <w:rPr>
          <w:lang w:val="uk-UA"/>
        </w:rPr>
        <w:t>платника єдиного податку;</w:t>
      </w:r>
    </w:p>
    <w:p w:rsidR="00385787" w:rsidRDefault="00385787" w:rsidP="00385787">
      <w:pPr>
        <w:pStyle w:val="a4"/>
        <w:spacing w:before="0" w:beforeAutospacing="0" w:after="0" w:afterAutospacing="0"/>
        <w:ind w:firstLine="709"/>
        <w:jc w:val="both"/>
        <w:rPr>
          <w:lang w:val="uk-UA"/>
        </w:rPr>
      </w:pPr>
      <w:r w:rsidRPr="006E0096">
        <w:rPr>
          <w:lang w:val="uk-UA"/>
        </w:rPr>
        <w:t>- інформацію про засоби зв'язку з ним.</w:t>
      </w:r>
    </w:p>
    <w:p w:rsidR="00385787" w:rsidRPr="006E0096" w:rsidRDefault="00385787" w:rsidP="00385787">
      <w:pPr>
        <w:pStyle w:val="a4"/>
        <w:spacing w:before="0" w:beforeAutospacing="0" w:after="0" w:afterAutospacing="0"/>
        <w:ind w:firstLine="709"/>
        <w:jc w:val="both"/>
        <w:rPr>
          <w:lang w:val="uk-UA"/>
        </w:rPr>
      </w:pPr>
    </w:p>
    <w:p w:rsidR="00385787" w:rsidRDefault="00385787" w:rsidP="00385787">
      <w:pPr>
        <w:pStyle w:val="a3"/>
        <w:rPr>
          <w:rFonts w:ascii="Times New Roman" w:hAnsi="Times New Roman" w:cs="Times New Roman"/>
          <w:color w:val="auto"/>
          <w:sz w:val="24"/>
          <w:szCs w:val="24"/>
          <w:lang w:val="uk-UA"/>
        </w:rPr>
      </w:pPr>
      <w:r w:rsidRPr="00DA71FD">
        <w:rPr>
          <w:rFonts w:ascii="Times New Roman" w:hAnsi="Times New Roman" w:cs="Times New Roman"/>
          <w:color w:val="auto"/>
          <w:sz w:val="24"/>
          <w:szCs w:val="24"/>
          <w:lang w:val="uk-UA"/>
        </w:rPr>
        <w:t>3. Пропозиції та зобов’язання щодо виконання умов конкурсу, в тому числі розмір мі</w:t>
      </w:r>
      <w:r>
        <w:rPr>
          <w:rFonts w:ascii="Times New Roman" w:hAnsi="Times New Roman" w:cs="Times New Roman"/>
          <w:color w:val="auto"/>
          <w:sz w:val="24"/>
          <w:szCs w:val="24"/>
          <w:lang w:val="uk-UA"/>
        </w:rPr>
        <w:t xml:space="preserve">сячної орендної плати за 1 </w:t>
      </w:r>
      <w:proofErr w:type="spellStart"/>
      <w:r>
        <w:rPr>
          <w:rFonts w:ascii="Times New Roman" w:hAnsi="Times New Roman" w:cs="Times New Roman"/>
          <w:color w:val="auto"/>
          <w:sz w:val="24"/>
          <w:szCs w:val="24"/>
          <w:lang w:val="uk-UA"/>
        </w:rPr>
        <w:t>кв.м</w:t>
      </w:r>
      <w:proofErr w:type="spellEnd"/>
      <w:r>
        <w:rPr>
          <w:rFonts w:ascii="Times New Roman" w:hAnsi="Times New Roman" w:cs="Times New Roman"/>
          <w:color w:val="auto"/>
          <w:sz w:val="24"/>
          <w:szCs w:val="24"/>
          <w:lang w:val="uk-UA"/>
        </w:rPr>
        <w:t>.</w:t>
      </w:r>
    </w:p>
    <w:p w:rsidR="00385787" w:rsidRPr="00DA71FD" w:rsidRDefault="00385787" w:rsidP="00385787">
      <w:pPr>
        <w:pStyle w:val="a3"/>
        <w:rPr>
          <w:rFonts w:ascii="Times New Roman" w:hAnsi="Times New Roman" w:cs="Times New Roman"/>
          <w:color w:val="auto"/>
          <w:sz w:val="24"/>
          <w:szCs w:val="24"/>
          <w:lang w:val="uk-UA"/>
        </w:rPr>
      </w:pPr>
    </w:p>
    <w:p w:rsidR="00385787" w:rsidRPr="00DA71FD" w:rsidRDefault="00385787" w:rsidP="00385787">
      <w:pPr>
        <w:pStyle w:val="a3"/>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w:t>
      </w:r>
      <w:r w:rsidRPr="00DA71FD">
        <w:rPr>
          <w:rFonts w:ascii="Times New Roman" w:hAnsi="Times New Roman" w:cs="Times New Roman"/>
          <w:color w:val="auto"/>
          <w:sz w:val="24"/>
          <w:szCs w:val="24"/>
          <w:lang w:val="uk-UA"/>
        </w:rPr>
        <w:t>. Додаткові пропозиції до договору оренди (варіанти</w:t>
      </w:r>
      <w:r>
        <w:rPr>
          <w:rFonts w:ascii="Times New Roman" w:hAnsi="Times New Roman" w:cs="Times New Roman"/>
          <w:color w:val="auto"/>
          <w:sz w:val="24"/>
          <w:szCs w:val="24"/>
          <w:lang w:val="uk-UA"/>
        </w:rPr>
        <w:t xml:space="preserve"> поліпшення орендованого майна).</w:t>
      </w:r>
    </w:p>
    <w:p w:rsidR="00385787" w:rsidRPr="00DA71FD" w:rsidRDefault="00385787" w:rsidP="00385787">
      <w:pPr>
        <w:pStyle w:val="a3"/>
        <w:rPr>
          <w:rFonts w:ascii="Times New Roman" w:hAnsi="Times New Roman" w:cs="Times New Roman"/>
          <w:color w:val="auto"/>
          <w:sz w:val="24"/>
          <w:szCs w:val="24"/>
          <w:lang w:val="uk-UA"/>
        </w:rPr>
      </w:pPr>
    </w:p>
    <w:p w:rsidR="00385787" w:rsidRPr="0082243F" w:rsidRDefault="00385787" w:rsidP="00385787">
      <w:pPr>
        <w:pStyle w:val="a3"/>
        <w:rPr>
          <w:rFonts w:ascii="Times New Roman" w:hAnsi="Times New Roman" w:cs="Times New Roman"/>
          <w:color w:val="auto"/>
          <w:sz w:val="24"/>
          <w:szCs w:val="24"/>
          <w:lang w:val="uk-UA"/>
        </w:rPr>
      </w:pPr>
      <w:r w:rsidRPr="0082243F">
        <w:rPr>
          <w:rFonts w:ascii="Times New Roman" w:hAnsi="Times New Roman" w:cs="Times New Roman"/>
          <w:color w:val="auto"/>
          <w:sz w:val="24"/>
          <w:szCs w:val="24"/>
          <w:lang w:val="uk-UA"/>
        </w:rPr>
        <w:t xml:space="preserve">5. Пропозиції </w:t>
      </w:r>
      <w:r w:rsidRPr="0082243F">
        <w:rPr>
          <w:rFonts w:ascii="Times New Roman" w:hAnsi="Times New Roman" w:cs="Times New Roman"/>
          <w:sz w:val="24"/>
          <w:szCs w:val="24"/>
          <w:lang w:val="uk-UA"/>
        </w:rPr>
        <w:t>та документи, зазначені у пункт</w:t>
      </w:r>
      <w:r>
        <w:rPr>
          <w:rFonts w:ascii="Times New Roman" w:hAnsi="Times New Roman" w:cs="Times New Roman"/>
          <w:sz w:val="24"/>
          <w:szCs w:val="24"/>
          <w:lang w:val="uk-UA"/>
        </w:rPr>
        <w:t xml:space="preserve">ах </w:t>
      </w:r>
      <w:r w:rsidRPr="0082243F">
        <w:rPr>
          <w:rFonts w:ascii="Times New Roman" w:hAnsi="Times New Roman" w:cs="Times New Roman"/>
          <w:sz w:val="24"/>
          <w:szCs w:val="24"/>
          <w:lang w:val="uk-UA"/>
        </w:rPr>
        <w:t>2</w:t>
      </w:r>
      <w:r>
        <w:rPr>
          <w:rFonts w:ascii="Times New Roman" w:hAnsi="Times New Roman" w:cs="Times New Roman"/>
          <w:sz w:val="24"/>
          <w:szCs w:val="24"/>
          <w:lang w:val="uk-UA"/>
        </w:rPr>
        <w:t>, 3, 4</w:t>
      </w:r>
      <w:r w:rsidRPr="0082243F">
        <w:rPr>
          <w:rFonts w:ascii="Times New Roman" w:hAnsi="Times New Roman" w:cs="Times New Roman"/>
          <w:sz w:val="24"/>
          <w:szCs w:val="24"/>
          <w:lang w:val="uk-UA"/>
        </w:rPr>
        <w:t xml:space="preserve"> претендентами на участь у конкурсі подаються Орендодавцю у належно оформлених конвертах з написом «Пропозиції на конкурс учасника на об’єкт за </w:t>
      </w:r>
      <w:proofErr w:type="spellStart"/>
      <w:r w:rsidRPr="0082243F">
        <w:rPr>
          <w:rFonts w:ascii="Times New Roman" w:hAnsi="Times New Roman" w:cs="Times New Roman"/>
          <w:sz w:val="24"/>
          <w:szCs w:val="24"/>
          <w:lang w:val="uk-UA"/>
        </w:rPr>
        <w:t>адресою</w:t>
      </w:r>
      <w:proofErr w:type="spellEnd"/>
      <w:r w:rsidRPr="0082243F">
        <w:rPr>
          <w:rFonts w:ascii="Times New Roman" w:hAnsi="Times New Roman" w:cs="Times New Roman"/>
          <w:sz w:val="24"/>
          <w:szCs w:val="24"/>
          <w:lang w:val="uk-UA"/>
        </w:rPr>
        <w:t xml:space="preserve"> …» та «Документи на конкурс учасника на об’єкт за </w:t>
      </w:r>
      <w:proofErr w:type="spellStart"/>
      <w:r w:rsidRPr="0082243F">
        <w:rPr>
          <w:rFonts w:ascii="Times New Roman" w:hAnsi="Times New Roman" w:cs="Times New Roman"/>
          <w:sz w:val="24"/>
          <w:szCs w:val="24"/>
          <w:lang w:val="uk-UA"/>
        </w:rPr>
        <w:t>адресою</w:t>
      </w:r>
      <w:proofErr w:type="spellEnd"/>
      <w:r w:rsidRPr="0082243F">
        <w:rPr>
          <w:rFonts w:ascii="Times New Roman" w:hAnsi="Times New Roman" w:cs="Times New Roman"/>
          <w:sz w:val="24"/>
          <w:szCs w:val="24"/>
          <w:lang w:val="uk-UA"/>
        </w:rPr>
        <w:t xml:space="preserve">…», скріплених печаткою претендента на участь у конкурсі або власним підписом. </w:t>
      </w:r>
    </w:p>
    <w:p w:rsidR="00385787" w:rsidRDefault="00385787" w:rsidP="00385787">
      <w:pPr>
        <w:pStyle w:val="a3"/>
        <w:rPr>
          <w:rFonts w:ascii="Times New Roman" w:hAnsi="Times New Roman" w:cs="Times New Roman"/>
          <w:b/>
          <w:color w:val="auto"/>
          <w:sz w:val="24"/>
          <w:szCs w:val="24"/>
          <w:lang w:val="uk-UA"/>
        </w:rPr>
      </w:pPr>
    </w:p>
    <w:p w:rsidR="00385787" w:rsidRDefault="00385787" w:rsidP="00385787">
      <w:pPr>
        <w:pStyle w:val="a3"/>
        <w:rPr>
          <w:rFonts w:ascii="Times New Roman" w:hAnsi="Times New Roman" w:cs="Times New Roman"/>
          <w:b/>
          <w:color w:val="auto"/>
          <w:sz w:val="24"/>
          <w:szCs w:val="24"/>
          <w:lang w:val="uk-UA"/>
        </w:rPr>
      </w:pPr>
    </w:p>
    <w:p w:rsidR="00385787" w:rsidRDefault="00385787" w:rsidP="00385787">
      <w:pPr>
        <w:pStyle w:val="a3"/>
        <w:rPr>
          <w:rFonts w:ascii="Times New Roman" w:hAnsi="Times New Roman" w:cs="Times New Roman"/>
          <w:b/>
          <w:color w:val="auto"/>
          <w:sz w:val="24"/>
          <w:szCs w:val="24"/>
          <w:lang w:val="uk-UA"/>
        </w:rPr>
      </w:pPr>
    </w:p>
    <w:p w:rsidR="00385787" w:rsidRDefault="00385787" w:rsidP="00385787">
      <w:pPr>
        <w:pStyle w:val="a3"/>
        <w:rPr>
          <w:rFonts w:ascii="Times New Roman" w:hAnsi="Times New Roman" w:cs="Times New Roman"/>
          <w:b/>
          <w:color w:val="auto"/>
          <w:sz w:val="24"/>
          <w:szCs w:val="24"/>
          <w:lang w:val="uk-UA"/>
        </w:rPr>
      </w:pPr>
    </w:p>
    <w:p w:rsidR="00D569E7" w:rsidRPr="00385787" w:rsidRDefault="00D569E7">
      <w:pPr>
        <w:rPr>
          <w:lang w:val="uk-UA"/>
        </w:rPr>
      </w:pPr>
      <w:bookmarkStart w:id="0" w:name="_GoBack"/>
      <w:bookmarkEnd w:id="0"/>
    </w:p>
    <w:sectPr w:rsidR="00D569E7" w:rsidRPr="00385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Pragmatica">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87"/>
    <w:rsid w:val="00385787"/>
    <w:rsid w:val="00D569E7"/>
    <w:rsid w:val="00F7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08B0C64-B9B8-41CD-B17D-C9117A0C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7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rsid w:val="00385787"/>
    <w:pPr>
      <w:autoSpaceDE w:val="0"/>
      <w:autoSpaceDN w:val="0"/>
      <w:adjustRightInd w:val="0"/>
      <w:spacing w:after="0" w:line="194" w:lineRule="atLeast"/>
      <w:ind w:firstLine="227"/>
      <w:jc w:val="both"/>
    </w:pPr>
    <w:rPr>
      <w:rFonts w:ascii="UkrainianPragmatica" w:eastAsia="Times New Roman" w:hAnsi="UkrainianPragmatica" w:cs="UkrainianPragmatica"/>
      <w:color w:val="000000"/>
      <w:sz w:val="19"/>
      <w:szCs w:val="19"/>
      <w:lang w:eastAsia="ru-RU"/>
    </w:rPr>
  </w:style>
  <w:style w:type="paragraph" w:styleId="a4">
    <w:name w:val="Normal (Web)"/>
    <w:basedOn w:val="a"/>
    <w:rsid w:val="00385787"/>
    <w:pPr>
      <w:spacing w:before="100" w:beforeAutospacing="1" w:after="100" w:afterAutospacing="1"/>
    </w:pPr>
  </w:style>
  <w:style w:type="character" w:customStyle="1" w:styleId="rvts0">
    <w:name w:val="rvts0"/>
    <w:rsid w:val="0038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Марина Сергіївна</dc:creator>
  <cp:keywords/>
  <dc:description/>
  <cp:lastModifiedBy>Терещенко Марина Сергіївна</cp:lastModifiedBy>
  <cp:revision>1</cp:revision>
  <dcterms:created xsi:type="dcterms:W3CDTF">2018-07-18T12:20:00Z</dcterms:created>
  <dcterms:modified xsi:type="dcterms:W3CDTF">2018-07-18T12:20:00Z</dcterms:modified>
</cp:coreProperties>
</file>