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ED" w:rsidRDefault="004335ED" w:rsidP="004335ED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</w:p>
    <w:p w:rsidR="004335ED" w:rsidRPr="004335ED" w:rsidRDefault="004335ED" w:rsidP="004335ED">
      <w:pPr>
        <w:shd w:val="clear" w:color="auto" w:fill="FFFFFF"/>
        <w:spacing w:after="15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bookmarkStart w:id="0" w:name="_GoBack"/>
      <w:bookmarkEnd w:id="0"/>
      <w:r w:rsidRPr="004335E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Загальний розмір планованого тарифу на теплову енергії для в</w:t>
      </w:r>
      <w:r w:rsidRPr="004335E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ідповідних категорій споживачів</w:t>
      </w:r>
    </w:p>
    <w:p w:rsidR="004335ED" w:rsidRPr="004335ED" w:rsidRDefault="004335ED" w:rsidP="004335ED">
      <w:pPr>
        <w:shd w:val="clear" w:color="auto" w:fill="FFFFFF"/>
        <w:spacing w:after="150" w:line="240" w:lineRule="auto"/>
        <w:ind w:firstLine="454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Style w:val="a4"/>
        <w:tblW w:w="10583" w:type="dxa"/>
        <w:tblInd w:w="0" w:type="dxa"/>
        <w:tblLook w:val="04A0" w:firstRow="1" w:lastRow="0" w:firstColumn="1" w:lastColumn="0" w:noHBand="0" w:noVBand="1"/>
      </w:tblPr>
      <w:tblGrid>
        <w:gridCol w:w="2184"/>
        <w:gridCol w:w="1532"/>
        <w:gridCol w:w="1532"/>
        <w:gridCol w:w="1532"/>
        <w:gridCol w:w="1532"/>
        <w:gridCol w:w="2271"/>
      </w:tblGrid>
      <w:tr w:rsidR="004335ED" w:rsidRPr="004335ED" w:rsidTr="004335ED">
        <w:trPr>
          <w:trHeight w:val="985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  <w:lang w:val="uk-UA"/>
              </w:rPr>
            </w:pPr>
          </w:p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proofErr w:type="spellStart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Категорія</w:t>
            </w:r>
            <w:proofErr w:type="spellEnd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 xml:space="preserve"> споживачів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proofErr w:type="spellStart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Діючий</w:t>
            </w:r>
            <w:proofErr w:type="spellEnd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 xml:space="preserve"> тариф, </w:t>
            </w:r>
            <w:proofErr w:type="spellStart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грн</w:t>
            </w:r>
            <w:proofErr w:type="spellEnd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/Гкал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 xml:space="preserve">Проект тарифу, </w:t>
            </w:r>
            <w:proofErr w:type="spellStart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грн</w:t>
            </w:r>
            <w:proofErr w:type="spellEnd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/Гкал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  <w:lang w:val="uk-UA"/>
              </w:rPr>
            </w:pPr>
          </w:p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proofErr w:type="spellStart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Відхилення</w:t>
            </w:r>
            <w:proofErr w:type="spellEnd"/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,</w:t>
            </w:r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  <w:lang w:val="uk-UA"/>
              </w:rPr>
              <w:t xml:space="preserve"> </w:t>
            </w:r>
            <w:r w:rsidRPr="004335ED">
              <w:rPr>
                <w:rFonts w:ascii="Times New Roman" w:hAnsi="Times New Roman" w:cs="Times New Roman"/>
                <w:b/>
                <w:sz w:val="36"/>
                <w:szCs w:val="36"/>
                <w:bdr w:val="none" w:sz="0" w:space="0" w:color="auto" w:frame="1"/>
              </w:rPr>
              <w:t>%</w:t>
            </w:r>
          </w:p>
        </w:tc>
      </w:tr>
      <w:tr w:rsidR="004335ED" w:rsidRPr="004335ED" w:rsidTr="004335ED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ED" w:rsidRPr="004335ED" w:rsidRDefault="0043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без ПДВ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з ПДВ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335ED" w:rsidRPr="004335ED" w:rsidRDefault="0043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35ED">
              <w:rPr>
                <w:rFonts w:ascii="Times New Roman" w:hAnsi="Times New Roman" w:cs="Times New Roman"/>
                <w:sz w:val="36"/>
                <w:szCs w:val="36"/>
              </w:rPr>
              <w:t>без ПДВ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4335ED" w:rsidRPr="004335ED" w:rsidRDefault="00433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335ED">
              <w:rPr>
                <w:rFonts w:ascii="Times New Roman" w:hAnsi="Times New Roman" w:cs="Times New Roman"/>
                <w:sz w:val="36"/>
                <w:szCs w:val="36"/>
              </w:rPr>
              <w:t>з ПДВ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ED" w:rsidRPr="004335ED" w:rsidRDefault="004335E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</w:tr>
      <w:tr w:rsidR="004335ED" w:rsidRPr="004335ED" w:rsidTr="004335ED">
        <w:trPr>
          <w:trHeight w:val="561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Населення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1 023,25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1 227,87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1 446,90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1 736,28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41,4%</w:t>
            </w:r>
          </w:p>
        </w:tc>
      </w:tr>
      <w:tr w:rsidR="004335ED" w:rsidRPr="004335ED" w:rsidTr="004335ED">
        <w:trPr>
          <w:trHeight w:val="98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Інші споживачі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1 320,08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1 584,10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1 567,64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1 881,17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18,75%</w:t>
            </w:r>
          </w:p>
        </w:tc>
      </w:tr>
      <w:tr w:rsidR="004335ED" w:rsidRPr="004335ED" w:rsidTr="004335ED">
        <w:trPr>
          <w:trHeight w:val="985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Релігійні організації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611,45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733,74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1 562,41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1 874,89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155,53%</w:t>
            </w:r>
          </w:p>
        </w:tc>
      </w:tr>
      <w:tr w:rsidR="004335ED" w:rsidRPr="004335ED" w:rsidTr="004335ED">
        <w:trPr>
          <w:trHeight w:val="97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Бюджетні споживачі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1 004,39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1 205,27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1 597,02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uk-UA" w:eastAsia="ru-RU"/>
              </w:rPr>
              <w:t>1 916,42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ED" w:rsidRPr="004335ED" w:rsidRDefault="00433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4335ED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59,00%</w:t>
            </w:r>
          </w:p>
        </w:tc>
      </w:tr>
    </w:tbl>
    <w:p w:rsidR="004335ED" w:rsidRPr="004335ED" w:rsidRDefault="004335ED" w:rsidP="004335E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DE0043" w:rsidRPr="004335ED" w:rsidRDefault="00DE0043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DE0043" w:rsidRPr="004335ED" w:rsidSect="004335ED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1CED"/>
    <w:multiLevelType w:val="hybridMultilevel"/>
    <w:tmpl w:val="06B0EC90"/>
    <w:lvl w:ilvl="0" w:tplc="4A1A355A"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ED"/>
    <w:rsid w:val="004335ED"/>
    <w:rsid w:val="00D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B99C"/>
  <w15:chartTrackingRefBased/>
  <w15:docId w15:val="{76359173-4D3F-4BBC-8767-9843C11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5ED"/>
    <w:rPr>
      <w:color w:val="0000FF"/>
      <w:u w:val="single"/>
    </w:rPr>
  </w:style>
  <w:style w:type="table" w:styleId="a4">
    <w:name w:val="Table Grid"/>
    <w:basedOn w:val="a1"/>
    <w:uiPriority w:val="59"/>
    <w:rsid w:val="004335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2018-11-30T08:06:00Z</dcterms:created>
  <dcterms:modified xsi:type="dcterms:W3CDTF">2018-11-30T08:16:00Z</dcterms:modified>
</cp:coreProperties>
</file>