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EF6A8" w14:textId="535335DB" w:rsidR="0075685B" w:rsidRDefault="0075685B" w:rsidP="0075685B">
      <w:pPr>
        <w:ind w:firstLine="851"/>
        <w:jc w:val="both"/>
        <w:rPr>
          <w:szCs w:val="23"/>
        </w:rPr>
      </w:pPr>
    </w:p>
    <w:tbl>
      <w:tblPr>
        <w:tblW w:w="29558" w:type="dxa"/>
        <w:tblInd w:w="-34" w:type="dxa"/>
        <w:tblLook w:val="04A0" w:firstRow="1" w:lastRow="0" w:firstColumn="1" w:lastColumn="0" w:noHBand="0" w:noVBand="1"/>
      </w:tblPr>
      <w:tblGrid>
        <w:gridCol w:w="366"/>
        <w:gridCol w:w="485"/>
        <w:gridCol w:w="534"/>
        <w:gridCol w:w="3496"/>
        <w:gridCol w:w="648"/>
        <w:gridCol w:w="567"/>
        <w:gridCol w:w="1137"/>
        <w:gridCol w:w="59"/>
        <w:gridCol w:w="80"/>
        <w:gridCol w:w="1182"/>
        <w:gridCol w:w="170"/>
        <w:gridCol w:w="864"/>
        <w:gridCol w:w="383"/>
        <w:gridCol w:w="47"/>
        <w:gridCol w:w="583"/>
        <w:gridCol w:w="77"/>
        <w:gridCol w:w="227"/>
        <w:gridCol w:w="665"/>
        <w:gridCol w:w="197"/>
        <w:gridCol w:w="1151"/>
        <w:gridCol w:w="417"/>
        <w:gridCol w:w="133"/>
        <w:gridCol w:w="1568"/>
        <w:gridCol w:w="654"/>
        <w:gridCol w:w="213"/>
        <w:gridCol w:w="436"/>
        <w:gridCol w:w="919"/>
        <w:gridCol w:w="346"/>
        <w:gridCol w:w="436"/>
        <w:gridCol w:w="807"/>
        <w:gridCol w:w="968"/>
        <w:gridCol w:w="11"/>
        <w:gridCol w:w="436"/>
        <w:gridCol w:w="286"/>
        <w:gridCol w:w="968"/>
        <w:gridCol w:w="207"/>
        <w:gridCol w:w="1008"/>
        <w:gridCol w:w="39"/>
        <w:gridCol w:w="654"/>
        <w:gridCol w:w="275"/>
        <w:gridCol w:w="39"/>
        <w:gridCol w:w="694"/>
        <w:gridCol w:w="235"/>
        <w:gridCol w:w="733"/>
        <w:gridCol w:w="235"/>
        <w:gridCol w:w="11"/>
        <w:gridCol w:w="722"/>
        <w:gridCol w:w="286"/>
        <w:gridCol w:w="682"/>
        <w:gridCol w:w="286"/>
        <w:gridCol w:w="968"/>
        <w:gridCol w:w="968"/>
      </w:tblGrid>
      <w:tr w:rsidR="0075685B" w14:paraId="3DBDAFE9" w14:textId="77777777">
        <w:trPr>
          <w:trHeight w:val="315"/>
        </w:trPr>
        <w:tc>
          <w:tcPr>
            <w:tcW w:w="366" w:type="dxa"/>
            <w:noWrap/>
            <w:vAlign w:val="bottom"/>
            <w:hideMark/>
          </w:tcPr>
          <w:p w14:paraId="3C293E35" w14:textId="77777777" w:rsidR="0075685B" w:rsidRDefault="0075685B">
            <w:pPr>
              <w:rPr>
                <w:szCs w:val="23"/>
              </w:rPr>
            </w:pPr>
          </w:p>
        </w:tc>
        <w:tc>
          <w:tcPr>
            <w:tcW w:w="1019" w:type="dxa"/>
            <w:gridSpan w:val="2"/>
            <w:noWrap/>
            <w:vAlign w:val="bottom"/>
            <w:hideMark/>
          </w:tcPr>
          <w:p w14:paraId="1544536B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4144" w:type="dxa"/>
            <w:gridSpan w:val="2"/>
            <w:noWrap/>
            <w:hideMark/>
          </w:tcPr>
          <w:p w14:paraId="7940F361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gridSpan w:val="4"/>
          </w:tcPr>
          <w:p w14:paraId="4BC5C354" w14:textId="77777777" w:rsidR="0075685B" w:rsidRDefault="0075685B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Align w:val="bottom"/>
            <w:hideMark/>
          </w:tcPr>
          <w:p w14:paraId="7CE3475A" w14:textId="77777777" w:rsidR="0075685B" w:rsidRDefault="0075685B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bottom"/>
            <w:hideMark/>
          </w:tcPr>
          <w:p w14:paraId="36353FBB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gridSpan w:val="2"/>
            <w:noWrap/>
            <w:vAlign w:val="bottom"/>
            <w:hideMark/>
          </w:tcPr>
          <w:p w14:paraId="33DAC279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665" w:type="dxa"/>
            <w:noWrap/>
            <w:vAlign w:val="bottom"/>
            <w:hideMark/>
          </w:tcPr>
          <w:p w14:paraId="6A63781E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348" w:type="dxa"/>
            <w:gridSpan w:val="2"/>
            <w:noWrap/>
            <w:vAlign w:val="bottom"/>
            <w:hideMark/>
          </w:tcPr>
          <w:p w14:paraId="050400C7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2772" w:type="dxa"/>
            <w:gridSpan w:val="4"/>
            <w:noWrap/>
            <w:vAlign w:val="bottom"/>
            <w:hideMark/>
          </w:tcPr>
          <w:p w14:paraId="059E78A9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568" w:type="dxa"/>
            <w:gridSpan w:val="3"/>
            <w:noWrap/>
            <w:vAlign w:val="bottom"/>
            <w:hideMark/>
          </w:tcPr>
          <w:p w14:paraId="2B879EDF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2568" w:type="dxa"/>
            <w:gridSpan w:val="5"/>
            <w:noWrap/>
            <w:vAlign w:val="bottom"/>
            <w:hideMark/>
          </w:tcPr>
          <w:p w14:paraId="0CE6A2B0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14:paraId="06FBECF8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2508" w:type="dxa"/>
            <w:gridSpan w:val="5"/>
            <w:noWrap/>
            <w:vAlign w:val="bottom"/>
            <w:hideMark/>
          </w:tcPr>
          <w:p w14:paraId="09BE8DF6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3"/>
            <w:noWrap/>
            <w:vAlign w:val="bottom"/>
            <w:hideMark/>
          </w:tcPr>
          <w:p w14:paraId="6E58BBC1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908" w:type="dxa"/>
            <w:gridSpan w:val="5"/>
            <w:noWrap/>
            <w:vAlign w:val="bottom"/>
            <w:hideMark/>
          </w:tcPr>
          <w:p w14:paraId="5D27CD74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008" w:type="dxa"/>
            <w:gridSpan w:val="2"/>
            <w:noWrap/>
            <w:vAlign w:val="bottom"/>
            <w:hideMark/>
          </w:tcPr>
          <w:p w14:paraId="5B01BC2C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2"/>
            <w:noWrap/>
            <w:vAlign w:val="bottom"/>
            <w:hideMark/>
          </w:tcPr>
          <w:p w14:paraId="6C9CC670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5575AA73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1E18F00C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</w:tr>
      <w:tr w:rsidR="0075685B" w14:paraId="22B1FB9F" w14:textId="77777777">
        <w:trPr>
          <w:gridAfter w:val="7"/>
          <w:wAfter w:w="3923" w:type="dxa"/>
          <w:trHeight w:val="315"/>
        </w:trPr>
        <w:tc>
          <w:tcPr>
            <w:tcW w:w="9588" w:type="dxa"/>
            <w:gridSpan w:val="12"/>
            <w:shd w:val="clear" w:color="auto" w:fill="FFFFFF"/>
            <w:noWrap/>
            <w:vAlign w:val="bottom"/>
            <w:hideMark/>
          </w:tcPr>
          <w:p w14:paraId="31125649" w14:textId="77777777" w:rsidR="0075685B" w:rsidRDefault="00756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Структура тарифу </w:t>
            </w:r>
          </w:p>
        </w:tc>
        <w:tc>
          <w:tcPr>
            <w:tcW w:w="2179" w:type="dxa"/>
            <w:gridSpan w:val="7"/>
            <w:noWrap/>
            <w:vAlign w:val="bottom"/>
            <w:hideMark/>
          </w:tcPr>
          <w:p w14:paraId="278503CA" w14:textId="77777777" w:rsidR="0075685B" w:rsidRDefault="0075685B">
            <w:pPr>
              <w:rPr>
                <w:b/>
                <w:bCs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14:paraId="34EF2AFC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2568" w:type="dxa"/>
            <w:gridSpan w:val="4"/>
            <w:noWrap/>
            <w:vAlign w:val="bottom"/>
            <w:hideMark/>
          </w:tcPr>
          <w:p w14:paraId="5650CDC7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14:paraId="74F32906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2508" w:type="dxa"/>
            <w:gridSpan w:val="4"/>
            <w:noWrap/>
            <w:vAlign w:val="bottom"/>
            <w:hideMark/>
          </w:tcPr>
          <w:p w14:paraId="2F79D44D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6FD25108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908" w:type="dxa"/>
            <w:gridSpan w:val="5"/>
            <w:noWrap/>
            <w:vAlign w:val="bottom"/>
            <w:hideMark/>
          </w:tcPr>
          <w:p w14:paraId="727B8F8C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14:paraId="093EE094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3"/>
            <w:noWrap/>
            <w:vAlign w:val="bottom"/>
            <w:hideMark/>
          </w:tcPr>
          <w:p w14:paraId="4C3A44D6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3"/>
            <w:noWrap/>
            <w:vAlign w:val="bottom"/>
            <w:hideMark/>
          </w:tcPr>
          <w:p w14:paraId="726FB2FC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2"/>
            <w:noWrap/>
            <w:vAlign w:val="bottom"/>
            <w:hideMark/>
          </w:tcPr>
          <w:p w14:paraId="4232674E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</w:tr>
      <w:tr w:rsidR="0075685B" w14:paraId="7CEBD213" w14:textId="77777777">
        <w:trPr>
          <w:gridAfter w:val="7"/>
          <w:wAfter w:w="3923" w:type="dxa"/>
          <w:trHeight w:val="315"/>
        </w:trPr>
        <w:tc>
          <w:tcPr>
            <w:tcW w:w="9588" w:type="dxa"/>
            <w:gridSpan w:val="12"/>
            <w:shd w:val="clear" w:color="auto" w:fill="FFFFFF"/>
            <w:noWrap/>
            <w:hideMark/>
          </w:tcPr>
          <w:p w14:paraId="210EC5E6" w14:textId="77777777" w:rsidR="0075685B" w:rsidRDefault="0075685B">
            <w:pPr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</w:rPr>
              <w:t xml:space="preserve">на видалення побутових відходів </w:t>
            </w:r>
          </w:p>
        </w:tc>
        <w:tc>
          <w:tcPr>
            <w:tcW w:w="2179" w:type="dxa"/>
            <w:gridSpan w:val="7"/>
            <w:noWrap/>
            <w:vAlign w:val="bottom"/>
            <w:hideMark/>
          </w:tcPr>
          <w:p w14:paraId="4ECAD8CD" w14:textId="77777777" w:rsidR="0075685B" w:rsidRDefault="0075685B">
            <w:pPr>
              <w:rPr>
                <w:b/>
                <w:bCs/>
                <w:lang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14:paraId="56EC1EEA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2568" w:type="dxa"/>
            <w:gridSpan w:val="4"/>
            <w:noWrap/>
            <w:vAlign w:val="bottom"/>
            <w:hideMark/>
          </w:tcPr>
          <w:p w14:paraId="3B6AED2C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14:paraId="1019759F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2508" w:type="dxa"/>
            <w:gridSpan w:val="4"/>
            <w:noWrap/>
            <w:vAlign w:val="bottom"/>
            <w:hideMark/>
          </w:tcPr>
          <w:p w14:paraId="3BC216ED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1FF6447D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908" w:type="dxa"/>
            <w:gridSpan w:val="5"/>
            <w:noWrap/>
            <w:vAlign w:val="bottom"/>
            <w:hideMark/>
          </w:tcPr>
          <w:p w14:paraId="45AE2057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14:paraId="441B7489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3"/>
            <w:noWrap/>
            <w:vAlign w:val="bottom"/>
            <w:hideMark/>
          </w:tcPr>
          <w:p w14:paraId="6C5277D2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3"/>
            <w:noWrap/>
            <w:vAlign w:val="bottom"/>
            <w:hideMark/>
          </w:tcPr>
          <w:p w14:paraId="32CB9B24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2"/>
            <w:noWrap/>
            <w:vAlign w:val="bottom"/>
            <w:hideMark/>
          </w:tcPr>
          <w:p w14:paraId="480B84A0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</w:tr>
      <w:tr w:rsidR="0075685B" w14:paraId="272D21A4" w14:textId="77777777">
        <w:trPr>
          <w:gridAfter w:val="7"/>
          <w:wAfter w:w="3923" w:type="dxa"/>
          <w:trHeight w:val="375"/>
        </w:trPr>
        <w:tc>
          <w:tcPr>
            <w:tcW w:w="9588" w:type="dxa"/>
            <w:gridSpan w:val="12"/>
            <w:shd w:val="clear" w:color="auto" w:fill="FFFFFF"/>
            <w:noWrap/>
            <w:vAlign w:val="bottom"/>
            <w:hideMark/>
          </w:tcPr>
          <w:p w14:paraId="7DE72EF1" w14:textId="77777777" w:rsidR="0075685B" w:rsidRDefault="00756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КП "Чисте місто" Сумської міської ради на планований період</w:t>
            </w:r>
          </w:p>
        </w:tc>
        <w:tc>
          <w:tcPr>
            <w:tcW w:w="2179" w:type="dxa"/>
            <w:gridSpan w:val="7"/>
            <w:noWrap/>
            <w:vAlign w:val="bottom"/>
            <w:hideMark/>
          </w:tcPr>
          <w:p w14:paraId="2900C020" w14:textId="77777777" w:rsidR="0075685B" w:rsidRDefault="0075685B">
            <w:pPr>
              <w:rPr>
                <w:b/>
                <w:bCs/>
              </w:rPr>
            </w:pPr>
          </w:p>
        </w:tc>
        <w:tc>
          <w:tcPr>
            <w:tcW w:w="1568" w:type="dxa"/>
            <w:gridSpan w:val="2"/>
            <w:noWrap/>
            <w:vAlign w:val="bottom"/>
            <w:hideMark/>
          </w:tcPr>
          <w:p w14:paraId="1CD746BF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2568" w:type="dxa"/>
            <w:gridSpan w:val="4"/>
            <w:noWrap/>
            <w:vAlign w:val="bottom"/>
            <w:hideMark/>
          </w:tcPr>
          <w:p w14:paraId="09C1CCEE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14:paraId="6ADF7B22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2508" w:type="dxa"/>
            <w:gridSpan w:val="4"/>
            <w:noWrap/>
            <w:vAlign w:val="bottom"/>
            <w:hideMark/>
          </w:tcPr>
          <w:p w14:paraId="1A83BBCB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4AC818B6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908" w:type="dxa"/>
            <w:gridSpan w:val="5"/>
            <w:noWrap/>
            <w:vAlign w:val="bottom"/>
            <w:hideMark/>
          </w:tcPr>
          <w:p w14:paraId="7968E045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14:paraId="4770B552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3"/>
            <w:noWrap/>
            <w:vAlign w:val="bottom"/>
            <w:hideMark/>
          </w:tcPr>
          <w:p w14:paraId="49E8E72D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3"/>
            <w:noWrap/>
            <w:vAlign w:val="bottom"/>
            <w:hideMark/>
          </w:tcPr>
          <w:p w14:paraId="06F981C4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2"/>
            <w:noWrap/>
            <w:vAlign w:val="bottom"/>
            <w:hideMark/>
          </w:tcPr>
          <w:p w14:paraId="2CF3FC91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</w:tr>
      <w:tr w:rsidR="0075685B" w14:paraId="6E09392F" w14:textId="77777777">
        <w:trPr>
          <w:gridAfter w:val="3"/>
          <w:wAfter w:w="2222" w:type="dxa"/>
          <w:trHeight w:val="345"/>
        </w:trPr>
        <w:tc>
          <w:tcPr>
            <w:tcW w:w="4881" w:type="dxa"/>
            <w:gridSpan w:val="4"/>
            <w:shd w:val="clear" w:color="auto" w:fill="FFFFFF"/>
            <w:noWrap/>
            <w:hideMark/>
          </w:tcPr>
          <w:p w14:paraId="097057B0" w14:textId="77777777" w:rsidR="0075685B" w:rsidRDefault="0075685B">
            <w:r>
              <w:t> </w:t>
            </w:r>
          </w:p>
        </w:tc>
        <w:tc>
          <w:tcPr>
            <w:tcW w:w="648" w:type="dxa"/>
            <w:shd w:val="clear" w:color="auto" w:fill="FFFFFF"/>
          </w:tcPr>
          <w:p w14:paraId="35E0BCE0" w14:textId="77777777" w:rsidR="0075685B" w:rsidRDefault="0075685B"/>
        </w:tc>
        <w:tc>
          <w:tcPr>
            <w:tcW w:w="1763" w:type="dxa"/>
            <w:gridSpan w:val="3"/>
            <w:shd w:val="clear" w:color="auto" w:fill="FFFFFF"/>
            <w:hideMark/>
          </w:tcPr>
          <w:p w14:paraId="09BAB139" w14:textId="77777777" w:rsidR="0075685B" w:rsidRDefault="0075685B">
            <w:r>
              <w:t xml:space="preserve">                           </w:t>
            </w:r>
          </w:p>
        </w:tc>
        <w:tc>
          <w:tcPr>
            <w:tcW w:w="2726" w:type="dxa"/>
            <w:gridSpan w:val="6"/>
            <w:shd w:val="clear" w:color="auto" w:fill="FFFFFF"/>
            <w:vAlign w:val="bottom"/>
            <w:hideMark/>
          </w:tcPr>
          <w:p w14:paraId="5A2D94FF" w14:textId="77777777" w:rsidR="0075685B" w:rsidRDefault="0075685B">
            <w:pPr>
              <w:jc w:val="right"/>
            </w:pPr>
            <w:r>
              <w:t xml:space="preserve">     без ПДВ</w:t>
            </w:r>
          </w:p>
        </w:tc>
        <w:tc>
          <w:tcPr>
            <w:tcW w:w="660" w:type="dxa"/>
            <w:gridSpan w:val="2"/>
            <w:noWrap/>
            <w:vAlign w:val="bottom"/>
            <w:hideMark/>
          </w:tcPr>
          <w:p w14:paraId="21B9EACE" w14:textId="77777777" w:rsidR="0075685B" w:rsidRDefault="0075685B"/>
        </w:tc>
        <w:tc>
          <w:tcPr>
            <w:tcW w:w="2790" w:type="dxa"/>
            <w:gridSpan w:val="6"/>
            <w:noWrap/>
            <w:vAlign w:val="bottom"/>
            <w:hideMark/>
          </w:tcPr>
          <w:p w14:paraId="7471B773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568" w:type="dxa"/>
            <w:noWrap/>
            <w:vAlign w:val="bottom"/>
            <w:hideMark/>
          </w:tcPr>
          <w:p w14:paraId="4997B615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2568" w:type="dxa"/>
            <w:gridSpan w:val="5"/>
            <w:noWrap/>
            <w:vAlign w:val="bottom"/>
            <w:hideMark/>
          </w:tcPr>
          <w:p w14:paraId="5C310E7B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14:paraId="61057021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2508" w:type="dxa"/>
            <w:gridSpan w:val="5"/>
            <w:noWrap/>
            <w:vAlign w:val="bottom"/>
            <w:hideMark/>
          </w:tcPr>
          <w:p w14:paraId="28AB8DF6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noWrap/>
            <w:vAlign w:val="bottom"/>
            <w:hideMark/>
          </w:tcPr>
          <w:p w14:paraId="5871E664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908" w:type="dxa"/>
            <w:gridSpan w:val="4"/>
            <w:noWrap/>
            <w:vAlign w:val="bottom"/>
            <w:hideMark/>
          </w:tcPr>
          <w:p w14:paraId="24A063DF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1008" w:type="dxa"/>
            <w:gridSpan w:val="3"/>
            <w:noWrap/>
            <w:vAlign w:val="bottom"/>
            <w:hideMark/>
          </w:tcPr>
          <w:p w14:paraId="382417D0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2"/>
            <w:noWrap/>
            <w:vAlign w:val="bottom"/>
            <w:hideMark/>
          </w:tcPr>
          <w:p w14:paraId="5BB24A12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3"/>
            <w:noWrap/>
            <w:vAlign w:val="bottom"/>
            <w:hideMark/>
          </w:tcPr>
          <w:p w14:paraId="61D087A1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gridSpan w:val="2"/>
            <w:noWrap/>
            <w:vAlign w:val="bottom"/>
            <w:hideMark/>
          </w:tcPr>
          <w:p w14:paraId="17F00554" w14:textId="77777777" w:rsidR="0075685B" w:rsidRDefault="0075685B">
            <w:pPr>
              <w:rPr>
                <w:rFonts w:ascii="Calibri" w:eastAsia="Calibri" w:hAnsi="Calibri" w:cs="Calibri"/>
                <w:sz w:val="20"/>
                <w:szCs w:val="20"/>
                <w:lang w:eastAsia="uk-UA"/>
              </w:rPr>
            </w:pPr>
          </w:p>
        </w:tc>
      </w:tr>
      <w:tr w:rsidR="0075685B" w14:paraId="55B81887" w14:textId="77777777">
        <w:trPr>
          <w:gridAfter w:val="39"/>
          <w:wAfter w:w="19587" w:type="dxa"/>
          <w:trHeight w:val="9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3BFD3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з/п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2F651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Показник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05438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Діючий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 xml:space="preserve">тариф </w:t>
            </w:r>
            <w:proofErr w:type="spellStart"/>
            <w:r>
              <w:rPr>
                <w:sz w:val="23"/>
                <w:szCs w:val="23"/>
              </w:rPr>
              <w:t>тис.грн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D88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Плановий тариф</w:t>
            </w:r>
          </w:p>
          <w:p w14:paraId="2CCE878B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усього, </w:t>
            </w:r>
            <w:proofErr w:type="spellStart"/>
            <w:r>
              <w:rPr>
                <w:sz w:val="23"/>
                <w:szCs w:val="23"/>
              </w:rPr>
              <w:t>тис.грн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2B0DF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Відхилення, %</w:t>
            </w:r>
          </w:p>
        </w:tc>
      </w:tr>
      <w:tr w:rsidR="0075685B" w14:paraId="02EC6AEF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91D1C1" w14:textId="77777777" w:rsidR="0075685B" w:rsidRDefault="0075685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28A35D" w14:textId="77777777" w:rsidR="0075685B" w:rsidRDefault="0075685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102736" w14:textId="77777777" w:rsidR="0075685B" w:rsidRDefault="0075685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BD2957" w14:textId="77777777" w:rsidR="0075685B" w:rsidRDefault="0075685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E7EFEE" w14:textId="77777777" w:rsidR="0075685B" w:rsidRDefault="0075685B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</w:tr>
      <w:tr w:rsidR="0075685B" w14:paraId="1E97F57C" w14:textId="77777777">
        <w:trPr>
          <w:gridAfter w:val="39"/>
          <w:wAfter w:w="19587" w:type="dxa"/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CF14C3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5C50B0" w14:textId="77777777" w:rsidR="0075685B" w:rsidRDefault="0075685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Виробнича собівартість, усього, у тому числі: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90443B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  <w:lang/>
              </w:rPr>
            </w:pPr>
            <w:r>
              <w:rPr>
                <w:b/>
                <w:bCs/>
                <w:sz w:val="23"/>
                <w:szCs w:val="23"/>
                <w:lang/>
              </w:rPr>
              <w:t>19547,21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967289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21487,67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B4C936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109,9</w:t>
            </w:r>
          </w:p>
        </w:tc>
      </w:tr>
      <w:tr w:rsidR="0075685B" w14:paraId="27A467AA" w14:textId="77777777">
        <w:trPr>
          <w:gridAfter w:val="39"/>
          <w:wAfter w:w="19587" w:type="dxa"/>
          <w:trHeight w:val="4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B159DB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1.1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D10F29" w14:textId="77777777" w:rsidR="0075685B" w:rsidRDefault="0075685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прямі матеріальні витрати, у тому числі: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3F6140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  <w:lang/>
              </w:rPr>
            </w:pPr>
            <w:r>
              <w:rPr>
                <w:b/>
                <w:bCs/>
                <w:sz w:val="23"/>
                <w:szCs w:val="23"/>
                <w:lang/>
              </w:rPr>
              <w:t>4060,08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82A76B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6678,44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5DA589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164,5</w:t>
            </w:r>
          </w:p>
        </w:tc>
      </w:tr>
      <w:tr w:rsidR="0075685B" w14:paraId="6489EA07" w14:textId="77777777">
        <w:trPr>
          <w:gridAfter w:val="39"/>
          <w:wAfter w:w="19587" w:type="dxa"/>
          <w:trHeight w:val="39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29B800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84D0A4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витрати на паливно-мастильні матеріали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44C1A1" w14:textId="77777777" w:rsidR="0075685B" w:rsidRDefault="0075685B">
            <w:pPr>
              <w:jc w:val="center"/>
              <w:rPr>
                <w:sz w:val="23"/>
                <w:szCs w:val="23"/>
                <w:lang/>
              </w:rPr>
            </w:pPr>
            <w:r>
              <w:rPr>
                <w:sz w:val="23"/>
                <w:szCs w:val="23"/>
                <w:lang/>
              </w:rPr>
              <w:t>2787,26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C4EAC0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4427,07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6E7BA2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158,8</w:t>
            </w:r>
          </w:p>
        </w:tc>
      </w:tr>
      <w:tr w:rsidR="0075685B" w14:paraId="54945B42" w14:textId="77777777">
        <w:trPr>
          <w:gridAfter w:val="39"/>
          <w:wAfter w:w="19587" w:type="dxa"/>
          <w:trHeight w:val="42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E3EDA1" w14:textId="77777777" w:rsidR="0075685B" w:rsidRDefault="0075685B">
            <w:pPr>
              <w:jc w:val="center"/>
              <w:rPr>
                <w:sz w:val="23"/>
                <w:szCs w:val="23"/>
                <w:lang/>
              </w:rPr>
            </w:pPr>
            <w:r>
              <w:rPr>
                <w:sz w:val="23"/>
                <w:szCs w:val="23"/>
                <w:lang/>
              </w:rPr>
              <w:t>1.1.2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200038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матеріали для ремонту засобів механізації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B5502A" w14:textId="77777777" w:rsidR="0075685B" w:rsidRDefault="0075685B">
            <w:pPr>
              <w:jc w:val="center"/>
              <w:rPr>
                <w:sz w:val="23"/>
                <w:szCs w:val="23"/>
                <w:lang/>
              </w:rPr>
            </w:pPr>
            <w:r>
              <w:rPr>
                <w:sz w:val="23"/>
                <w:szCs w:val="23"/>
                <w:lang/>
              </w:rPr>
              <w:t>194,71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D143B5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1F5889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128,8</w:t>
            </w:r>
          </w:p>
        </w:tc>
      </w:tr>
      <w:tr w:rsidR="0075685B" w14:paraId="68F30BE0" w14:textId="77777777">
        <w:trPr>
          <w:gridAfter w:val="39"/>
          <w:wAfter w:w="19587" w:type="dxa"/>
          <w:trHeight w:val="42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DC47F" w14:textId="77777777" w:rsidR="0075685B" w:rsidRDefault="0075685B">
            <w:pPr>
              <w:jc w:val="center"/>
              <w:rPr>
                <w:sz w:val="23"/>
                <w:szCs w:val="23"/>
                <w:lang/>
              </w:rPr>
            </w:pPr>
            <w:r>
              <w:rPr>
                <w:sz w:val="23"/>
                <w:szCs w:val="23"/>
                <w:lang/>
              </w:rPr>
              <w:t>1.1.3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E82DF4" w14:textId="77777777" w:rsidR="0075685B" w:rsidRDefault="0075685B">
            <w:pPr>
              <w:rPr>
                <w:sz w:val="23"/>
                <w:szCs w:val="23"/>
                <w:lang/>
              </w:rPr>
            </w:pPr>
            <w:r>
              <w:rPr>
                <w:sz w:val="23"/>
                <w:szCs w:val="23"/>
                <w:lang/>
              </w:rPr>
              <w:t>електроенергія на технологічні потреби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37C01B" w14:textId="77777777" w:rsidR="0075685B" w:rsidRDefault="0075685B">
            <w:pPr>
              <w:jc w:val="center"/>
              <w:rPr>
                <w:sz w:val="23"/>
                <w:szCs w:val="23"/>
                <w:lang/>
              </w:rPr>
            </w:pPr>
            <w:r>
              <w:rPr>
                <w:sz w:val="23"/>
                <w:szCs w:val="23"/>
                <w:lang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D1BD2E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533A5E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5685B" w14:paraId="7852BE49" w14:textId="77777777">
        <w:trPr>
          <w:gridAfter w:val="39"/>
          <w:wAfter w:w="19587" w:type="dxa"/>
          <w:trHeight w:val="37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1B8783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1.1.4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2A7F15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витрати на доставку ґрунту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5A484E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757,16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94C5F4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1508,07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7B17F3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199,2</w:t>
            </w:r>
          </w:p>
        </w:tc>
      </w:tr>
      <w:tr w:rsidR="0075685B" w14:paraId="2EBCE12B" w14:textId="77777777">
        <w:trPr>
          <w:gridAfter w:val="39"/>
          <w:wAfter w:w="19587" w:type="dxa"/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5ADDC6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1.1.5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FAB418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DBDB48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781578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DCA543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5685B" w14:paraId="7F575299" w14:textId="77777777">
        <w:trPr>
          <w:gridAfter w:val="39"/>
          <w:wAfter w:w="19587" w:type="dxa"/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1702B1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1.1.6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CF127F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інші прямі матеріальні витрати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0575F1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320,94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8A764A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492,50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E8E9A0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153,4</w:t>
            </w:r>
          </w:p>
        </w:tc>
      </w:tr>
      <w:tr w:rsidR="0075685B" w14:paraId="1A47BBCE" w14:textId="77777777">
        <w:trPr>
          <w:gridAfter w:val="39"/>
          <w:wAfter w:w="19587" w:type="dxa"/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08AF9E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1.2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4619EF" w14:textId="77777777" w:rsidR="0075685B" w:rsidRDefault="0075685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прямі витрати на оплату праці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5DE859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2303,31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A7885C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3797,75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26E5B9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164,9</w:t>
            </w:r>
          </w:p>
        </w:tc>
      </w:tr>
      <w:tr w:rsidR="0075685B" w14:paraId="13705C6E" w14:textId="77777777">
        <w:trPr>
          <w:gridAfter w:val="39"/>
          <w:wAfter w:w="19587" w:type="dxa"/>
          <w:trHeight w:val="4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FCA042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1.3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9CD653" w14:textId="77777777" w:rsidR="0075685B" w:rsidRDefault="0075685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інші прямі витрати </w:t>
            </w:r>
            <w:r>
              <w:rPr>
                <w:b/>
                <w:bCs/>
                <w:color w:val="FFFFFF"/>
                <w:sz w:val="23"/>
                <w:szCs w:val="23"/>
              </w:rPr>
              <w:t>(витрат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D6F988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9349,88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2FA5E8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3100,53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FC8469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33,2</w:t>
            </w:r>
          </w:p>
        </w:tc>
      </w:tr>
      <w:tr w:rsidR="0075685B" w14:paraId="3090E3F2" w14:textId="77777777">
        <w:trPr>
          <w:gridAfter w:val="39"/>
          <w:wAfter w:w="19587" w:type="dxa"/>
          <w:trHeight w:val="4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6A8D9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1.4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D87236" w14:textId="77777777" w:rsidR="0075685B" w:rsidRDefault="0075685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Загальновиробничі витрати, у тому числі: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A2523D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3833,93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39D915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7910,95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49DC2F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206,3</w:t>
            </w:r>
          </w:p>
        </w:tc>
      </w:tr>
      <w:tr w:rsidR="0075685B" w14:paraId="33DE3655" w14:textId="77777777">
        <w:trPr>
          <w:gridAfter w:val="39"/>
          <w:wAfter w:w="19587" w:type="dxa"/>
          <w:trHeight w:val="4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8591D5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3866D4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сплата екологічного податку </w:t>
            </w:r>
            <w:r>
              <w:rPr>
                <w:color w:val="FFFFFF"/>
                <w:sz w:val="23"/>
                <w:szCs w:val="23"/>
              </w:rPr>
              <w:t>(3-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CDB3AC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1820,52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72B377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1545,60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5B97DF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84,9</w:t>
            </w:r>
          </w:p>
        </w:tc>
      </w:tr>
      <w:tr w:rsidR="0075685B" w14:paraId="7CB503FB" w14:textId="77777777">
        <w:trPr>
          <w:gridAfter w:val="39"/>
          <w:wAfter w:w="19587" w:type="dxa"/>
          <w:trHeight w:val="43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D71924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1.4.2.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C781B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сплата земельного  податку </w:t>
            </w:r>
          </w:p>
          <w:p w14:paraId="26C891BB" w14:textId="77777777" w:rsidR="0075685B" w:rsidRDefault="0075685B">
            <w:pPr>
              <w:rPr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8B7850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1942,11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939CE8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5040,66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F75643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259,5</w:t>
            </w:r>
          </w:p>
        </w:tc>
      </w:tr>
      <w:tr w:rsidR="0075685B" w14:paraId="3427F7CF" w14:textId="77777777">
        <w:trPr>
          <w:gridAfter w:val="39"/>
          <w:wAfter w:w="19587" w:type="dxa"/>
          <w:trHeight w:val="27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66A480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C1A721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3574A7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C9186F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BB5E93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75685B" w14:paraId="6D6DCDAF" w14:textId="77777777">
        <w:trPr>
          <w:gridAfter w:val="39"/>
          <w:wAfter w:w="19587" w:type="dxa"/>
          <w:trHeight w:val="6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5A81D5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1.4.3.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33CD14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витрати на оплату праці з відрахуваннями на сплату єдиного соціального внеску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4F461D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41BC2C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631,08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DCC491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5685B" w14:paraId="1E437F2A" w14:textId="77777777">
        <w:trPr>
          <w:gridAfter w:val="39"/>
          <w:wAfter w:w="19587" w:type="dxa"/>
          <w:trHeight w:val="4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7898B4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1.4.4.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86FB0C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інші загальновиробничі витрати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59C40B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71,31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C294D1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693,61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D3DFF5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972,7</w:t>
            </w:r>
          </w:p>
        </w:tc>
      </w:tr>
      <w:tr w:rsidR="0075685B" w14:paraId="4564CDB6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723AD6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47EFA6" w14:textId="77777777" w:rsidR="0075685B" w:rsidRDefault="0075685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Адміністративні витрати, у тому числі: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C166DB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3139,66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93B834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3404,78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0E51CC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108,4</w:t>
            </w:r>
          </w:p>
        </w:tc>
      </w:tr>
      <w:tr w:rsidR="0075685B" w14:paraId="1F0810CF" w14:textId="77777777">
        <w:trPr>
          <w:gridAfter w:val="39"/>
          <w:wAfter w:w="19587" w:type="dxa"/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348759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393F11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витрати на оплату праці з відрахуваннями на сплату єдиного соціального внеску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3551EE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2001,65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9500BC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2605,33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4A0E00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130,2</w:t>
            </w:r>
          </w:p>
        </w:tc>
      </w:tr>
      <w:tr w:rsidR="0075685B" w14:paraId="20D56834" w14:textId="77777777">
        <w:trPr>
          <w:gridAfter w:val="39"/>
          <w:wAfter w:w="19587" w:type="dxa"/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79A3E1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909793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інші адміністративні витрати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13BC05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1138,00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20C896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799,45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BBE1E1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70,2</w:t>
            </w:r>
          </w:p>
        </w:tc>
      </w:tr>
      <w:tr w:rsidR="0075685B" w14:paraId="17C95653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0B6949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2D98D" w14:textId="77777777" w:rsidR="0075685B" w:rsidRDefault="0075685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Витрати на збут, у тому числі: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F0F3BB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C30A01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637D44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5685B" w14:paraId="75FA8494" w14:textId="77777777">
        <w:trPr>
          <w:gridAfter w:val="39"/>
          <w:wAfter w:w="19587" w:type="dxa"/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015F9B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BD92A7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витрати на оплату праці з відрахуваннями на сплату єдиного соціального внеску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AFE63C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207645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66132D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5685B" w14:paraId="37A82DCB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D1CCD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6A1D7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інші збутові витрати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7B85E0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CBDB3B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A6661D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5685B" w14:paraId="05552B52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F1949F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DF635D" w14:textId="77777777" w:rsidR="0075685B" w:rsidRDefault="0075685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Інші операційні витрати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F3CB31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71,22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C6D991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953D14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9,38</w:t>
            </w:r>
          </w:p>
        </w:tc>
      </w:tr>
      <w:tr w:rsidR="0075685B" w14:paraId="15D844BE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B906D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9082CF" w14:textId="77777777" w:rsidR="0075685B" w:rsidRDefault="0075685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Фінансові витрати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F7178A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4EE8E4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4951EA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5685B" w14:paraId="0B65850E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D1F27C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504123" w14:textId="77777777" w:rsidR="0075685B" w:rsidRDefault="0075685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Усього витрат повної собівартості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DF9723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22758,09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B5CEC4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24899,13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C9FFC2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109,4</w:t>
            </w:r>
          </w:p>
        </w:tc>
      </w:tr>
      <w:tr w:rsidR="0075685B" w14:paraId="702A01FE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AE19D1" w14:textId="77777777" w:rsidR="0075685B" w:rsidRDefault="007568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7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213573" w14:textId="77777777" w:rsidR="0075685B" w:rsidRDefault="0075685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Витрати на покриття втрат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0C6468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74A546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F550D0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5685B" w14:paraId="04783EAC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B6397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484423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інше використання прибутку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6AD9F8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38BE1B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E208CC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5685B" w14:paraId="16027F1D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0907AE" w14:textId="77777777" w:rsidR="0075685B" w:rsidRDefault="007568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864B8" w14:textId="77777777" w:rsidR="0075685B" w:rsidRDefault="0075685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Вартість всього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CBDC2" w14:textId="77777777" w:rsidR="0075685B" w:rsidRDefault="007568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22758,09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8B04B" w14:textId="77777777" w:rsidR="0075685B" w:rsidRDefault="007568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24899,13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1FE78A" w14:textId="77777777" w:rsidR="0075685B" w:rsidRDefault="007568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109,4</w:t>
            </w:r>
          </w:p>
        </w:tc>
      </w:tr>
      <w:tr w:rsidR="0075685B" w14:paraId="5D457BDC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D3372D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8A9AA" w14:textId="77777777" w:rsidR="0075685B" w:rsidRDefault="0075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Обсяг видалених побутових відходів (</w:t>
            </w:r>
            <w:proofErr w:type="spellStart"/>
            <w:r>
              <w:rPr>
                <w:sz w:val="23"/>
                <w:szCs w:val="23"/>
              </w:rPr>
              <w:t>тис.т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91C363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102,50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0184A1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78,70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4A0243" w14:textId="77777777" w:rsidR="0075685B" w:rsidRDefault="00756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76,8</w:t>
            </w:r>
          </w:p>
        </w:tc>
      </w:tr>
      <w:tr w:rsidR="0075685B" w14:paraId="7AEB13FE" w14:textId="77777777">
        <w:trPr>
          <w:gridAfter w:val="39"/>
          <w:wAfter w:w="19587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AD979D" w14:textId="77777777" w:rsidR="0075685B" w:rsidRDefault="007568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E4312" w14:textId="77777777" w:rsidR="0075685B" w:rsidRDefault="0075685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Тариф на операцію з видалення побутових відходів, грн/т без ПДВ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7FC5A2" w14:textId="77777777" w:rsidR="0075685B" w:rsidRDefault="007568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222,04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CDA541" w14:textId="77777777" w:rsidR="0075685B" w:rsidRDefault="007568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316,38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497A72" w14:textId="77777777" w:rsidR="0075685B" w:rsidRDefault="007568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142,5</w:t>
            </w:r>
          </w:p>
        </w:tc>
      </w:tr>
    </w:tbl>
    <w:p w14:paraId="276AFA67" w14:textId="77777777" w:rsidR="0075685B" w:rsidRDefault="0075685B" w:rsidP="0075685B">
      <w:pPr>
        <w:ind w:firstLine="708"/>
        <w:jc w:val="both"/>
        <w:rPr>
          <w:sz w:val="23"/>
          <w:szCs w:val="23"/>
          <w:highlight w:val="yellow"/>
        </w:rPr>
      </w:pPr>
    </w:p>
    <w:p w14:paraId="111CB343" w14:textId="77777777" w:rsidR="004D5F91" w:rsidRPr="0075685B" w:rsidRDefault="004D5F91" w:rsidP="0075685B">
      <w:bookmarkStart w:id="0" w:name="_GoBack"/>
      <w:bookmarkEnd w:id="0"/>
    </w:p>
    <w:sectPr w:rsidR="004D5F91" w:rsidRPr="0075685B" w:rsidSect="00071330">
      <w:pgSz w:w="11907" w:h="16834"/>
      <w:pgMar w:top="1077" w:right="709" w:bottom="1077" w:left="1418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EC"/>
    <w:rsid w:val="000649EB"/>
    <w:rsid w:val="00071330"/>
    <w:rsid w:val="001502EC"/>
    <w:rsid w:val="00285D3E"/>
    <w:rsid w:val="00287449"/>
    <w:rsid w:val="002F0B86"/>
    <w:rsid w:val="0036368B"/>
    <w:rsid w:val="004D5F91"/>
    <w:rsid w:val="005664E3"/>
    <w:rsid w:val="0075685B"/>
    <w:rsid w:val="008F08A0"/>
    <w:rsid w:val="00B80A09"/>
    <w:rsid w:val="00D40372"/>
    <w:rsid w:val="00D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A584"/>
  <w15:chartTrackingRefBased/>
  <w15:docId w15:val="{5EC2012A-B999-4A63-8116-2AF081E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02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2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2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2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2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2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2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2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15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5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2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502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1502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502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02EC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071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Пасічник</dc:creator>
  <cp:keywords/>
  <dc:description/>
  <cp:lastModifiedBy>Гулякін Руслан Олександрович</cp:lastModifiedBy>
  <cp:revision>2</cp:revision>
  <dcterms:created xsi:type="dcterms:W3CDTF">2025-07-30T14:00:00Z</dcterms:created>
  <dcterms:modified xsi:type="dcterms:W3CDTF">2025-07-30T14:00:00Z</dcterms:modified>
</cp:coreProperties>
</file>