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2" w:rsidRPr="00607812" w:rsidRDefault="00607812" w:rsidP="00607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65" w:type="dxa"/>
        <w:tblInd w:w="98" w:type="dxa"/>
        <w:tblLook w:val="0000" w:firstRow="0" w:lastRow="0" w:firstColumn="0" w:lastColumn="0" w:noHBand="0" w:noVBand="0"/>
      </w:tblPr>
      <w:tblGrid>
        <w:gridCol w:w="5397"/>
        <w:gridCol w:w="1417"/>
        <w:gridCol w:w="1560"/>
        <w:gridCol w:w="71"/>
        <w:gridCol w:w="1520"/>
      </w:tblGrid>
      <w:tr w:rsidR="00607812" w:rsidRPr="00607812" w:rsidTr="000238EF">
        <w:trPr>
          <w:trHeight w:val="240"/>
        </w:trPr>
        <w:tc>
          <w:tcPr>
            <w:tcW w:w="5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2017 </w:t>
            </w: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рік</w:t>
            </w:r>
          </w:p>
        </w:tc>
      </w:tr>
      <w:tr w:rsidR="00607812" w:rsidRPr="00607812" w:rsidTr="000238EF">
        <w:trPr>
          <w:trHeight w:val="210"/>
        </w:trPr>
        <w:tc>
          <w:tcPr>
            <w:tcW w:w="5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12" w:rsidRPr="00607812" w:rsidRDefault="00607812" w:rsidP="006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січня</w:t>
            </w: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грн.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з травня</w:t>
            </w: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грн.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грудня</w:t>
            </w: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грн.</w:t>
            </w:r>
          </w:p>
        </w:tc>
      </w:tr>
      <w:tr w:rsidR="00607812" w:rsidRPr="00607812" w:rsidTr="000238EF">
        <w:trPr>
          <w:trHeight w:val="240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Допомога у зв’язку з вагітністю та пологами </w:t>
            </w:r>
          </w:p>
        </w:tc>
      </w:tr>
      <w:tr w:rsidR="00607812" w:rsidRPr="00607812" w:rsidTr="000238EF">
        <w:trPr>
          <w:trHeight w:val="420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440,50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Допомога при народженні дитини </w:t>
            </w: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41 280,0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одноразова виплата:</w:t>
            </w: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10 320,0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щомісячна виплата:</w:t>
            </w: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860,00</w:t>
            </w:r>
          </w:p>
        </w:tc>
      </w:tr>
      <w:tr w:rsidR="00607812" w:rsidRPr="00607812" w:rsidTr="000238EF">
        <w:trPr>
          <w:trHeight w:val="240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812" w:rsidRPr="00607812" w:rsidTr="000238EF">
        <w:trPr>
          <w:trHeight w:val="24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12" w:rsidRPr="00607812" w:rsidRDefault="00607812" w:rsidP="00607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Допомога до досягнення дитиною трирічного віку</w:t>
            </w: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Batang" w:hAnsi="Times New Roman" w:cs="Times New Roman"/>
                <w:sz w:val="28"/>
                <w:szCs w:val="28"/>
                <w:lang w:val="uk-UA" w:eastAsia="uk-UA"/>
              </w:rPr>
              <w:t xml:space="preserve">      Особам,  які  на  30  червня  2014 р. мали право на отримання допомоги   при   народженні   (усиновленні)   дитини   у  розмірі, встановленому на першу дитину, після досягнення дитиною двох років на  наступні 12 місяців призначається щомісячна допомога у розмірі  130   грн.</w:t>
            </w:r>
          </w:p>
        </w:tc>
      </w:tr>
      <w:tr w:rsidR="00607812" w:rsidRPr="00607812" w:rsidTr="000238EF">
        <w:trPr>
          <w:trHeight w:val="240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Допомога на дітей одиноким матерям </w:t>
            </w:r>
          </w:p>
        </w:tc>
      </w:tr>
      <w:tr w:rsidR="00607812" w:rsidRPr="00607812" w:rsidTr="000238EF">
        <w:trPr>
          <w:trHeight w:val="240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надається у розмірі, що дорівнює різниці між 100 % ПМ для дитини відповідного віку та середньомісячним сукупним доходом сім’ї в розрахунку на одну особу за попередні шість місяців</w:t>
            </w:r>
          </w:p>
        </w:tc>
      </w:tr>
      <w:tr w:rsidR="00607812" w:rsidRPr="00607812" w:rsidTr="000238EF">
        <w:trPr>
          <w:trHeight w:val="2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дітей віком: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максимальний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6 років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812" w:rsidRPr="00607812" w:rsidRDefault="00607812" w:rsidP="00607812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1 426,00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1 492,00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максимальний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від 6 до 18 років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1 777,00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1 860,00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максимальний</w:t>
            </w:r>
          </w:p>
        </w:tc>
      </w:tr>
      <w:tr w:rsidR="00607812" w:rsidRPr="00607812" w:rsidTr="000238EF">
        <w:trPr>
          <w:trHeight w:val="270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18 до 23 років 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1 684,00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1 762,00</w:t>
            </w:r>
          </w:p>
        </w:tc>
      </w:tr>
      <w:tr w:rsidR="00607812" w:rsidRPr="00607812" w:rsidTr="000238EF">
        <w:trPr>
          <w:trHeight w:val="240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Допомога на дітей, над якими встановлено опіку чи піклування 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дітей віком: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максимальний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років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2 852,00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2 984,00</w:t>
            </w:r>
          </w:p>
        </w:tc>
      </w:tr>
      <w:tr w:rsidR="00607812" w:rsidRPr="00607812" w:rsidTr="000238EF">
        <w:trPr>
          <w:trHeight w:val="270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6 до 18 років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3 554,00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3 720,00</w:t>
            </w:r>
          </w:p>
        </w:tc>
      </w:tr>
      <w:tr w:rsidR="00607812" w:rsidRPr="00607812" w:rsidTr="000238EF">
        <w:trPr>
          <w:trHeight w:val="240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Тимчасова державна допомога дітям, батьки яких ухиляються від сплати аліментів </w:t>
            </w:r>
          </w:p>
        </w:tc>
      </w:tr>
      <w:tr w:rsidR="00607812" w:rsidRPr="00607812" w:rsidTr="000238EF">
        <w:trPr>
          <w:trHeight w:val="240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val="uk-UA" w:eastAsia="ru-RU"/>
              </w:rPr>
            </w:pPr>
            <w:r w:rsidRPr="006078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6078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адається у розмірі, що дорівнює різниці між 50 % ПМ для дитини відповідного віку та середньомісячним сукупним доходом сім’ї в розрахунку на одну особу за попередні шість місяців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дітей віком: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максимальний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років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746,00</w:t>
            </w:r>
          </w:p>
        </w:tc>
      </w:tr>
      <w:tr w:rsidR="00607812" w:rsidRPr="00607812" w:rsidTr="000238EF">
        <w:trPr>
          <w:trHeight w:val="270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6 до 18 років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888,50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</w:tr>
      <w:tr w:rsidR="00607812" w:rsidRPr="00607812" w:rsidTr="000238EF">
        <w:trPr>
          <w:trHeight w:val="240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Державна соціальна допомога на дітей-</w:t>
            </w:r>
            <w:bookmarkStart w:id="0" w:name="_GoBack"/>
            <w:bookmarkEnd w:id="0"/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сиріт та дітей, позбавлених батьківського піклування 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дітей віком: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максимальний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років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2 852,00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2 984,00</w:t>
            </w:r>
          </w:p>
        </w:tc>
      </w:tr>
      <w:tr w:rsidR="00607812" w:rsidRPr="00607812" w:rsidTr="000238EF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6 до 18 років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3 554,00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3 720,00</w:t>
            </w:r>
          </w:p>
        </w:tc>
      </w:tr>
      <w:tr w:rsidR="00607812" w:rsidRPr="00607812" w:rsidTr="000238EF">
        <w:trPr>
          <w:trHeight w:val="27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18 до 23 років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3 368,00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3 524,00</w:t>
            </w:r>
          </w:p>
        </w:tc>
      </w:tr>
      <w:tr w:rsidR="00607812" w:rsidRPr="00607812" w:rsidTr="000238EF">
        <w:trPr>
          <w:trHeight w:val="495"/>
        </w:trPr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Щомісячна грошова допомога особі, яка проживає разом з інвалідом I чи II групи внаслідок психічного розладу </w:t>
            </w:r>
          </w:p>
        </w:tc>
      </w:tr>
      <w:tr w:rsidR="00607812" w:rsidRPr="00607812" w:rsidTr="000238EF">
        <w:trPr>
          <w:trHeight w:val="27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8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мінімальна заробітна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8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8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3200,00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12" w:rsidRPr="00607812" w:rsidRDefault="00607812" w:rsidP="0060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078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3200,00</w:t>
            </w:r>
          </w:p>
        </w:tc>
      </w:tr>
    </w:tbl>
    <w:p w:rsidR="00607812" w:rsidRPr="00607812" w:rsidRDefault="00607812" w:rsidP="00607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7812" w:rsidRPr="00607812" w:rsidRDefault="00607812" w:rsidP="00607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7812" w:rsidRPr="00607812" w:rsidRDefault="00607812" w:rsidP="00607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7812" w:rsidRPr="00607812" w:rsidRDefault="00607812" w:rsidP="00607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7812" w:rsidRPr="00607812" w:rsidRDefault="00607812" w:rsidP="00607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7812" w:rsidRPr="00607812" w:rsidRDefault="00607812" w:rsidP="00607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7812" w:rsidRPr="00607812" w:rsidRDefault="00607812" w:rsidP="00607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D5FDA" w:rsidRPr="00607812" w:rsidRDefault="00607812">
      <w:pPr>
        <w:rPr>
          <w:rFonts w:ascii="Times New Roman" w:hAnsi="Times New Roman" w:cs="Times New Roman"/>
          <w:sz w:val="28"/>
          <w:szCs w:val="28"/>
        </w:rPr>
      </w:pPr>
    </w:p>
    <w:sectPr w:rsidR="001D5FDA" w:rsidRPr="00607812" w:rsidSect="000A16D0">
      <w:headerReference w:type="even" r:id="rId4"/>
      <w:pgSz w:w="11907" w:h="16840"/>
      <w:pgMar w:top="851" w:right="567" w:bottom="1134" w:left="1134" w:header="709" w:footer="107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7E" w:rsidRDefault="00607812" w:rsidP="00F34C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C7E" w:rsidRDefault="00607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12"/>
    <w:rsid w:val="001D6D45"/>
    <w:rsid w:val="00531D1A"/>
    <w:rsid w:val="0060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EB83-2206-4796-AC9E-8D7E34BB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812"/>
  </w:style>
  <w:style w:type="character" w:styleId="a5">
    <w:name w:val="page number"/>
    <w:rsid w:val="0060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2017-01-20T07:52:00Z</dcterms:created>
  <dcterms:modified xsi:type="dcterms:W3CDTF">2017-01-20T07:56:00Z</dcterms:modified>
</cp:coreProperties>
</file>