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BAF" w:rsidRPr="00252337" w:rsidRDefault="00CE6BAF" w:rsidP="00CE6BAF">
      <w:pPr>
        <w:ind w:firstLine="426"/>
        <w:jc w:val="both"/>
        <w:rPr>
          <w:iCs/>
          <w:spacing w:val="-1"/>
          <w:sz w:val="24"/>
          <w:szCs w:val="24"/>
          <w:lang w:val="uk-UA"/>
        </w:rPr>
      </w:pPr>
      <w:r w:rsidRPr="00252337">
        <w:rPr>
          <w:iCs/>
          <w:spacing w:val="-1"/>
          <w:sz w:val="24"/>
          <w:szCs w:val="24"/>
          <w:lang w:val="uk-UA"/>
        </w:rPr>
        <w:t>Відповідно до пункту 4</w:t>
      </w:r>
      <w:r w:rsidRPr="00252337">
        <w:rPr>
          <w:iCs/>
          <w:spacing w:val="-1"/>
          <w:sz w:val="24"/>
          <w:szCs w:val="24"/>
          <w:vertAlign w:val="superscript"/>
          <w:lang w:val="uk-UA"/>
        </w:rPr>
        <w:t>1</w:t>
      </w:r>
      <w:r w:rsidRPr="00252337">
        <w:rPr>
          <w:iCs/>
          <w:spacing w:val="-1"/>
          <w:sz w:val="24"/>
          <w:szCs w:val="24"/>
          <w:lang w:val="uk-UA"/>
        </w:rPr>
        <w:t xml:space="preserve"> постанови Кабінету Міністрів України від 11 жовтня 2016 року № 710 «Про ефективне використання державних коштів» (зі змінами), з метою прозорого, ефективного та раціонального використання коштів </w:t>
      </w:r>
      <w:r w:rsidRPr="007C0386">
        <w:rPr>
          <w:iCs/>
          <w:spacing w:val="-1"/>
          <w:sz w:val="24"/>
          <w:szCs w:val="24"/>
          <w:lang w:val="uk-UA"/>
        </w:rPr>
        <w:t xml:space="preserve">повідомляється про закупівлю: </w:t>
      </w:r>
      <w:r w:rsidRPr="007C0386">
        <w:rPr>
          <w:sz w:val="24"/>
          <w:szCs w:val="24"/>
          <w:lang w:val="uk-UA"/>
        </w:rPr>
        <w:t xml:space="preserve">Оновлення комп’ютерного парку виконавчих органів Сумської міської ради </w:t>
      </w:r>
      <w:r w:rsidRPr="007C0386">
        <w:rPr>
          <w:iCs/>
          <w:spacing w:val="-1"/>
          <w:sz w:val="24"/>
          <w:szCs w:val="24"/>
          <w:lang w:val="uk-UA"/>
        </w:rPr>
        <w:t xml:space="preserve">– код за ДК 021:2015: </w:t>
      </w:r>
      <w:r w:rsidRPr="007C0386">
        <w:rPr>
          <w:sz w:val="24"/>
          <w:szCs w:val="24"/>
        </w:rPr>
        <w:t>30210000-4</w:t>
      </w:r>
      <w:r w:rsidRPr="007C0386">
        <w:rPr>
          <w:iCs/>
          <w:spacing w:val="-1"/>
          <w:sz w:val="24"/>
          <w:szCs w:val="24"/>
          <w:lang w:val="uk-UA"/>
        </w:rPr>
        <w:t xml:space="preserve"> </w:t>
      </w:r>
      <w:r w:rsidRPr="007C0386">
        <w:rPr>
          <w:rStyle w:val="h-vertical-middle"/>
          <w:sz w:val="24"/>
          <w:szCs w:val="24"/>
          <w:lang w:val="uk-UA"/>
        </w:rPr>
        <w:t>«Машини для обробки даних (апаратна частина)»</w:t>
      </w:r>
      <w:r w:rsidRPr="007C0386">
        <w:rPr>
          <w:iCs/>
          <w:spacing w:val="-1"/>
          <w:sz w:val="24"/>
          <w:szCs w:val="24"/>
          <w:lang w:val="uk-UA"/>
        </w:rPr>
        <w:t xml:space="preserve"> на очікувану вартість 230 000 грн.</w:t>
      </w:r>
    </w:p>
    <w:p w:rsidR="00CE6BAF" w:rsidRPr="00252337" w:rsidRDefault="00CE6BAF" w:rsidP="00CE6BAF">
      <w:pPr>
        <w:ind w:firstLine="426"/>
        <w:jc w:val="both"/>
        <w:rPr>
          <w:iCs/>
          <w:spacing w:val="-1"/>
          <w:sz w:val="24"/>
          <w:szCs w:val="24"/>
          <w:lang w:val="uk-UA"/>
        </w:rPr>
      </w:pPr>
      <w:r w:rsidRPr="00252337">
        <w:rPr>
          <w:iCs/>
          <w:spacing w:val="-1"/>
          <w:sz w:val="24"/>
          <w:szCs w:val="24"/>
          <w:lang w:val="uk-UA"/>
        </w:rPr>
        <w:t>При цьому, очікувана вартість предм</w:t>
      </w:r>
      <w:bookmarkStart w:id="0" w:name="_GoBack"/>
      <w:bookmarkEnd w:id="0"/>
      <w:r w:rsidRPr="00252337">
        <w:rPr>
          <w:iCs/>
          <w:spacing w:val="-1"/>
          <w:sz w:val="24"/>
          <w:szCs w:val="24"/>
          <w:lang w:val="uk-UA"/>
        </w:rPr>
        <w:t>ета закупівлі визначена методом порівняння ринкових цін, Інтернет-ресурсу.</w:t>
      </w:r>
    </w:p>
    <w:p w:rsidR="00CE6BAF" w:rsidRPr="00252337" w:rsidRDefault="00CE6BAF" w:rsidP="00CE6BAF">
      <w:pPr>
        <w:ind w:firstLine="426"/>
        <w:jc w:val="both"/>
        <w:rPr>
          <w:iCs/>
          <w:spacing w:val="-1"/>
          <w:sz w:val="24"/>
          <w:szCs w:val="24"/>
          <w:lang w:val="uk-UA"/>
        </w:rPr>
      </w:pPr>
      <w:r w:rsidRPr="00252337">
        <w:rPr>
          <w:iCs/>
          <w:spacing w:val="-1"/>
          <w:sz w:val="24"/>
          <w:szCs w:val="24"/>
          <w:lang w:val="uk-UA"/>
        </w:rPr>
        <w:t xml:space="preserve">При визначені очікуваної вартості закупівлі враховувалась інформація, що міститься в мережі Інтернет у відкритому доступі, у тому числі в електронній системі </w:t>
      </w:r>
      <w:proofErr w:type="spellStart"/>
      <w:r w:rsidRPr="00252337">
        <w:rPr>
          <w:iCs/>
          <w:spacing w:val="-1"/>
          <w:sz w:val="24"/>
          <w:szCs w:val="24"/>
          <w:lang w:val="uk-UA"/>
        </w:rPr>
        <w:t>Prozorro</w:t>
      </w:r>
      <w:proofErr w:type="spellEnd"/>
      <w:r w:rsidRPr="00252337">
        <w:rPr>
          <w:iCs/>
          <w:spacing w:val="-1"/>
          <w:sz w:val="24"/>
          <w:szCs w:val="24"/>
          <w:lang w:val="uk-UA"/>
        </w:rPr>
        <w:t>.</w:t>
      </w:r>
    </w:p>
    <w:p w:rsidR="00CE6BAF" w:rsidRDefault="00CE6BAF" w:rsidP="00CE6BAF">
      <w:pPr>
        <w:spacing w:line="0" w:lineRule="atLeast"/>
        <w:jc w:val="both"/>
        <w:rPr>
          <w:iCs/>
          <w:spacing w:val="-1"/>
          <w:sz w:val="24"/>
          <w:szCs w:val="24"/>
          <w:lang w:val="uk-UA"/>
        </w:rPr>
      </w:pPr>
      <w:r w:rsidRPr="00252337">
        <w:rPr>
          <w:iCs/>
          <w:spacing w:val="-1"/>
          <w:sz w:val="24"/>
          <w:szCs w:val="24"/>
          <w:lang w:val="uk-UA"/>
        </w:rPr>
        <w:t>Обґрунтування технічних та якісних характеристик предмета закупівлі відбувається виходячи з вимог законодавства України щодо якості аналогічних товарів, робіт або подібних послуг.</w:t>
      </w:r>
    </w:p>
    <w:p w:rsidR="00CE6BAF" w:rsidRDefault="00CE6BAF" w:rsidP="00CE6BAF">
      <w:pPr>
        <w:spacing w:line="0" w:lineRule="atLeast"/>
        <w:jc w:val="both"/>
        <w:rPr>
          <w:b/>
          <w:sz w:val="24"/>
          <w:szCs w:val="24"/>
          <w:lang w:val="uk-UA"/>
        </w:rPr>
      </w:pPr>
    </w:p>
    <w:p w:rsidR="00CE6BAF" w:rsidRDefault="00CE6BAF" w:rsidP="00CE6BAF">
      <w:pPr>
        <w:spacing w:line="0" w:lineRule="atLeast"/>
        <w:jc w:val="center"/>
        <w:rPr>
          <w:b/>
          <w:sz w:val="24"/>
          <w:szCs w:val="24"/>
          <w:lang w:val="uk-UA"/>
        </w:rPr>
      </w:pPr>
    </w:p>
    <w:p w:rsidR="00CE6BAF" w:rsidRPr="00BA635D" w:rsidRDefault="00CE6BAF" w:rsidP="00CE6BAF">
      <w:pPr>
        <w:spacing w:line="0" w:lineRule="atLeast"/>
        <w:jc w:val="center"/>
        <w:rPr>
          <w:b/>
          <w:sz w:val="24"/>
          <w:szCs w:val="24"/>
          <w:lang w:val="uk-UA"/>
        </w:rPr>
      </w:pPr>
      <w:r w:rsidRPr="00BA635D">
        <w:rPr>
          <w:b/>
          <w:sz w:val="24"/>
          <w:szCs w:val="24"/>
          <w:lang w:val="uk-UA"/>
        </w:rPr>
        <w:t>ТЕХНІЧНІ (ЯКІСНІ) ТА КІЛЬКІСНІ ХАРАКТЕРИСТИКИ ПРЕДМЕТА ЗАКУПІВЛІ</w:t>
      </w:r>
    </w:p>
    <w:p w:rsidR="00CE6BAF" w:rsidRPr="00586046" w:rsidRDefault="00CE6BAF" w:rsidP="00CE6BAF">
      <w:pPr>
        <w:ind w:right="-173"/>
        <w:jc w:val="center"/>
        <w:rPr>
          <w:rStyle w:val="h-vertical-middle"/>
          <w:b/>
          <w:sz w:val="24"/>
          <w:szCs w:val="24"/>
          <w:lang w:val="uk-UA"/>
        </w:rPr>
      </w:pPr>
      <w:r w:rsidRPr="00586046">
        <w:rPr>
          <w:b/>
          <w:sz w:val="24"/>
          <w:szCs w:val="24"/>
          <w:lang w:val="uk-UA"/>
        </w:rPr>
        <w:t>Оновлення комп’ютерного парку виконавчих органів Сумської міської</w:t>
      </w:r>
      <w:r w:rsidRPr="00586046">
        <w:rPr>
          <w:sz w:val="24"/>
          <w:szCs w:val="24"/>
          <w:lang w:val="uk-UA"/>
        </w:rPr>
        <w:t xml:space="preserve"> </w:t>
      </w:r>
      <w:r w:rsidRPr="00586046">
        <w:rPr>
          <w:b/>
          <w:sz w:val="24"/>
          <w:szCs w:val="24"/>
          <w:lang w:val="uk-UA"/>
        </w:rPr>
        <w:t>ради</w:t>
      </w:r>
      <w:r w:rsidRPr="00586046">
        <w:rPr>
          <w:rStyle w:val="h-vertical-middle"/>
          <w:b/>
          <w:sz w:val="24"/>
          <w:szCs w:val="24"/>
          <w:lang w:val="uk-UA"/>
        </w:rPr>
        <w:t xml:space="preserve"> – </w:t>
      </w:r>
    </w:p>
    <w:p w:rsidR="00CE6BAF" w:rsidRPr="00586046" w:rsidRDefault="00CE6BAF" w:rsidP="00CE6BAF">
      <w:pPr>
        <w:ind w:right="-173"/>
        <w:jc w:val="center"/>
        <w:rPr>
          <w:sz w:val="24"/>
          <w:szCs w:val="24"/>
        </w:rPr>
      </w:pPr>
      <w:r w:rsidRPr="00586046">
        <w:rPr>
          <w:rStyle w:val="h-vertical-middle"/>
          <w:b/>
          <w:sz w:val="24"/>
          <w:szCs w:val="24"/>
          <w:lang w:val="uk-UA"/>
        </w:rPr>
        <w:t>код за ДК 021:2015 ЄЗС – 30210000-4 «Машини для обробки даних (апаратна частина)»</w:t>
      </w:r>
    </w:p>
    <w:p w:rsidR="00CE6BAF" w:rsidRPr="00586046" w:rsidRDefault="00CE6BAF" w:rsidP="00CE6BAF">
      <w:pPr>
        <w:spacing w:line="0" w:lineRule="atLeast"/>
        <w:jc w:val="center"/>
        <w:rPr>
          <w:sz w:val="24"/>
          <w:szCs w:val="24"/>
          <w:shd w:val="clear" w:color="auto" w:fill="FFFFFF"/>
        </w:rPr>
      </w:pPr>
    </w:p>
    <w:p w:rsidR="00CE6BAF" w:rsidRPr="00BA635D" w:rsidRDefault="00CE6BAF" w:rsidP="00CE6BAF">
      <w:pPr>
        <w:spacing w:line="0" w:lineRule="atLeast"/>
        <w:jc w:val="center"/>
        <w:rPr>
          <w:sz w:val="24"/>
          <w:szCs w:val="24"/>
          <w:shd w:val="clear" w:color="auto" w:fill="FFFFFF"/>
          <w:lang w:val="uk-UA"/>
        </w:rPr>
      </w:pPr>
    </w:p>
    <w:p w:rsidR="00CE6BAF" w:rsidRPr="00BA635D" w:rsidRDefault="00CE6BAF" w:rsidP="00CE6BAF">
      <w:pPr>
        <w:ind w:firstLine="567"/>
        <w:jc w:val="both"/>
        <w:rPr>
          <w:sz w:val="24"/>
          <w:szCs w:val="24"/>
          <w:lang w:val="uk-UA"/>
        </w:rPr>
      </w:pPr>
      <w:r w:rsidRPr="00BA635D">
        <w:rPr>
          <w:b/>
          <w:sz w:val="24"/>
          <w:szCs w:val="24"/>
          <w:lang w:val="uk-UA"/>
        </w:rPr>
        <w:t>Місце надання послуг:</w:t>
      </w:r>
      <w:r w:rsidRPr="00BA635D">
        <w:rPr>
          <w:sz w:val="24"/>
          <w:szCs w:val="24"/>
          <w:lang w:val="uk-UA"/>
        </w:rPr>
        <w:t xml:space="preserve"> Сум</w:t>
      </w:r>
      <w:r>
        <w:rPr>
          <w:sz w:val="24"/>
          <w:szCs w:val="24"/>
          <w:lang w:val="uk-UA"/>
        </w:rPr>
        <w:t>ська міська територіальна громада.</w:t>
      </w:r>
    </w:p>
    <w:p w:rsidR="00CE6BAF" w:rsidRDefault="00CE6BAF" w:rsidP="00CE6BAF">
      <w:pPr>
        <w:ind w:firstLine="567"/>
        <w:jc w:val="both"/>
        <w:rPr>
          <w:sz w:val="24"/>
          <w:szCs w:val="24"/>
          <w:lang w:val="uk-UA"/>
        </w:rPr>
      </w:pPr>
      <w:r w:rsidRPr="00BA635D">
        <w:rPr>
          <w:b/>
          <w:sz w:val="24"/>
          <w:szCs w:val="24"/>
          <w:lang w:val="uk-UA"/>
        </w:rPr>
        <w:t xml:space="preserve">Термін </w:t>
      </w:r>
      <w:r>
        <w:rPr>
          <w:b/>
          <w:sz w:val="24"/>
          <w:szCs w:val="24"/>
          <w:lang w:val="uk-UA"/>
        </w:rPr>
        <w:t>поставки</w:t>
      </w:r>
      <w:r w:rsidRPr="00BA635D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товарів</w:t>
      </w:r>
      <w:r w:rsidRPr="00BA635D">
        <w:rPr>
          <w:sz w:val="24"/>
          <w:szCs w:val="24"/>
          <w:lang w:val="uk-UA"/>
        </w:rPr>
        <w:t xml:space="preserve">: </w:t>
      </w:r>
      <w:r w:rsidRPr="00586046">
        <w:rPr>
          <w:sz w:val="24"/>
          <w:szCs w:val="24"/>
          <w:lang w:val="uk-UA"/>
        </w:rPr>
        <w:t>до 24 грудня 2021 року.</w:t>
      </w:r>
      <w:r w:rsidRPr="00BA635D">
        <w:rPr>
          <w:sz w:val="24"/>
          <w:szCs w:val="24"/>
          <w:lang w:val="uk-UA"/>
        </w:rPr>
        <w:t xml:space="preserve"> </w:t>
      </w:r>
    </w:p>
    <w:p w:rsidR="00CE6BAF" w:rsidRPr="00BA635D" w:rsidRDefault="00CE6BAF" w:rsidP="00CE6BAF">
      <w:pPr>
        <w:ind w:firstLine="567"/>
        <w:jc w:val="both"/>
        <w:rPr>
          <w:sz w:val="24"/>
          <w:szCs w:val="24"/>
          <w:lang w:val="uk-UA"/>
        </w:rPr>
      </w:pP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570"/>
        <w:gridCol w:w="6518"/>
        <w:gridCol w:w="2835"/>
      </w:tblGrid>
      <w:tr w:rsidR="00CE6BAF" w:rsidRPr="00BA635D" w:rsidTr="00CE6BA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AF" w:rsidRPr="00BA635D" w:rsidRDefault="00CE6BAF" w:rsidP="007C737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A635D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AF" w:rsidRPr="00BA635D" w:rsidRDefault="00CE6BAF" w:rsidP="007C737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A635D">
              <w:rPr>
                <w:b/>
                <w:sz w:val="24"/>
                <w:szCs w:val="24"/>
                <w:lang w:val="uk-UA"/>
              </w:rPr>
              <w:t xml:space="preserve">Назва </w:t>
            </w:r>
            <w:r>
              <w:rPr>
                <w:b/>
                <w:sz w:val="24"/>
                <w:szCs w:val="24"/>
                <w:lang w:val="uk-UA"/>
              </w:rPr>
              <w:t>товару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AF" w:rsidRPr="00BA635D" w:rsidRDefault="00CE6BAF" w:rsidP="007C737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Кількість, шт.</w:t>
            </w:r>
          </w:p>
        </w:tc>
      </w:tr>
      <w:tr w:rsidR="00CE6BAF" w:rsidRPr="00BA635D" w:rsidTr="00CE6BA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AF" w:rsidRPr="00BA635D" w:rsidRDefault="00CE6BAF" w:rsidP="007C7373">
            <w:pPr>
              <w:jc w:val="center"/>
              <w:rPr>
                <w:sz w:val="24"/>
                <w:szCs w:val="24"/>
                <w:lang w:val="uk-UA"/>
              </w:rPr>
            </w:pPr>
            <w:r w:rsidRPr="00BA635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AF" w:rsidRPr="00586046" w:rsidRDefault="00CE6BAF" w:rsidP="007C7373">
            <w:pPr>
              <w:rPr>
                <w:sz w:val="24"/>
                <w:szCs w:val="24"/>
                <w:lang w:val="uk-UA"/>
              </w:rPr>
            </w:pPr>
            <w:r w:rsidRPr="00586046">
              <w:rPr>
                <w:sz w:val="24"/>
                <w:szCs w:val="24"/>
                <w:lang w:val="uk-UA"/>
              </w:rPr>
              <w:t>Моноблок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AF" w:rsidRPr="00BA635D" w:rsidRDefault="00CE6BAF" w:rsidP="007C73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</w:tr>
    </w:tbl>
    <w:p w:rsidR="004C7D39" w:rsidRDefault="00BA650E">
      <w:pPr>
        <w:rPr>
          <w:lang w:val="uk-UA"/>
        </w:rPr>
      </w:pPr>
    </w:p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2610"/>
        <w:gridCol w:w="7455"/>
      </w:tblGrid>
      <w:tr w:rsidR="00CE6BAF" w:rsidTr="007C7373">
        <w:trPr>
          <w:jc w:val="center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6BAF" w:rsidRDefault="00CE6BAF" w:rsidP="007C737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Характеристика товарів</w:t>
            </w:r>
          </w:p>
        </w:tc>
      </w:tr>
      <w:tr w:rsidR="00CE6BAF" w:rsidRPr="00907AF2" w:rsidTr="007C7373">
        <w:trPr>
          <w:jc w:val="center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E6BAF" w:rsidRDefault="00CE6BAF" w:rsidP="007C7373">
            <w:pPr>
              <w:tabs>
                <w:tab w:val="left" w:pos="432"/>
              </w:tabs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Склад апаратних компонентів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6BAF" w:rsidRDefault="00CE6BAF" w:rsidP="007C737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моноблоку в комплекті входять наступні апаратні компоненти:</w:t>
            </w:r>
          </w:p>
          <w:p w:rsidR="00CE6BAF" w:rsidRDefault="00CE6BAF" w:rsidP="007C7373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моноблок;</w:t>
            </w:r>
          </w:p>
          <w:p w:rsidR="00CE6BAF" w:rsidRDefault="00CE6BAF" w:rsidP="007C7373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- клавіатура;</w:t>
            </w:r>
          </w:p>
          <w:p w:rsidR="00CE6BAF" w:rsidRDefault="00CE6BAF" w:rsidP="007C7373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маніпулятор типу «миша»;</w:t>
            </w:r>
          </w:p>
          <w:p w:rsidR="00CE6BAF" w:rsidRDefault="00CE6BAF" w:rsidP="007C7373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операційна система.</w:t>
            </w:r>
          </w:p>
        </w:tc>
      </w:tr>
      <w:tr w:rsidR="00CE6BAF" w:rsidTr="007C7373">
        <w:trPr>
          <w:jc w:val="center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E6BAF" w:rsidRDefault="00CE6BAF" w:rsidP="007C7373">
            <w:pPr>
              <w:tabs>
                <w:tab w:val="left" w:pos="43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Вимоги до моноблоку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6BAF" w:rsidRDefault="00CE6BAF" w:rsidP="007C73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de-LI"/>
              </w:rPr>
              <w:t>Процесор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: 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кількість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фізичних</w:t>
            </w:r>
            <w:proofErr w:type="spellEnd"/>
            <w:r>
              <w:rPr>
                <w:sz w:val="24"/>
                <w:szCs w:val="24"/>
              </w:rPr>
              <w:t xml:space="preserve"> ядер не </w:t>
            </w:r>
            <w:proofErr w:type="spellStart"/>
            <w:r>
              <w:rPr>
                <w:sz w:val="24"/>
                <w:szCs w:val="24"/>
              </w:rPr>
              <w:t>менше</w:t>
            </w:r>
            <w:proofErr w:type="spellEnd"/>
            <w:r>
              <w:rPr>
                <w:sz w:val="24"/>
                <w:szCs w:val="24"/>
              </w:rPr>
              <w:t xml:space="preserve"> 2;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кількість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потоків</w:t>
            </w:r>
            <w:proofErr w:type="spellEnd"/>
            <w:r>
              <w:rPr>
                <w:sz w:val="24"/>
                <w:szCs w:val="24"/>
              </w:rPr>
              <w:t xml:space="preserve"> не </w:t>
            </w:r>
            <w:proofErr w:type="spellStart"/>
            <w:r>
              <w:rPr>
                <w:sz w:val="24"/>
                <w:szCs w:val="24"/>
              </w:rPr>
              <w:t>менше</w:t>
            </w:r>
            <w:proofErr w:type="spellEnd"/>
            <w:r>
              <w:rPr>
                <w:sz w:val="24"/>
                <w:szCs w:val="24"/>
              </w:rPr>
              <w:t xml:space="preserve"> 4; </w:t>
            </w:r>
            <w:proofErr w:type="spellStart"/>
            <w:r>
              <w:rPr>
                <w:sz w:val="24"/>
                <w:szCs w:val="24"/>
              </w:rPr>
              <w:t>базова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тактова</w:t>
            </w:r>
            <w:proofErr w:type="spellEnd"/>
            <w:r>
              <w:rPr>
                <w:sz w:val="24"/>
                <w:szCs w:val="24"/>
              </w:rPr>
              <w:t xml:space="preserve"> частота - не </w:t>
            </w:r>
            <w:proofErr w:type="spellStart"/>
            <w:r>
              <w:rPr>
                <w:sz w:val="24"/>
                <w:szCs w:val="24"/>
              </w:rPr>
              <w:t>менш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ніж</w:t>
            </w:r>
            <w:proofErr w:type="spellEnd"/>
            <w:r>
              <w:rPr>
                <w:sz w:val="24"/>
                <w:szCs w:val="24"/>
              </w:rPr>
              <w:t xml:space="preserve"> 3,</w:t>
            </w:r>
            <w:r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</w:rPr>
              <w:t xml:space="preserve"> ГГц;</w:t>
            </w:r>
          </w:p>
          <w:p w:rsidR="00CE6BAF" w:rsidRDefault="00CE6BAF" w:rsidP="007C7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Оперативна </w:t>
            </w:r>
            <w:proofErr w:type="spellStart"/>
            <w:r>
              <w:rPr>
                <w:sz w:val="24"/>
                <w:szCs w:val="24"/>
              </w:rPr>
              <w:t>пам’ять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об’єм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пам’яті</w:t>
            </w:r>
            <w:proofErr w:type="spellEnd"/>
            <w:r>
              <w:rPr>
                <w:sz w:val="24"/>
                <w:szCs w:val="24"/>
              </w:rPr>
              <w:t xml:space="preserve"> – не </w:t>
            </w:r>
            <w:proofErr w:type="spellStart"/>
            <w:r>
              <w:rPr>
                <w:sz w:val="24"/>
                <w:szCs w:val="24"/>
              </w:rPr>
              <w:t>менше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ніж</w:t>
            </w:r>
            <w:proofErr w:type="spellEnd"/>
            <w:r>
              <w:rPr>
                <w:sz w:val="24"/>
                <w:szCs w:val="24"/>
              </w:rPr>
              <w:t xml:space="preserve"> 8 Гб (з </w:t>
            </w:r>
            <w:proofErr w:type="spellStart"/>
            <w:r>
              <w:rPr>
                <w:sz w:val="24"/>
                <w:szCs w:val="24"/>
              </w:rPr>
              <w:t>можливістю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розширення</w:t>
            </w:r>
            <w:proofErr w:type="spellEnd"/>
            <w:r>
              <w:rPr>
                <w:sz w:val="24"/>
                <w:szCs w:val="24"/>
              </w:rPr>
              <w:t xml:space="preserve"> до 64 Гб);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кількість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слотів</w:t>
            </w:r>
            <w:proofErr w:type="spellEnd"/>
            <w:r>
              <w:rPr>
                <w:sz w:val="24"/>
                <w:szCs w:val="24"/>
              </w:rPr>
              <w:t xml:space="preserve"> – не </w:t>
            </w:r>
            <w:proofErr w:type="spellStart"/>
            <w:r>
              <w:rPr>
                <w:sz w:val="24"/>
                <w:szCs w:val="24"/>
              </w:rPr>
              <w:t>менше</w:t>
            </w:r>
            <w:proofErr w:type="spellEnd"/>
            <w:r>
              <w:rPr>
                <w:sz w:val="24"/>
                <w:szCs w:val="24"/>
              </w:rPr>
              <w:t xml:space="preserve"> 2-х;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тип </w:t>
            </w:r>
            <w:proofErr w:type="spellStart"/>
            <w:r>
              <w:rPr>
                <w:sz w:val="24"/>
                <w:szCs w:val="24"/>
              </w:rPr>
              <w:t>пам’яті</w:t>
            </w:r>
            <w:proofErr w:type="spellEnd"/>
            <w:r>
              <w:rPr>
                <w:sz w:val="24"/>
                <w:szCs w:val="24"/>
              </w:rPr>
              <w:t xml:space="preserve"> – не </w:t>
            </w:r>
            <w:proofErr w:type="spellStart"/>
            <w:r>
              <w:rPr>
                <w:sz w:val="24"/>
                <w:szCs w:val="24"/>
              </w:rPr>
              <w:t>гірше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ніж</w:t>
            </w:r>
            <w:proofErr w:type="spellEnd"/>
            <w:r>
              <w:rPr>
                <w:sz w:val="24"/>
                <w:szCs w:val="24"/>
              </w:rPr>
              <w:t xml:space="preserve"> DDR4 2666 МГц</w:t>
            </w:r>
          </w:p>
          <w:p w:rsidR="00CE6BAF" w:rsidRDefault="00CE6BAF" w:rsidP="007C73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Дискова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підсистема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Твердотільний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накопичувач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місткість</w:t>
            </w:r>
            <w:proofErr w:type="spellEnd"/>
            <w:r>
              <w:rPr>
                <w:sz w:val="24"/>
                <w:szCs w:val="24"/>
              </w:rPr>
              <w:t xml:space="preserve"> – не </w:t>
            </w:r>
            <w:proofErr w:type="spellStart"/>
            <w:r>
              <w:rPr>
                <w:sz w:val="24"/>
                <w:szCs w:val="24"/>
              </w:rPr>
              <w:t>менше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ніж</w:t>
            </w:r>
            <w:proofErr w:type="spellEnd"/>
            <w:r>
              <w:rPr>
                <w:sz w:val="24"/>
                <w:szCs w:val="24"/>
              </w:rPr>
              <w:t xml:space="preserve">  240</w:t>
            </w:r>
            <w:proofErr w:type="gramEnd"/>
            <w:r>
              <w:rPr>
                <w:sz w:val="24"/>
                <w:szCs w:val="24"/>
              </w:rPr>
              <w:t xml:space="preserve">  Гб; тип </w:t>
            </w:r>
            <w:proofErr w:type="spellStart"/>
            <w:r>
              <w:rPr>
                <w:sz w:val="24"/>
                <w:szCs w:val="24"/>
              </w:rPr>
              <w:t>інтерфейсу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Solid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State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Drive</w:t>
            </w:r>
          </w:p>
          <w:p w:rsidR="00CE6BAF" w:rsidRDefault="00CE6BAF" w:rsidP="007C7373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lang w:val="en-US"/>
              </w:rPr>
              <w:t>HDD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Міскість</w:t>
            </w:r>
            <w:proofErr w:type="spellEnd"/>
            <w:r>
              <w:rPr>
                <w:sz w:val="24"/>
                <w:szCs w:val="24"/>
              </w:rPr>
              <w:t xml:space="preserve"> не </w:t>
            </w:r>
            <w:proofErr w:type="spellStart"/>
            <w:r>
              <w:rPr>
                <w:sz w:val="24"/>
                <w:szCs w:val="24"/>
              </w:rPr>
              <w:t>менше</w:t>
            </w:r>
            <w:proofErr w:type="spellEnd"/>
            <w:r>
              <w:rPr>
                <w:sz w:val="24"/>
                <w:szCs w:val="24"/>
              </w:rPr>
              <w:t xml:space="preserve"> 500 Гб; </w:t>
            </w:r>
            <w:proofErr w:type="spellStart"/>
            <w:r>
              <w:rPr>
                <w:sz w:val="24"/>
                <w:szCs w:val="24"/>
              </w:rPr>
              <w:t>Інтерфейс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  <w:shd w:val="clear" w:color="auto" w:fill="FFFFFF"/>
              </w:rPr>
              <w:t>SATA II (SATA/300).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Швидкість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обертання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менше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5400 об/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хв</w:t>
            </w:r>
            <w:proofErr w:type="spellEnd"/>
          </w:p>
          <w:p w:rsidR="00CE6BAF" w:rsidRDefault="00CE6BAF" w:rsidP="007C7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Блок </w:t>
            </w:r>
            <w:proofErr w:type="spellStart"/>
            <w:r>
              <w:rPr>
                <w:sz w:val="24"/>
                <w:szCs w:val="24"/>
              </w:rPr>
              <w:t>живлення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пікове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навантаження</w:t>
            </w:r>
            <w:proofErr w:type="spellEnd"/>
            <w:r>
              <w:rPr>
                <w:sz w:val="24"/>
                <w:szCs w:val="24"/>
              </w:rPr>
              <w:t xml:space="preserve"> 300 W;</w:t>
            </w:r>
          </w:p>
          <w:p w:rsidR="00CE6BAF" w:rsidRDefault="00CE6BAF" w:rsidP="007C73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Відеокарта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інтегроване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процесор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графічне</w:t>
            </w:r>
            <w:proofErr w:type="spellEnd"/>
            <w:r>
              <w:rPr>
                <w:sz w:val="24"/>
                <w:szCs w:val="24"/>
              </w:rPr>
              <w:t xml:space="preserve"> ядро;</w:t>
            </w:r>
          </w:p>
          <w:p w:rsidR="00CE6BAF" w:rsidRDefault="00CE6BAF" w:rsidP="007C73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Аудіо</w:t>
            </w:r>
            <w:proofErr w:type="spellEnd"/>
            <w:r>
              <w:rPr>
                <w:sz w:val="24"/>
                <w:szCs w:val="24"/>
              </w:rPr>
              <w:t xml:space="preserve"> система: </w:t>
            </w:r>
            <w:proofErr w:type="spellStart"/>
            <w:r>
              <w:rPr>
                <w:sz w:val="24"/>
                <w:szCs w:val="24"/>
              </w:rPr>
              <w:t>інтегрована</w:t>
            </w:r>
            <w:proofErr w:type="spellEnd"/>
            <w:r>
              <w:rPr>
                <w:sz w:val="24"/>
                <w:szCs w:val="24"/>
              </w:rPr>
              <w:t xml:space="preserve"> HD-</w:t>
            </w:r>
            <w:proofErr w:type="spellStart"/>
            <w:r>
              <w:rPr>
                <w:sz w:val="24"/>
                <w:szCs w:val="24"/>
              </w:rPr>
              <w:t>Audio</w:t>
            </w:r>
            <w:proofErr w:type="spellEnd"/>
            <w:r>
              <w:rPr>
                <w:sz w:val="24"/>
                <w:szCs w:val="24"/>
              </w:rPr>
              <w:t xml:space="preserve">, не </w:t>
            </w:r>
            <w:proofErr w:type="spellStart"/>
            <w:r>
              <w:rPr>
                <w:sz w:val="24"/>
                <w:szCs w:val="24"/>
              </w:rPr>
              <w:t>гірше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ніж</w:t>
            </w:r>
            <w:proofErr w:type="spellEnd"/>
            <w:r>
              <w:rPr>
                <w:sz w:val="24"/>
                <w:szCs w:val="24"/>
              </w:rPr>
              <w:t xml:space="preserve"> 2 x 3W </w:t>
            </w:r>
            <w:proofErr w:type="spellStart"/>
            <w:r>
              <w:rPr>
                <w:sz w:val="24"/>
                <w:szCs w:val="24"/>
              </w:rPr>
              <w:t>інтегровані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стереодинаміки</w:t>
            </w:r>
            <w:proofErr w:type="spellEnd"/>
          </w:p>
          <w:p w:rsidR="00CE6BAF" w:rsidRDefault="00CE6BAF" w:rsidP="007C7373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</w:rPr>
              <w:t>Зовнішні</w:t>
            </w:r>
            <w:proofErr w:type="spellEnd"/>
            <w:r>
              <w:rPr>
                <w:sz w:val="24"/>
                <w:szCs w:val="24"/>
              </w:rPr>
              <w:t xml:space="preserve"> порти: </w:t>
            </w:r>
            <w:r>
              <w:rPr>
                <w:sz w:val="24"/>
                <w:szCs w:val="24"/>
                <w:shd w:val="clear" w:color="auto" w:fill="FFFFFF"/>
              </w:rPr>
              <w:t xml:space="preserve">Не менше:1 x VGA, 2 </w:t>
            </w:r>
            <w:r>
              <w:rPr>
                <w:sz w:val="24"/>
                <w:szCs w:val="24"/>
                <w:shd w:val="clear" w:color="auto" w:fill="FFFFFF"/>
                <w:lang w:val="en-US"/>
              </w:rPr>
              <w:t>x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  <w:lang w:val="en-US"/>
              </w:rPr>
              <w:t>USB</w:t>
            </w:r>
            <w:r>
              <w:rPr>
                <w:sz w:val="24"/>
                <w:szCs w:val="24"/>
                <w:shd w:val="clear" w:color="auto" w:fill="FFFFFF"/>
              </w:rPr>
              <w:t xml:space="preserve"> 3.2 </w:t>
            </w:r>
            <w:r>
              <w:rPr>
                <w:sz w:val="24"/>
                <w:szCs w:val="24"/>
                <w:shd w:val="clear" w:color="auto" w:fill="FFFFFF"/>
                <w:lang w:val="en-US"/>
              </w:rPr>
              <w:t>Gen</w:t>
            </w:r>
            <w:r>
              <w:rPr>
                <w:sz w:val="24"/>
                <w:szCs w:val="24"/>
                <w:shd w:val="clear" w:color="auto" w:fill="FFFFFF"/>
              </w:rPr>
              <w:t xml:space="preserve"> 1, 1 </w:t>
            </w:r>
            <w:r>
              <w:rPr>
                <w:sz w:val="24"/>
                <w:szCs w:val="24"/>
                <w:shd w:val="clear" w:color="auto" w:fill="FFFFFF"/>
                <w:lang w:val="en-US"/>
              </w:rPr>
              <w:t>x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  <w:lang w:val="en-US"/>
              </w:rPr>
              <w:t>RJ</w:t>
            </w:r>
            <w:r>
              <w:rPr>
                <w:sz w:val="24"/>
                <w:szCs w:val="24"/>
                <w:shd w:val="clear" w:color="auto" w:fill="FFFFFF"/>
              </w:rPr>
              <w:t xml:space="preserve">45, 4 </w:t>
            </w:r>
            <w:r>
              <w:rPr>
                <w:sz w:val="24"/>
                <w:szCs w:val="24"/>
                <w:shd w:val="clear" w:color="auto" w:fill="FFFFFF"/>
                <w:lang w:val="en-US"/>
              </w:rPr>
              <w:t>x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  <w:lang w:val="en-US"/>
              </w:rPr>
              <w:t>USB</w:t>
            </w:r>
            <w:r>
              <w:rPr>
                <w:sz w:val="24"/>
                <w:szCs w:val="24"/>
                <w:shd w:val="clear" w:color="auto" w:fill="FFFFFF"/>
              </w:rPr>
              <w:t xml:space="preserve"> 2.0, 1 </w:t>
            </w:r>
            <w:r>
              <w:rPr>
                <w:sz w:val="24"/>
                <w:szCs w:val="24"/>
                <w:shd w:val="clear" w:color="auto" w:fill="FFFFFF"/>
                <w:lang w:val="en-US"/>
              </w:rPr>
              <w:t>x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  <w:lang w:val="en-US"/>
              </w:rPr>
              <w:t>PS</w:t>
            </w:r>
            <w:r>
              <w:rPr>
                <w:sz w:val="24"/>
                <w:szCs w:val="24"/>
                <w:shd w:val="clear" w:color="auto" w:fill="FFFFFF"/>
              </w:rPr>
              <w:t xml:space="preserve">/2, 1 </w:t>
            </w:r>
            <w:r>
              <w:rPr>
                <w:sz w:val="24"/>
                <w:szCs w:val="24"/>
                <w:shd w:val="clear" w:color="auto" w:fill="FFFFFF"/>
                <w:lang w:val="en-US"/>
              </w:rPr>
              <w:t>x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  <w:lang w:val="en-US"/>
              </w:rPr>
              <w:t>DVI</w:t>
            </w:r>
            <w:r>
              <w:rPr>
                <w:sz w:val="24"/>
                <w:szCs w:val="24"/>
                <w:shd w:val="clear" w:color="auto" w:fill="FFFFFF"/>
              </w:rPr>
              <w:t xml:space="preserve">, 1 x HDMI, 3 x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Audio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Внутрішні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- 4 </w:t>
            </w:r>
            <w:r>
              <w:rPr>
                <w:sz w:val="24"/>
                <w:szCs w:val="24"/>
                <w:shd w:val="clear" w:color="auto" w:fill="FFFFFF"/>
                <w:lang w:val="en-US"/>
              </w:rPr>
              <w:t>x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val="en-US"/>
              </w:rPr>
              <w:t>Sata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6.0 </w:t>
            </w:r>
            <w:r>
              <w:rPr>
                <w:sz w:val="24"/>
                <w:szCs w:val="24"/>
                <w:shd w:val="clear" w:color="auto" w:fill="FFFFFF"/>
                <w:lang w:val="en-US"/>
              </w:rPr>
              <w:t>Gb</w:t>
            </w:r>
            <w:r>
              <w:rPr>
                <w:sz w:val="24"/>
                <w:szCs w:val="24"/>
                <w:shd w:val="clear" w:color="auto" w:fill="FFFFFF"/>
              </w:rPr>
              <w:t>/</w:t>
            </w:r>
            <w:r>
              <w:rPr>
                <w:sz w:val="24"/>
                <w:szCs w:val="24"/>
                <w:shd w:val="clear" w:color="auto" w:fill="FFFFFF"/>
                <w:lang w:val="en-US"/>
              </w:rPr>
              <w:t>s</w:t>
            </w:r>
          </w:p>
          <w:p w:rsidR="00CE6BAF" w:rsidRDefault="00CE6BAF" w:rsidP="007C73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Мережевий</w:t>
            </w:r>
            <w:proofErr w:type="spellEnd"/>
            <w:r>
              <w:rPr>
                <w:sz w:val="24"/>
                <w:szCs w:val="24"/>
              </w:rPr>
              <w:t xml:space="preserve"> адаптер: не </w:t>
            </w:r>
            <w:proofErr w:type="spellStart"/>
            <w:r>
              <w:rPr>
                <w:sz w:val="24"/>
                <w:szCs w:val="24"/>
              </w:rPr>
              <w:t>гірше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ніж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інтегрований</w:t>
            </w:r>
            <w:proofErr w:type="spellEnd"/>
            <w:r>
              <w:rPr>
                <w:sz w:val="24"/>
                <w:szCs w:val="24"/>
              </w:rPr>
              <w:t xml:space="preserve"> 10/100/1000 </w:t>
            </w:r>
            <w:proofErr w:type="spellStart"/>
            <w:r>
              <w:rPr>
                <w:sz w:val="24"/>
                <w:szCs w:val="24"/>
              </w:rPr>
              <w:t>Мбіт</w:t>
            </w:r>
            <w:proofErr w:type="spellEnd"/>
            <w:r>
              <w:rPr>
                <w:sz w:val="24"/>
                <w:szCs w:val="24"/>
              </w:rPr>
              <w:t>/с</w:t>
            </w:r>
          </w:p>
          <w:p w:rsidR="00CE6BAF" w:rsidRDefault="00CE6BAF" w:rsidP="007C7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Дисплей: </w:t>
            </w:r>
            <w:proofErr w:type="spellStart"/>
            <w:r>
              <w:rPr>
                <w:sz w:val="24"/>
                <w:szCs w:val="24"/>
              </w:rPr>
              <w:t>діагональ</w:t>
            </w:r>
            <w:proofErr w:type="spellEnd"/>
            <w:r>
              <w:rPr>
                <w:sz w:val="24"/>
                <w:szCs w:val="24"/>
              </w:rPr>
              <w:t xml:space="preserve">: не </w:t>
            </w:r>
            <w:proofErr w:type="spellStart"/>
            <w:r>
              <w:rPr>
                <w:sz w:val="24"/>
                <w:szCs w:val="24"/>
              </w:rPr>
              <w:t>менше</w:t>
            </w:r>
            <w:proofErr w:type="spellEnd"/>
            <w:r>
              <w:rPr>
                <w:sz w:val="24"/>
                <w:szCs w:val="24"/>
              </w:rPr>
              <w:t xml:space="preserve"> 23,8"; </w:t>
            </w:r>
            <w:proofErr w:type="spellStart"/>
            <w:r>
              <w:rPr>
                <w:sz w:val="24"/>
                <w:szCs w:val="24"/>
              </w:rPr>
              <w:t>матриця</w:t>
            </w:r>
            <w:proofErr w:type="spellEnd"/>
            <w:r>
              <w:rPr>
                <w:sz w:val="24"/>
                <w:szCs w:val="24"/>
              </w:rPr>
              <w:t xml:space="preserve">: не </w:t>
            </w:r>
            <w:proofErr w:type="spellStart"/>
            <w:r>
              <w:rPr>
                <w:sz w:val="24"/>
                <w:szCs w:val="24"/>
              </w:rPr>
              <w:t>гірше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IPS</w:t>
            </w:r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роздільна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здатність</w:t>
            </w:r>
            <w:proofErr w:type="spellEnd"/>
            <w:r>
              <w:rPr>
                <w:sz w:val="24"/>
                <w:szCs w:val="24"/>
              </w:rPr>
              <w:t xml:space="preserve">: не </w:t>
            </w:r>
            <w:proofErr w:type="spellStart"/>
            <w:r>
              <w:rPr>
                <w:sz w:val="24"/>
                <w:szCs w:val="24"/>
              </w:rPr>
              <w:t>менше</w:t>
            </w:r>
            <w:proofErr w:type="spellEnd"/>
            <w:r>
              <w:rPr>
                <w:sz w:val="24"/>
                <w:szCs w:val="24"/>
              </w:rPr>
              <w:t xml:space="preserve"> 1920х1080; </w:t>
            </w:r>
            <w:proofErr w:type="spellStart"/>
            <w:r>
              <w:rPr>
                <w:sz w:val="24"/>
                <w:szCs w:val="24"/>
              </w:rPr>
              <w:t>покриття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матове</w:t>
            </w:r>
            <w:proofErr w:type="spellEnd"/>
            <w:r>
              <w:rPr>
                <w:sz w:val="24"/>
                <w:szCs w:val="24"/>
              </w:rPr>
              <w:t xml:space="preserve">; кути </w:t>
            </w:r>
            <w:proofErr w:type="spellStart"/>
            <w:r>
              <w:rPr>
                <w:sz w:val="24"/>
                <w:szCs w:val="24"/>
              </w:rPr>
              <w:t>огляду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вертикаль/горизонталь – 178/178 </w:t>
            </w:r>
            <w:proofErr w:type="spellStart"/>
            <w:r>
              <w:rPr>
                <w:sz w:val="24"/>
                <w:szCs w:val="24"/>
              </w:rPr>
              <w:t>градусів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контрастність</w:t>
            </w:r>
            <w:proofErr w:type="spellEnd"/>
            <w:r>
              <w:rPr>
                <w:sz w:val="24"/>
                <w:szCs w:val="24"/>
              </w:rPr>
              <w:t xml:space="preserve"> – 1000:1; </w:t>
            </w:r>
            <w:proofErr w:type="spellStart"/>
            <w:r>
              <w:rPr>
                <w:sz w:val="24"/>
                <w:szCs w:val="24"/>
              </w:rPr>
              <w:t>яскравість</w:t>
            </w:r>
            <w:proofErr w:type="spellEnd"/>
            <w:r>
              <w:rPr>
                <w:sz w:val="24"/>
                <w:szCs w:val="24"/>
              </w:rPr>
              <w:t xml:space="preserve"> – не </w:t>
            </w:r>
            <w:proofErr w:type="spellStart"/>
            <w:r>
              <w:rPr>
                <w:sz w:val="24"/>
                <w:szCs w:val="24"/>
              </w:rPr>
              <w:t>менше</w:t>
            </w:r>
            <w:proofErr w:type="spellEnd"/>
            <w:r>
              <w:rPr>
                <w:sz w:val="24"/>
                <w:szCs w:val="24"/>
              </w:rPr>
              <w:t xml:space="preserve"> 250 кд | м2</w:t>
            </w:r>
          </w:p>
          <w:p w:rsidR="00CE6BAF" w:rsidRDefault="00CE6BAF" w:rsidP="007C7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Веб-камера: </w:t>
            </w:r>
            <w:proofErr w:type="spellStart"/>
            <w:r>
              <w:rPr>
                <w:sz w:val="24"/>
                <w:szCs w:val="24"/>
              </w:rPr>
              <w:t>фронтальна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вбудована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CE6BAF" w:rsidRDefault="00CE6BAF" w:rsidP="007C73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Мікрофон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вбудований</w:t>
            </w:r>
            <w:proofErr w:type="spellEnd"/>
          </w:p>
          <w:p w:rsidR="00CE6BAF" w:rsidRDefault="00CE6BAF" w:rsidP="007C73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Оптичний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привід</w:t>
            </w:r>
            <w:proofErr w:type="spellEnd"/>
            <w:r>
              <w:rPr>
                <w:sz w:val="24"/>
                <w:szCs w:val="24"/>
              </w:rPr>
              <w:t xml:space="preserve">: за </w:t>
            </w:r>
            <w:proofErr w:type="spellStart"/>
            <w:r>
              <w:rPr>
                <w:sz w:val="24"/>
                <w:szCs w:val="24"/>
              </w:rPr>
              <w:t>наявності</w:t>
            </w:r>
            <w:proofErr w:type="spellEnd"/>
          </w:p>
          <w:p w:rsidR="00CE6BAF" w:rsidRDefault="00CE6BAF" w:rsidP="007C73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Захист</w:t>
            </w:r>
            <w:proofErr w:type="spellEnd"/>
            <w:r>
              <w:rPr>
                <w:sz w:val="24"/>
                <w:szCs w:val="24"/>
              </w:rPr>
              <w:t>: SCP (</w:t>
            </w:r>
            <w:proofErr w:type="spellStart"/>
            <w:r>
              <w:rPr>
                <w:sz w:val="24"/>
                <w:szCs w:val="24"/>
              </w:rPr>
              <w:t>Захист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від</w:t>
            </w:r>
            <w:proofErr w:type="spellEnd"/>
            <w:r>
              <w:rPr>
                <w:sz w:val="24"/>
                <w:szCs w:val="24"/>
              </w:rPr>
              <w:t xml:space="preserve"> короткого </w:t>
            </w:r>
            <w:proofErr w:type="spellStart"/>
            <w:r>
              <w:rPr>
                <w:sz w:val="24"/>
                <w:szCs w:val="24"/>
              </w:rPr>
              <w:t>замикання</w:t>
            </w:r>
            <w:proofErr w:type="spellEnd"/>
            <w:r>
              <w:rPr>
                <w:sz w:val="24"/>
                <w:szCs w:val="24"/>
              </w:rPr>
              <w:t>); OPP /OLP (</w:t>
            </w:r>
            <w:proofErr w:type="spellStart"/>
            <w:r>
              <w:rPr>
                <w:sz w:val="24"/>
                <w:szCs w:val="24"/>
              </w:rPr>
              <w:t>Захист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від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перевантаження</w:t>
            </w:r>
            <w:proofErr w:type="spellEnd"/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сумарній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потужності</w:t>
            </w:r>
            <w:proofErr w:type="spellEnd"/>
            <w:r>
              <w:rPr>
                <w:sz w:val="24"/>
                <w:szCs w:val="24"/>
              </w:rPr>
              <w:t>); OCP (</w:t>
            </w:r>
            <w:proofErr w:type="spellStart"/>
            <w:r>
              <w:rPr>
                <w:sz w:val="24"/>
                <w:szCs w:val="24"/>
              </w:rPr>
              <w:t>Захист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від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стрибків</w:t>
            </w:r>
            <w:proofErr w:type="spellEnd"/>
            <w:r>
              <w:rPr>
                <w:sz w:val="24"/>
                <w:szCs w:val="24"/>
              </w:rPr>
              <w:t xml:space="preserve"> струму при </w:t>
            </w:r>
            <w:proofErr w:type="spellStart"/>
            <w:r>
              <w:rPr>
                <w:sz w:val="24"/>
                <w:szCs w:val="24"/>
              </w:rPr>
              <w:t>перевантаженні</w:t>
            </w:r>
            <w:proofErr w:type="spellEnd"/>
            <w:r>
              <w:rPr>
                <w:sz w:val="24"/>
                <w:szCs w:val="24"/>
              </w:rPr>
              <w:t xml:space="preserve"> будь-</w:t>
            </w:r>
            <w:proofErr w:type="spellStart"/>
            <w:r>
              <w:rPr>
                <w:sz w:val="24"/>
                <w:szCs w:val="24"/>
              </w:rPr>
              <w:t>якого</w:t>
            </w:r>
            <w:proofErr w:type="spellEnd"/>
            <w:r>
              <w:rPr>
                <w:sz w:val="24"/>
                <w:szCs w:val="24"/>
              </w:rPr>
              <w:t xml:space="preserve"> з </w:t>
            </w:r>
            <w:proofErr w:type="spellStart"/>
            <w:r>
              <w:rPr>
                <w:sz w:val="24"/>
                <w:szCs w:val="24"/>
              </w:rPr>
              <w:t>виходів</w:t>
            </w:r>
            <w:proofErr w:type="spellEnd"/>
            <w:r>
              <w:rPr>
                <w:sz w:val="24"/>
                <w:szCs w:val="24"/>
              </w:rPr>
              <w:t>); OTP (</w:t>
            </w:r>
            <w:proofErr w:type="spellStart"/>
            <w:r>
              <w:rPr>
                <w:sz w:val="24"/>
                <w:szCs w:val="24"/>
              </w:rPr>
              <w:t>Захист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від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перегріву</w:t>
            </w:r>
            <w:proofErr w:type="spellEnd"/>
            <w:r>
              <w:rPr>
                <w:sz w:val="24"/>
                <w:szCs w:val="24"/>
              </w:rPr>
              <w:t>); UVP (</w:t>
            </w:r>
            <w:proofErr w:type="spellStart"/>
            <w:r>
              <w:rPr>
                <w:sz w:val="24"/>
                <w:szCs w:val="24"/>
              </w:rPr>
              <w:t>Захист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від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зниження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напруги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CE6BAF" w:rsidRDefault="00CE6BAF" w:rsidP="007C737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Корпус: форм-фактор моноблок;</w:t>
            </w:r>
          </w:p>
        </w:tc>
      </w:tr>
      <w:tr w:rsidR="00CE6BAF" w:rsidRPr="00625A46" w:rsidTr="007C7373">
        <w:trPr>
          <w:jc w:val="center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E6BAF" w:rsidRDefault="00CE6BAF" w:rsidP="007C7373">
            <w:pPr>
              <w:tabs>
                <w:tab w:val="left" w:pos="43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Вимоги до клавіатури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6BAF" w:rsidRDefault="00CE6BAF" w:rsidP="007C737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розмір, кількість кнопок – стандартна з підтримкою англійської мови та кирилиці; розмір кнопок – розмір будь-якої окремої клавіші є не меншим за середній розмір основних літерних клавіш; інтерфейс – бездротова; колір – чорний</w:t>
            </w:r>
          </w:p>
        </w:tc>
      </w:tr>
      <w:tr w:rsidR="00CE6BAF" w:rsidRPr="00625A46" w:rsidTr="007C7373">
        <w:trPr>
          <w:jc w:val="center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E6BAF" w:rsidRPr="00F352F5" w:rsidRDefault="00CE6BAF" w:rsidP="007C7373">
            <w:pPr>
              <w:tabs>
                <w:tab w:val="left" w:pos="432"/>
              </w:tabs>
              <w:rPr>
                <w:sz w:val="24"/>
                <w:szCs w:val="24"/>
                <w:lang w:val="uk-UA"/>
              </w:rPr>
            </w:pPr>
            <w:r w:rsidRPr="00F352F5">
              <w:rPr>
                <w:sz w:val="24"/>
                <w:szCs w:val="24"/>
                <w:lang w:val="uk-UA"/>
              </w:rPr>
              <w:t>Вимоги до маніпулятору типу «миша»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6BAF" w:rsidRPr="00F352F5" w:rsidRDefault="00CE6BAF" w:rsidP="007C7373">
            <w:pPr>
              <w:rPr>
                <w:sz w:val="24"/>
                <w:szCs w:val="24"/>
                <w:lang w:val="uk-UA"/>
              </w:rPr>
            </w:pPr>
            <w:r w:rsidRPr="00F352F5">
              <w:rPr>
                <w:sz w:val="24"/>
                <w:szCs w:val="24"/>
                <w:lang w:val="uk-UA"/>
              </w:rPr>
              <w:t>технологія – оптична; кількість кнопок – щонайменше 2 (дві): ліва, права, колесо для скролінгу; інтерфейс – бездротова; колір – чорний</w:t>
            </w:r>
          </w:p>
        </w:tc>
      </w:tr>
      <w:tr w:rsidR="00CE6BAF" w:rsidRPr="00F352F5" w:rsidTr="007C7373">
        <w:trPr>
          <w:jc w:val="center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E6BAF" w:rsidRPr="00F352F5" w:rsidRDefault="00CE6BAF" w:rsidP="007C7373">
            <w:pPr>
              <w:rPr>
                <w:sz w:val="24"/>
                <w:szCs w:val="24"/>
              </w:rPr>
            </w:pPr>
            <w:proofErr w:type="spellStart"/>
            <w:r w:rsidRPr="00F352F5">
              <w:rPr>
                <w:sz w:val="24"/>
                <w:szCs w:val="24"/>
              </w:rPr>
              <w:t>Вимоги</w:t>
            </w:r>
            <w:proofErr w:type="spellEnd"/>
            <w:r w:rsidRPr="00F352F5">
              <w:rPr>
                <w:sz w:val="24"/>
                <w:szCs w:val="24"/>
              </w:rPr>
              <w:t xml:space="preserve"> до </w:t>
            </w:r>
            <w:proofErr w:type="spellStart"/>
            <w:r w:rsidRPr="00F352F5">
              <w:rPr>
                <w:sz w:val="24"/>
                <w:szCs w:val="24"/>
              </w:rPr>
              <w:t>операційної</w:t>
            </w:r>
            <w:proofErr w:type="spellEnd"/>
            <w:r w:rsidRPr="00F352F5">
              <w:rPr>
                <w:sz w:val="24"/>
                <w:szCs w:val="24"/>
              </w:rPr>
              <w:t xml:space="preserve"> </w:t>
            </w:r>
            <w:proofErr w:type="spellStart"/>
            <w:r w:rsidRPr="00F352F5">
              <w:rPr>
                <w:sz w:val="24"/>
                <w:szCs w:val="24"/>
              </w:rPr>
              <w:t>системи</w:t>
            </w:r>
            <w:proofErr w:type="spellEnd"/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BAF" w:rsidRPr="00F352F5" w:rsidRDefault="00CE6BAF" w:rsidP="007C7373">
            <w:pPr>
              <w:rPr>
                <w:sz w:val="24"/>
                <w:szCs w:val="24"/>
              </w:rPr>
            </w:pPr>
            <w:proofErr w:type="spellStart"/>
            <w:r w:rsidRPr="00F352F5">
              <w:rPr>
                <w:sz w:val="24"/>
                <w:szCs w:val="24"/>
              </w:rPr>
              <w:t>Операційна</w:t>
            </w:r>
            <w:proofErr w:type="spellEnd"/>
            <w:r w:rsidRPr="00F352F5">
              <w:rPr>
                <w:sz w:val="24"/>
                <w:szCs w:val="24"/>
              </w:rPr>
              <w:t xml:space="preserve"> система </w:t>
            </w:r>
            <w:proofErr w:type="spellStart"/>
            <w:r w:rsidRPr="00F352F5">
              <w:rPr>
                <w:sz w:val="24"/>
                <w:szCs w:val="24"/>
              </w:rPr>
              <w:t>FreeDOS</w:t>
            </w:r>
            <w:proofErr w:type="spellEnd"/>
          </w:p>
        </w:tc>
      </w:tr>
      <w:tr w:rsidR="00CE6BAF" w:rsidRPr="00F352F5" w:rsidTr="007C7373">
        <w:trPr>
          <w:jc w:val="center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E6BAF" w:rsidRPr="00F352F5" w:rsidRDefault="00CE6BAF" w:rsidP="007C7373">
            <w:pPr>
              <w:rPr>
                <w:sz w:val="24"/>
                <w:szCs w:val="24"/>
                <w:lang w:val="uk-UA"/>
              </w:rPr>
            </w:pPr>
            <w:r w:rsidRPr="00F352F5">
              <w:rPr>
                <w:sz w:val="24"/>
                <w:szCs w:val="24"/>
                <w:lang w:val="uk-UA"/>
              </w:rPr>
              <w:t>Вимоги до гарантії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6BAF" w:rsidRPr="00F352F5" w:rsidRDefault="00CE6BAF" w:rsidP="007C7373">
            <w:pPr>
              <w:jc w:val="both"/>
              <w:rPr>
                <w:sz w:val="24"/>
                <w:szCs w:val="24"/>
                <w:lang w:val="uk-UA"/>
              </w:rPr>
            </w:pPr>
            <w:r w:rsidRPr="00F352F5">
              <w:rPr>
                <w:sz w:val="24"/>
                <w:szCs w:val="24"/>
                <w:lang w:val="uk-UA"/>
              </w:rPr>
              <w:t>Термін гарантії не менше 12 міс.</w:t>
            </w:r>
          </w:p>
        </w:tc>
      </w:tr>
    </w:tbl>
    <w:p w:rsidR="00CE6BAF" w:rsidRDefault="00CE6BAF"/>
    <w:p w:rsidR="00CE6BAF" w:rsidRPr="00BA635D" w:rsidRDefault="00CE6BAF" w:rsidP="00CE6BAF">
      <w:pPr>
        <w:widowControl w:val="0"/>
        <w:spacing w:line="0" w:lineRule="atLeast"/>
        <w:ind w:right="-2" w:firstLine="567"/>
        <w:jc w:val="both"/>
        <w:rPr>
          <w:sz w:val="24"/>
          <w:szCs w:val="24"/>
          <w:lang w:val="uk-UA"/>
        </w:rPr>
      </w:pPr>
      <w:r w:rsidRPr="00BA635D">
        <w:rPr>
          <w:b/>
          <w:sz w:val="24"/>
          <w:szCs w:val="24"/>
          <w:lang w:val="uk-UA"/>
        </w:rPr>
        <w:t>До уваги учасників:</w:t>
      </w:r>
      <w:r w:rsidRPr="00BA635D">
        <w:rPr>
          <w:sz w:val="24"/>
          <w:szCs w:val="24"/>
          <w:lang w:val="uk-UA"/>
        </w:rPr>
        <w:t xml:space="preserve"> Вважати зазначені у технічному завданні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 еквівалент».</w:t>
      </w:r>
    </w:p>
    <w:p w:rsidR="00CE6BAF" w:rsidRPr="00BA635D" w:rsidRDefault="00CE6BAF" w:rsidP="00CE6BAF">
      <w:pPr>
        <w:widowControl w:val="0"/>
        <w:spacing w:line="0" w:lineRule="atLeast"/>
        <w:ind w:right="-2" w:firstLine="567"/>
        <w:jc w:val="both"/>
        <w:rPr>
          <w:b/>
          <w:sz w:val="24"/>
          <w:szCs w:val="24"/>
          <w:lang w:val="uk-UA" w:eastAsia="uk-UA"/>
        </w:rPr>
      </w:pPr>
      <w:r w:rsidRPr="00BA635D">
        <w:rPr>
          <w:sz w:val="24"/>
          <w:szCs w:val="24"/>
          <w:lang w:val="uk-UA"/>
        </w:rPr>
        <w:t>Даний додаток обов’язково подається Учасником у складі пропозиції на фірмовому бланку з власноручним підписом уповноваженої посадової особи учасника процедури закупівлі, а також з відбитком печатки (подається без відбитку печатки, у разі якщо учасник, здійснює діяльність без печатки згідно з чинним законодавством).</w:t>
      </w:r>
    </w:p>
    <w:p w:rsidR="00CE6BAF" w:rsidRPr="00BA635D" w:rsidRDefault="00CE6BAF" w:rsidP="00CE6BAF">
      <w:pPr>
        <w:ind w:right="-2" w:firstLine="567"/>
        <w:jc w:val="both"/>
        <w:rPr>
          <w:sz w:val="24"/>
          <w:szCs w:val="24"/>
          <w:lang w:val="uk-UA" w:eastAsia="uk-UA"/>
        </w:rPr>
      </w:pPr>
      <w:r w:rsidRPr="00BA635D">
        <w:rPr>
          <w:sz w:val="24"/>
          <w:szCs w:val="24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CE6BAF" w:rsidRPr="00BA635D" w:rsidRDefault="00CE6BAF" w:rsidP="00CE6BAF">
      <w:pPr>
        <w:ind w:firstLine="567"/>
        <w:jc w:val="both"/>
        <w:rPr>
          <w:sz w:val="24"/>
          <w:szCs w:val="24"/>
          <w:lang w:val="uk-UA" w:eastAsia="uk-UA"/>
        </w:rPr>
      </w:pPr>
    </w:p>
    <w:p w:rsidR="00CE6BAF" w:rsidRDefault="00CE6BAF" w:rsidP="00CE6BAF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sz w:val="24"/>
          <w:szCs w:val="24"/>
          <w:lang w:val="uk-UA"/>
        </w:rPr>
      </w:pPr>
      <w:r w:rsidRPr="00BA635D">
        <w:rPr>
          <w:i/>
          <w:iCs/>
          <w:sz w:val="24"/>
          <w:szCs w:val="24"/>
          <w:u w:val="single"/>
          <w:lang w:val="uk-UA"/>
        </w:rPr>
        <w:t>Посада, прізвище, ініціали, підпис уповноваженої особи Учасника, завірені печ</w:t>
      </w:r>
      <w:r w:rsidRPr="004615E7">
        <w:rPr>
          <w:i/>
          <w:iCs/>
          <w:sz w:val="24"/>
          <w:szCs w:val="24"/>
          <w:u w:val="single"/>
          <w:lang w:val="uk-UA"/>
        </w:rPr>
        <w:t>аткою.</w:t>
      </w:r>
    </w:p>
    <w:p w:rsidR="00CE6BAF" w:rsidRDefault="00CE6BAF" w:rsidP="00CE6BAF">
      <w:pPr>
        <w:rPr>
          <w:sz w:val="24"/>
          <w:szCs w:val="24"/>
          <w:lang w:val="uk-UA"/>
        </w:rPr>
      </w:pPr>
    </w:p>
    <w:p w:rsidR="00CE6BAF" w:rsidRPr="00DE5FA5" w:rsidRDefault="00CE6BAF" w:rsidP="00CE6BAF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Заступник начальника відділу інформаційних</w:t>
      </w:r>
    </w:p>
    <w:p w:rsidR="00CE6BAF" w:rsidRPr="00D27DCC" w:rsidRDefault="00CE6BAF" w:rsidP="00CE6BAF">
      <w:pPr>
        <w:jc w:val="both"/>
        <w:rPr>
          <w:b/>
          <w:lang w:val="uk-UA"/>
        </w:rPr>
      </w:pPr>
      <w:r>
        <w:rPr>
          <w:b/>
          <w:sz w:val="24"/>
          <w:szCs w:val="24"/>
          <w:lang w:val="uk-UA"/>
        </w:rPr>
        <w:t>технологій та комп’ютерного забезпечення</w:t>
      </w:r>
      <w:r w:rsidRPr="00252337">
        <w:rPr>
          <w:b/>
          <w:sz w:val="24"/>
          <w:szCs w:val="24"/>
          <w:lang w:val="uk-UA"/>
        </w:rPr>
        <w:t xml:space="preserve">                                                            І.</w:t>
      </w:r>
      <w:r>
        <w:rPr>
          <w:b/>
          <w:sz w:val="24"/>
          <w:szCs w:val="24"/>
          <w:lang w:val="uk-UA"/>
        </w:rPr>
        <w:t>А.</w:t>
      </w:r>
      <w:r w:rsidRPr="00252337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Річкаль</w:t>
      </w:r>
    </w:p>
    <w:p w:rsidR="00CE6BAF" w:rsidRPr="00665339" w:rsidRDefault="00CE6BAF" w:rsidP="00CE6BAF">
      <w:pPr>
        <w:rPr>
          <w:lang w:val="uk-UA"/>
        </w:rPr>
      </w:pPr>
    </w:p>
    <w:p w:rsidR="00CE6BAF" w:rsidRPr="00CE6BAF" w:rsidRDefault="00CE6BAF">
      <w:pPr>
        <w:rPr>
          <w:lang w:val="uk-UA"/>
        </w:rPr>
      </w:pPr>
    </w:p>
    <w:sectPr w:rsidR="00CE6BAF" w:rsidRPr="00CE6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AF"/>
    <w:rsid w:val="00807C35"/>
    <w:rsid w:val="00BA650E"/>
    <w:rsid w:val="00CE6BAF"/>
    <w:rsid w:val="00E9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89A72-A0BF-43E2-85A7-12CB5550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B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-vertical-middle">
    <w:name w:val="h-vertical-middle"/>
    <w:rsid w:val="00CE6BAF"/>
  </w:style>
  <w:style w:type="table" w:styleId="a3">
    <w:name w:val="Table Grid"/>
    <w:basedOn w:val="a1"/>
    <w:uiPriority w:val="59"/>
    <w:rsid w:val="00CE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Шерстюк Юлія Павлівна</dc:creator>
  <cp:keywords/>
  <dc:description/>
  <cp:lastModifiedBy>Гулякін Руслан Олександрович</cp:lastModifiedBy>
  <cp:revision>2</cp:revision>
  <dcterms:created xsi:type="dcterms:W3CDTF">2021-12-15T12:14:00Z</dcterms:created>
  <dcterms:modified xsi:type="dcterms:W3CDTF">2021-12-15T12:14:00Z</dcterms:modified>
</cp:coreProperties>
</file>