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r w:rsidRPr="00F169FF">
        <w:rPr>
          <w:sz w:val="24"/>
          <w:szCs w:val="24"/>
          <w:lang w:val="uk-UA"/>
        </w:rPr>
        <w:t xml:space="preserve">Придбання іншого обладнання та приладдя виконавчих органів Сумської міської ради </w:t>
      </w:r>
      <w:r w:rsidRPr="00F169FF">
        <w:rPr>
          <w:iCs/>
          <w:spacing w:val="-1"/>
          <w:sz w:val="24"/>
          <w:szCs w:val="24"/>
          <w:lang w:val="uk-UA"/>
        </w:rPr>
        <w:t xml:space="preserve">– код за ДК 021:2015: </w:t>
      </w:r>
      <w:r w:rsidRPr="00F169FF">
        <w:rPr>
          <w:sz w:val="24"/>
          <w:szCs w:val="24"/>
          <w:lang w:val="uk-UA"/>
        </w:rPr>
        <w:t xml:space="preserve">32440000-9 </w:t>
      </w:r>
      <w:r w:rsidRPr="00F169FF">
        <w:rPr>
          <w:rStyle w:val="h-vertical-middle"/>
          <w:sz w:val="24"/>
          <w:szCs w:val="24"/>
          <w:lang w:val="uk-UA"/>
        </w:rPr>
        <w:t>«</w:t>
      </w:r>
      <w:r w:rsidRPr="00F169FF">
        <w:rPr>
          <w:sz w:val="24"/>
          <w:szCs w:val="24"/>
          <w:lang w:val="uk-UA"/>
        </w:rPr>
        <w:t>Телеметричне та термінальне обладнання</w:t>
      </w:r>
      <w:r w:rsidRPr="00F169FF">
        <w:rPr>
          <w:rStyle w:val="h-vertical-middle"/>
          <w:sz w:val="24"/>
          <w:szCs w:val="24"/>
          <w:lang w:val="uk-UA"/>
        </w:rPr>
        <w:t>»</w:t>
      </w:r>
      <w:r w:rsidRPr="00F169FF">
        <w:rPr>
          <w:iCs/>
          <w:spacing w:val="-1"/>
          <w:sz w:val="24"/>
          <w:szCs w:val="24"/>
          <w:lang w:val="uk-UA"/>
        </w:rPr>
        <w:t xml:space="preserve"> на очікувану вартість 280 000 грн.</w:t>
      </w:r>
    </w:p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163CEF" w:rsidRPr="00252337" w:rsidRDefault="00163CEF" w:rsidP="00163CE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163CEF" w:rsidRDefault="00163CEF" w:rsidP="00163CEF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63CEF" w:rsidRDefault="00163CEF" w:rsidP="00163CEF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163CEF" w:rsidRDefault="00163CEF" w:rsidP="00163CE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163CEF" w:rsidRPr="00BA635D" w:rsidRDefault="00163CEF" w:rsidP="00163CE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163CEF" w:rsidRPr="00B2165F" w:rsidRDefault="00163CEF" w:rsidP="00163CEF">
      <w:pPr>
        <w:jc w:val="center"/>
        <w:rPr>
          <w:b/>
          <w:sz w:val="24"/>
          <w:szCs w:val="24"/>
          <w:lang w:val="uk-UA"/>
        </w:rPr>
      </w:pPr>
      <w:r w:rsidRPr="00B2165F">
        <w:rPr>
          <w:b/>
          <w:sz w:val="24"/>
          <w:szCs w:val="24"/>
          <w:lang w:val="uk-UA"/>
        </w:rPr>
        <w:t>Придбання іншого обладнання та приладдя виконавчих органів Сумської міської ради – код за ДК 021:2015 ЄЗС – 32440000-9 «Телеметричне та термінальне обладнання»</w:t>
      </w:r>
    </w:p>
    <w:p w:rsidR="00163CEF" w:rsidRPr="00163CEF" w:rsidRDefault="00163CEF" w:rsidP="00163CEF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:rsidR="00163CEF" w:rsidRPr="00BA635D" w:rsidRDefault="00163CEF" w:rsidP="00163CEF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163CEF" w:rsidRPr="00BA635D" w:rsidRDefault="00163CEF" w:rsidP="00163CEF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 w:rsidRPr="00586046">
        <w:rPr>
          <w:sz w:val="24"/>
          <w:szCs w:val="24"/>
          <w:lang w:val="uk-UA"/>
        </w:rPr>
        <w:t>до 24 грудня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163CEF" w:rsidRPr="00BA635D" w:rsidRDefault="00163CEF" w:rsidP="00163CEF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268"/>
      </w:tblGrid>
      <w:tr w:rsidR="00163CEF" w:rsidRPr="00BA635D" w:rsidTr="0016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BA635D" w:rsidRDefault="00163CE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BA635D" w:rsidRDefault="00163CE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BA635D" w:rsidRDefault="00163CEF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163CEF" w:rsidRPr="00BA635D" w:rsidTr="0016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BA635D" w:rsidRDefault="00163CEF" w:rsidP="007C737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586046" w:rsidRDefault="00163CEF" w:rsidP="007C7373">
            <w:pPr>
              <w:rPr>
                <w:sz w:val="24"/>
                <w:szCs w:val="24"/>
                <w:lang w:val="uk-UA"/>
              </w:rPr>
            </w:pPr>
            <w:r w:rsidRPr="00B2165F">
              <w:rPr>
                <w:b/>
                <w:sz w:val="24"/>
                <w:szCs w:val="24"/>
                <w:lang w:val="uk-UA" w:eastAsia="zh-CN"/>
              </w:rPr>
              <w:t>Інформаційний кіоск</w:t>
            </w:r>
            <w:r w:rsidRPr="00163CEF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 w:rsidRPr="00B2165F">
              <w:rPr>
                <w:b/>
                <w:sz w:val="24"/>
                <w:szCs w:val="24"/>
                <w:lang w:val="uk-UA" w:eastAsia="zh-CN"/>
              </w:rPr>
              <w:t>з програмним забезпеченням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EF" w:rsidRPr="00BA635D" w:rsidRDefault="00163CEF" w:rsidP="007C7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163CEF" w:rsidRPr="00BA635D" w:rsidRDefault="00163CEF" w:rsidP="00163CEF">
      <w:pPr>
        <w:jc w:val="center"/>
        <w:rPr>
          <w:sz w:val="24"/>
          <w:szCs w:val="24"/>
          <w:lang w:val="uk-UA"/>
        </w:rPr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3143"/>
        <w:gridCol w:w="969"/>
        <w:gridCol w:w="6"/>
        <w:gridCol w:w="5233"/>
      </w:tblGrid>
      <w:tr w:rsidR="00163CEF" w:rsidRPr="00B2165F" w:rsidTr="00163CE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EF" w:rsidRPr="00B2165F" w:rsidRDefault="00163CEF" w:rsidP="00163CEF">
            <w:pPr>
              <w:suppressAutoHyphens/>
              <w:ind w:left="720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Характеристика товарів</w:t>
            </w:r>
          </w:p>
        </w:tc>
      </w:tr>
      <w:tr w:rsidR="00163CEF" w:rsidRPr="00B2165F" w:rsidTr="00163CEF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jc w:val="center"/>
              <w:rPr>
                <w:sz w:val="24"/>
                <w:szCs w:val="24"/>
              </w:rPr>
            </w:pPr>
            <w:r w:rsidRPr="00B2165F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jc w:val="center"/>
              <w:rPr>
                <w:sz w:val="24"/>
                <w:szCs w:val="24"/>
              </w:rPr>
            </w:pPr>
            <w:r w:rsidRPr="00B2165F">
              <w:rPr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jc w:val="center"/>
              <w:rPr>
                <w:sz w:val="24"/>
                <w:szCs w:val="24"/>
              </w:rPr>
            </w:pPr>
            <w:r w:rsidRPr="00B2165F">
              <w:rPr>
                <w:b/>
                <w:sz w:val="24"/>
                <w:szCs w:val="24"/>
                <w:lang w:val="uk-UA"/>
              </w:rPr>
              <w:t>Технічні вимоги</w:t>
            </w:r>
          </w:p>
        </w:tc>
      </w:tr>
      <w:tr w:rsidR="00163CEF" w:rsidRPr="00B2165F" w:rsidTr="00163CEF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rPr>
                <w:sz w:val="24"/>
                <w:szCs w:val="24"/>
                <w:lang w:val="uk-UA"/>
              </w:rPr>
            </w:pPr>
            <w:r w:rsidRPr="00B2165F">
              <w:rPr>
                <w:sz w:val="24"/>
                <w:szCs w:val="24"/>
                <w:lang w:val="uk-UA"/>
              </w:rPr>
              <w:t xml:space="preserve">Інформаційний кіоск </w:t>
            </w:r>
          </w:p>
          <w:p w:rsidR="00163CEF" w:rsidRPr="00B2165F" w:rsidRDefault="00163CEF" w:rsidP="007C7373">
            <w:pPr>
              <w:rPr>
                <w:sz w:val="24"/>
                <w:szCs w:val="24"/>
                <w:lang w:val="uk-UA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Ключові можливості:</w:t>
            </w:r>
          </w:p>
          <w:p w:rsidR="00163CEF" w:rsidRPr="00B2165F" w:rsidRDefault="00163CEF" w:rsidP="007C7373">
            <w:pPr>
              <w:rPr>
                <w:sz w:val="24"/>
                <w:szCs w:val="24"/>
                <w:lang w:val="uk-UA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отримання захищеного доступу громадянами до державних, регіональних або відомчих інтернет-порталів через адаптований сенсорний інтерфейс;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відображення інформації про установу, його співробітників і графіки прийому;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дзвінки на гарячу лінію і отримати персональну допомогу;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забезпечення доступу до туристичної карти міста, у разі її наявності;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відправлення електронних звернень в будь-яку державну установу за допомогою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електронної пошти;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lastRenderedPageBreak/>
              <w:t>- навігація по установі;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прямий доступ до законодавчої бази та довідкової інформації;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приклади заповнення форм, бланків;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друк необхідних документів та їх зразків;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зворотній зв’язок;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проведення анкетування і опитувань;</w:t>
            </w:r>
          </w:p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- розміщення фото та відеоматеріалів, показ актуальних новин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/>
              </w:rPr>
              <w:lastRenderedPageBreak/>
              <w:t>4 шт.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Розміри сенсорного кіоску (Ш x В x Г), мм  -  468х1408х390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Матеріал корпусу  - Сталь (2мм)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Розмір екрану  22"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Електрооснащення - електронний старт-ключ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Роздільна здатність 1280х1024</w:t>
            </w:r>
          </w:p>
          <w:p w:rsidR="00163CEF" w:rsidRPr="00B2165F" w:rsidRDefault="00163CEF" w:rsidP="007C7373">
            <w:pPr>
              <w:tabs>
                <w:tab w:val="left" w:pos="567"/>
              </w:tabs>
              <w:ind w:left="72"/>
              <w:jc w:val="both"/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Сенсорний екран – zero-bazel (безрамочний), екран 6 мм, антивандальний, проекційно-ємнісна технологія дотику без наявних видимих провідників, гарантійний строк експлуатації не менше 3 років.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Контролер - USB/RS-232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Яскравість, кд / м² - 300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Наявність світлодіодного підсвічування бокових частин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Контрастність - 10000:1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Кут огляду - горизонтальний 150° загальний, вертикальний 135° загальний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Конфігурація системного блоку не гірша ніж:Intel Pentium G6600 3.6GHz\ H310M PRO\ DDR4-2133 4096MB\ SSD 2.5" 120GB \Бп 450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Кількість торкань - 10 touch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Вага, кг - 50</w:t>
            </w:r>
          </w:p>
          <w:p w:rsidR="00163CEF" w:rsidRPr="00B2165F" w:rsidRDefault="00163CEF" w:rsidP="007C7373">
            <w:pPr>
              <w:suppressAutoHyphens/>
              <w:ind w:left="72"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lastRenderedPageBreak/>
              <w:t>Температурний режим, ° С експлуатації – від  5° до 50°</w:t>
            </w:r>
          </w:p>
          <w:p w:rsidR="00163CEF" w:rsidRPr="00B2165F" w:rsidRDefault="00163CEF" w:rsidP="007C7373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Вологість,% без конденсації експлуатації до 80°</w:t>
            </w:r>
          </w:p>
        </w:tc>
      </w:tr>
      <w:tr w:rsidR="00163CEF" w:rsidRPr="00B2165F" w:rsidTr="00163CEF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lastRenderedPageBreak/>
              <w:t>Ліцензія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4 шт.</w:t>
            </w:r>
          </w:p>
        </w:tc>
        <w:tc>
          <w:tcPr>
            <w:tcW w:w="2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sz w:val="24"/>
                <w:szCs w:val="24"/>
                <w:lang w:val="uk-UA" w:eastAsia="zh-CN"/>
              </w:rPr>
              <w:t>Windows 10 Pro</w:t>
            </w:r>
          </w:p>
        </w:tc>
      </w:tr>
      <w:tr w:rsidR="00163CEF" w:rsidRPr="00B2165F" w:rsidTr="00163CEF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 w:eastAsia="en-US"/>
              </w:rPr>
              <w:t>ПО Touchinform з можливістю використання людьми з фізичними вадами та вадами зору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rPr>
                <w:sz w:val="24"/>
                <w:szCs w:val="24"/>
              </w:rPr>
            </w:pPr>
            <w:r w:rsidRPr="00B2165F">
              <w:rPr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EF" w:rsidRPr="00B2165F" w:rsidRDefault="00163CEF" w:rsidP="007C7373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B2165F">
              <w:rPr>
                <w:b/>
                <w:sz w:val="24"/>
                <w:szCs w:val="24"/>
                <w:lang w:val="uk-UA" w:eastAsia="zh-CN"/>
              </w:rPr>
              <w:t>Встановлено виробником</w:t>
            </w:r>
          </w:p>
        </w:tc>
      </w:tr>
    </w:tbl>
    <w:p w:rsidR="004C7D39" w:rsidRDefault="0059367D"/>
    <w:p w:rsidR="00163CEF" w:rsidRDefault="00163CEF" w:rsidP="00163CEF">
      <w:pPr>
        <w:tabs>
          <w:tab w:val="left" w:pos="5529"/>
        </w:tabs>
        <w:jc w:val="center"/>
        <w:rPr>
          <w:b/>
          <w:color w:val="000000"/>
          <w:sz w:val="24"/>
          <w:szCs w:val="24"/>
          <w:lang w:eastAsia="uk-UA"/>
        </w:rPr>
      </w:pPr>
      <w:r w:rsidRPr="00B2165F">
        <w:rPr>
          <w:b/>
          <w:color w:val="000000"/>
          <w:sz w:val="24"/>
          <w:szCs w:val="24"/>
          <w:lang w:eastAsia="uk-UA"/>
        </w:rPr>
        <w:t>ВИМОГИ ДО ТЕХНІЧНИХ ХАРАКТЕРИСТИК ПРОГРАМНОГО ЗАБЕЗПЕЧЕННЯ ДЛЯ СЕНСОРНИХ ІНФОРМАЦІЙНИХ КІОСКІВ:</w:t>
      </w:r>
    </w:p>
    <w:p w:rsidR="00163CEF" w:rsidRPr="00B2165F" w:rsidRDefault="00163CEF" w:rsidP="00163CEF">
      <w:pPr>
        <w:tabs>
          <w:tab w:val="left" w:pos="5529"/>
        </w:tabs>
        <w:jc w:val="center"/>
        <w:rPr>
          <w:sz w:val="24"/>
          <w:szCs w:val="24"/>
          <w:lang w:eastAsia="uk-UA"/>
        </w:rPr>
      </w:pPr>
    </w:p>
    <w:p w:rsidR="00163CEF" w:rsidRPr="00B2165F" w:rsidRDefault="00163CEF" w:rsidP="00163CEF">
      <w:pPr>
        <w:tabs>
          <w:tab w:val="left" w:pos="5529"/>
        </w:tabs>
        <w:ind w:firstLine="709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повинно бути створено на основі технології WPF (Windows Presentation Foundation), з системою візуалізації, не залежної від роздільної здатності пристрою виводу, який бере до уваги можливості сучасного графічного устаткування, з інтерактивними можливостями взаємодії користувача із апаратно-програмним комплексом.*</w:t>
      </w:r>
    </w:p>
    <w:p w:rsidR="00163CEF" w:rsidRPr="00B2165F" w:rsidRDefault="00163CEF" w:rsidP="00163CEF">
      <w:pPr>
        <w:numPr>
          <w:ilvl w:val="0"/>
          <w:numId w:val="2"/>
        </w:numPr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має включати в себе три основних блоки:</w:t>
      </w:r>
    </w:p>
    <w:p w:rsidR="00163CEF" w:rsidRPr="00B2165F" w:rsidRDefault="00163CEF" w:rsidP="00163CEF">
      <w:pPr>
        <w:numPr>
          <w:ilvl w:val="0"/>
          <w:numId w:val="3"/>
        </w:numPr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Редактор - для створення та редагування інформаційних систем;</w:t>
      </w:r>
    </w:p>
    <w:p w:rsidR="00163CEF" w:rsidRPr="00B2165F" w:rsidRDefault="00163CEF" w:rsidP="00163CEF">
      <w:pPr>
        <w:numPr>
          <w:ilvl w:val="0"/>
          <w:numId w:val="3"/>
        </w:numPr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Інформатор - є засобом відображення інформації на сенсорному кіоску;</w:t>
      </w:r>
    </w:p>
    <w:p w:rsidR="00163CEF" w:rsidRPr="00B2165F" w:rsidRDefault="00163CEF" w:rsidP="00163CEF">
      <w:pPr>
        <w:numPr>
          <w:ilvl w:val="0"/>
          <w:numId w:val="3"/>
        </w:numPr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Базу даних.</w:t>
      </w:r>
    </w:p>
    <w:p w:rsidR="00163CEF" w:rsidRPr="00B2165F" w:rsidRDefault="00163CEF" w:rsidP="00163CEF">
      <w:pPr>
        <w:numPr>
          <w:ilvl w:val="0"/>
          <w:numId w:val="2"/>
        </w:numPr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Редактор** повинен мати простий і інтуїтивно зрозумілий інтерфейс, що дозволяє швидко створювати, заповнювати та оновлювати систему будь-якому користувачеві без використання мови і навичок програмування.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Повинна бути організована розподілена система зберігання контенту для централізованого оновлення інформації.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повинно підтримувати багатомовний інтерфейс користувача як Інформатора так і Редактора.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має обов’язково мати інструментарій для створення дизайну сторінок Інформатора користувачем, який не володіє навичками програмування.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val="uk-UA" w:eastAsia="uk-UA"/>
        </w:rPr>
        <w:t>ПЗ має містити готову бібліотеку зовнішнього оформлення, що дозволяє вибрати</w:t>
      </w:r>
      <w:r w:rsidRPr="00B2165F">
        <w:rPr>
          <w:color w:val="000000"/>
          <w:sz w:val="24"/>
          <w:szCs w:val="24"/>
          <w:lang w:eastAsia="uk-UA"/>
        </w:rPr>
        <w:t> </w:t>
      </w:r>
      <w:r w:rsidRPr="00B2165F">
        <w:rPr>
          <w:color w:val="000000"/>
          <w:sz w:val="24"/>
          <w:szCs w:val="24"/>
          <w:lang w:val="uk-UA" w:eastAsia="uk-UA"/>
        </w:rPr>
        <w:t xml:space="preserve">правильний дизайн для інформаційної системи. </w:t>
      </w:r>
      <w:r w:rsidRPr="00B2165F">
        <w:rPr>
          <w:color w:val="000000"/>
          <w:sz w:val="24"/>
          <w:szCs w:val="24"/>
          <w:lang w:eastAsia="uk-UA"/>
        </w:rPr>
        <w:t>Не менше 5 нових готових дизайнів (скінів).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повинно забезпечувати можливість автономної роботи мережі кіосків без доступу до каналів зв’язку. Недоліки у зв’язку не повинні вплинути на продуктивність системи. Все, що потрібно для роботи інформаційної системи після першого завантаження, має бути збережено на локальнім кіоску.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повинно забезпечувати прямий доступ до драйверів і функцій операційної системи і можливість працювати безпосередньо з додатковими пристроями: принтерами, сканерами, зчитувачами карток.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val="uk-UA" w:eastAsia="uk-UA"/>
        </w:rPr>
      </w:pPr>
      <w:r w:rsidRPr="00B2165F">
        <w:rPr>
          <w:color w:val="000000"/>
          <w:sz w:val="24"/>
          <w:szCs w:val="24"/>
          <w:lang w:val="uk-UA" w:eastAsia="uk-UA"/>
        </w:rPr>
        <w:t>Інтерфейс ПЗ повинен бути оптимізований для роботи з сенсорним обладнанням та</w:t>
      </w:r>
      <w:r w:rsidRPr="00B2165F">
        <w:rPr>
          <w:color w:val="000000"/>
          <w:sz w:val="24"/>
          <w:szCs w:val="24"/>
          <w:lang w:eastAsia="uk-UA"/>
        </w:rPr>
        <w:t xml:space="preserve"> </w:t>
      </w:r>
      <w:r w:rsidRPr="00B2165F">
        <w:rPr>
          <w:color w:val="000000"/>
          <w:sz w:val="24"/>
          <w:szCs w:val="24"/>
          <w:lang w:val="uk-UA" w:eastAsia="uk-UA"/>
        </w:rPr>
        <w:t xml:space="preserve">надавати підтримку жестів і всіх можливостей </w:t>
      </w:r>
      <w:r w:rsidRPr="00B2165F">
        <w:rPr>
          <w:color w:val="000000"/>
          <w:sz w:val="24"/>
          <w:szCs w:val="24"/>
          <w:lang w:eastAsia="uk-UA"/>
        </w:rPr>
        <w:t>Touch</w:t>
      </w:r>
      <w:r w:rsidRPr="00B2165F">
        <w:rPr>
          <w:color w:val="000000"/>
          <w:sz w:val="24"/>
          <w:szCs w:val="24"/>
          <w:lang w:val="uk-UA" w:eastAsia="uk-UA"/>
        </w:rPr>
        <w:t xml:space="preserve"> &amp;</w:t>
      </w:r>
      <w:r w:rsidRPr="00B2165F">
        <w:rPr>
          <w:color w:val="000000"/>
          <w:sz w:val="24"/>
          <w:szCs w:val="24"/>
          <w:lang w:eastAsia="uk-UA"/>
        </w:rPr>
        <w:t>amp</w:t>
      </w:r>
      <w:r w:rsidRPr="00B2165F">
        <w:rPr>
          <w:color w:val="000000"/>
          <w:sz w:val="24"/>
          <w:szCs w:val="24"/>
          <w:lang w:val="uk-UA" w:eastAsia="uk-UA"/>
        </w:rPr>
        <w:t xml:space="preserve">; </w:t>
      </w:r>
      <w:r w:rsidRPr="00B2165F">
        <w:rPr>
          <w:color w:val="000000"/>
          <w:sz w:val="24"/>
          <w:szCs w:val="24"/>
          <w:lang w:eastAsia="uk-UA"/>
        </w:rPr>
        <w:t>Multitouch</w:t>
      </w:r>
      <w:r w:rsidRPr="00B2165F">
        <w:rPr>
          <w:color w:val="000000"/>
          <w:sz w:val="24"/>
          <w:szCs w:val="24"/>
          <w:lang w:val="uk-UA" w:eastAsia="uk-UA"/>
        </w:rPr>
        <w:t>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lastRenderedPageBreak/>
        <w:t>ПЗ повинно забезпечувати можливість проведення індивідуальних доробок нових функцій та їх підключення до вже існуючих систем, не втрачаючи раніше записаної інформації.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ПЗ повинні мати модульну структуру з можливістю оперативного підключення нових функціональних модулів і відключення функціональних модулів, які не задіяні.</w:t>
      </w:r>
    </w:p>
    <w:p w:rsidR="00163CEF" w:rsidRPr="00B2165F" w:rsidRDefault="00163CEF" w:rsidP="00163CEF">
      <w:pPr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В якості бази даних повинна використовуватись реляційна система управління базами даних MSSQL Експрес-2012 і вище.</w:t>
      </w:r>
    </w:p>
    <w:p w:rsidR="00163CEF" w:rsidRPr="00B2165F" w:rsidRDefault="00163CEF" w:rsidP="00163CEF">
      <w:pPr>
        <w:tabs>
          <w:tab w:val="left" w:pos="5529"/>
        </w:tabs>
        <w:ind w:firstLine="360"/>
        <w:jc w:val="center"/>
        <w:rPr>
          <w:sz w:val="24"/>
          <w:szCs w:val="24"/>
          <w:lang w:eastAsia="uk-UA"/>
        </w:rPr>
      </w:pPr>
    </w:p>
    <w:p w:rsidR="00163CEF" w:rsidRDefault="00163CEF" w:rsidP="00163CEF">
      <w:pPr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B2165F">
        <w:rPr>
          <w:b/>
          <w:bCs/>
          <w:color w:val="000000"/>
          <w:sz w:val="24"/>
          <w:szCs w:val="24"/>
          <w:lang w:val="uk-UA" w:eastAsia="uk-UA"/>
        </w:rPr>
        <w:t>Функціональні можливості, які має ПЗ :</w:t>
      </w:r>
    </w:p>
    <w:p w:rsidR="00163CEF" w:rsidRPr="00B2165F" w:rsidRDefault="00163CEF" w:rsidP="00163CEF">
      <w:pPr>
        <w:jc w:val="center"/>
        <w:rPr>
          <w:sz w:val="24"/>
          <w:szCs w:val="24"/>
          <w:lang w:val="uk-UA" w:eastAsia="uk-UA"/>
        </w:rPr>
      </w:pPr>
    </w:p>
    <w:tbl>
      <w:tblPr>
        <w:tblW w:w="9322" w:type="dxa"/>
        <w:tblCellSpacing w:w="0" w:type="dxa"/>
        <w:tblInd w:w="-10" w:type="dxa"/>
        <w:tblLook w:val="04A0" w:firstRow="1" w:lastRow="0" w:firstColumn="1" w:lastColumn="0" w:noHBand="0" w:noVBand="1"/>
      </w:tblPr>
      <w:tblGrid>
        <w:gridCol w:w="3930"/>
        <w:gridCol w:w="5392"/>
      </w:tblGrid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меню</w:t>
            </w:r>
          </w:p>
        </w:tc>
        <w:tc>
          <w:tcPr>
            <w:tcW w:w="53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Кнопка</w:t>
            </w:r>
            <w:r w:rsidRPr="00B2165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2165F">
              <w:rPr>
                <w:color w:val="000000"/>
                <w:sz w:val="24"/>
                <w:szCs w:val="24"/>
                <w:lang w:eastAsia="uk-UA"/>
              </w:rPr>
              <w:t>навігації,</w:t>
            </w:r>
            <w:r w:rsidRPr="00B2165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2165F">
              <w:rPr>
                <w:color w:val="000000"/>
                <w:sz w:val="24"/>
                <w:szCs w:val="24"/>
                <w:lang w:eastAsia="uk-UA"/>
              </w:rPr>
              <w:t>будівництво ієрархічної</w:t>
            </w:r>
            <w:r w:rsidRPr="00B2165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2165F">
              <w:rPr>
                <w:color w:val="000000"/>
                <w:sz w:val="24"/>
                <w:szCs w:val="24"/>
                <w:lang w:eastAsia="uk-UA"/>
              </w:rPr>
              <w:t>структури ІС</w:t>
            </w:r>
          </w:p>
        </w:tc>
      </w:tr>
      <w:tr w:rsidR="00163CEF" w:rsidRPr="00B2165F" w:rsidTr="00163CEF">
        <w:trPr>
          <w:trHeight w:val="564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Підключення документів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Відображення текстових документів, таблиць, зображень - у форматах RTF, PDF, XPS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 галереї фотографій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 галереї фотографій з можливостями підпису до знімків</w:t>
            </w:r>
          </w:p>
        </w:tc>
      </w:tr>
      <w:tr w:rsidR="00163CEF" w:rsidRPr="00B2165F" w:rsidTr="00163CEF">
        <w:trPr>
          <w:trHeight w:val="814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Демонстрація зображення (фото)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Демонстрація зображення (фото) за допомогою кнопок навігації. Автоматична зміна зображення (презентація)</w:t>
            </w:r>
          </w:p>
        </w:tc>
      </w:tr>
      <w:tr w:rsidR="00163CEF" w:rsidRPr="00B2165F" w:rsidTr="00163CEF">
        <w:trPr>
          <w:trHeight w:val="282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Відтворення відео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Трансляція відеороликів</w:t>
            </w:r>
          </w:p>
        </w:tc>
      </w:tr>
      <w:tr w:rsidR="00163CEF" w:rsidRPr="00B2165F" w:rsidTr="00163CEF">
        <w:trPr>
          <w:trHeight w:val="282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Розміщення оголошень і новин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коротких і докладних блоків новин</w:t>
            </w:r>
          </w:p>
        </w:tc>
      </w:tr>
      <w:tr w:rsidR="00163CEF" w:rsidRPr="00B2165F" w:rsidTr="00163CEF">
        <w:trPr>
          <w:trHeight w:val="516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фотогалерей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Єдина стрічка фотографій, яку можна прокручувати жестами</w:t>
            </w:r>
          </w:p>
        </w:tc>
      </w:tr>
      <w:tr w:rsidR="00163CEF" w:rsidRPr="00B2165F" w:rsidTr="00163CEF">
        <w:trPr>
          <w:trHeight w:val="266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фотоальбомів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папки з елементами фотоальбому</w:t>
            </w:r>
          </w:p>
        </w:tc>
      </w:tr>
      <w:tr w:rsidR="00163CEF" w:rsidRPr="00B2165F" w:rsidTr="00163CEF">
        <w:trPr>
          <w:trHeight w:val="564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відеоальбомів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 альбомів з роликами із зображеннями попереднього перегляду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Біжучий рядок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Налаштування змісту та параметрів (розмір, колір, швидкість)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Відправка повідомлень по e–mail адресату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Заповнювання полів за допомогою віртуальної клавіатури</w:t>
            </w:r>
          </w:p>
        </w:tc>
      </w:tr>
      <w:tr w:rsidR="00163CEF" w:rsidRPr="00B2165F" w:rsidTr="00163CEF">
        <w:trPr>
          <w:trHeight w:val="282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Друк документів (А4)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Вивід документів на принтер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і робота з бібліотекою документів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папки з великою кількістю документів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Безпечний доступ в Інтернет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Безпечний доступ в Інтернет з обмеженням доступу через білий і чорний списки</w:t>
            </w:r>
          </w:p>
        </w:tc>
      </w:tr>
      <w:tr w:rsidR="00163CEF" w:rsidRPr="00B2165F" w:rsidTr="00163CEF">
        <w:trPr>
          <w:trHeight w:val="831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Експозиція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 графічних об&amp;apos;єктів з залежним описом, зображеннями, відео</w:t>
            </w:r>
          </w:p>
        </w:tc>
      </w:tr>
      <w:tr w:rsidR="00163CEF" w:rsidRPr="00B2165F" w:rsidTr="00163CEF">
        <w:trPr>
          <w:trHeight w:val="549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Мала навігація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планів, схем, відображення маршрутів до об&amp;apos;єктів</w:t>
            </w:r>
          </w:p>
        </w:tc>
      </w:tr>
      <w:tr w:rsidR="00163CEF" w:rsidRPr="00B2165F" w:rsidTr="00163CEF">
        <w:trPr>
          <w:trHeight w:val="814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Графічний вид меню – меню зображень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Створення екранів будь-якої конфігурації з різними видами «кнопок». З можливістю додавання у меню зображень дочірніх модулів</w:t>
            </w:r>
          </w:p>
        </w:tc>
      </w:tr>
      <w:tr w:rsidR="00163CEF" w:rsidRPr="00B2165F" w:rsidTr="00163CEF">
        <w:trPr>
          <w:trHeight w:val="1114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Опитування/Анкетування/ Оцінка знань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Проведення опитувань, анкетування предметної області з виводом кількісних і якісних результатів. Можливість відправки результатів на e-mail</w:t>
            </w:r>
          </w:p>
        </w:tc>
      </w:tr>
      <w:tr w:rsidR="00163CEF" w:rsidRPr="00B2165F" w:rsidTr="00163CEF">
        <w:trPr>
          <w:trHeight w:val="106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Реклама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Прокручування рекламних зображень, відеороликів</w:t>
            </w:r>
          </w:p>
        </w:tc>
      </w:tr>
      <w:tr w:rsidR="00163CEF" w:rsidRPr="00B2165F" w:rsidTr="00163CEF">
        <w:trPr>
          <w:trHeight w:val="285"/>
          <w:tblCellSpacing w:w="0" w:type="dxa"/>
        </w:trPr>
        <w:tc>
          <w:tcPr>
            <w:tcW w:w="393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Заставка в режимі простою</w:t>
            </w:r>
          </w:p>
        </w:tc>
        <w:tc>
          <w:tcPr>
            <w:tcW w:w="53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63CEF" w:rsidRPr="00B2165F" w:rsidRDefault="00163CEF" w:rsidP="007C7373">
            <w:pPr>
              <w:rPr>
                <w:sz w:val="24"/>
                <w:szCs w:val="24"/>
                <w:lang w:eastAsia="uk-UA"/>
              </w:rPr>
            </w:pPr>
            <w:r w:rsidRPr="00B2165F">
              <w:rPr>
                <w:color w:val="000000"/>
                <w:sz w:val="24"/>
                <w:szCs w:val="24"/>
                <w:lang w:eastAsia="uk-UA"/>
              </w:rPr>
              <w:t>Демонстрація графічної інформації або відеоролика в режимі простою терміналу</w:t>
            </w:r>
          </w:p>
        </w:tc>
      </w:tr>
    </w:tbl>
    <w:p w:rsidR="00163CEF" w:rsidRDefault="00163CEF" w:rsidP="00163CEF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163CEF" w:rsidRPr="00B2165F" w:rsidRDefault="00163CEF" w:rsidP="00163CEF">
      <w:pPr>
        <w:tabs>
          <w:tab w:val="left" w:pos="0"/>
        </w:tabs>
        <w:ind w:firstLine="567"/>
        <w:jc w:val="both"/>
        <w:rPr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* Використання ПЗ створеного на базі WEB-технологій не допускається.</w:t>
      </w:r>
    </w:p>
    <w:p w:rsidR="00163CEF" w:rsidRDefault="00163CEF" w:rsidP="00163CEF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uk-UA"/>
        </w:rPr>
      </w:pPr>
      <w:r w:rsidRPr="00B2165F">
        <w:rPr>
          <w:color w:val="000000"/>
          <w:sz w:val="24"/>
          <w:szCs w:val="24"/>
          <w:lang w:eastAsia="uk-UA"/>
        </w:rPr>
        <w:t>** Використання в якості редактора CMS систем на основі WEB-технологій не допускається.</w:t>
      </w:r>
    </w:p>
    <w:p w:rsidR="00163CEF" w:rsidRDefault="00163CEF" w:rsidP="00163CEF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uk-UA"/>
        </w:rPr>
      </w:pPr>
    </w:p>
    <w:p w:rsidR="00163CEF" w:rsidRPr="00B2165F" w:rsidRDefault="00163CEF" w:rsidP="00163CEF">
      <w:pPr>
        <w:tabs>
          <w:tab w:val="left" w:pos="0"/>
        </w:tabs>
        <w:ind w:firstLine="567"/>
        <w:rPr>
          <w:color w:val="000000"/>
          <w:sz w:val="24"/>
          <w:szCs w:val="24"/>
          <w:lang w:eastAsia="uk-UA"/>
        </w:rPr>
      </w:pPr>
    </w:p>
    <w:p w:rsidR="00163CEF" w:rsidRPr="00BA635D" w:rsidRDefault="00163CEF" w:rsidP="00163CEF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3CEF" w:rsidRPr="00BA635D" w:rsidRDefault="00163CEF" w:rsidP="00163CEF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163CEF" w:rsidRPr="00BA635D" w:rsidRDefault="00163CEF" w:rsidP="00163CEF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3CEF" w:rsidRPr="00BA635D" w:rsidRDefault="00163CEF" w:rsidP="00163CEF">
      <w:pPr>
        <w:ind w:firstLine="567"/>
        <w:jc w:val="both"/>
        <w:rPr>
          <w:sz w:val="24"/>
          <w:szCs w:val="24"/>
          <w:lang w:val="uk-UA" w:eastAsia="uk-UA"/>
        </w:rPr>
      </w:pPr>
    </w:p>
    <w:p w:rsidR="00163CEF" w:rsidRDefault="00163CEF" w:rsidP="00163CEF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163CEF" w:rsidRDefault="00163CEF" w:rsidP="00163CEF">
      <w:pPr>
        <w:rPr>
          <w:sz w:val="24"/>
          <w:szCs w:val="24"/>
          <w:lang w:val="uk-UA"/>
        </w:rPr>
      </w:pPr>
    </w:p>
    <w:p w:rsidR="00163CEF" w:rsidRPr="00DE5FA5" w:rsidRDefault="00163CEF" w:rsidP="00163CE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163CEF" w:rsidRPr="00D27DCC" w:rsidRDefault="00163CEF" w:rsidP="00163CEF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163CEF" w:rsidRPr="00665339" w:rsidRDefault="00163CEF" w:rsidP="00163CEF">
      <w:pPr>
        <w:rPr>
          <w:lang w:val="uk-UA"/>
        </w:rPr>
      </w:pPr>
    </w:p>
    <w:p w:rsidR="00163CEF" w:rsidRPr="00163CEF" w:rsidRDefault="00163CEF">
      <w:pPr>
        <w:rPr>
          <w:lang w:val="uk-UA"/>
        </w:rPr>
      </w:pPr>
    </w:p>
    <w:sectPr w:rsidR="00163CEF" w:rsidRPr="001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736"/>
    <w:multiLevelType w:val="hybridMultilevel"/>
    <w:tmpl w:val="5A9203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6EB8"/>
    <w:multiLevelType w:val="hybridMultilevel"/>
    <w:tmpl w:val="72385F82"/>
    <w:lvl w:ilvl="0" w:tplc="5E3A2B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85700"/>
    <w:multiLevelType w:val="hybridMultilevel"/>
    <w:tmpl w:val="17800CE4"/>
    <w:lvl w:ilvl="0" w:tplc="A328B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F"/>
    <w:rsid w:val="00163CEF"/>
    <w:rsid w:val="0059367D"/>
    <w:rsid w:val="00787E23"/>
    <w:rsid w:val="00807C35"/>
    <w:rsid w:val="00D81AD7"/>
    <w:rsid w:val="00E901F3"/>
    <w:rsid w:val="00F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6EFA-FB1F-4B4C-B31B-CE8DB82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-vertical-middle">
    <w:name w:val="h-vertical-middle"/>
    <w:rsid w:val="0016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2021-12-15T12:16:00Z</dcterms:created>
  <dcterms:modified xsi:type="dcterms:W3CDTF">2021-12-15T12:16:00Z</dcterms:modified>
</cp:coreProperties>
</file>