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1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3119"/>
        <w:gridCol w:w="2410"/>
        <w:gridCol w:w="1842"/>
        <w:gridCol w:w="3686"/>
        <w:gridCol w:w="3487"/>
      </w:tblGrid>
      <w:tr w:rsidR="00A433F2" w:rsidRPr="00E25BBF" w:rsidTr="0022571D">
        <w:tc>
          <w:tcPr>
            <w:tcW w:w="596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3119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2" w:type="dxa"/>
          </w:tcPr>
          <w:p w:rsidR="004C19E5" w:rsidRDefault="004C19E5" w:rsidP="00BE36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грн </w:t>
            </w:r>
          </w:p>
        </w:tc>
        <w:tc>
          <w:tcPr>
            <w:tcW w:w="3686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3168ED" w:rsidTr="0022571D">
        <w:tc>
          <w:tcPr>
            <w:tcW w:w="596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</w:tcPr>
          <w:p w:rsidR="0045184B" w:rsidRPr="00F06B55" w:rsidRDefault="00F4153F" w:rsidP="00BE36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  <w:r w:rsidRPr="00F06B55">
              <w:rPr>
                <w:rFonts w:ascii="Times New Roman" w:hAnsi="Times New Roman" w:cs="Times New Roman"/>
                <w:sz w:val="20"/>
                <w:szCs w:val="20"/>
              </w:rPr>
              <w:t xml:space="preserve"> 021:2015 </w:t>
            </w:r>
            <w:r w:rsidRPr="00F4153F">
              <w:rPr>
                <w:rFonts w:ascii="Times New Roman" w:hAnsi="Times New Roman" w:cs="Times New Roman"/>
                <w:sz w:val="20"/>
                <w:szCs w:val="20"/>
              </w:rPr>
              <w:t>ЄЗС</w:t>
            </w:r>
            <w:r w:rsidRPr="00F06B5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F06B55" w:rsidRPr="00F06B55">
              <w:rPr>
                <w:rFonts w:ascii="Times New Roman" w:hAnsi="Times New Roman"/>
                <w:iCs/>
                <w:color w:val="000000"/>
                <w:spacing w:val="1"/>
                <w:sz w:val="20"/>
                <w:szCs w:val="20"/>
                <w:lang w:val="uk-UA"/>
              </w:rPr>
              <w:t>72410000-7</w:t>
            </w:r>
            <w:r w:rsidR="00F06B55" w:rsidRPr="00F06B5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«Послуги провайдерів»</w:t>
            </w:r>
            <w:r w:rsidRPr="00F06B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F06B55" w:rsidRDefault="00F4153F" w:rsidP="00BE36E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6B5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- </w:t>
            </w:r>
            <w:r w:rsidR="00BE36E5" w:rsidRPr="00BE36E5">
              <w:rPr>
                <w:rFonts w:ascii="Times New Roman" w:hAnsi="Times New Roman" w:cs="Times New Roman"/>
                <w:sz w:val="20"/>
                <w:szCs w:val="20"/>
              </w:rPr>
              <w:t>Послуги з наповнення мережі Інтернет контентом для Сумської міської територіальної громади</w:t>
            </w:r>
          </w:p>
          <w:p w:rsidR="00566948" w:rsidRPr="00F4153F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6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66948" w:rsidRDefault="00EC14A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233F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233F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3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3168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</w:t>
            </w:r>
            <w:r w:rsidR="00233F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7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-00</w:t>
            </w:r>
            <w:r w:rsidR="003168E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1296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233F25" w:rsidRPr="00EC14AB" w:rsidRDefault="00233F25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66948" w:rsidRPr="00F4153F" w:rsidRDefault="00EC14AB" w:rsidP="00325E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300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3686" w:type="dxa"/>
          </w:tcPr>
          <w:p w:rsidR="00B43B68" w:rsidRPr="008F0C0C" w:rsidRDefault="00F4153F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закупівлі  та його  технічні  і якісні характеристики обумовлені  необхідністю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всебічного, об’єктивного та оперативного інформування мешканців СМТГ </w:t>
            </w:r>
            <w:r w:rsidR="00B43B68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 умовах воєнного стану</w:t>
            </w:r>
            <w:r w:rsidR="00B43B68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поточної ситуації в громаді, функціонування міської інфраструктури й гуманітарних галузей СМТГ</w:t>
            </w:r>
            <w:r w:rsidR="003168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  <w:r w:rsidR="009A3203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3168ED" w:rsidRPr="003168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діяльності СМР, </w:t>
            </w:r>
            <w:r w:rsidR="003168ED" w:rsidRPr="003168E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СМВА та добровольчих</w:t>
            </w:r>
            <w:r w:rsidR="009A3203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формувань СМТГ</w:t>
            </w:r>
            <w:r w:rsidR="00B43B68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 w:rsidR="0022571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B43B68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ліквідації наслідків повномасштабного вторгнення агресора</w:t>
            </w:r>
            <w:r w:rsidR="009A3203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. </w:t>
            </w:r>
          </w:p>
          <w:p w:rsidR="00B43B68" w:rsidRPr="008F0C0C" w:rsidRDefault="00B43B68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товару розроблені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8F0C0C" w:rsidRPr="008F0C0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міської програми «Воєнний стан: інформування Сумської міської територіальної громади» на 202</w:t>
            </w:r>
            <w:r w:rsidR="00BE36E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="008F0C0C" w:rsidRP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рік</w:t>
            </w:r>
            <w:r w:rsidR="008F0C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566948" w:rsidRPr="008F0C0C" w:rsidRDefault="00566948" w:rsidP="00B43B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87" w:type="dxa"/>
          </w:tcPr>
          <w:p w:rsidR="00566948" w:rsidRPr="007047AD" w:rsidRDefault="008F0C0C" w:rsidP="00BE36E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10684" w:rsidRPr="006921E2" w:rsidRDefault="00610684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034DB9" w:rsidRPr="00034DB9" w:rsidRDefault="00034DB9" w:rsidP="00034DB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034DB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DB" w:rsidRDefault="00DB47DB" w:rsidP="000F3764">
      <w:pPr>
        <w:spacing w:after="0" w:line="240" w:lineRule="auto"/>
      </w:pPr>
      <w:r>
        <w:separator/>
      </w:r>
    </w:p>
  </w:endnote>
  <w:endnote w:type="continuationSeparator" w:id="0">
    <w:p w:rsidR="00DB47DB" w:rsidRDefault="00DB47DB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DB" w:rsidRDefault="00DB47DB" w:rsidP="000F3764">
      <w:pPr>
        <w:spacing w:after="0" w:line="240" w:lineRule="auto"/>
      </w:pPr>
      <w:r>
        <w:separator/>
      </w:r>
    </w:p>
  </w:footnote>
  <w:footnote w:type="continuationSeparator" w:id="0">
    <w:p w:rsidR="00DB47DB" w:rsidRDefault="00DB47DB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34DB9"/>
    <w:rsid w:val="000A2217"/>
    <w:rsid w:val="000B4026"/>
    <w:rsid w:val="000C3DC0"/>
    <w:rsid w:val="000F3764"/>
    <w:rsid w:val="001278BD"/>
    <w:rsid w:val="00193B47"/>
    <w:rsid w:val="001C40D3"/>
    <w:rsid w:val="001D3FF0"/>
    <w:rsid w:val="0022571D"/>
    <w:rsid w:val="00233F25"/>
    <w:rsid w:val="00283F30"/>
    <w:rsid w:val="002B065A"/>
    <w:rsid w:val="002C6510"/>
    <w:rsid w:val="003168ED"/>
    <w:rsid w:val="00325E43"/>
    <w:rsid w:val="00337F23"/>
    <w:rsid w:val="00364BD7"/>
    <w:rsid w:val="00380995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14930"/>
    <w:rsid w:val="00552E99"/>
    <w:rsid w:val="00565674"/>
    <w:rsid w:val="00566948"/>
    <w:rsid w:val="005E1168"/>
    <w:rsid w:val="005F632D"/>
    <w:rsid w:val="00610684"/>
    <w:rsid w:val="00612675"/>
    <w:rsid w:val="006452B3"/>
    <w:rsid w:val="0066445F"/>
    <w:rsid w:val="00686C0C"/>
    <w:rsid w:val="006921E2"/>
    <w:rsid w:val="006A4516"/>
    <w:rsid w:val="006D70B3"/>
    <w:rsid w:val="00740CC3"/>
    <w:rsid w:val="00766CE3"/>
    <w:rsid w:val="00791083"/>
    <w:rsid w:val="007C153F"/>
    <w:rsid w:val="007D1DA7"/>
    <w:rsid w:val="007E1668"/>
    <w:rsid w:val="007F03B7"/>
    <w:rsid w:val="007F5EDB"/>
    <w:rsid w:val="00825ED7"/>
    <w:rsid w:val="00844907"/>
    <w:rsid w:val="00870CB0"/>
    <w:rsid w:val="0087239E"/>
    <w:rsid w:val="00877727"/>
    <w:rsid w:val="008809A2"/>
    <w:rsid w:val="008F0C0C"/>
    <w:rsid w:val="008F438A"/>
    <w:rsid w:val="009A0A51"/>
    <w:rsid w:val="009A3203"/>
    <w:rsid w:val="009F18C2"/>
    <w:rsid w:val="009F46DE"/>
    <w:rsid w:val="00A17468"/>
    <w:rsid w:val="00A433F2"/>
    <w:rsid w:val="00A6448C"/>
    <w:rsid w:val="00A65F21"/>
    <w:rsid w:val="00AB14EC"/>
    <w:rsid w:val="00AF2F84"/>
    <w:rsid w:val="00B03F9D"/>
    <w:rsid w:val="00B1010F"/>
    <w:rsid w:val="00B1584B"/>
    <w:rsid w:val="00B2728C"/>
    <w:rsid w:val="00B36B2A"/>
    <w:rsid w:val="00B43B68"/>
    <w:rsid w:val="00B72995"/>
    <w:rsid w:val="00BB3057"/>
    <w:rsid w:val="00BB5B45"/>
    <w:rsid w:val="00BD5AD3"/>
    <w:rsid w:val="00BE36E5"/>
    <w:rsid w:val="00C04117"/>
    <w:rsid w:val="00C27034"/>
    <w:rsid w:val="00C34495"/>
    <w:rsid w:val="00C807E8"/>
    <w:rsid w:val="00C855F1"/>
    <w:rsid w:val="00CA13F6"/>
    <w:rsid w:val="00CE5468"/>
    <w:rsid w:val="00CF146C"/>
    <w:rsid w:val="00CF6B06"/>
    <w:rsid w:val="00D41644"/>
    <w:rsid w:val="00D70963"/>
    <w:rsid w:val="00D86294"/>
    <w:rsid w:val="00D93AE8"/>
    <w:rsid w:val="00DB47DB"/>
    <w:rsid w:val="00DC03F9"/>
    <w:rsid w:val="00DC3F3F"/>
    <w:rsid w:val="00DD12D2"/>
    <w:rsid w:val="00DF237E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C14AB"/>
    <w:rsid w:val="00EF6D8E"/>
    <w:rsid w:val="00F06B55"/>
    <w:rsid w:val="00F31E0C"/>
    <w:rsid w:val="00F35A60"/>
    <w:rsid w:val="00F4153F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9737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2025-03-28T12:34:00Z</dcterms:created>
  <dcterms:modified xsi:type="dcterms:W3CDTF">2025-03-28T12:34:00Z</dcterms:modified>
</cp:coreProperties>
</file>