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A5" w:rsidRDefault="007150A5" w:rsidP="007150A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постанови Кабінету Міністрів України № 710 від 11.10.2016 (із змінами), з метою прозорого, ефективного та раціонального використання коштів повідомляється про закупівлю </w:t>
      </w:r>
      <w:r>
        <w:rPr>
          <w:rFonts w:ascii="Times New Roman" w:hAnsi="Times New Roman" w:cs="Times New Roman"/>
          <w:sz w:val="24"/>
          <w:szCs w:val="24"/>
          <w:lang w:val="uk-UA"/>
        </w:rPr>
        <w:t>нафтопродуктів – код за ДК 021: 2015 ЄЗС – 09130000-9 «Нафта і дистиляти»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загальну суму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7857695,93 грн (сім мільйонів вісімсот п’ятдесят сім тисяч шістсот дев’яносто п’ять гривень, </w:t>
      </w:r>
      <w:r w:rsidR="002A6F1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93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коп.). </w:t>
      </w:r>
    </w:p>
    <w:p w:rsidR="007150A5" w:rsidRDefault="007150A5" w:rsidP="00715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Очікувана вартість предмета закупівлі визначена методом порівняння та аналізу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цін,  раніше укладених договорів з надавачами послуг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0A5" w:rsidRDefault="007150A5" w:rsidP="00715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при визначенні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150A5" w:rsidRDefault="007150A5" w:rsidP="00D93FBE">
      <w:pPr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</w:p>
    <w:p w:rsidR="00D93FBE" w:rsidRPr="002F6769" w:rsidRDefault="00D93FBE" w:rsidP="00D93FBE">
      <w:pPr>
        <w:spacing w:after="0" w:line="240" w:lineRule="auto"/>
        <w:jc w:val="center"/>
        <w:rPr>
          <w:rFonts w:ascii="Times New Roman" w:hAnsi="Times New Roman" w:cs="Times New Roman"/>
          <w:iCs/>
          <w:spacing w:val="-1"/>
          <w:sz w:val="24"/>
          <w:szCs w:val="24"/>
          <w:lang w:val="uk-UA"/>
        </w:rPr>
      </w:pPr>
      <w:r w:rsidRPr="002F6769">
        <w:rPr>
          <w:rFonts w:ascii="Times New Roman" w:hAnsi="Times New Roman" w:cs="Times New Roman"/>
          <w:b/>
          <w:sz w:val="24"/>
          <w:szCs w:val="24"/>
          <w:lang w:val="uk-UA"/>
        </w:rPr>
        <w:t>ТЕХНІЧНІ, ЯКІСНІ ТА КІЛЬКІСНІ ХАРАКТЕРИСТИКИ ПРЕДМЕТА ЗАКУПІВЛІ</w:t>
      </w:r>
    </w:p>
    <w:p w:rsidR="00D93FBE" w:rsidRPr="002F6769" w:rsidRDefault="00D93FBE" w:rsidP="00D93FB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F6769">
        <w:rPr>
          <w:rFonts w:ascii="Times New Roman" w:hAnsi="Times New Roman" w:cs="Times New Roman"/>
          <w:sz w:val="24"/>
          <w:szCs w:val="24"/>
          <w:lang w:val="uk-UA"/>
        </w:rPr>
        <w:t>Нафтопродукти – код за ДК 021: 2015 ЄЗС – 09130000-9 «Нафта і дистиляти»</w:t>
      </w:r>
      <w:r w:rsidRPr="002F6769">
        <w:rPr>
          <w:rFonts w:ascii="Times New Roman" w:hAnsi="Times New Roman" w:cs="Times New Roman"/>
          <w:snapToGrid w:val="0"/>
          <w:sz w:val="24"/>
          <w:szCs w:val="24"/>
          <w:lang w:val="uk-UA" w:eastAsia="uk-UA"/>
        </w:rPr>
        <w:t>.</w:t>
      </w:r>
    </w:p>
    <w:p w:rsidR="004B2C48" w:rsidRPr="002F6769" w:rsidRDefault="004B2C48" w:rsidP="00D93FBE">
      <w:pPr>
        <w:tabs>
          <w:tab w:val="center" w:pos="4677"/>
          <w:tab w:val="left" w:pos="7040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 w:eastAsia="ru-RU"/>
        </w:rPr>
      </w:pP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D93FBE" w:rsidRPr="002F6769" w:rsidTr="009A2D87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FBE" w:rsidRPr="002F676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F676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FBE" w:rsidRPr="002F676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F676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Опис предмета закупівлі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FBE" w:rsidRPr="002F676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F676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FBE" w:rsidRPr="002F676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2F676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uk-UA" w:eastAsia="uk-UA"/>
              </w:rPr>
              <w:t>Кількість</w:t>
            </w:r>
          </w:p>
        </w:tc>
      </w:tr>
      <w:tr w:rsidR="00D93FBE" w:rsidRPr="00E57E89" w:rsidTr="002F6769">
        <w:trPr>
          <w:trHeight w:val="46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FBE" w:rsidRPr="00E57E8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E57E89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1.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FBE" w:rsidRPr="0040263C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E57E8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Бензин А-95</w:t>
            </w:r>
            <w:r w:rsidR="0040263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uk-UA"/>
              </w:rPr>
              <w:t xml:space="preserve"> (</w:t>
            </w:r>
            <w:r w:rsidR="0040263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Євро 5</w:t>
            </w:r>
            <w:r w:rsidR="0040263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FBE" w:rsidRPr="00E57E8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E57E89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літр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FBE" w:rsidRPr="00E57E89" w:rsidRDefault="0040263C" w:rsidP="00402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48902</w:t>
            </w:r>
          </w:p>
        </w:tc>
      </w:tr>
      <w:tr w:rsidR="00D93FBE" w:rsidRPr="00E57E89" w:rsidTr="009A2D87">
        <w:trPr>
          <w:trHeight w:val="46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FBE" w:rsidRPr="00E57E8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E57E89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2.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FBE" w:rsidRPr="00E57E8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E57E8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>Дизельне паливо</w:t>
            </w:r>
            <w:r w:rsidR="0040263C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uk-UA" w:eastAsia="uk-UA"/>
              </w:rPr>
              <w:t xml:space="preserve"> (Євро 5)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FBE" w:rsidRPr="00E57E89" w:rsidRDefault="00D93FBE" w:rsidP="009A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E57E89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літр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FBE" w:rsidRPr="00E57E89" w:rsidRDefault="0040263C" w:rsidP="00402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9</w:t>
            </w:r>
            <w:r w:rsidR="000E633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831</w:t>
            </w:r>
          </w:p>
        </w:tc>
      </w:tr>
    </w:tbl>
    <w:p w:rsidR="00D93FBE" w:rsidRPr="00E57E89" w:rsidRDefault="00D93FBE" w:rsidP="00D93F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93FBE" w:rsidRPr="00E57E89" w:rsidRDefault="00D93FBE" w:rsidP="00D9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1) Якість нафтопродуктів повинна відповідати Державним стандартам України та технічним умовам заводів-виробників і мати паспорт якості та сертифікат відповідності, що має бути підтверджено в пропозиції Учасника копіями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діючих паспортів</w:t>
      </w: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якості та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сертифікатів </w:t>
      </w: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>відповідності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на момент проведення процедури закупівлі</w:t>
      </w: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D93FBE" w:rsidRPr="00E57E89" w:rsidRDefault="00D93FBE" w:rsidP="00D9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>2) Учасник повинен у складі своєї тендерної пропозиції надати Замовнику інформацію про наявність мережі АЗС у м.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Суми (не менше </w:t>
      </w:r>
      <w:r w:rsidR="0040263C">
        <w:rPr>
          <w:rFonts w:ascii="Times New Roman" w:hAnsi="Times New Roman" w:cs="Times New Roman"/>
          <w:sz w:val="24"/>
          <w:szCs w:val="24"/>
          <w:lang w:val="uk-UA" w:eastAsia="uk-UA"/>
        </w:rPr>
        <w:t>трьох</w:t>
      </w: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) </w:t>
      </w:r>
      <w:r w:rsidRPr="00E57E89">
        <w:rPr>
          <w:rFonts w:ascii="Times New Roman" w:hAnsi="Times New Roman" w:cs="Times New Roman"/>
          <w:sz w:val="24"/>
          <w:szCs w:val="24"/>
          <w:lang w:val="uk-UA"/>
        </w:rPr>
        <w:t xml:space="preserve">власних, партнерських або орендованих автозаправних станцій </w:t>
      </w: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>із зазначенням адреси місцезнаходження його АЗС.</w:t>
      </w:r>
    </w:p>
    <w:p w:rsidR="00D93FBE" w:rsidRDefault="00D93FBE" w:rsidP="00D93F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3) </w:t>
      </w:r>
      <w:r w:rsidRPr="00903FE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Учасник повинен у складі своєї тендерної пропозиції надати Замовнику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копії договорів (партнерських або орендованих) з власниками вищезазначених АЗС та листи-підтвердження від зазначених власників АЗС з інформацією про наявність відносин (партнерських або орендованих) з учасником.</w:t>
      </w:r>
    </w:p>
    <w:p w:rsidR="00D93FBE" w:rsidRPr="00A1746D" w:rsidRDefault="00D93FBE" w:rsidP="00D93F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4</w:t>
      </w:r>
      <w:r w:rsidRPr="00E57E8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) Видача товару здійснюється </w:t>
      </w:r>
      <w:r w:rsidRPr="00E57E89">
        <w:rPr>
          <w:rFonts w:ascii="Times New Roman" w:hAnsi="Times New Roman" w:cs="Times New Roman"/>
          <w:sz w:val="24"/>
          <w:szCs w:val="24"/>
          <w:lang w:val="uk-UA"/>
        </w:rPr>
        <w:t xml:space="preserve">на автозаправних станціях Продавця при пред'явленні Покупцем смарт-карти </w:t>
      </w:r>
      <w:r>
        <w:rPr>
          <w:rFonts w:ascii="Times New Roman" w:hAnsi="Times New Roman" w:cs="Times New Roman"/>
          <w:sz w:val="24"/>
          <w:szCs w:val="24"/>
          <w:lang w:val="uk-UA"/>
        </w:rPr>
        <w:t>(паливна картка) з</w:t>
      </w:r>
      <w:r w:rsidRPr="00E57E89">
        <w:rPr>
          <w:rFonts w:ascii="Times New Roman" w:hAnsi="Times New Roman" w:cs="Times New Roman"/>
          <w:sz w:val="24"/>
          <w:szCs w:val="24"/>
          <w:lang w:val="uk-UA"/>
        </w:rPr>
        <w:t xml:space="preserve"> використанн</w:t>
      </w:r>
      <w:r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Pr="00E57E89">
        <w:rPr>
          <w:rFonts w:ascii="Times New Roman" w:hAnsi="Times New Roman" w:cs="Times New Roman"/>
          <w:sz w:val="24"/>
          <w:szCs w:val="24"/>
          <w:lang w:val="uk-UA"/>
        </w:rPr>
        <w:t xml:space="preserve"> встановленого на автозаправній станції </w:t>
      </w:r>
      <w:r w:rsidRPr="00E57E89">
        <w:rPr>
          <w:rFonts w:ascii="Times New Roman" w:hAnsi="Times New Roman" w:cs="Times New Roman"/>
          <w:sz w:val="24"/>
          <w:szCs w:val="24"/>
        </w:rPr>
        <w:t>POS</w:t>
      </w:r>
      <w:r w:rsidRPr="00E57E89">
        <w:rPr>
          <w:rFonts w:ascii="Times New Roman" w:hAnsi="Times New Roman" w:cs="Times New Roman"/>
          <w:sz w:val="24"/>
          <w:szCs w:val="24"/>
          <w:lang w:val="uk-UA"/>
        </w:rPr>
        <w:t>-терміналу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подальшою видачою касового чеку</w:t>
      </w:r>
      <w:r w:rsidRPr="00E57E89"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  <w:r w:rsidRPr="00F72F71">
        <w:t xml:space="preserve"> </w:t>
      </w:r>
      <w:r w:rsidRPr="00F72F71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Для цього Учасник повинен подати довідку в довільній формі про наявність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на АЗС такого</w:t>
      </w:r>
      <w:r w:rsidRPr="00F72F71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обладнання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, а також надати Правила користування вищезазначеними електронними носіями та опис про технології, які будуть використовуватися при виконанні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зобов</w:t>
      </w:r>
      <w:proofErr w:type="spellEnd"/>
      <w:r w:rsidRPr="00A1746D">
        <w:rPr>
          <w:rFonts w:ascii="Times New Roman" w:hAnsi="Times New Roman" w:cs="Times New Roman"/>
          <w:bCs/>
          <w:sz w:val="24"/>
          <w:szCs w:val="24"/>
          <w:lang w:eastAsia="uk-UA"/>
        </w:rPr>
        <w:t>’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язань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за Договором щодо вищезазначеного обладнання.</w:t>
      </w:r>
    </w:p>
    <w:p w:rsidR="00D93FBE" w:rsidRDefault="00D93FBE" w:rsidP="00D93F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5</w:t>
      </w:r>
      <w:r w:rsidRPr="00E57E8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) Учасник у складі </w:t>
      </w: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своєї тендерної </w:t>
      </w:r>
      <w:r w:rsidRPr="00E57E89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пропозиції надає підтвердження своєї можливості безперебійного постачання Товару в умовах воєнного стану у разі екстреного відключення електричної енергії. Для цього Учасник повинен подати довідку в довільній формі про наявність відповідного обладнання (генератори тощо), що буде використовуватись для забезпечення заправки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Товарів (нафтопродуктів) </w:t>
      </w:r>
      <w:r w:rsidRPr="00E57E89">
        <w:rPr>
          <w:rFonts w:ascii="Times New Roman" w:hAnsi="Times New Roman" w:cs="Times New Roman"/>
          <w:bCs/>
          <w:sz w:val="24"/>
          <w:szCs w:val="24"/>
          <w:lang w:val="uk-UA" w:eastAsia="uk-UA"/>
        </w:rPr>
        <w:t>в ємності Покупця (</w:t>
      </w:r>
      <w:r w:rsidRPr="00E57E89">
        <w:rPr>
          <w:rFonts w:ascii="Times New Roman" w:eastAsia="Tahoma" w:hAnsi="Times New Roman" w:cs="Times New Roman"/>
          <w:sz w:val="24"/>
          <w:szCs w:val="24"/>
          <w:lang w:val="uk-UA"/>
        </w:rPr>
        <w:t>автомобільний бак, каністри, металеві бочки, та інші ємності</w:t>
      </w:r>
      <w:r w:rsidRPr="00E57E89">
        <w:rPr>
          <w:rFonts w:ascii="Times New Roman" w:hAnsi="Times New Roman" w:cs="Times New Roman"/>
          <w:bCs/>
          <w:sz w:val="24"/>
          <w:szCs w:val="24"/>
          <w:lang w:val="uk-UA" w:eastAsia="uk-UA"/>
        </w:rPr>
        <w:t>) під час відключення світла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,</w:t>
      </w:r>
      <w:r w:rsidRPr="00F72F71">
        <w:rPr>
          <w:lang w:val="uk-UA"/>
        </w:rPr>
        <w:t xml:space="preserve"> </w:t>
      </w:r>
      <w:r w:rsidRPr="00F72F71">
        <w:rPr>
          <w:rFonts w:ascii="Times New Roman" w:hAnsi="Times New Roman" w:cs="Times New Roman"/>
          <w:bCs/>
          <w:sz w:val="24"/>
          <w:szCs w:val="24"/>
          <w:lang w:val="uk-UA" w:eastAsia="uk-UA"/>
        </w:rPr>
        <w:t>та листи-підтвердження від власників АЗС (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у разі використання учасником </w:t>
      </w:r>
      <w:r w:rsidRPr="00F72F71">
        <w:rPr>
          <w:rFonts w:ascii="Times New Roman" w:hAnsi="Times New Roman" w:cs="Times New Roman"/>
          <w:bCs/>
          <w:sz w:val="24"/>
          <w:szCs w:val="24"/>
          <w:lang w:val="uk-UA" w:eastAsia="uk-UA"/>
        </w:rPr>
        <w:t>партнерських або орендованих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АЗС</w:t>
      </w:r>
      <w:r w:rsidRPr="00F72F71">
        <w:rPr>
          <w:rFonts w:ascii="Times New Roman" w:hAnsi="Times New Roman" w:cs="Times New Roman"/>
          <w:bCs/>
          <w:sz w:val="24"/>
          <w:szCs w:val="24"/>
          <w:lang w:val="uk-UA" w:eastAsia="uk-UA"/>
        </w:rPr>
        <w:t>) з інформацією про наявн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у</w:t>
      </w:r>
      <w:r w:rsidRPr="00F72F71"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 xml:space="preserve">можливість </w:t>
      </w:r>
      <w:r w:rsidRPr="00F72F71">
        <w:rPr>
          <w:rFonts w:ascii="Times New Roman" w:hAnsi="Times New Roman" w:cs="Times New Roman"/>
          <w:bCs/>
          <w:sz w:val="24"/>
          <w:szCs w:val="24"/>
          <w:lang w:val="uk-UA" w:eastAsia="uk-UA"/>
        </w:rPr>
        <w:t>безперебійного постачання Товару</w:t>
      </w:r>
      <w:r>
        <w:rPr>
          <w:rFonts w:ascii="Times New Roman" w:hAnsi="Times New Roman" w:cs="Times New Roman"/>
          <w:bCs/>
          <w:sz w:val="24"/>
          <w:szCs w:val="24"/>
          <w:lang w:val="uk-UA" w:eastAsia="uk-UA"/>
        </w:rPr>
        <w:t>.</w:t>
      </w:r>
    </w:p>
    <w:p w:rsidR="00D93FBE" w:rsidRPr="00E57E89" w:rsidRDefault="00D93FBE" w:rsidP="002F6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93FBE" w:rsidRPr="00E57E89" w:rsidRDefault="00D93FBE" w:rsidP="00D9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E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уваги учасників: </w:t>
      </w:r>
      <w:r w:rsidRPr="00E57E89">
        <w:rPr>
          <w:rFonts w:ascii="Times New Roman" w:hAnsi="Times New Roman" w:cs="Times New Roman"/>
          <w:sz w:val="24"/>
          <w:szCs w:val="24"/>
          <w:lang w:val="uk-UA"/>
        </w:rPr>
        <w:t>Вважати зазначені у технічних вимогах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D93FBE" w:rsidRPr="00E57E89" w:rsidRDefault="00D93FBE" w:rsidP="00D93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7E89">
        <w:rPr>
          <w:rFonts w:ascii="Times New Roman" w:hAnsi="Times New Roman" w:cs="Times New Roman"/>
          <w:sz w:val="24"/>
          <w:szCs w:val="24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D93FBE" w:rsidRPr="00E57E89" w:rsidRDefault="00D93FBE" w:rsidP="002F6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93FBE" w:rsidRPr="00E57E89" w:rsidRDefault="00D93FBE" w:rsidP="002F6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93FBE" w:rsidRPr="00E57E89" w:rsidRDefault="00D93FBE" w:rsidP="002F6769">
      <w:pPr>
        <w:shd w:val="clear" w:color="auto" w:fill="FFFFFF"/>
        <w:tabs>
          <w:tab w:val="left" w:pos="768"/>
          <w:tab w:val="left" w:leader="underscore" w:pos="4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E57E89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Посада, прізвище, ініціали, підпис уповноваженої особи Учасника, завірені печаткою.</w:t>
      </w:r>
    </w:p>
    <w:sectPr w:rsidR="00D93FBE" w:rsidRPr="00E57E89" w:rsidSect="00EE4E70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80F70"/>
    <w:multiLevelType w:val="hybridMultilevel"/>
    <w:tmpl w:val="9BD85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7521B"/>
    <w:multiLevelType w:val="hybridMultilevel"/>
    <w:tmpl w:val="43B87CBA"/>
    <w:lvl w:ilvl="0" w:tplc="19BCA2C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70"/>
    <w:rsid w:val="00005647"/>
    <w:rsid w:val="00007961"/>
    <w:rsid w:val="00063529"/>
    <w:rsid w:val="00084A89"/>
    <w:rsid w:val="000C2317"/>
    <w:rsid w:val="000E2832"/>
    <w:rsid w:val="000E6001"/>
    <w:rsid w:val="000E6332"/>
    <w:rsid w:val="00143270"/>
    <w:rsid w:val="00214291"/>
    <w:rsid w:val="00236FF3"/>
    <w:rsid w:val="00237395"/>
    <w:rsid w:val="00243818"/>
    <w:rsid w:val="00244041"/>
    <w:rsid w:val="002A6F1C"/>
    <w:rsid w:val="002F6769"/>
    <w:rsid w:val="002F7CE1"/>
    <w:rsid w:val="00303427"/>
    <w:rsid w:val="0034156D"/>
    <w:rsid w:val="003A5A24"/>
    <w:rsid w:val="003E6B52"/>
    <w:rsid w:val="0040263C"/>
    <w:rsid w:val="004271BA"/>
    <w:rsid w:val="004318EC"/>
    <w:rsid w:val="00436658"/>
    <w:rsid w:val="004416FA"/>
    <w:rsid w:val="00444325"/>
    <w:rsid w:val="0046481C"/>
    <w:rsid w:val="0049724E"/>
    <w:rsid w:val="004B2C48"/>
    <w:rsid w:val="004C0155"/>
    <w:rsid w:val="004C10C7"/>
    <w:rsid w:val="005279A1"/>
    <w:rsid w:val="00554936"/>
    <w:rsid w:val="00564A16"/>
    <w:rsid w:val="00580070"/>
    <w:rsid w:val="00640476"/>
    <w:rsid w:val="00651F24"/>
    <w:rsid w:val="007150A5"/>
    <w:rsid w:val="007171B1"/>
    <w:rsid w:val="00745931"/>
    <w:rsid w:val="00797DD9"/>
    <w:rsid w:val="007C7F36"/>
    <w:rsid w:val="007D36A5"/>
    <w:rsid w:val="007F36F3"/>
    <w:rsid w:val="007F5359"/>
    <w:rsid w:val="00815508"/>
    <w:rsid w:val="008159DA"/>
    <w:rsid w:val="00827E3F"/>
    <w:rsid w:val="008874F8"/>
    <w:rsid w:val="008B69C3"/>
    <w:rsid w:val="008C6F29"/>
    <w:rsid w:val="008F7F40"/>
    <w:rsid w:val="00953C21"/>
    <w:rsid w:val="00963ADE"/>
    <w:rsid w:val="00A70D94"/>
    <w:rsid w:val="00A90EB5"/>
    <w:rsid w:val="00AB527C"/>
    <w:rsid w:val="00AF2320"/>
    <w:rsid w:val="00BA5ECB"/>
    <w:rsid w:val="00CE1C11"/>
    <w:rsid w:val="00D04A8E"/>
    <w:rsid w:val="00D1031D"/>
    <w:rsid w:val="00D108EE"/>
    <w:rsid w:val="00D1220B"/>
    <w:rsid w:val="00D262DD"/>
    <w:rsid w:val="00D535AA"/>
    <w:rsid w:val="00D86E17"/>
    <w:rsid w:val="00D93FBE"/>
    <w:rsid w:val="00DF1514"/>
    <w:rsid w:val="00E57E89"/>
    <w:rsid w:val="00E608E1"/>
    <w:rsid w:val="00E95390"/>
    <w:rsid w:val="00ED1C0F"/>
    <w:rsid w:val="00EE4E70"/>
    <w:rsid w:val="00F13B2F"/>
    <w:rsid w:val="00F15084"/>
    <w:rsid w:val="00F56BA2"/>
    <w:rsid w:val="00F810C4"/>
    <w:rsid w:val="00F97D80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D247"/>
  <w15:docId w15:val="{3DD45FE9-A5C6-483A-84EC-9B617A63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A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7D80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4318EC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rsid w:val="007D36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E53E-A6E0-4908-AC2E-7E7E8772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Світлана Миколаївна</dc:creator>
  <cp:keywords/>
  <dc:description/>
  <cp:lastModifiedBy>Гулякін Руслан Олександрович</cp:lastModifiedBy>
  <cp:revision>3</cp:revision>
  <cp:lastPrinted>2022-07-20T12:03:00Z</cp:lastPrinted>
  <dcterms:created xsi:type="dcterms:W3CDTF">2025-02-25T13:51:00Z</dcterms:created>
  <dcterms:modified xsi:type="dcterms:W3CDTF">2025-02-25T13:57:00Z</dcterms:modified>
</cp:coreProperties>
</file>