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EC" w:rsidRPr="0098010D" w:rsidRDefault="00AE3CEC" w:rsidP="00AE3CEC">
      <w:pPr>
        <w:jc w:val="both"/>
        <w:rPr>
          <w:iCs/>
          <w:spacing w:val="-1"/>
          <w:lang w:val="uk-UA"/>
        </w:rPr>
      </w:pPr>
      <w:r w:rsidRPr="0098010D">
        <w:rPr>
          <w:iCs/>
          <w:spacing w:val="-1"/>
          <w:lang w:val="uk-UA"/>
        </w:rPr>
        <w:t>Відповідно до пункту 4</w:t>
      </w:r>
      <w:r w:rsidRPr="00AC5901">
        <w:rPr>
          <w:iCs/>
          <w:spacing w:val="-1"/>
          <w:vertAlign w:val="superscript"/>
          <w:lang w:val="uk-UA"/>
        </w:rPr>
        <w:t>1</w:t>
      </w:r>
      <w:r w:rsidRPr="0098010D">
        <w:rPr>
          <w:iCs/>
          <w:spacing w:val="-1"/>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w:t>
      </w:r>
      <w:r w:rsidR="003E7F43">
        <w:rPr>
          <w:iCs/>
          <w:spacing w:val="-1"/>
          <w:lang w:val="uk-UA"/>
        </w:rPr>
        <w:t>п</w:t>
      </w:r>
      <w:bookmarkStart w:id="0" w:name="_GoBack"/>
      <w:bookmarkEnd w:id="0"/>
      <w:r w:rsidRPr="00AE3CEC">
        <w:rPr>
          <w:iCs/>
          <w:spacing w:val="-1"/>
          <w:lang w:val="uk-UA"/>
        </w:rPr>
        <w:t>ослуги з проведення діагностики та поточного ремонту блоків оповіщення місцевої автоматизованої системи централізованого оповіщення населення про загрозу виникнення надзвичайних ситуацій на території Сумської міської територіальної громади –</w:t>
      </w:r>
      <w:r>
        <w:rPr>
          <w:iCs/>
          <w:spacing w:val="-1"/>
          <w:lang w:val="en-US"/>
        </w:rPr>
        <w:t xml:space="preserve"> </w:t>
      </w:r>
      <w:r w:rsidRPr="00AE3CEC">
        <w:rPr>
          <w:iCs/>
          <w:spacing w:val="-1"/>
          <w:lang w:val="uk-UA"/>
        </w:rPr>
        <w:t>код за ДК 021:2015 ЄЗС – 50330000-7 «Послуги з технічного обслуговування телекомунікаційного обладнання»</w:t>
      </w:r>
      <w:r w:rsidRPr="0098010D">
        <w:rPr>
          <w:iCs/>
          <w:spacing w:val="-1"/>
          <w:lang w:val="uk-UA"/>
        </w:rPr>
        <w:t xml:space="preserve"> на загальну суму </w:t>
      </w:r>
      <w:r>
        <w:rPr>
          <w:iCs/>
          <w:spacing w:val="-1"/>
          <w:lang w:val="en-US"/>
        </w:rPr>
        <w:t>290000</w:t>
      </w:r>
      <w:r>
        <w:rPr>
          <w:iCs/>
          <w:spacing w:val="-1"/>
          <w:lang w:val="uk-UA"/>
        </w:rPr>
        <w:t>,00</w:t>
      </w:r>
      <w:r w:rsidRPr="0098010D">
        <w:rPr>
          <w:iCs/>
          <w:spacing w:val="-1"/>
          <w:lang w:val="uk-UA"/>
        </w:rPr>
        <w:t xml:space="preserve"> грн. (</w:t>
      </w:r>
      <w:r>
        <w:rPr>
          <w:iCs/>
          <w:spacing w:val="-1"/>
          <w:lang w:val="uk-UA"/>
        </w:rPr>
        <w:t>двісті дев</w:t>
      </w:r>
      <w:r>
        <w:rPr>
          <w:iCs/>
          <w:spacing w:val="-1"/>
          <w:lang w:val="uk-UA"/>
        </w:rPr>
        <w:t>’я</w:t>
      </w:r>
      <w:r>
        <w:rPr>
          <w:iCs/>
          <w:spacing w:val="-1"/>
          <w:lang w:val="uk-UA"/>
        </w:rPr>
        <w:t>носто</w:t>
      </w:r>
      <w:r>
        <w:rPr>
          <w:iCs/>
          <w:spacing w:val="-1"/>
          <w:lang w:val="uk-UA"/>
        </w:rPr>
        <w:t xml:space="preserve"> </w:t>
      </w:r>
      <w:r w:rsidRPr="0098010D">
        <w:rPr>
          <w:iCs/>
          <w:spacing w:val="-1"/>
          <w:lang w:val="uk-UA"/>
        </w:rPr>
        <w:t>тисяч</w:t>
      </w:r>
      <w:r>
        <w:rPr>
          <w:iCs/>
          <w:spacing w:val="-1"/>
          <w:lang w:val="uk-UA"/>
        </w:rPr>
        <w:t xml:space="preserve"> </w:t>
      </w:r>
      <w:r w:rsidRPr="0098010D">
        <w:rPr>
          <w:iCs/>
          <w:spacing w:val="-1"/>
          <w:lang w:val="uk-UA"/>
        </w:rPr>
        <w:t xml:space="preserve">гривень </w:t>
      </w:r>
      <w:r>
        <w:rPr>
          <w:iCs/>
          <w:spacing w:val="-1"/>
          <w:lang w:val="uk-UA"/>
        </w:rPr>
        <w:t>00</w:t>
      </w:r>
      <w:r w:rsidRPr="0098010D">
        <w:rPr>
          <w:iCs/>
          <w:spacing w:val="-1"/>
          <w:lang w:val="uk-UA"/>
        </w:rPr>
        <w:t xml:space="preserve"> копійок). </w:t>
      </w:r>
    </w:p>
    <w:p w:rsidR="00AE3CEC" w:rsidRPr="0098010D" w:rsidRDefault="00AE3CEC" w:rsidP="00AE3CEC">
      <w:pPr>
        <w:jc w:val="both"/>
        <w:rPr>
          <w:iCs/>
          <w:spacing w:val="-1"/>
          <w:lang w:val="uk-UA"/>
        </w:rPr>
      </w:pPr>
      <w:r w:rsidRPr="0098010D">
        <w:rPr>
          <w:iCs/>
          <w:spacing w:val="-1"/>
          <w:lang w:val="uk-UA"/>
        </w:rPr>
        <w:t xml:space="preserve">Очікувана вартість предмета закупівлі визначена методом порівняння та аналізу ринкових цін. </w:t>
      </w:r>
    </w:p>
    <w:p w:rsidR="00AE3CEC" w:rsidRPr="0098010D" w:rsidRDefault="00AE3CEC" w:rsidP="00AE3CEC">
      <w:pPr>
        <w:jc w:val="both"/>
        <w:rPr>
          <w:iCs/>
          <w:spacing w:val="-1"/>
          <w:lang w:val="uk-UA"/>
        </w:rPr>
      </w:pPr>
      <w:r w:rsidRPr="0098010D">
        <w:rPr>
          <w:iCs/>
          <w:spacing w:val="-1"/>
          <w:lang w:val="uk-UA"/>
        </w:rPr>
        <w:t xml:space="preserve">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w:t>
      </w:r>
      <w:proofErr w:type="spellStart"/>
      <w:r w:rsidRPr="0098010D">
        <w:rPr>
          <w:iCs/>
          <w:spacing w:val="-1"/>
          <w:lang w:val="uk-UA"/>
        </w:rPr>
        <w:t>Prozorro</w:t>
      </w:r>
      <w:proofErr w:type="spellEnd"/>
      <w:r w:rsidRPr="0098010D">
        <w:rPr>
          <w:iCs/>
          <w:spacing w:val="-1"/>
          <w:lang w:val="uk-UA"/>
        </w:rPr>
        <w:t>.</w:t>
      </w:r>
    </w:p>
    <w:p w:rsidR="00380E4C" w:rsidRPr="00830DE5" w:rsidRDefault="00380E4C" w:rsidP="00FA4D6D">
      <w:pPr>
        <w:shd w:val="clear" w:color="auto" w:fill="FFFFFF"/>
        <w:ind w:right="1"/>
        <w:jc w:val="center"/>
        <w:rPr>
          <w:color w:val="121212"/>
        </w:rPr>
      </w:pPr>
    </w:p>
    <w:p w:rsidR="00C4077A" w:rsidRPr="00830DE5" w:rsidRDefault="00C4077A" w:rsidP="00FA4D6D">
      <w:pPr>
        <w:jc w:val="center"/>
        <w:rPr>
          <w:b/>
          <w:bCs/>
          <w:lang w:val="uk-UA"/>
        </w:rPr>
      </w:pPr>
      <w:r w:rsidRPr="00830DE5">
        <w:rPr>
          <w:b/>
          <w:bCs/>
          <w:lang w:val="uk-UA"/>
        </w:rPr>
        <w:t>ТЕХНІЧНІ</w:t>
      </w:r>
      <w:r w:rsidR="00442DEF" w:rsidRPr="00830DE5">
        <w:rPr>
          <w:b/>
          <w:bCs/>
          <w:lang w:val="uk-UA"/>
        </w:rPr>
        <w:t>,</w:t>
      </w:r>
      <w:r w:rsidRPr="00830DE5">
        <w:rPr>
          <w:b/>
          <w:bCs/>
          <w:lang w:val="uk-UA"/>
        </w:rPr>
        <w:t xml:space="preserve"> ЯКІСНІ ТА КІЛЬКІСНІ </w:t>
      </w:r>
      <w:r w:rsidR="0028633B" w:rsidRPr="00830DE5">
        <w:rPr>
          <w:b/>
          <w:bCs/>
          <w:lang w:val="uk-UA"/>
        </w:rPr>
        <w:t>ХАРАКТЕРИСТИКИ</w:t>
      </w:r>
      <w:r w:rsidRPr="00830DE5">
        <w:rPr>
          <w:b/>
          <w:bCs/>
          <w:lang w:val="uk-UA"/>
        </w:rPr>
        <w:t xml:space="preserve"> ПРЕДМЕТА ЗАКУПІВЛІ</w:t>
      </w:r>
    </w:p>
    <w:p w:rsidR="008B1908" w:rsidRDefault="008B1908" w:rsidP="00FA4D6D">
      <w:pPr>
        <w:jc w:val="center"/>
        <w:rPr>
          <w:lang w:val="uk-UA"/>
        </w:rPr>
      </w:pPr>
    </w:p>
    <w:p w:rsidR="00824684" w:rsidRDefault="00824684" w:rsidP="00FA4D6D">
      <w:pPr>
        <w:jc w:val="center"/>
        <w:rPr>
          <w:lang w:val="uk-UA"/>
        </w:rPr>
      </w:pPr>
      <w:r w:rsidRPr="00824684">
        <w:rPr>
          <w:lang w:val="uk-UA"/>
        </w:rPr>
        <w:t>Послуги з проведення діагностики та поточного ремонту блоків оповіщення місцевої автоматизованої системи централізованого оповіщення населення про загрозу виникнення надзвичайних ситуацій на території Сумської міської територіальної громади –</w:t>
      </w:r>
    </w:p>
    <w:p w:rsidR="00C4077A" w:rsidRPr="00830DE5" w:rsidRDefault="00824684" w:rsidP="00FA4D6D">
      <w:pPr>
        <w:jc w:val="center"/>
        <w:rPr>
          <w:lang w:val="uk-UA"/>
        </w:rPr>
      </w:pPr>
      <w:r w:rsidRPr="00824684">
        <w:rPr>
          <w:lang w:val="uk-UA"/>
        </w:rPr>
        <w:t>код за ДК 021:2015 ЄЗС – 50330000-7 «Послуги з технічного обслуговування телекомунікаційного обладнання».</w:t>
      </w:r>
    </w:p>
    <w:p w:rsidR="00953590" w:rsidRDefault="00953590" w:rsidP="00FA4D6D">
      <w:pPr>
        <w:jc w:val="center"/>
        <w:rPr>
          <w:lang w:val="uk-UA"/>
        </w:rPr>
      </w:pPr>
    </w:p>
    <w:p w:rsidR="00953590" w:rsidRDefault="00953590" w:rsidP="00953590">
      <w:pPr>
        <w:pStyle w:val="a5"/>
        <w:numPr>
          <w:ilvl w:val="0"/>
          <w:numId w:val="5"/>
        </w:numPr>
        <w:ind w:left="993" w:hanging="426"/>
        <w:jc w:val="both"/>
        <w:rPr>
          <w:lang w:val="uk-UA"/>
        </w:rPr>
      </w:pPr>
      <w:r w:rsidRPr="00791ED4">
        <w:rPr>
          <w:lang w:val="uk-UA"/>
        </w:rPr>
        <w:t xml:space="preserve">Послуги проводяться з метою забезпечення підтримки працездатності обладнання місцевої автоматизованої системи централізованого оповіщення </w:t>
      </w:r>
      <w:r>
        <w:rPr>
          <w:lang w:val="uk-UA"/>
        </w:rPr>
        <w:t>Сумської міської територіальної громади</w:t>
      </w:r>
      <w:r w:rsidRPr="00791ED4">
        <w:rPr>
          <w:lang w:val="uk-UA"/>
        </w:rPr>
        <w:t>.</w:t>
      </w:r>
    </w:p>
    <w:p w:rsidR="00953590" w:rsidRDefault="00953590" w:rsidP="00953590">
      <w:pPr>
        <w:pStyle w:val="a5"/>
        <w:numPr>
          <w:ilvl w:val="0"/>
          <w:numId w:val="5"/>
        </w:numPr>
        <w:ind w:left="993" w:hanging="426"/>
        <w:jc w:val="both"/>
        <w:rPr>
          <w:lang w:val="uk-UA"/>
        </w:rPr>
      </w:pPr>
      <w:r w:rsidRPr="00D124C2">
        <w:rPr>
          <w:lang w:val="uk-UA"/>
        </w:rPr>
        <w:t xml:space="preserve">Послуги надаються на договірній основі спеціалізованою організацією, що є офіційним представником виробника обладнання або виробником обладнання, яке підлягає  проведенню діагностики та ремонту, </w:t>
      </w:r>
      <w:r w:rsidRPr="00A42E10">
        <w:rPr>
          <w:lang w:val="uk-UA"/>
        </w:rPr>
        <w:t xml:space="preserve">має </w:t>
      </w:r>
      <w:r w:rsidRPr="00DD531F">
        <w:rPr>
          <w:lang w:val="uk-UA"/>
        </w:rPr>
        <w:t>пульт технічного обслуговування зі спеціалізованим програмним забезпеченням</w:t>
      </w:r>
      <w:r w:rsidRPr="00A42E10">
        <w:rPr>
          <w:lang w:val="uk-UA"/>
        </w:rPr>
        <w:t>.</w:t>
      </w:r>
    </w:p>
    <w:p w:rsidR="00953590" w:rsidRPr="009D4D0E" w:rsidRDefault="00953590" w:rsidP="00953590">
      <w:pPr>
        <w:pStyle w:val="a5"/>
        <w:numPr>
          <w:ilvl w:val="0"/>
          <w:numId w:val="5"/>
        </w:numPr>
        <w:ind w:left="993" w:hanging="426"/>
        <w:jc w:val="both"/>
        <w:rPr>
          <w:lang w:val="uk-UA"/>
        </w:rPr>
      </w:pPr>
      <w:r w:rsidRPr="00791ED4">
        <w:rPr>
          <w:lang w:val="uk-UA"/>
        </w:rPr>
        <w:t xml:space="preserve">Перелік послуг з проведення діагностики та </w:t>
      </w:r>
      <w:r>
        <w:rPr>
          <w:lang w:val="uk-UA"/>
        </w:rPr>
        <w:t xml:space="preserve">поточного </w:t>
      </w:r>
      <w:r w:rsidRPr="00791ED4">
        <w:rPr>
          <w:lang w:val="uk-UA"/>
        </w:rPr>
        <w:t xml:space="preserve">ремонту блоків оповіщення </w:t>
      </w:r>
      <w:r w:rsidRPr="00791ED4">
        <w:rPr>
          <w:lang w:val="uk-UA" w:eastAsia="ar-SA"/>
        </w:rPr>
        <w:t xml:space="preserve">місцевої автоматизованої системи централізованого оповіщення </w:t>
      </w:r>
      <w:r>
        <w:rPr>
          <w:lang w:val="uk-UA"/>
        </w:rPr>
        <w:t>Сумської міської територіальної громади:</w:t>
      </w:r>
    </w:p>
    <w:p w:rsidR="00953590" w:rsidRDefault="00953590" w:rsidP="00953590">
      <w:pPr>
        <w:pStyle w:val="a5"/>
        <w:numPr>
          <w:ilvl w:val="0"/>
          <w:numId w:val="6"/>
        </w:numPr>
        <w:ind w:left="1418" w:hanging="425"/>
        <w:jc w:val="both"/>
        <w:rPr>
          <w:lang w:val="uk-UA"/>
        </w:rPr>
      </w:pPr>
      <w:r w:rsidRPr="00A42E10">
        <w:rPr>
          <w:lang w:val="uk-UA"/>
        </w:rPr>
        <w:t>демонтаж</w:t>
      </w:r>
      <w:r>
        <w:rPr>
          <w:lang w:val="uk-UA"/>
        </w:rPr>
        <w:t>;</w:t>
      </w:r>
      <w:r w:rsidRPr="00A42E10">
        <w:rPr>
          <w:lang w:val="uk-UA"/>
        </w:rPr>
        <w:t xml:space="preserve"> </w:t>
      </w:r>
    </w:p>
    <w:p w:rsidR="00953590" w:rsidRPr="00A42E10" w:rsidRDefault="00953590" w:rsidP="00953590">
      <w:pPr>
        <w:pStyle w:val="a5"/>
        <w:numPr>
          <w:ilvl w:val="0"/>
          <w:numId w:val="6"/>
        </w:numPr>
        <w:ind w:left="1418" w:hanging="425"/>
        <w:jc w:val="both"/>
        <w:rPr>
          <w:lang w:val="uk-UA"/>
        </w:rPr>
      </w:pPr>
      <w:r>
        <w:rPr>
          <w:shd w:val="clear" w:color="auto" w:fill="FFFFFF"/>
          <w:lang w:val="uk-UA"/>
        </w:rPr>
        <w:t>діагностика причини непрацездатності</w:t>
      </w:r>
      <w:r>
        <w:rPr>
          <w:lang w:val="uk-UA"/>
        </w:rPr>
        <w:t>;</w:t>
      </w:r>
    </w:p>
    <w:p w:rsidR="00953590" w:rsidRPr="002C2B39" w:rsidRDefault="00953590" w:rsidP="00953590">
      <w:pPr>
        <w:pStyle w:val="a5"/>
        <w:numPr>
          <w:ilvl w:val="0"/>
          <w:numId w:val="6"/>
        </w:numPr>
        <w:ind w:left="1418" w:hanging="425"/>
        <w:jc w:val="both"/>
        <w:rPr>
          <w:lang w:val="uk-UA"/>
        </w:rPr>
      </w:pPr>
      <w:r w:rsidRPr="002C2B39">
        <w:rPr>
          <w:shd w:val="clear" w:color="auto" w:fill="FFFFFF"/>
          <w:lang w:val="uk-UA"/>
        </w:rPr>
        <w:t>складання дефектних відомостей;</w:t>
      </w:r>
    </w:p>
    <w:p w:rsidR="00953590" w:rsidRPr="009D4D0E" w:rsidRDefault="00953590" w:rsidP="00953590">
      <w:pPr>
        <w:pStyle w:val="a5"/>
        <w:numPr>
          <w:ilvl w:val="0"/>
          <w:numId w:val="6"/>
        </w:numPr>
        <w:ind w:left="1418" w:hanging="425"/>
        <w:jc w:val="both"/>
        <w:rPr>
          <w:lang w:val="uk-UA"/>
        </w:rPr>
      </w:pPr>
      <w:r w:rsidRPr="002C2B39">
        <w:rPr>
          <w:shd w:val="clear" w:color="auto" w:fill="FFFFFF"/>
          <w:lang w:val="uk-UA"/>
        </w:rPr>
        <w:t>відновлення працездатності/ремонт</w:t>
      </w:r>
      <w:r>
        <w:rPr>
          <w:shd w:val="clear" w:color="auto" w:fill="FFFFFF"/>
          <w:lang w:val="uk-UA"/>
        </w:rPr>
        <w:t>/заміна несправних компонентів обладнання</w:t>
      </w:r>
      <w:r w:rsidRPr="002C2B39">
        <w:rPr>
          <w:shd w:val="clear" w:color="auto" w:fill="FFFFFF"/>
          <w:lang w:val="uk-UA"/>
        </w:rPr>
        <w:t>;</w:t>
      </w:r>
    </w:p>
    <w:p w:rsidR="00953590" w:rsidRPr="009D4D0E" w:rsidRDefault="00953590" w:rsidP="00953590">
      <w:pPr>
        <w:numPr>
          <w:ilvl w:val="0"/>
          <w:numId w:val="6"/>
        </w:numPr>
        <w:ind w:left="1418" w:hanging="425"/>
        <w:contextualSpacing/>
        <w:jc w:val="both"/>
        <w:rPr>
          <w:lang w:val="uk-UA"/>
        </w:rPr>
      </w:pPr>
      <w:r w:rsidRPr="00C60041">
        <w:rPr>
          <w:shd w:val="clear" w:color="auto" w:fill="FFFFFF"/>
          <w:lang w:val="uk-UA"/>
        </w:rPr>
        <w:t xml:space="preserve">складання </w:t>
      </w:r>
      <w:r w:rsidRPr="00C60041">
        <w:rPr>
          <w:shd w:val="clear" w:color="auto" w:fill="FFFFFF"/>
        </w:rPr>
        <w:t xml:space="preserve">детального </w:t>
      </w:r>
      <w:proofErr w:type="spellStart"/>
      <w:r w:rsidRPr="00C60041">
        <w:rPr>
          <w:shd w:val="clear" w:color="auto" w:fill="FFFFFF"/>
        </w:rPr>
        <w:t>звіту</w:t>
      </w:r>
      <w:proofErr w:type="spellEnd"/>
      <w:r w:rsidRPr="00C60041">
        <w:rPr>
          <w:shd w:val="clear" w:color="auto" w:fill="FFFFFF"/>
        </w:rPr>
        <w:t xml:space="preserve"> про </w:t>
      </w:r>
      <w:proofErr w:type="spellStart"/>
      <w:r w:rsidRPr="00C60041">
        <w:rPr>
          <w:shd w:val="clear" w:color="auto" w:fill="FFFFFF"/>
        </w:rPr>
        <w:t>виконані</w:t>
      </w:r>
      <w:proofErr w:type="spellEnd"/>
      <w:r w:rsidRPr="00C60041">
        <w:rPr>
          <w:shd w:val="clear" w:color="auto" w:fill="FFFFFF"/>
        </w:rPr>
        <w:t xml:space="preserve"> роботи </w:t>
      </w:r>
      <w:r w:rsidRPr="00C60041">
        <w:rPr>
          <w:lang w:val="uk-UA"/>
        </w:rPr>
        <w:t>щодо діагностики та</w:t>
      </w:r>
      <w:r>
        <w:rPr>
          <w:lang w:val="uk-UA"/>
        </w:rPr>
        <w:t xml:space="preserve"> поточного</w:t>
      </w:r>
      <w:r w:rsidRPr="00C60041">
        <w:rPr>
          <w:lang w:val="uk-UA"/>
        </w:rPr>
        <w:t xml:space="preserve"> ремонту і</w:t>
      </w:r>
      <w:r w:rsidRPr="00C60041">
        <w:rPr>
          <w:shd w:val="clear" w:color="auto" w:fill="FFFFFF"/>
        </w:rPr>
        <w:t xml:space="preserve"> </w:t>
      </w:r>
      <w:proofErr w:type="spellStart"/>
      <w:r w:rsidRPr="00C60041">
        <w:rPr>
          <w:shd w:val="clear" w:color="auto" w:fill="FFFFFF"/>
        </w:rPr>
        <w:t>відновлення</w:t>
      </w:r>
      <w:proofErr w:type="spellEnd"/>
      <w:r w:rsidRPr="00C60041">
        <w:rPr>
          <w:shd w:val="clear" w:color="auto" w:fill="FFFFFF"/>
        </w:rPr>
        <w:t xml:space="preserve"> </w:t>
      </w:r>
      <w:proofErr w:type="spellStart"/>
      <w:r w:rsidRPr="00C60041">
        <w:rPr>
          <w:shd w:val="clear" w:color="auto" w:fill="FFFFFF"/>
        </w:rPr>
        <w:t>працездатності</w:t>
      </w:r>
      <w:proofErr w:type="spellEnd"/>
      <w:r w:rsidRPr="00C60041">
        <w:rPr>
          <w:shd w:val="clear" w:color="auto" w:fill="FFFFFF"/>
        </w:rPr>
        <w:t xml:space="preserve"> </w:t>
      </w:r>
      <w:proofErr w:type="spellStart"/>
      <w:r w:rsidRPr="00C60041">
        <w:rPr>
          <w:shd w:val="clear" w:color="auto" w:fill="FFFFFF"/>
        </w:rPr>
        <w:t>блоків</w:t>
      </w:r>
      <w:proofErr w:type="spellEnd"/>
      <w:r w:rsidRPr="00C60041">
        <w:rPr>
          <w:shd w:val="clear" w:color="auto" w:fill="FFFFFF"/>
        </w:rPr>
        <w:t xml:space="preserve"> </w:t>
      </w:r>
      <w:proofErr w:type="spellStart"/>
      <w:r w:rsidRPr="00C60041">
        <w:rPr>
          <w:shd w:val="clear" w:color="auto" w:fill="FFFFFF"/>
        </w:rPr>
        <w:t>оповіщеня</w:t>
      </w:r>
      <w:proofErr w:type="spellEnd"/>
      <w:r w:rsidRPr="00C60041">
        <w:rPr>
          <w:shd w:val="clear" w:color="auto" w:fill="FFFFFF"/>
        </w:rPr>
        <w:t>;</w:t>
      </w:r>
    </w:p>
    <w:p w:rsidR="00953590" w:rsidRPr="002C2B39" w:rsidRDefault="00953590" w:rsidP="00953590">
      <w:pPr>
        <w:pStyle w:val="a5"/>
        <w:numPr>
          <w:ilvl w:val="0"/>
          <w:numId w:val="6"/>
        </w:numPr>
        <w:ind w:left="1418" w:hanging="425"/>
        <w:jc w:val="both"/>
        <w:rPr>
          <w:lang w:val="uk-UA"/>
        </w:rPr>
      </w:pPr>
      <w:r w:rsidRPr="002C2B39">
        <w:rPr>
          <w:shd w:val="clear" w:color="auto" w:fill="FFFFFF"/>
          <w:lang w:val="uk-UA"/>
        </w:rPr>
        <w:t xml:space="preserve">монтаж та налагодження </w:t>
      </w:r>
      <w:r w:rsidRPr="002C2B39">
        <w:rPr>
          <w:lang w:val="uk-UA"/>
        </w:rPr>
        <w:t>в місцях постійної експлуатації.</w:t>
      </w:r>
    </w:p>
    <w:p w:rsidR="00953590" w:rsidRPr="00A42E10" w:rsidRDefault="00953590" w:rsidP="00953590">
      <w:pPr>
        <w:pStyle w:val="a5"/>
        <w:numPr>
          <w:ilvl w:val="0"/>
          <w:numId w:val="5"/>
        </w:numPr>
        <w:ind w:left="993" w:hanging="426"/>
        <w:jc w:val="both"/>
        <w:rPr>
          <w:lang w:val="uk-UA"/>
        </w:rPr>
      </w:pPr>
      <w:r w:rsidRPr="00A42E10">
        <w:rPr>
          <w:lang w:val="uk-UA"/>
        </w:rPr>
        <w:t>Усі витрати, при наданні послуг, в тому числі: транспортні витрати, пов’язані з передачею відповідних документів за проведеними послугами, витрати пов’язані з послугами сторонніх організацій, залучених при наданні послуг, прямі витрати, накладні витрати, прибуток, який учасник планує одержати при виконанні договору та усі податки, збори, обов’язкові платежі, що сплачуються або мають бути сплачені учасником стосовно запропонованої послуги або таке інше, покладаються на учасника та повинні бути враховані в ціновій пропозиції.</w:t>
      </w:r>
    </w:p>
    <w:p w:rsidR="008F336F" w:rsidRPr="00A42E10" w:rsidRDefault="008F336F" w:rsidP="008F336F">
      <w:pPr>
        <w:pStyle w:val="a5"/>
        <w:numPr>
          <w:ilvl w:val="0"/>
          <w:numId w:val="5"/>
        </w:numPr>
        <w:ind w:left="993" w:hanging="426"/>
        <w:jc w:val="both"/>
        <w:rPr>
          <w:lang w:val="uk-UA"/>
        </w:rPr>
      </w:pPr>
      <w:r w:rsidRPr="00A43AAD">
        <w:rPr>
          <w:lang w:val="uk-UA"/>
        </w:rPr>
        <w:t>Перевірка коректності роботи програмного забезпечення, перевірка роботи адресного оповіщення блоків через автоматизоване робоче місце</w:t>
      </w:r>
      <w:r>
        <w:rPr>
          <w:lang w:val="uk-UA"/>
        </w:rPr>
        <w:t>.</w:t>
      </w:r>
    </w:p>
    <w:p w:rsidR="00953590" w:rsidRDefault="00953590" w:rsidP="002430D3">
      <w:pPr>
        <w:jc w:val="center"/>
        <w:rPr>
          <w:lang w:val="uk-UA"/>
        </w:rPr>
      </w:pPr>
    </w:p>
    <w:p w:rsidR="008B1908" w:rsidRPr="00830DE5" w:rsidRDefault="008B1908" w:rsidP="002430D3">
      <w:pPr>
        <w:jc w:val="center"/>
        <w:rPr>
          <w:lang w:val="uk-UA"/>
        </w:rPr>
      </w:pPr>
    </w:p>
    <w:p w:rsidR="00F158B6" w:rsidRPr="00830DE5" w:rsidRDefault="00F158B6" w:rsidP="00F158B6">
      <w:pPr>
        <w:shd w:val="clear" w:color="auto" w:fill="FFFFFF"/>
        <w:tabs>
          <w:tab w:val="left" w:pos="355"/>
          <w:tab w:val="left" w:pos="9780"/>
        </w:tabs>
        <w:jc w:val="center"/>
        <w:rPr>
          <w:b/>
          <w:i/>
          <w:lang w:val="uk-UA"/>
        </w:rPr>
      </w:pPr>
      <w:r w:rsidRPr="00830DE5">
        <w:rPr>
          <w:b/>
          <w:i/>
        </w:rPr>
        <w:t xml:space="preserve">«З </w:t>
      </w:r>
      <w:proofErr w:type="spellStart"/>
      <w:r w:rsidRPr="00830DE5">
        <w:rPr>
          <w:b/>
          <w:i/>
        </w:rPr>
        <w:t>умовами</w:t>
      </w:r>
      <w:proofErr w:type="spellEnd"/>
      <w:r w:rsidR="002430D3" w:rsidRPr="00830DE5">
        <w:rPr>
          <w:b/>
          <w:i/>
          <w:lang w:val="uk-UA"/>
        </w:rPr>
        <w:t xml:space="preserve"> </w:t>
      </w:r>
      <w:proofErr w:type="spellStart"/>
      <w:r w:rsidRPr="00830DE5">
        <w:rPr>
          <w:b/>
          <w:i/>
        </w:rPr>
        <w:t>технічних</w:t>
      </w:r>
      <w:proofErr w:type="spellEnd"/>
      <w:r w:rsidR="002430D3" w:rsidRPr="00830DE5">
        <w:rPr>
          <w:b/>
          <w:i/>
          <w:lang w:val="uk-UA"/>
        </w:rPr>
        <w:t xml:space="preserve">, </w:t>
      </w:r>
      <w:proofErr w:type="spellStart"/>
      <w:r w:rsidRPr="00830DE5">
        <w:rPr>
          <w:b/>
          <w:i/>
        </w:rPr>
        <w:t>якісних</w:t>
      </w:r>
      <w:proofErr w:type="spellEnd"/>
      <w:r w:rsidRPr="00830DE5">
        <w:rPr>
          <w:b/>
          <w:i/>
        </w:rPr>
        <w:t xml:space="preserve"> </w:t>
      </w:r>
      <w:r w:rsidRPr="00830DE5">
        <w:rPr>
          <w:b/>
          <w:i/>
          <w:lang w:val="uk-UA"/>
        </w:rPr>
        <w:t xml:space="preserve">та кількісних </w:t>
      </w:r>
      <w:r w:rsidRPr="00830DE5">
        <w:rPr>
          <w:b/>
          <w:i/>
        </w:rPr>
        <w:t xml:space="preserve">характеристик </w:t>
      </w:r>
      <w:proofErr w:type="spellStart"/>
      <w:r w:rsidRPr="00830DE5">
        <w:rPr>
          <w:b/>
          <w:i/>
        </w:rPr>
        <w:t>ознайомлені</w:t>
      </w:r>
      <w:proofErr w:type="spellEnd"/>
      <w:r w:rsidRPr="00830DE5">
        <w:rPr>
          <w:b/>
          <w:i/>
          <w:lang w:val="uk-UA"/>
        </w:rPr>
        <w:t xml:space="preserve"> і</w:t>
      </w:r>
      <w:r w:rsidR="002430D3" w:rsidRPr="00830DE5">
        <w:rPr>
          <w:b/>
          <w:i/>
          <w:lang w:val="uk-UA"/>
        </w:rPr>
        <w:t xml:space="preserve"> </w:t>
      </w:r>
      <w:proofErr w:type="spellStart"/>
      <w:r w:rsidRPr="00830DE5">
        <w:rPr>
          <w:b/>
          <w:i/>
        </w:rPr>
        <w:t>погоджуємось</w:t>
      </w:r>
      <w:proofErr w:type="spellEnd"/>
      <w:r w:rsidRPr="00830DE5">
        <w:rPr>
          <w:b/>
          <w:i/>
        </w:rPr>
        <w:t>»</w:t>
      </w:r>
    </w:p>
    <w:p w:rsidR="00953590" w:rsidRDefault="00953590" w:rsidP="00F158B6">
      <w:pPr>
        <w:shd w:val="clear" w:color="auto" w:fill="FFFFFF"/>
        <w:tabs>
          <w:tab w:val="left" w:pos="355"/>
          <w:tab w:val="left" w:pos="9781"/>
        </w:tabs>
        <w:jc w:val="center"/>
        <w:rPr>
          <w:lang w:val="uk-UA"/>
        </w:rPr>
      </w:pPr>
    </w:p>
    <w:p w:rsidR="008B1908" w:rsidRPr="00830DE5" w:rsidRDefault="008B1908" w:rsidP="00F158B6">
      <w:pPr>
        <w:shd w:val="clear" w:color="auto" w:fill="FFFFFF"/>
        <w:tabs>
          <w:tab w:val="left" w:pos="355"/>
          <w:tab w:val="left" w:pos="9781"/>
        </w:tabs>
        <w:jc w:val="center"/>
        <w:rPr>
          <w:lang w:val="uk-UA"/>
        </w:rPr>
      </w:pPr>
    </w:p>
    <w:p w:rsidR="00F158B6" w:rsidRPr="00830DE5" w:rsidRDefault="00F158B6" w:rsidP="00F158B6">
      <w:pPr>
        <w:autoSpaceDE w:val="0"/>
        <w:autoSpaceDN w:val="0"/>
        <w:jc w:val="both"/>
        <w:rPr>
          <w:iCs/>
          <w:lang w:val="uk-UA"/>
        </w:rPr>
      </w:pPr>
      <w:r w:rsidRPr="00830DE5">
        <w:rPr>
          <w:i/>
        </w:rPr>
        <w:t>"___"_________20</w:t>
      </w:r>
      <w:r w:rsidR="00E910F5" w:rsidRPr="00830DE5">
        <w:rPr>
          <w:i/>
          <w:lang w:val="uk-UA"/>
        </w:rPr>
        <w:t>2</w:t>
      </w:r>
      <w:r w:rsidR="00830DE5">
        <w:rPr>
          <w:i/>
          <w:lang w:val="uk-UA"/>
        </w:rPr>
        <w:t>4</w:t>
      </w:r>
      <w:r w:rsidRPr="00830DE5">
        <w:rPr>
          <w:i/>
        </w:rPr>
        <w:t>року</w:t>
      </w:r>
      <w:r w:rsidRPr="00830DE5">
        <w:rPr>
          <w:i/>
        </w:rPr>
        <w:tab/>
      </w:r>
      <w:r w:rsidRPr="00830DE5">
        <w:rPr>
          <w:i/>
        </w:rPr>
        <w:tab/>
      </w:r>
      <w:r w:rsidRPr="00830DE5">
        <w:rPr>
          <w:i/>
        </w:rPr>
        <w:tab/>
      </w:r>
      <w:r w:rsidR="005D4178" w:rsidRPr="00830DE5">
        <w:rPr>
          <w:i/>
          <w:lang w:val="uk-UA"/>
        </w:rPr>
        <w:t>_____</w:t>
      </w:r>
      <w:r w:rsidRPr="00830DE5">
        <w:rPr>
          <w:iCs/>
        </w:rPr>
        <w:t>_________________________________________</w:t>
      </w:r>
    </w:p>
    <w:p w:rsidR="00FA4D6D" w:rsidRDefault="00F158B6" w:rsidP="00F158B6">
      <w:pPr>
        <w:autoSpaceDE w:val="0"/>
        <w:autoSpaceDN w:val="0"/>
        <w:ind w:right="-142"/>
        <w:jc w:val="right"/>
        <w:rPr>
          <w:i/>
          <w:iCs/>
        </w:rPr>
      </w:pPr>
      <w:r w:rsidRPr="00830DE5">
        <w:rPr>
          <w:i/>
          <w:iCs/>
        </w:rPr>
        <w:t>[</w:t>
      </w:r>
      <w:proofErr w:type="spellStart"/>
      <w:r w:rsidRPr="00830DE5">
        <w:rPr>
          <w:i/>
          <w:iCs/>
        </w:rPr>
        <w:t>Підпис</w:t>
      </w:r>
      <w:proofErr w:type="spellEnd"/>
      <w:r w:rsidRPr="00830DE5">
        <w:rPr>
          <w:i/>
          <w:iCs/>
        </w:rPr>
        <w:t>]</w:t>
      </w:r>
      <w:r w:rsidRPr="00830DE5">
        <w:rPr>
          <w:i/>
          <w:iCs/>
        </w:rPr>
        <w:tab/>
        <w:t>[</w:t>
      </w:r>
      <w:proofErr w:type="spellStart"/>
      <w:r w:rsidRPr="00830DE5">
        <w:rPr>
          <w:i/>
          <w:iCs/>
        </w:rPr>
        <w:t>прізвище</w:t>
      </w:r>
      <w:proofErr w:type="spellEnd"/>
      <w:r w:rsidRPr="00830DE5">
        <w:rPr>
          <w:i/>
          <w:iCs/>
        </w:rPr>
        <w:t xml:space="preserve">, </w:t>
      </w:r>
      <w:proofErr w:type="spellStart"/>
      <w:r w:rsidRPr="00830DE5">
        <w:rPr>
          <w:i/>
          <w:iCs/>
        </w:rPr>
        <w:t>ініціали</w:t>
      </w:r>
      <w:proofErr w:type="spellEnd"/>
      <w:r w:rsidRPr="00830DE5">
        <w:rPr>
          <w:i/>
          <w:iCs/>
        </w:rPr>
        <w:t xml:space="preserve">, посада </w:t>
      </w:r>
      <w:proofErr w:type="spellStart"/>
      <w:r w:rsidRPr="00830DE5">
        <w:rPr>
          <w:i/>
          <w:iCs/>
        </w:rPr>
        <w:t>уповноваженої</w:t>
      </w:r>
      <w:proofErr w:type="spellEnd"/>
      <w:r w:rsidRPr="005D4178">
        <w:rPr>
          <w:i/>
          <w:iCs/>
        </w:rPr>
        <w:t xml:space="preserve"> особи </w:t>
      </w:r>
      <w:proofErr w:type="spellStart"/>
      <w:r w:rsidRPr="005D4178">
        <w:rPr>
          <w:i/>
          <w:iCs/>
        </w:rPr>
        <w:t>учасника</w:t>
      </w:r>
      <w:proofErr w:type="spellEnd"/>
      <w:r w:rsidRPr="005D4178">
        <w:rPr>
          <w:i/>
          <w:iCs/>
        </w:rPr>
        <w:t>]</w:t>
      </w:r>
    </w:p>
    <w:p w:rsidR="00830DE5" w:rsidRDefault="00830DE5" w:rsidP="008B1908">
      <w:pPr>
        <w:jc w:val="center"/>
        <w:rPr>
          <w:rFonts w:eastAsia="Calibri"/>
          <w:lang w:val="uk-UA"/>
        </w:rPr>
      </w:pPr>
    </w:p>
    <w:p w:rsidR="00953590" w:rsidRPr="00830DE5" w:rsidRDefault="00953590" w:rsidP="008B1908">
      <w:pPr>
        <w:jc w:val="center"/>
        <w:rPr>
          <w:rFonts w:eastAsia="Calibri"/>
          <w:lang w:val="uk-UA"/>
        </w:rPr>
      </w:pPr>
    </w:p>
    <w:p w:rsidR="00830DE5" w:rsidRPr="00E57E02" w:rsidRDefault="00830DE5" w:rsidP="00830DE5">
      <w:pPr>
        <w:ind w:firstLine="567"/>
        <w:jc w:val="both"/>
        <w:rPr>
          <w:rFonts w:eastAsia="Calibri"/>
          <w:lang w:val="uk-UA"/>
        </w:rPr>
      </w:pPr>
      <w:r w:rsidRPr="00E57E02">
        <w:rPr>
          <w:rFonts w:eastAsia="Calibri"/>
          <w:b/>
          <w:lang w:val="uk-UA"/>
        </w:rPr>
        <w:lastRenderedPageBreak/>
        <w:t xml:space="preserve">До уваги учасників: </w:t>
      </w:r>
      <w:r w:rsidRPr="00E57E02">
        <w:rPr>
          <w:rFonts w:eastAsia="Calibri"/>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830DE5" w:rsidRPr="005D4178" w:rsidRDefault="00830DE5" w:rsidP="00830DE5">
      <w:pPr>
        <w:ind w:firstLine="567"/>
        <w:jc w:val="both"/>
        <w:rPr>
          <w:lang w:val="uk-UA"/>
        </w:rPr>
      </w:pPr>
      <w:r w:rsidRPr="00E57E02">
        <w:rPr>
          <w:rFonts w:eastAsia="Calibri"/>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sectPr w:rsidR="00830DE5" w:rsidRPr="005D4178" w:rsidSect="00AE3CEC">
      <w:pgSz w:w="11906" w:h="16838"/>
      <w:pgMar w:top="851"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99"/>
    <w:multiLevelType w:val="hybridMultilevel"/>
    <w:tmpl w:val="56821420"/>
    <w:lvl w:ilvl="0" w:tplc="DF0682D2">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42B3E20"/>
    <w:multiLevelType w:val="hybridMultilevel"/>
    <w:tmpl w:val="2876C4C8"/>
    <w:lvl w:ilvl="0" w:tplc="7E643134">
      <w:start w:val="1"/>
      <w:numFmt w:val="decimal"/>
      <w:lvlText w:val="%1."/>
      <w:lvlJc w:val="left"/>
      <w:pPr>
        <w:ind w:left="1527" w:hanging="9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2683400"/>
    <w:multiLevelType w:val="multilevel"/>
    <w:tmpl w:val="35F2FAF0"/>
    <w:lvl w:ilvl="0">
      <w:start w:val="1"/>
      <w:numFmt w:val="decimal"/>
      <w:lvlText w:val="%1."/>
      <w:lvlJc w:val="left"/>
      <w:pPr>
        <w:ind w:left="983" w:hanging="360"/>
      </w:pPr>
      <w:rPr>
        <w:rFonts w:hint="default"/>
        <w:b/>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4" w15:restartNumberingAfterBreak="0">
    <w:nsid w:val="54D24C2F"/>
    <w:multiLevelType w:val="multilevel"/>
    <w:tmpl w:val="A2B212CE"/>
    <w:lvl w:ilvl="0">
      <w:start w:val="1"/>
      <w:numFmt w:val="decimal"/>
      <w:lvlText w:val="%1."/>
      <w:lvlJc w:val="left"/>
      <w:pPr>
        <w:tabs>
          <w:tab w:val="num" w:pos="720"/>
        </w:tabs>
        <w:ind w:left="720" w:hanging="360"/>
      </w:pPr>
      <w:rPr>
        <w:b/>
        <w:color w:val="000000"/>
        <w:sz w:val="24"/>
      </w:rPr>
    </w:lvl>
    <w:lvl w:ilvl="1">
      <w:start w:val="1"/>
      <w:numFmt w:val="decimal"/>
      <w:lvlText w:val="%1.%2."/>
      <w:lvlJc w:val="left"/>
      <w:pPr>
        <w:tabs>
          <w:tab w:val="num" w:pos="1834"/>
        </w:tabs>
        <w:ind w:left="1834" w:hanging="1125"/>
      </w:pPr>
      <w:rPr>
        <w:sz w:val="24"/>
      </w:rPr>
    </w:lvl>
    <w:lvl w:ilvl="2">
      <w:start w:val="1"/>
      <w:numFmt w:val="decimal"/>
      <w:lvlText w:val="%1.%2.%3."/>
      <w:lvlJc w:val="left"/>
      <w:pPr>
        <w:tabs>
          <w:tab w:val="num" w:pos="2183"/>
        </w:tabs>
        <w:ind w:left="2183" w:hanging="1125"/>
      </w:pPr>
      <w:rPr>
        <w:sz w:val="24"/>
      </w:rPr>
    </w:lvl>
    <w:lvl w:ilvl="3">
      <w:start w:val="1"/>
      <w:numFmt w:val="decimal"/>
      <w:lvlText w:val="%1.%2.%3.%4."/>
      <w:lvlJc w:val="left"/>
      <w:pPr>
        <w:tabs>
          <w:tab w:val="num" w:pos="2532"/>
        </w:tabs>
        <w:ind w:left="2532" w:hanging="1125"/>
      </w:pPr>
      <w:rPr>
        <w:sz w:val="24"/>
      </w:rPr>
    </w:lvl>
    <w:lvl w:ilvl="4">
      <w:start w:val="1"/>
      <w:numFmt w:val="decimal"/>
      <w:lvlText w:val="%1.%2.%3.%4.%5."/>
      <w:lvlJc w:val="left"/>
      <w:pPr>
        <w:tabs>
          <w:tab w:val="num" w:pos="2881"/>
        </w:tabs>
        <w:ind w:left="2881" w:hanging="1125"/>
      </w:pPr>
      <w:rPr>
        <w:sz w:val="24"/>
      </w:rPr>
    </w:lvl>
    <w:lvl w:ilvl="5">
      <w:start w:val="1"/>
      <w:numFmt w:val="decimal"/>
      <w:lvlText w:val="%1.%2.%3.%4.%5.%6."/>
      <w:lvlJc w:val="left"/>
      <w:pPr>
        <w:tabs>
          <w:tab w:val="num" w:pos="3230"/>
        </w:tabs>
        <w:ind w:left="3230" w:hanging="1125"/>
      </w:pPr>
      <w:rPr>
        <w:sz w:val="24"/>
      </w:rPr>
    </w:lvl>
    <w:lvl w:ilvl="6">
      <w:start w:val="1"/>
      <w:numFmt w:val="decimal"/>
      <w:lvlText w:val="%1.%2.%3.%4.%5.%6.%7."/>
      <w:lvlJc w:val="left"/>
      <w:pPr>
        <w:tabs>
          <w:tab w:val="num" w:pos="3894"/>
        </w:tabs>
        <w:ind w:left="3894" w:hanging="1440"/>
      </w:pPr>
      <w:rPr>
        <w:sz w:val="24"/>
      </w:rPr>
    </w:lvl>
    <w:lvl w:ilvl="7">
      <w:start w:val="1"/>
      <w:numFmt w:val="decimal"/>
      <w:lvlText w:val="%1.%2.%3.%4.%5.%6.%7.%8."/>
      <w:lvlJc w:val="left"/>
      <w:pPr>
        <w:tabs>
          <w:tab w:val="num" w:pos="4243"/>
        </w:tabs>
        <w:ind w:left="4243" w:hanging="1440"/>
      </w:pPr>
      <w:rPr>
        <w:sz w:val="24"/>
      </w:rPr>
    </w:lvl>
    <w:lvl w:ilvl="8">
      <w:start w:val="1"/>
      <w:numFmt w:val="decimal"/>
      <w:lvlText w:val="%1.%2.%3.%4.%5.%6.%7.%8.%9."/>
      <w:lvlJc w:val="left"/>
      <w:pPr>
        <w:tabs>
          <w:tab w:val="num" w:pos="4952"/>
        </w:tabs>
        <w:ind w:left="4952" w:hanging="1800"/>
      </w:pPr>
      <w:rPr>
        <w:sz w:val="24"/>
      </w:rPr>
    </w:lvl>
  </w:abstractNum>
  <w:abstractNum w:abstractNumId="5" w15:restartNumberingAfterBreak="0">
    <w:nsid w:val="70927313"/>
    <w:multiLevelType w:val="hybridMultilevel"/>
    <w:tmpl w:val="3B827B7E"/>
    <w:lvl w:ilvl="0" w:tplc="19FE9FB6">
      <w:start w:val="1"/>
      <w:numFmt w:val="bullet"/>
      <w:lvlText w:val="-"/>
      <w:lvlJc w:val="left"/>
      <w:pPr>
        <w:ind w:left="1986" w:hanging="360"/>
      </w:pPr>
      <w:rPr>
        <w:rFonts w:ascii="Times New Roman" w:eastAsia="Times New Roman" w:hAnsi="Times New Roman" w:cs="Times New Roman" w:hint="default"/>
      </w:rPr>
    </w:lvl>
    <w:lvl w:ilvl="1" w:tplc="04220003" w:tentative="1">
      <w:start w:val="1"/>
      <w:numFmt w:val="bullet"/>
      <w:lvlText w:val="o"/>
      <w:lvlJc w:val="left"/>
      <w:pPr>
        <w:ind w:left="2706" w:hanging="360"/>
      </w:pPr>
      <w:rPr>
        <w:rFonts w:ascii="Courier New" w:hAnsi="Courier New" w:cs="Courier New" w:hint="default"/>
      </w:rPr>
    </w:lvl>
    <w:lvl w:ilvl="2" w:tplc="04220005" w:tentative="1">
      <w:start w:val="1"/>
      <w:numFmt w:val="bullet"/>
      <w:lvlText w:val=""/>
      <w:lvlJc w:val="left"/>
      <w:pPr>
        <w:ind w:left="3426" w:hanging="360"/>
      </w:pPr>
      <w:rPr>
        <w:rFonts w:ascii="Wingdings" w:hAnsi="Wingdings" w:hint="default"/>
      </w:rPr>
    </w:lvl>
    <w:lvl w:ilvl="3" w:tplc="04220001" w:tentative="1">
      <w:start w:val="1"/>
      <w:numFmt w:val="bullet"/>
      <w:lvlText w:val=""/>
      <w:lvlJc w:val="left"/>
      <w:pPr>
        <w:ind w:left="4146" w:hanging="360"/>
      </w:pPr>
      <w:rPr>
        <w:rFonts w:ascii="Symbol" w:hAnsi="Symbol" w:hint="default"/>
      </w:rPr>
    </w:lvl>
    <w:lvl w:ilvl="4" w:tplc="04220003" w:tentative="1">
      <w:start w:val="1"/>
      <w:numFmt w:val="bullet"/>
      <w:lvlText w:val="o"/>
      <w:lvlJc w:val="left"/>
      <w:pPr>
        <w:ind w:left="4866" w:hanging="360"/>
      </w:pPr>
      <w:rPr>
        <w:rFonts w:ascii="Courier New" w:hAnsi="Courier New" w:cs="Courier New" w:hint="default"/>
      </w:rPr>
    </w:lvl>
    <w:lvl w:ilvl="5" w:tplc="04220005" w:tentative="1">
      <w:start w:val="1"/>
      <w:numFmt w:val="bullet"/>
      <w:lvlText w:val=""/>
      <w:lvlJc w:val="left"/>
      <w:pPr>
        <w:ind w:left="5586" w:hanging="360"/>
      </w:pPr>
      <w:rPr>
        <w:rFonts w:ascii="Wingdings" w:hAnsi="Wingdings" w:hint="default"/>
      </w:rPr>
    </w:lvl>
    <w:lvl w:ilvl="6" w:tplc="04220001" w:tentative="1">
      <w:start w:val="1"/>
      <w:numFmt w:val="bullet"/>
      <w:lvlText w:val=""/>
      <w:lvlJc w:val="left"/>
      <w:pPr>
        <w:ind w:left="6306" w:hanging="360"/>
      </w:pPr>
      <w:rPr>
        <w:rFonts w:ascii="Symbol" w:hAnsi="Symbol" w:hint="default"/>
      </w:rPr>
    </w:lvl>
    <w:lvl w:ilvl="7" w:tplc="04220003" w:tentative="1">
      <w:start w:val="1"/>
      <w:numFmt w:val="bullet"/>
      <w:lvlText w:val="o"/>
      <w:lvlJc w:val="left"/>
      <w:pPr>
        <w:ind w:left="7026" w:hanging="360"/>
      </w:pPr>
      <w:rPr>
        <w:rFonts w:ascii="Courier New" w:hAnsi="Courier New" w:cs="Courier New" w:hint="default"/>
      </w:rPr>
    </w:lvl>
    <w:lvl w:ilvl="8" w:tplc="04220005" w:tentative="1">
      <w:start w:val="1"/>
      <w:numFmt w:val="bullet"/>
      <w:lvlText w:val=""/>
      <w:lvlJc w:val="left"/>
      <w:pPr>
        <w:ind w:left="774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7A"/>
    <w:rsid w:val="00022601"/>
    <w:rsid w:val="00073FB7"/>
    <w:rsid w:val="000A293F"/>
    <w:rsid w:val="000D7202"/>
    <w:rsid w:val="001955E5"/>
    <w:rsid w:val="001964ED"/>
    <w:rsid w:val="001D3020"/>
    <w:rsid w:val="002430D3"/>
    <w:rsid w:val="0028633B"/>
    <w:rsid w:val="003523F1"/>
    <w:rsid w:val="00380E4C"/>
    <w:rsid w:val="003E7F43"/>
    <w:rsid w:val="00442DEF"/>
    <w:rsid w:val="005D4178"/>
    <w:rsid w:val="007036DF"/>
    <w:rsid w:val="00725385"/>
    <w:rsid w:val="00753E9F"/>
    <w:rsid w:val="007F6034"/>
    <w:rsid w:val="00812D13"/>
    <w:rsid w:val="00824684"/>
    <w:rsid w:val="00830DE5"/>
    <w:rsid w:val="008B1908"/>
    <w:rsid w:val="008F336F"/>
    <w:rsid w:val="00953590"/>
    <w:rsid w:val="00984193"/>
    <w:rsid w:val="009A53EE"/>
    <w:rsid w:val="009E6BD2"/>
    <w:rsid w:val="009F7D56"/>
    <w:rsid w:val="00A16CC7"/>
    <w:rsid w:val="00AE3CEC"/>
    <w:rsid w:val="00C4077A"/>
    <w:rsid w:val="00C60C9D"/>
    <w:rsid w:val="00CB17C9"/>
    <w:rsid w:val="00D75760"/>
    <w:rsid w:val="00E66AEF"/>
    <w:rsid w:val="00E910F5"/>
    <w:rsid w:val="00F158B6"/>
    <w:rsid w:val="00FA4D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85AD"/>
  <w15:docId w15:val="{7B7E0B10-1C35-4E5A-BCAD-0FE64594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C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D2"/>
    <w:rPr>
      <w:rFonts w:ascii="Segoe UI" w:hAnsi="Segoe UI" w:cs="Segoe UI"/>
      <w:sz w:val="18"/>
      <w:szCs w:val="18"/>
    </w:rPr>
  </w:style>
  <w:style w:type="character" w:customStyle="1" w:styleId="a4">
    <w:name w:val="Текст выноски Знак"/>
    <w:basedOn w:val="a0"/>
    <w:link w:val="a3"/>
    <w:uiPriority w:val="99"/>
    <w:semiHidden/>
    <w:rsid w:val="009E6BD2"/>
    <w:rPr>
      <w:rFonts w:ascii="Segoe UI" w:eastAsia="Times New Roman" w:hAnsi="Segoe UI" w:cs="Segoe UI"/>
      <w:sz w:val="18"/>
      <w:szCs w:val="18"/>
      <w:lang w:eastAsia="ru-RU"/>
    </w:rPr>
  </w:style>
  <w:style w:type="character" w:customStyle="1" w:styleId="postbody">
    <w:name w:val="postbody"/>
    <w:basedOn w:val="a0"/>
    <w:rsid w:val="00FA4D6D"/>
  </w:style>
  <w:style w:type="paragraph" w:styleId="a5">
    <w:name w:val="List Paragraph"/>
    <w:basedOn w:val="a"/>
    <w:uiPriority w:val="34"/>
    <w:qFormat/>
    <w:rsid w:val="00FA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5734">
      <w:bodyDiv w:val="1"/>
      <w:marLeft w:val="0"/>
      <w:marRight w:val="0"/>
      <w:marTop w:val="0"/>
      <w:marBottom w:val="0"/>
      <w:divBdr>
        <w:top w:val="none" w:sz="0" w:space="0" w:color="auto"/>
        <w:left w:val="none" w:sz="0" w:space="0" w:color="auto"/>
        <w:bottom w:val="none" w:sz="0" w:space="0" w:color="auto"/>
        <w:right w:val="none" w:sz="0" w:space="0" w:color="auto"/>
      </w:divBdr>
    </w:div>
    <w:div w:id="418908925">
      <w:bodyDiv w:val="1"/>
      <w:marLeft w:val="0"/>
      <w:marRight w:val="0"/>
      <w:marTop w:val="0"/>
      <w:marBottom w:val="0"/>
      <w:divBdr>
        <w:top w:val="none" w:sz="0" w:space="0" w:color="auto"/>
        <w:left w:val="none" w:sz="0" w:space="0" w:color="auto"/>
        <w:bottom w:val="none" w:sz="0" w:space="0" w:color="auto"/>
        <w:right w:val="none" w:sz="0" w:space="0" w:color="auto"/>
      </w:divBdr>
    </w:div>
    <w:div w:id="506139662">
      <w:bodyDiv w:val="1"/>
      <w:marLeft w:val="0"/>
      <w:marRight w:val="0"/>
      <w:marTop w:val="0"/>
      <w:marBottom w:val="0"/>
      <w:divBdr>
        <w:top w:val="none" w:sz="0" w:space="0" w:color="auto"/>
        <w:left w:val="none" w:sz="0" w:space="0" w:color="auto"/>
        <w:bottom w:val="none" w:sz="0" w:space="0" w:color="auto"/>
        <w:right w:val="none" w:sz="0" w:space="0" w:color="auto"/>
      </w:divBdr>
    </w:div>
    <w:div w:id="1595360641">
      <w:bodyDiv w:val="1"/>
      <w:marLeft w:val="0"/>
      <w:marRight w:val="0"/>
      <w:marTop w:val="0"/>
      <w:marBottom w:val="0"/>
      <w:divBdr>
        <w:top w:val="none" w:sz="0" w:space="0" w:color="auto"/>
        <w:left w:val="none" w:sz="0" w:space="0" w:color="auto"/>
        <w:bottom w:val="none" w:sz="0" w:space="0" w:color="auto"/>
        <w:right w:val="none" w:sz="0" w:space="0" w:color="auto"/>
      </w:divBdr>
    </w:div>
    <w:div w:id="16232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Ярошенко Наталія Олександрівна</dc:creator>
  <cp:lastModifiedBy>Гулякін Руслан Олександрович</cp:lastModifiedBy>
  <cp:revision>4</cp:revision>
  <cp:lastPrinted>2018-12-11T11:12:00Z</cp:lastPrinted>
  <dcterms:created xsi:type="dcterms:W3CDTF">2024-04-11T12:26:00Z</dcterms:created>
  <dcterms:modified xsi:type="dcterms:W3CDTF">2024-04-11T12:30:00Z</dcterms:modified>
</cp:coreProperties>
</file>