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6DDF8" w14:textId="77777777" w:rsidR="008375D4" w:rsidRPr="00BB3EC3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3EC3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</w:t>
      </w:r>
      <w:r w:rsidR="004574D3" w:rsidRPr="00BB3E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3EC3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</w:t>
      </w:r>
    </w:p>
    <w:p w14:paraId="3BAE2D9E" w14:textId="77777777" w:rsidR="00877727" w:rsidRPr="00BB3EC3" w:rsidRDefault="00877727" w:rsidP="00877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3EC3">
        <w:rPr>
          <w:rFonts w:ascii="Times New Roman" w:hAnsi="Times New Roman" w:cs="Times New Roman"/>
          <w:sz w:val="28"/>
          <w:szCs w:val="28"/>
          <w:lang w:val="uk-UA"/>
        </w:rPr>
        <w:t xml:space="preserve">(керуючись </w:t>
      </w:r>
      <w:r w:rsidR="001C40D3" w:rsidRPr="00BB3EC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B3EC3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</w:t>
      </w:r>
      <w:r w:rsidRPr="00BB3EC3">
        <w:rPr>
          <w:rFonts w:ascii="Times New Roman" w:hAnsi="Times New Roman" w:cs="Times New Roman"/>
          <w:sz w:val="28"/>
          <w:szCs w:val="28"/>
        </w:rPr>
        <w:t> </w:t>
      </w:r>
      <w:r w:rsidRPr="00BB3EC3">
        <w:rPr>
          <w:rFonts w:ascii="Times New Roman" w:hAnsi="Times New Roman" w:cs="Times New Roman"/>
          <w:sz w:val="28"/>
          <w:szCs w:val="28"/>
          <w:lang w:val="uk-UA"/>
        </w:rPr>
        <w:t xml:space="preserve"> від 16.12.2020</w:t>
      </w:r>
      <w:r w:rsidRPr="00BB3EC3">
        <w:rPr>
          <w:rFonts w:ascii="Times New Roman" w:hAnsi="Times New Roman" w:cs="Times New Roman"/>
          <w:sz w:val="28"/>
          <w:szCs w:val="28"/>
        </w:rPr>
        <w:t> </w:t>
      </w:r>
      <w:r w:rsidRPr="00BB3EC3">
        <w:rPr>
          <w:rFonts w:ascii="Times New Roman" w:hAnsi="Times New Roman" w:cs="Times New Roman"/>
          <w:sz w:val="28"/>
          <w:szCs w:val="28"/>
          <w:lang w:val="uk-UA"/>
        </w:rPr>
        <w:t xml:space="preserve"> № 1266</w:t>
      </w:r>
      <w:r w:rsidRPr="00BB3EC3">
        <w:rPr>
          <w:rFonts w:ascii="Times New Roman" w:hAnsi="Times New Roman" w:cs="Times New Roman"/>
          <w:sz w:val="28"/>
          <w:szCs w:val="28"/>
        </w:rPr>
        <w:t> </w:t>
      </w:r>
    </w:p>
    <w:p w14:paraId="2418CB8D" w14:textId="77777777" w:rsidR="00877727" w:rsidRPr="00BB3EC3" w:rsidRDefault="00877727" w:rsidP="00877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3EC3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</w:t>
      </w:r>
      <w:r w:rsidR="001C40D3" w:rsidRPr="00BB3EC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B3EC3">
        <w:rPr>
          <w:rFonts w:ascii="Times New Roman" w:hAnsi="Times New Roman" w:cs="Times New Roman"/>
          <w:sz w:val="28"/>
          <w:szCs w:val="28"/>
          <w:lang w:val="uk-UA"/>
        </w:rPr>
        <w:t>останов Кабінету Міністрів України від 1 серпня 2013 р. № 631 і від 11 жовтня 2016 р. № 710»)</w:t>
      </w:r>
    </w:p>
    <w:p w14:paraId="66459D83" w14:textId="77777777" w:rsidR="004C19E5" w:rsidRPr="00BB3EC3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418"/>
        <w:gridCol w:w="4678"/>
        <w:gridCol w:w="2835"/>
      </w:tblGrid>
      <w:tr w:rsidR="00B938C1" w:rsidRPr="00E25BBF" w14:paraId="1168C5BC" w14:textId="77777777" w:rsidTr="00A34DDB">
        <w:tc>
          <w:tcPr>
            <w:tcW w:w="4395" w:type="dxa"/>
          </w:tcPr>
          <w:p w14:paraId="2015DB19" w14:textId="77777777" w:rsidR="00B938C1" w:rsidRDefault="00B938C1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B5246">
              <w:rPr>
                <w:rFonts w:ascii="Times New Roman" w:hAnsi="Times New Roman" w:cs="Times New Roman"/>
                <w:sz w:val="20"/>
                <w:lang w:val="uk-UA"/>
              </w:rPr>
              <w:t>Найменування предмету закупівлі із зазначенням коду ЄЗС</w:t>
            </w:r>
          </w:p>
        </w:tc>
        <w:tc>
          <w:tcPr>
            <w:tcW w:w="1984" w:type="dxa"/>
          </w:tcPr>
          <w:p w14:paraId="018300AA" w14:textId="77777777" w:rsidR="00B938C1" w:rsidRDefault="00B938C1" w:rsidP="00CF6B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Ідентифікатор процедури закупівлі/ тип процедури закупівлі</w:t>
            </w:r>
          </w:p>
        </w:tc>
        <w:tc>
          <w:tcPr>
            <w:tcW w:w="1418" w:type="dxa"/>
          </w:tcPr>
          <w:p w14:paraId="19BD1E2D" w14:textId="77777777" w:rsidR="00B938C1" w:rsidRDefault="00B938C1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Очікувана вартість предмета закупівлі, </w:t>
            </w:r>
          </w:p>
          <w:p w14:paraId="073B6278" w14:textId="77777777" w:rsidR="00B938C1" w:rsidRDefault="00B938C1" w:rsidP="0045184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грн з ПДВ</w:t>
            </w:r>
          </w:p>
        </w:tc>
        <w:tc>
          <w:tcPr>
            <w:tcW w:w="4678" w:type="dxa"/>
          </w:tcPr>
          <w:p w14:paraId="0C3D4477" w14:textId="77777777" w:rsidR="00B938C1" w:rsidRDefault="00B938C1" w:rsidP="00CF6B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2835" w:type="dxa"/>
          </w:tcPr>
          <w:p w14:paraId="2578412B" w14:textId="77777777" w:rsidR="00B938C1" w:rsidRPr="00825ED7" w:rsidRDefault="00B938C1" w:rsidP="004C19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</w:tr>
      <w:tr w:rsidR="00B938C1" w:rsidRPr="007F4EB5" w14:paraId="2FE3ABDC" w14:textId="77777777" w:rsidTr="00A34DDB">
        <w:tc>
          <w:tcPr>
            <w:tcW w:w="4395" w:type="dxa"/>
          </w:tcPr>
          <w:p w14:paraId="2AAB3573" w14:textId="77777777" w:rsidR="007C7C14" w:rsidRDefault="007C7C14" w:rsidP="00C620F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9590CD3" w14:textId="38E0FF34" w:rsidR="00C620F2" w:rsidRPr="007C7C14" w:rsidRDefault="00C620F2" w:rsidP="00C620F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C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Комплекти атрибутів почесної відзнаки </w:t>
            </w:r>
            <w:r w:rsidRPr="007C7C14">
              <w:rPr>
                <w:rStyle w:val="ad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uk-UA"/>
              </w:rPr>
              <w:t>виконавчого комітету</w:t>
            </w:r>
            <w:r w:rsidRPr="007C7C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Сумської міської ради «</w:t>
            </w:r>
            <w:r w:rsidRPr="007C7C14">
              <w:rPr>
                <w:rStyle w:val="ad"/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  <w:lang w:val="uk-UA"/>
              </w:rPr>
              <w:t>Захисник України. Герой міста Суми»</w:t>
            </w:r>
            <w:r w:rsidRPr="007C7C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7C7C14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>нагрудний знак, значок, посвідчення, футляр</w:t>
            </w:r>
            <w:r w:rsidRPr="007C7C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660D1170" w14:textId="6A25A59E" w:rsidR="00C620F2" w:rsidRPr="007C7C14" w:rsidRDefault="00B938C1" w:rsidP="007C7C14">
            <w:pPr>
              <w:pStyle w:val="ab"/>
              <w:ind w:left="-100" w:firstLine="42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C7C14">
              <w:rPr>
                <w:rFonts w:ascii="Times New Roman" w:hAnsi="Times New Roman"/>
                <w:sz w:val="20"/>
                <w:szCs w:val="20"/>
              </w:rPr>
              <w:t>ДК</w:t>
            </w:r>
            <w:r w:rsidRPr="007C7C1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62100" w:rsidRPr="007C7C14">
              <w:rPr>
                <w:rStyle w:val="ad"/>
                <w:rFonts w:ascii="Times New Roman" w:eastAsiaTheme="minorHAnsi" w:hAnsi="Times New Roman"/>
                <w:i w:val="0"/>
                <w:sz w:val="20"/>
                <w:szCs w:val="20"/>
                <w:shd w:val="clear" w:color="auto" w:fill="FFFFFF"/>
                <w:lang w:eastAsia="en-US"/>
              </w:rPr>
              <w:t>021:2015 185</w:t>
            </w:r>
            <w:r w:rsidR="007C7C14" w:rsidRPr="007C7C14">
              <w:rPr>
                <w:rStyle w:val="ad"/>
                <w:rFonts w:ascii="Times New Roman" w:eastAsiaTheme="minorHAnsi" w:hAnsi="Times New Roman"/>
                <w:i w:val="0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="00662100" w:rsidRPr="007C7C14">
              <w:rPr>
                <w:rStyle w:val="ad"/>
                <w:rFonts w:ascii="Times New Roman" w:eastAsiaTheme="minorHAnsi" w:hAnsi="Times New Roman"/>
                <w:i w:val="0"/>
                <w:sz w:val="20"/>
                <w:szCs w:val="20"/>
                <w:shd w:val="clear" w:color="auto" w:fill="FFFFFF"/>
                <w:lang w:eastAsia="en-US"/>
              </w:rPr>
              <w:t>0000-</w:t>
            </w:r>
            <w:r w:rsidR="007C7C14" w:rsidRPr="007C7C14">
              <w:rPr>
                <w:rStyle w:val="ad"/>
                <w:rFonts w:ascii="Times New Roman" w:eastAsiaTheme="minorHAnsi" w:hAnsi="Times New Roman"/>
                <w:i w:val="0"/>
                <w:sz w:val="20"/>
                <w:szCs w:val="20"/>
                <w:shd w:val="clear" w:color="auto" w:fill="FFFFFF"/>
                <w:lang w:eastAsia="en-US"/>
              </w:rPr>
              <w:t>7</w:t>
            </w:r>
            <w:r w:rsidR="00662100" w:rsidRPr="007C7C14">
              <w:rPr>
                <w:rStyle w:val="ad"/>
                <w:rFonts w:ascii="Times New Roman" w:eastAsiaTheme="minorHAnsi" w:hAnsi="Times New Roman"/>
                <w:i w:val="0"/>
                <w:sz w:val="20"/>
                <w:szCs w:val="20"/>
                <w:shd w:val="clear" w:color="auto" w:fill="FFFFFF"/>
                <w:lang w:eastAsia="en-US"/>
              </w:rPr>
              <w:t xml:space="preserve"> «</w:t>
            </w:r>
            <w:r w:rsidR="007C7C14" w:rsidRPr="007C7C14">
              <w:rPr>
                <w:rStyle w:val="ad"/>
                <w:rFonts w:ascii="Times New Roman" w:eastAsiaTheme="minorHAnsi" w:hAnsi="Times New Roman"/>
                <w:i w:val="0"/>
                <w:sz w:val="20"/>
                <w:szCs w:val="20"/>
                <w:lang w:eastAsia="en-US"/>
              </w:rPr>
              <w:t>Ювілейні вироби та супутні товари</w:t>
            </w:r>
            <w:r w:rsidR="00EC52A4">
              <w:rPr>
                <w:rStyle w:val="ad"/>
                <w:rFonts w:ascii="Times New Roman" w:eastAsiaTheme="minorHAnsi" w:hAnsi="Times New Roman"/>
                <w:i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4" w:type="dxa"/>
          </w:tcPr>
          <w:p w14:paraId="5AAD0060" w14:textId="77777777" w:rsidR="007C7C14" w:rsidRDefault="007C7C14" w:rsidP="00451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56B5F79" w14:textId="052E422A" w:rsidR="00A34DDB" w:rsidRPr="007C7C14" w:rsidRDefault="00B938C1" w:rsidP="00451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C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UA-202</w:t>
            </w:r>
            <w:r w:rsidR="007C7C14" w:rsidRPr="007C7C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7C7C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-0</w:t>
            </w:r>
            <w:r w:rsidR="007C7C14" w:rsidRPr="007C7C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7C7C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7C7C14" w:rsidRPr="007C7C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7C7C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-00</w:t>
            </w:r>
            <w:r w:rsidR="007C7C14" w:rsidRPr="007C7C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3664</w:t>
            </w:r>
            <w:r w:rsidRPr="007C7C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7C7C14" w:rsidRPr="007C7C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</w:t>
            </w:r>
            <w:r w:rsidRPr="007C7C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52D3DC47" w14:textId="7FBE0C0B" w:rsidR="00B938C1" w:rsidRPr="007C7C14" w:rsidRDefault="00B938C1" w:rsidP="00451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C14"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  <w:lang w:val="uk-UA"/>
              </w:rPr>
              <w:t>в</w:t>
            </w:r>
            <w:r w:rsidRPr="007C7C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ідкриті торги</w:t>
            </w:r>
            <w:r w:rsidR="007C7C14" w:rsidRPr="007C7C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особливостями</w:t>
            </w:r>
          </w:p>
        </w:tc>
        <w:tc>
          <w:tcPr>
            <w:tcW w:w="1418" w:type="dxa"/>
          </w:tcPr>
          <w:p w14:paraId="6B98D554" w14:textId="77777777" w:rsidR="007C7C14" w:rsidRDefault="007C7C14" w:rsidP="00607D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25059005" w14:textId="39F448C7" w:rsidR="00B938C1" w:rsidRPr="00AF176D" w:rsidRDefault="00C620F2" w:rsidP="0060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168</w:t>
            </w:r>
            <w:r w:rsidR="00B938C1" w:rsidRPr="00AF17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000,00</w:t>
            </w:r>
          </w:p>
        </w:tc>
        <w:tc>
          <w:tcPr>
            <w:tcW w:w="4678" w:type="dxa"/>
          </w:tcPr>
          <w:p w14:paraId="7934D3F7" w14:textId="77777777" w:rsidR="007C7C14" w:rsidRDefault="007C7C14" w:rsidP="004F62B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7CBBA0C" w14:textId="613CEBF4" w:rsidR="004F62B7" w:rsidRPr="00A34DDB" w:rsidRDefault="00B938C1" w:rsidP="004F62B7">
            <w:pPr>
              <w:ind w:firstLine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34D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Предмет закупівлі та його  технічні і якісні характеристики обумовлені необхідністю  </w:t>
            </w:r>
            <w:r w:rsidR="004F62B7" w:rsidRPr="00A34D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відзначення</w:t>
            </w:r>
            <w:r w:rsidR="004F62B7" w:rsidRPr="00A34DD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військовослужбовців ЗСУ, та інших осіб, які зробили особистий внесок у захист держави та Сумської МТГ, вшанування пам’яті загиблих захисників України. </w:t>
            </w:r>
          </w:p>
          <w:p w14:paraId="12EAB887" w14:textId="07C681E9" w:rsidR="00C07E8F" w:rsidRPr="00A34DDB" w:rsidRDefault="00C07E8F" w:rsidP="004F62B7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DDB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      </w:r>
          </w:p>
          <w:p w14:paraId="7D6BC6EE" w14:textId="1CE6F167" w:rsidR="00A34DDB" w:rsidRPr="00A34DDB" w:rsidRDefault="00A34DDB" w:rsidP="00696B6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D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Якість товару має відповідати вимогам державних стандартів, а також умовам, встановленим чинним законодавством до товару даного виду. Доставка товару здійснюється за рахунок постачальника.</w:t>
            </w:r>
          </w:p>
          <w:p w14:paraId="0F5CF16A" w14:textId="4828689C" w:rsidR="00B938C1" w:rsidRPr="00A34DDB" w:rsidRDefault="00B938C1" w:rsidP="00B938C1">
            <w:pPr>
              <w:ind w:firstLine="32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014D764B" w14:textId="77777777" w:rsidR="007C7C14" w:rsidRDefault="007C7C14" w:rsidP="00AF176D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683449F" w14:textId="7AB4B33F" w:rsidR="00B938C1" w:rsidRPr="00A34DDB" w:rsidRDefault="00B938C1" w:rsidP="00AF176D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D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очікуваної вартості зроблено методом порівняння та аналізу ринкових цін. </w:t>
            </w:r>
          </w:p>
          <w:p w14:paraId="74EC317E" w14:textId="77777777" w:rsidR="00B938C1" w:rsidRPr="00A34DDB" w:rsidRDefault="00B938C1" w:rsidP="00AF176D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4D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Prozorro. </w:t>
            </w:r>
          </w:p>
          <w:p w14:paraId="7BA624EE" w14:textId="6ACE46E9" w:rsidR="00B938C1" w:rsidRPr="00A34DDB" w:rsidRDefault="00B938C1" w:rsidP="00831F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00FDF718" w14:textId="77777777" w:rsidR="002F52A2" w:rsidRDefault="002F52A2" w:rsidP="002F52A2">
      <w:pPr>
        <w:pStyle w:val="rvps7"/>
        <w:shd w:val="clear" w:color="auto" w:fill="FFFFFF"/>
        <w:spacing w:before="0" w:beforeAutospacing="0" w:after="0" w:afterAutospacing="0"/>
        <w:ind w:lef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6CBEC72D" w14:textId="77777777" w:rsidR="002F52A2" w:rsidRDefault="002F52A2" w:rsidP="002F52A2">
      <w:pPr>
        <w:pStyle w:val="rvps7"/>
        <w:shd w:val="clear" w:color="auto" w:fill="FFFFFF"/>
        <w:spacing w:before="0" w:beforeAutospacing="0" w:after="0" w:afterAutospacing="0"/>
        <w:ind w:lef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12FC4AA9" w14:textId="77777777" w:rsidR="002F52A2" w:rsidRDefault="002F52A2" w:rsidP="002F52A2">
      <w:pPr>
        <w:pStyle w:val="rvps7"/>
        <w:shd w:val="clear" w:color="auto" w:fill="FFFFFF"/>
        <w:spacing w:before="0" w:beforeAutospacing="0" w:after="0" w:afterAutospacing="0"/>
        <w:ind w:lef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0046A5E9" w14:textId="77777777" w:rsidR="002F52A2" w:rsidRDefault="002F52A2" w:rsidP="002F52A2">
      <w:pPr>
        <w:pStyle w:val="rvps7"/>
        <w:shd w:val="clear" w:color="auto" w:fill="FFFFFF"/>
        <w:spacing w:before="0" w:beforeAutospacing="0" w:after="0" w:afterAutospacing="0"/>
        <w:ind w:lef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03C79038" w14:textId="77777777" w:rsidR="002F52A2" w:rsidRDefault="002F52A2" w:rsidP="002F52A2">
      <w:pPr>
        <w:pStyle w:val="rvps7"/>
        <w:shd w:val="clear" w:color="auto" w:fill="FFFFFF"/>
        <w:spacing w:before="0" w:beforeAutospacing="0" w:after="0" w:afterAutospacing="0"/>
        <w:ind w:lef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512B6A5B" w14:textId="4D4B179B" w:rsidR="002F52A2" w:rsidRDefault="002F52A2" w:rsidP="002F52A2">
      <w:pPr>
        <w:pStyle w:val="rvps7"/>
        <w:shd w:val="clear" w:color="auto" w:fill="FFFFFF"/>
        <w:spacing w:before="0" w:beforeAutospacing="0" w:after="0" w:afterAutospacing="0"/>
        <w:ind w:lef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54D566C1" w14:textId="77777777" w:rsidR="00DB7654" w:rsidRDefault="00DB7654" w:rsidP="002F52A2">
      <w:pPr>
        <w:pStyle w:val="rvps7"/>
        <w:shd w:val="clear" w:color="auto" w:fill="FFFFFF"/>
        <w:spacing w:before="0" w:beforeAutospacing="0" w:after="0" w:afterAutospacing="0"/>
        <w:ind w:left="450"/>
        <w:jc w:val="center"/>
        <w:rPr>
          <w:rStyle w:val="rvts15"/>
          <w:b/>
          <w:bCs/>
          <w:sz w:val="28"/>
          <w:szCs w:val="28"/>
          <w:lang w:val="uk-UA"/>
        </w:rPr>
      </w:pPr>
      <w:bookmarkStart w:id="0" w:name="_GoBack"/>
      <w:bookmarkEnd w:id="0"/>
    </w:p>
    <w:p w14:paraId="41970354" w14:textId="77777777" w:rsidR="002F52A2" w:rsidRDefault="002F52A2" w:rsidP="002F52A2">
      <w:pPr>
        <w:pStyle w:val="rvps7"/>
        <w:shd w:val="clear" w:color="auto" w:fill="FFFFFF"/>
        <w:spacing w:before="0" w:beforeAutospacing="0" w:after="0" w:afterAutospacing="0"/>
        <w:ind w:lef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745BB8BE" w14:textId="77777777" w:rsidR="002F52A2" w:rsidRDefault="002F52A2" w:rsidP="002F52A2">
      <w:pPr>
        <w:pStyle w:val="rvps7"/>
        <w:shd w:val="clear" w:color="auto" w:fill="FFFFFF"/>
        <w:spacing w:before="0" w:beforeAutospacing="0" w:after="0" w:afterAutospacing="0"/>
        <w:ind w:lef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7D0BE366" w14:textId="77777777" w:rsidR="002F52A2" w:rsidRDefault="002F52A2" w:rsidP="002F52A2">
      <w:pPr>
        <w:pStyle w:val="rvps7"/>
        <w:shd w:val="clear" w:color="auto" w:fill="FFFFFF"/>
        <w:spacing w:before="0" w:beforeAutospacing="0" w:after="0" w:afterAutospacing="0"/>
        <w:ind w:lef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78507F08" w14:textId="77777777" w:rsidR="002F52A2" w:rsidRDefault="002F52A2" w:rsidP="002F52A2">
      <w:pPr>
        <w:pStyle w:val="rvps7"/>
        <w:shd w:val="clear" w:color="auto" w:fill="FFFFFF"/>
        <w:spacing w:before="0" w:beforeAutospacing="0" w:after="0" w:afterAutospacing="0"/>
        <w:ind w:lef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7A77E4C8" w14:textId="43265270" w:rsidR="002F52A2" w:rsidRPr="002F52A2" w:rsidRDefault="002F52A2" w:rsidP="002F52A2">
      <w:pPr>
        <w:pStyle w:val="rvps7"/>
        <w:shd w:val="clear" w:color="auto" w:fill="FFFFFF"/>
        <w:spacing w:before="0" w:beforeAutospacing="0" w:after="0" w:afterAutospacing="0"/>
        <w:ind w:left="450"/>
        <w:jc w:val="center"/>
        <w:rPr>
          <w:rStyle w:val="rvts15"/>
          <w:b/>
          <w:bCs/>
          <w:sz w:val="28"/>
          <w:szCs w:val="28"/>
          <w:lang w:val="uk-UA"/>
        </w:rPr>
      </w:pPr>
      <w:r w:rsidRPr="002F52A2">
        <w:rPr>
          <w:rStyle w:val="rvts15"/>
          <w:b/>
          <w:bCs/>
          <w:sz w:val="28"/>
          <w:szCs w:val="28"/>
          <w:lang w:val="uk-UA"/>
        </w:rPr>
        <w:lastRenderedPageBreak/>
        <w:t>Технічні характеристики</w:t>
      </w:r>
    </w:p>
    <w:p w14:paraId="6490BD92" w14:textId="77777777" w:rsidR="002F52A2" w:rsidRPr="002F52A2" w:rsidRDefault="002F52A2" w:rsidP="002F52A2">
      <w:pPr>
        <w:spacing w:after="0" w:line="240" w:lineRule="auto"/>
        <w:jc w:val="center"/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2F52A2">
        <w:rPr>
          <w:rFonts w:ascii="Times New Roman" w:hAnsi="Times New Roman" w:cs="Times New Roman"/>
          <w:sz w:val="28"/>
          <w:szCs w:val="28"/>
          <w:lang w:val="uk-UA"/>
        </w:rPr>
        <w:t xml:space="preserve">комплекту атрибутів </w:t>
      </w:r>
      <w:bookmarkStart w:id="1" w:name="n478"/>
      <w:bookmarkEnd w:id="1"/>
      <w:r w:rsidRPr="002F52A2">
        <w:rPr>
          <w:rFonts w:ascii="Times New Roman" w:hAnsi="Times New Roman" w:cs="Times New Roman"/>
          <w:sz w:val="28"/>
          <w:szCs w:val="28"/>
          <w:lang w:val="uk-UA"/>
        </w:rPr>
        <w:t xml:space="preserve">почесної відзнаки </w:t>
      </w:r>
      <w:r w:rsidRPr="002F52A2"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виконавчого комітету</w:t>
      </w:r>
    </w:p>
    <w:p w14:paraId="1FC5800E" w14:textId="77777777" w:rsidR="002F52A2" w:rsidRPr="002F52A2" w:rsidRDefault="002F52A2" w:rsidP="002F52A2">
      <w:pPr>
        <w:pStyle w:val="rvps7"/>
        <w:shd w:val="clear" w:color="auto" w:fill="FFFFFF"/>
        <w:spacing w:before="0" w:beforeAutospacing="0" w:after="0" w:afterAutospacing="0"/>
        <w:ind w:left="448"/>
        <w:jc w:val="center"/>
        <w:rPr>
          <w:sz w:val="28"/>
          <w:szCs w:val="28"/>
          <w:lang w:val="uk-UA"/>
        </w:rPr>
      </w:pPr>
      <w:r w:rsidRPr="002F52A2">
        <w:rPr>
          <w:rStyle w:val="ad"/>
          <w:i w:val="0"/>
          <w:sz w:val="28"/>
          <w:szCs w:val="28"/>
          <w:shd w:val="clear" w:color="auto" w:fill="FFFFFF"/>
          <w:lang w:val="uk-UA"/>
        </w:rPr>
        <w:t>Сумської міської ради</w:t>
      </w:r>
      <w:r w:rsidRPr="002F52A2">
        <w:rPr>
          <w:sz w:val="28"/>
          <w:szCs w:val="28"/>
          <w:lang w:val="uk-UA"/>
        </w:rPr>
        <w:t xml:space="preserve"> </w:t>
      </w:r>
      <w:r w:rsidRPr="002F52A2">
        <w:rPr>
          <w:b/>
          <w:sz w:val="28"/>
          <w:szCs w:val="28"/>
          <w:lang w:val="uk-UA"/>
        </w:rPr>
        <w:t>«</w:t>
      </w:r>
      <w:r w:rsidRPr="002F52A2">
        <w:rPr>
          <w:rStyle w:val="ad"/>
          <w:b/>
          <w:i w:val="0"/>
          <w:sz w:val="28"/>
          <w:szCs w:val="28"/>
          <w:shd w:val="clear" w:color="auto" w:fill="FFFFFF"/>
          <w:lang w:val="uk-UA"/>
        </w:rPr>
        <w:t>Захисник України. Герой міста Суми»</w:t>
      </w:r>
      <w:r w:rsidRPr="002F52A2">
        <w:rPr>
          <w:sz w:val="28"/>
          <w:szCs w:val="28"/>
          <w:lang w:val="uk-UA"/>
        </w:rPr>
        <w:t xml:space="preserve"> (</w:t>
      </w:r>
      <w:r w:rsidRPr="002F52A2">
        <w:rPr>
          <w:color w:val="000000"/>
          <w:spacing w:val="1"/>
          <w:sz w:val="28"/>
          <w:szCs w:val="28"/>
          <w:lang w:val="uk-UA"/>
        </w:rPr>
        <w:t>нагрудний знак, значок, посвідчення, футляр</w:t>
      </w:r>
      <w:r w:rsidRPr="002F52A2">
        <w:rPr>
          <w:sz w:val="28"/>
          <w:szCs w:val="28"/>
          <w:lang w:val="uk-UA"/>
        </w:rPr>
        <w:t>)</w:t>
      </w:r>
    </w:p>
    <w:p w14:paraId="76CE4FC8" w14:textId="77777777" w:rsidR="002F52A2" w:rsidRPr="002F52A2" w:rsidRDefault="002F52A2" w:rsidP="002F52A2">
      <w:pPr>
        <w:pStyle w:val="a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63D79C6C" w14:textId="77777777" w:rsidR="002F52A2" w:rsidRPr="002F52A2" w:rsidRDefault="002F52A2" w:rsidP="002F52A2">
      <w:pPr>
        <w:pStyle w:val="a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F52A2">
        <w:rPr>
          <w:b/>
          <w:sz w:val="28"/>
          <w:szCs w:val="28"/>
          <w:lang w:val="uk-UA"/>
        </w:rPr>
        <w:t xml:space="preserve">МАКЕТ </w:t>
      </w:r>
    </w:p>
    <w:p w14:paraId="6198C34F" w14:textId="77777777" w:rsidR="002F52A2" w:rsidRPr="002F52A2" w:rsidRDefault="002F52A2" w:rsidP="002F52A2">
      <w:pPr>
        <w:spacing w:after="0" w:line="240" w:lineRule="auto"/>
        <w:jc w:val="center"/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2F52A2">
        <w:rPr>
          <w:rFonts w:ascii="Times New Roman" w:hAnsi="Times New Roman" w:cs="Times New Roman"/>
          <w:sz w:val="28"/>
          <w:szCs w:val="28"/>
          <w:lang w:val="uk-UA"/>
        </w:rPr>
        <w:t xml:space="preserve">нагрудного знаку почесної відзнаки </w:t>
      </w:r>
      <w:r w:rsidRPr="002F52A2"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виконавчого комітету</w:t>
      </w:r>
    </w:p>
    <w:p w14:paraId="3C899301" w14:textId="77777777" w:rsidR="002F52A2" w:rsidRPr="002F52A2" w:rsidRDefault="002F52A2" w:rsidP="002F52A2">
      <w:pPr>
        <w:pStyle w:val="a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F52A2">
        <w:rPr>
          <w:rStyle w:val="ad"/>
          <w:i w:val="0"/>
          <w:sz w:val="28"/>
          <w:szCs w:val="28"/>
          <w:shd w:val="clear" w:color="auto" w:fill="FFFFFF"/>
          <w:lang w:val="uk-UA"/>
        </w:rPr>
        <w:t>Сумської міської ради</w:t>
      </w:r>
    </w:p>
    <w:p w14:paraId="04D95706" w14:textId="77777777" w:rsidR="002F52A2" w:rsidRPr="002F52A2" w:rsidRDefault="002F52A2" w:rsidP="002F52A2">
      <w:pPr>
        <w:pStyle w:val="a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F52A2">
        <w:rPr>
          <w:b/>
          <w:sz w:val="28"/>
          <w:szCs w:val="28"/>
          <w:lang w:val="uk-UA"/>
        </w:rPr>
        <w:t>«</w:t>
      </w:r>
      <w:r w:rsidRPr="002F52A2">
        <w:rPr>
          <w:rStyle w:val="ad"/>
          <w:b/>
          <w:i w:val="0"/>
          <w:sz w:val="28"/>
          <w:szCs w:val="28"/>
          <w:shd w:val="clear" w:color="auto" w:fill="FFFFFF"/>
          <w:lang w:val="uk-UA"/>
        </w:rPr>
        <w:t>Захисник України. Герой міста Суми»</w:t>
      </w:r>
    </w:p>
    <w:p w14:paraId="20EC2380" w14:textId="77777777" w:rsidR="002F52A2" w:rsidRDefault="002F52A2" w:rsidP="002F52A2">
      <w:pPr>
        <w:pStyle w:val="af"/>
        <w:spacing w:before="0" w:beforeAutospacing="0" w:after="0" w:afterAutospacing="0"/>
        <w:jc w:val="center"/>
        <w:rPr>
          <w:b/>
          <w:sz w:val="28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350A8F8" wp14:editId="386F0138">
            <wp:simplePos x="0" y="0"/>
            <wp:positionH relativeFrom="column">
              <wp:posOffset>-434340</wp:posOffset>
            </wp:positionH>
            <wp:positionV relativeFrom="paragraph">
              <wp:posOffset>112395</wp:posOffset>
            </wp:positionV>
            <wp:extent cx="4039911" cy="2277533"/>
            <wp:effectExtent l="0" t="0" r="0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11" cy="227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AA052" w14:textId="77777777" w:rsidR="002F52A2" w:rsidRPr="00146751" w:rsidRDefault="002F52A2" w:rsidP="002F52A2">
      <w:pPr>
        <w:pStyle w:val="af"/>
        <w:spacing w:before="0" w:beforeAutospacing="0" w:after="0" w:afterAutospacing="0"/>
        <w:jc w:val="center"/>
        <w:rPr>
          <w:b/>
          <w:sz w:val="28"/>
          <w:lang w:val="uk-UA"/>
        </w:rPr>
      </w:pPr>
    </w:p>
    <w:p w14:paraId="7E8533D1" w14:textId="77777777" w:rsidR="002F52A2" w:rsidRPr="00CE35D5" w:rsidRDefault="002F52A2" w:rsidP="002F52A2">
      <w:pPr>
        <w:pStyle w:val="af"/>
        <w:spacing w:before="0" w:beforeAutospacing="0" w:after="0" w:afterAutospacing="0"/>
        <w:jc w:val="center"/>
        <w:rPr>
          <w:b/>
          <w:sz w:val="28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58E93FE" wp14:editId="19D0382A">
            <wp:simplePos x="0" y="0"/>
            <wp:positionH relativeFrom="column">
              <wp:posOffset>3749040</wp:posOffset>
            </wp:positionH>
            <wp:positionV relativeFrom="paragraph">
              <wp:posOffset>150495</wp:posOffset>
            </wp:positionV>
            <wp:extent cx="1885813" cy="1066800"/>
            <wp:effectExtent l="0" t="0" r="63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13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1C472" w14:textId="77777777" w:rsidR="002F52A2" w:rsidRPr="00942FB8" w:rsidRDefault="002F52A2" w:rsidP="002F52A2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333333"/>
          <w:lang w:val="uk-UA"/>
        </w:rPr>
      </w:pPr>
    </w:p>
    <w:p w14:paraId="457A3C6E" w14:textId="77777777" w:rsidR="002F52A2" w:rsidRDefault="002F52A2" w:rsidP="002F52A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  <w:bookmarkStart w:id="2" w:name="n479"/>
      <w:bookmarkEnd w:id="2"/>
    </w:p>
    <w:p w14:paraId="7D6D1AD4" w14:textId="77777777" w:rsidR="002F52A2" w:rsidRDefault="002F52A2" w:rsidP="002F52A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5DAB332C" w14:textId="77777777" w:rsidR="002F52A2" w:rsidRDefault="002F52A2" w:rsidP="002F52A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0BD6F814" w14:textId="77777777" w:rsidR="002F52A2" w:rsidRDefault="002F52A2" w:rsidP="002F52A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50F7C99E" w14:textId="77777777" w:rsidR="002F52A2" w:rsidRDefault="002F52A2" w:rsidP="002F52A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4076245" wp14:editId="0A51E80E">
            <wp:simplePos x="0" y="0"/>
            <wp:positionH relativeFrom="column">
              <wp:posOffset>17780</wp:posOffset>
            </wp:positionH>
            <wp:positionV relativeFrom="paragraph">
              <wp:posOffset>143510</wp:posOffset>
            </wp:positionV>
            <wp:extent cx="1805940" cy="2682615"/>
            <wp:effectExtent l="0" t="0" r="381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6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34025A6" wp14:editId="4EF10C7F">
            <wp:simplePos x="0" y="0"/>
            <wp:positionH relativeFrom="column">
              <wp:posOffset>3476625</wp:posOffset>
            </wp:positionH>
            <wp:positionV relativeFrom="paragraph">
              <wp:posOffset>144145</wp:posOffset>
            </wp:positionV>
            <wp:extent cx="2750820" cy="191418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91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0795103" wp14:editId="1925A7A6">
            <wp:simplePos x="0" y="0"/>
            <wp:positionH relativeFrom="column">
              <wp:posOffset>1922145</wp:posOffset>
            </wp:positionH>
            <wp:positionV relativeFrom="paragraph">
              <wp:posOffset>141605</wp:posOffset>
            </wp:positionV>
            <wp:extent cx="1394460" cy="1935601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93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E8EA2" w14:textId="77777777" w:rsidR="002F52A2" w:rsidRDefault="002F52A2" w:rsidP="002F52A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5CB2CDB1" w14:textId="77777777" w:rsidR="002F52A2" w:rsidRDefault="002F52A2" w:rsidP="002F52A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5289EE45" w14:textId="77777777" w:rsidR="002F52A2" w:rsidRDefault="002F52A2" w:rsidP="002F52A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1086A749" w14:textId="77777777" w:rsidR="002F52A2" w:rsidRDefault="002F52A2" w:rsidP="002F52A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18CC434F" w14:textId="77777777" w:rsidR="002F52A2" w:rsidRDefault="002F52A2" w:rsidP="002F52A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6F3EF27B" w14:textId="77777777" w:rsidR="002F52A2" w:rsidRDefault="002F52A2" w:rsidP="002F52A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5CE94F25" w14:textId="77777777" w:rsidR="002F52A2" w:rsidRDefault="002F52A2" w:rsidP="002F52A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</w:p>
    <w:p w14:paraId="1CCBFF91" w14:textId="77777777" w:rsidR="002F52A2" w:rsidRPr="00C52DA9" w:rsidRDefault="002F52A2" w:rsidP="002F52A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  <w:r w:rsidRPr="00C52DA9">
        <w:rPr>
          <w:rStyle w:val="rvts15"/>
          <w:b/>
          <w:bCs/>
          <w:sz w:val="28"/>
          <w:szCs w:val="28"/>
          <w:lang w:val="uk-UA"/>
        </w:rPr>
        <w:lastRenderedPageBreak/>
        <w:t>ОПИС</w:t>
      </w:r>
    </w:p>
    <w:p w14:paraId="59182741" w14:textId="77777777" w:rsidR="002F52A2" w:rsidRPr="002F52A2" w:rsidRDefault="002F52A2" w:rsidP="002F52A2">
      <w:pPr>
        <w:jc w:val="center"/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2F52A2">
        <w:rPr>
          <w:rFonts w:ascii="Times New Roman" w:hAnsi="Times New Roman" w:cs="Times New Roman"/>
          <w:sz w:val="28"/>
          <w:szCs w:val="28"/>
          <w:lang w:val="uk-UA"/>
        </w:rPr>
        <w:t xml:space="preserve">комплекту атрибутів почесної відзнаки </w:t>
      </w:r>
      <w:r w:rsidRPr="002F52A2"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виконавчого комітету</w:t>
      </w:r>
    </w:p>
    <w:p w14:paraId="0EA6D0B1" w14:textId="77777777" w:rsidR="002F52A2" w:rsidRPr="002F52A2" w:rsidRDefault="002F52A2" w:rsidP="002F52A2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sz w:val="28"/>
          <w:szCs w:val="28"/>
          <w:lang w:val="uk-UA"/>
        </w:rPr>
      </w:pPr>
      <w:r w:rsidRPr="002F52A2">
        <w:rPr>
          <w:rStyle w:val="ad"/>
          <w:i w:val="0"/>
          <w:sz w:val="28"/>
          <w:szCs w:val="28"/>
          <w:shd w:val="clear" w:color="auto" w:fill="FFFFFF"/>
          <w:lang w:val="uk-UA"/>
        </w:rPr>
        <w:t>Сумської міської ради</w:t>
      </w:r>
      <w:r w:rsidRPr="002F52A2">
        <w:rPr>
          <w:sz w:val="28"/>
          <w:szCs w:val="28"/>
          <w:lang w:val="uk-UA"/>
        </w:rPr>
        <w:t xml:space="preserve"> </w:t>
      </w:r>
      <w:r w:rsidRPr="002F52A2">
        <w:rPr>
          <w:b/>
          <w:sz w:val="28"/>
          <w:szCs w:val="28"/>
          <w:lang w:val="uk-UA"/>
        </w:rPr>
        <w:t>«</w:t>
      </w:r>
      <w:r w:rsidRPr="002F52A2">
        <w:rPr>
          <w:rStyle w:val="ad"/>
          <w:b/>
          <w:i w:val="0"/>
          <w:sz w:val="28"/>
          <w:szCs w:val="28"/>
          <w:shd w:val="clear" w:color="auto" w:fill="FFFFFF"/>
          <w:lang w:val="uk-UA"/>
        </w:rPr>
        <w:t>Захисник України. Герой міста Суми»</w:t>
      </w:r>
      <w:r w:rsidRPr="002F52A2">
        <w:rPr>
          <w:sz w:val="28"/>
          <w:szCs w:val="28"/>
          <w:lang w:val="uk-UA"/>
        </w:rPr>
        <w:t xml:space="preserve"> (</w:t>
      </w:r>
      <w:r w:rsidRPr="002F52A2">
        <w:rPr>
          <w:color w:val="000000"/>
          <w:spacing w:val="1"/>
          <w:sz w:val="28"/>
          <w:szCs w:val="28"/>
          <w:lang w:val="uk-UA"/>
        </w:rPr>
        <w:t>нагрудний знак, значок, посвідчення, футляр</w:t>
      </w:r>
      <w:r w:rsidRPr="002F52A2">
        <w:rPr>
          <w:sz w:val="28"/>
          <w:szCs w:val="28"/>
          <w:lang w:val="uk-UA"/>
        </w:rPr>
        <w:t>)</w:t>
      </w:r>
    </w:p>
    <w:p w14:paraId="30A0D53E" w14:textId="77777777" w:rsidR="002F52A2" w:rsidRPr="002F52A2" w:rsidRDefault="002F52A2" w:rsidP="002F52A2">
      <w:pPr>
        <w:pStyle w:val="rvps7"/>
        <w:shd w:val="clear" w:color="auto" w:fill="FFFFFF"/>
        <w:spacing w:before="0" w:beforeAutospacing="0" w:after="0" w:afterAutospacing="0"/>
        <w:ind w:left="448" w:right="448"/>
        <w:jc w:val="center"/>
        <w:rPr>
          <w:sz w:val="28"/>
          <w:szCs w:val="28"/>
          <w:lang w:val="uk-UA"/>
        </w:rPr>
      </w:pPr>
    </w:p>
    <w:p w14:paraId="2521752E" w14:textId="77777777" w:rsidR="002F52A2" w:rsidRPr="002F52A2" w:rsidRDefault="002F52A2" w:rsidP="002F52A2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F52A2">
        <w:rPr>
          <w:sz w:val="28"/>
          <w:szCs w:val="28"/>
          <w:lang w:val="uk-UA"/>
        </w:rPr>
        <w:t xml:space="preserve">Почесна відзнака </w:t>
      </w:r>
      <w:r w:rsidRPr="002F52A2">
        <w:rPr>
          <w:rStyle w:val="ad"/>
          <w:i w:val="0"/>
          <w:sz w:val="28"/>
          <w:szCs w:val="28"/>
          <w:shd w:val="clear" w:color="auto" w:fill="FFFFFF"/>
          <w:lang w:val="uk-UA"/>
        </w:rPr>
        <w:t>виконавчого комітету</w:t>
      </w:r>
      <w:r w:rsidRPr="002F52A2">
        <w:rPr>
          <w:sz w:val="28"/>
          <w:szCs w:val="28"/>
          <w:lang w:val="uk-UA"/>
        </w:rPr>
        <w:t xml:space="preserve"> Сумської міської ради </w:t>
      </w:r>
      <w:r w:rsidRPr="002F52A2">
        <w:rPr>
          <w:rStyle w:val="ad"/>
          <w:i w:val="0"/>
          <w:sz w:val="28"/>
          <w:szCs w:val="28"/>
          <w:shd w:val="clear" w:color="auto" w:fill="FFFFFF"/>
          <w:lang w:val="uk-UA"/>
        </w:rPr>
        <w:t xml:space="preserve">«Захисник України. Герой міста Суми» </w:t>
      </w:r>
      <w:r w:rsidRPr="002F52A2">
        <w:rPr>
          <w:sz w:val="28"/>
          <w:szCs w:val="28"/>
          <w:lang w:val="uk-UA"/>
        </w:rPr>
        <w:t>виготовляється з позолоченої латуні та являє собою рівносторонній хрест з розширеними лапами заповненими  зеленою емаллю.</w:t>
      </w:r>
    </w:p>
    <w:p w14:paraId="0F992E65" w14:textId="77777777" w:rsidR="002F52A2" w:rsidRPr="002F52A2" w:rsidRDefault="002F52A2" w:rsidP="002F52A2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2F52A2">
        <w:rPr>
          <w:sz w:val="28"/>
          <w:szCs w:val="28"/>
          <w:lang w:val="uk-UA"/>
        </w:rPr>
        <w:t>На центр хреста покладено круглий медальйон, де, на тлі білої емалі, розташовано герб м. Суми. По колу герб охоплює стрічка зеленої емалі з  написом: «</w:t>
      </w:r>
      <w:r w:rsidRPr="002F52A2">
        <w:rPr>
          <w:rStyle w:val="ad"/>
          <w:i w:val="0"/>
          <w:sz w:val="28"/>
          <w:szCs w:val="28"/>
          <w:shd w:val="clear" w:color="auto" w:fill="FFFFFF"/>
          <w:lang w:val="uk-UA"/>
        </w:rPr>
        <w:t>Захисник України. Герой міста Суми</w:t>
      </w:r>
      <w:r w:rsidRPr="002F52A2">
        <w:rPr>
          <w:sz w:val="28"/>
          <w:szCs w:val="28"/>
          <w:lang w:val="uk-UA"/>
        </w:rPr>
        <w:t>».</w:t>
      </w:r>
    </w:p>
    <w:p w14:paraId="02959384" w14:textId="77777777" w:rsidR="002F52A2" w:rsidRPr="002F52A2" w:rsidRDefault="002F52A2" w:rsidP="002F52A2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52A2">
        <w:rPr>
          <w:sz w:val="28"/>
          <w:szCs w:val="28"/>
          <w:lang w:val="uk-UA"/>
        </w:rPr>
        <w:t>На верхній лапі хреста розташований Герб України.</w:t>
      </w:r>
    </w:p>
    <w:p w14:paraId="3F48D29F" w14:textId="77777777" w:rsidR="002F52A2" w:rsidRPr="002F1580" w:rsidRDefault="002F52A2" w:rsidP="002F52A2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Хрест</w:t>
      </w:r>
      <w:r w:rsidRPr="002F1580">
        <w:rPr>
          <w:sz w:val="28"/>
          <w:szCs w:val="28"/>
          <w:lang w:val="uk-UA"/>
        </w:rPr>
        <w:t xml:space="preserve"> по краю  охоплено лавровим  вінком – що є символом слави.</w:t>
      </w:r>
    </w:p>
    <w:p w14:paraId="67C4E2EC" w14:textId="77777777" w:rsidR="002F52A2" w:rsidRPr="002F1580" w:rsidRDefault="002F52A2" w:rsidP="002F52A2">
      <w:pPr>
        <w:pStyle w:val="af"/>
        <w:spacing w:before="0" w:beforeAutospacing="0" w:after="0" w:afterAutospacing="0"/>
        <w:ind w:firstLine="720"/>
        <w:rPr>
          <w:sz w:val="28"/>
          <w:szCs w:val="28"/>
        </w:rPr>
      </w:pPr>
      <w:r w:rsidRPr="002F1580">
        <w:rPr>
          <w:sz w:val="28"/>
          <w:szCs w:val="28"/>
          <w:lang w:val="uk-UA"/>
        </w:rPr>
        <w:t xml:space="preserve">Розміри хреста  </w:t>
      </w:r>
      <w:r>
        <w:rPr>
          <w:sz w:val="28"/>
          <w:szCs w:val="28"/>
          <w:lang w:val="uk-UA"/>
        </w:rPr>
        <w:t>60</w:t>
      </w:r>
      <w:r w:rsidRPr="002F1580">
        <w:rPr>
          <w:sz w:val="28"/>
          <w:szCs w:val="28"/>
          <w:lang w:val="uk-UA"/>
        </w:rPr>
        <w:t xml:space="preserve"> х </w:t>
      </w:r>
      <w:r>
        <w:rPr>
          <w:sz w:val="28"/>
          <w:szCs w:val="28"/>
          <w:lang w:val="uk-UA"/>
        </w:rPr>
        <w:t>60</w:t>
      </w:r>
      <w:r w:rsidRPr="002F1580">
        <w:rPr>
          <w:sz w:val="28"/>
          <w:szCs w:val="28"/>
          <w:lang w:val="uk-UA"/>
        </w:rPr>
        <w:t xml:space="preserve"> мм.</w:t>
      </w:r>
    </w:p>
    <w:p w14:paraId="07425B51" w14:textId="77777777" w:rsidR="002F52A2" w:rsidRPr="002F1580" w:rsidRDefault="002F52A2" w:rsidP="002F52A2">
      <w:pPr>
        <w:pStyle w:val="af"/>
        <w:spacing w:before="0" w:beforeAutospacing="0" w:after="0" w:afterAutospacing="0"/>
        <w:ind w:firstLine="720"/>
        <w:rPr>
          <w:sz w:val="28"/>
          <w:szCs w:val="28"/>
        </w:rPr>
      </w:pPr>
      <w:r w:rsidRPr="002F1580">
        <w:rPr>
          <w:sz w:val="28"/>
          <w:szCs w:val="28"/>
          <w:lang w:val="uk-UA"/>
        </w:rPr>
        <w:t>Розмір медальйону 2</w:t>
      </w:r>
      <w:r>
        <w:rPr>
          <w:sz w:val="28"/>
          <w:szCs w:val="28"/>
          <w:lang w:val="uk-UA"/>
        </w:rPr>
        <w:t>8</w:t>
      </w:r>
      <w:r w:rsidRPr="002F1580">
        <w:rPr>
          <w:sz w:val="28"/>
          <w:szCs w:val="28"/>
          <w:lang w:val="uk-UA"/>
        </w:rPr>
        <w:t xml:space="preserve"> х 2</w:t>
      </w:r>
      <w:r>
        <w:rPr>
          <w:sz w:val="28"/>
          <w:szCs w:val="28"/>
          <w:lang w:val="uk-UA"/>
        </w:rPr>
        <w:t>8</w:t>
      </w:r>
      <w:r w:rsidRPr="002F1580">
        <w:rPr>
          <w:sz w:val="28"/>
          <w:szCs w:val="28"/>
          <w:lang w:val="uk-UA"/>
        </w:rPr>
        <w:t xml:space="preserve"> мм.</w:t>
      </w:r>
    </w:p>
    <w:p w14:paraId="17B5F544" w14:textId="77777777" w:rsidR="002F52A2" w:rsidRPr="00112781" w:rsidRDefault="002F52A2" w:rsidP="002F52A2">
      <w:pPr>
        <w:pStyle w:val="af"/>
        <w:spacing w:before="0" w:beforeAutospacing="0" w:after="0" w:afterAutospacing="0"/>
        <w:ind w:firstLine="720"/>
        <w:rPr>
          <w:sz w:val="28"/>
          <w:szCs w:val="28"/>
        </w:rPr>
      </w:pPr>
      <w:r w:rsidRPr="002F1580">
        <w:rPr>
          <w:sz w:val="28"/>
          <w:szCs w:val="28"/>
          <w:lang w:val="uk-UA"/>
        </w:rPr>
        <w:t xml:space="preserve">На зворотному боці колодки </w:t>
      </w:r>
      <w:r w:rsidRPr="00112781">
        <w:rPr>
          <w:sz w:val="28"/>
          <w:szCs w:val="28"/>
          <w:lang w:val="uk-UA"/>
        </w:rPr>
        <w:t>розташовано кріплення.</w:t>
      </w:r>
    </w:p>
    <w:p w14:paraId="3A8EE614" w14:textId="77777777" w:rsidR="002F52A2" w:rsidRPr="00D52872" w:rsidRDefault="002F52A2" w:rsidP="002F52A2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52872">
        <w:rPr>
          <w:sz w:val="28"/>
          <w:szCs w:val="28"/>
          <w:lang w:val="uk-UA"/>
        </w:rPr>
        <w:t xml:space="preserve">Разом з </w:t>
      </w:r>
      <w:r>
        <w:rPr>
          <w:sz w:val="28"/>
          <w:szCs w:val="28"/>
          <w:lang w:val="uk-UA"/>
        </w:rPr>
        <w:t xml:space="preserve">Почесною </w:t>
      </w:r>
      <w:r w:rsidRPr="00561647">
        <w:rPr>
          <w:sz w:val="28"/>
          <w:szCs w:val="28"/>
          <w:lang w:val="uk-UA"/>
        </w:rPr>
        <w:t xml:space="preserve">відзнакою </w:t>
      </w:r>
      <w:r w:rsidRPr="00D52872">
        <w:rPr>
          <w:sz w:val="28"/>
          <w:szCs w:val="28"/>
          <w:lang w:val="uk-UA"/>
        </w:rPr>
        <w:t xml:space="preserve">вручається фрачний знак, який являє собою зменшену копію відзнаки. </w:t>
      </w:r>
    </w:p>
    <w:p w14:paraId="171D65D5" w14:textId="77777777" w:rsidR="002F52A2" w:rsidRPr="009C312B" w:rsidRDefault="002F52A2" w:rsidP="002F52A2">
      <w:pPr>
        <w:pStyle w:val="af"/>
        <w:spacing w:before="0" w:beforeAutospacing="0" w:after="0" w:afterAutospacing="0"/>
        <w:ind w:firstLine="720"/>
        <w:rPr>
          <w:sz w:val="28"/>
          <w:szCs w:val="28"/>
        </w:rPr>
      </w:pPr>
      <w:r w:rsidRPr="009C312B">
        <w:rPr>
          <w:sz w:val="28"/>
          <w:szCs w:val="28"/>
          <w:lang w:val="uk-UA"/>
        </w:rPr>
        <w:t>Кольори та емалі відзнаки:</w:t>
      </w:r>
    </w:p>
    <w:p w14:paraId="5DD86AAD" w14:textId="77777777" w:rsidR="002F52A2" w:rsidRPr="002171EC" w:rsidRDefault="002F52A2" w:rsidP="002F52A2">
      <w:pPr>
        <w:pStyle w:val="af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2171EC">
        <w:rPr>
          <w:sz w:val="28"/>
          <w:szCs w:val="28"/>
          <w:lang w:val="uk-UA"/>
        </w:rPr>
        <w:t>Золотий – велич, багатство;</w:t>
      </w:r>
    </w:p>
    <w:p w14:paraId="528167EE" w14:textId="77777777" w:rsidR="002F52A2" w:rsidRPr="002171EC" w:rsidRDefault="002F52A2" w:rsidP="002F52A2">
      <w:pPr>
        <w:pStyle w:val="af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2171EC">
        <w:rPr>
          <w:sz w:val="28"/>
          <w:szCs w:val="28"/>
          <w:lang w:val="uk-UA"/>
        </w:rPr>
        <w:t>Зелений (лазур) –</w:t>
      </w:r>
      <w:r w:rsidRPr="002171EC">
        <w:rPr>
          <w:color w:val="202122"/>
          <w:sz w:val="28"/>
          <w:szCs w:val="28"/>
          <w:shd w:val="clear" w:color="auto" w:fill="FFFFFF"/>
          <w:lang w:val="uk-UA"/>
        </w:rPr>
        <w:t>надія, достаток, свобода і радість</w:t>
      </w:r>
      <w:r w:rsidRPr="002171EC">
        <w:rPr>
          <w:sz w:val="28"/>
          <w:szCs w:val="28"/>
          <w:lang w:val="uk-UA"/>
        </w:rPr>
        <w:t>;</w:t>
      </w:r>
    </w:p>
    <w:p w14:paraId="497D03AE" w14:textId="77777777" w:rsidR="002F52A2" w:rsidRPr="002171EC" w:rsidRDefault="002F52A2" w:rsidP="002F52A2">
      <w:pPr>
        <w:pStyle w:val="af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2171EC">
        <w:rPr>
          <w:sz w:val="28"/>
          <w:szCs w:val="28"/>
          <w:lang w:val="uk-UA"/>
        </w:rPr>
        <w:t>Білий – чистота, мир, правда.</w:t>
      </w:r>
    </w:p>
    <w:p w14:paraId="5C030B77" w14:textId="77777777" w:rsidR="002F52A2" w:rsidRDefault="002F52A2" w:rsidP="002F52A2">
      <w:pPr>
        <w:pStyle w:val="af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14:paraId="7BDBCB97" w14:textId="77777777" w:rsidR="002F52A2" w:rsidRPr="00B81CC9" w:rsidRDefault="002F52A2" w:rsidP="002F52A2">
      <w:pPr>
        <w:pStyle w:val="af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 w:eastAsia="en-US"/>
        </w:rPr>
      </w:pPr>
      <w:r w:rsidRPr="00B81CC9">
        <w:rPr>
          <w:sz w:val="28"/>
          <w:szCs w:val="28"/>
          <w:lang w:val="uk-UA"/>
        </w:rPr>
        <w:t>Футляр синього кольору, має прямокутну форму.</w:t>
      </w:r>
    </w:p>
    <w:p w14:paraId="3A1E4742" w14:textId="77777777" w:rsidR="002F52A2" w:rsidRPr="00B81CC9" w:rsidRDefault="002F52A2" w:rsidP="002F52A2">
      <w:pPr>
        <w:pStyle w:val="af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 w:rsidRPr="00B81CC9">
        <w:rPr>
          <w:sz w:val="28"/>
          <w:szCs w:val="28"/>
          <w:lang w:val="uk-UA"/>
        </w:rPr>
        <w:t xml:space="preserve">Виготовляється з картону, може бути обтягнутий такими матеріалами, як шкірозамінник або бархат. </w:t>
      </w:r>
    </w:p>
    <w:p w14:paraId="36A07BEE" w14:textId="77777777" w:rsidR="002F52A2" w:rsidRPr="00B81CC9" w:rsidRDefault="002F52A2" w:rsidP="002F52A2">
      <w:pPr>
        <w:pStyle w:val="af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45BF21D7" w14:textId="77777777" w:rsidR="002F52A2" w:rsidRPr="00557362" w:rsidRDefault="002F52A2" w:rsidP="002F52A2">
      <w:pPr>
        <w:pStyle w:val="af0"/>
        <w:shd w:val="clear" w:color="auto" w:fill="FFFFFF"/>
        <w:spacing w:before="60" w:beforeAutospacing="0" w:after="60" w:afterAutospacing="0"/>
        <w:ind w:firstLine="709"/>
        <w:jc w:val="both"/>
        <w:textAlignment w:val="baseline"/>
        <w:rPr>
          <w:color w:val="1D1D1B"/>
          <w:sz w:val="28"/>
          <w:szCs w:val="28"/>
          <w:lang w:val="ru-RU"/>
        </w:rPr>
      </w:pPr>
      <w:r w:rsidRPr="00557362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Посвідчення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«Захисник України. Герой міста Суми»</w:t>
      </w:r>
      <w:r w:rsidRPr="00557362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представляє соб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ою книжечку-розгортку розміром 110 х 16</w:t>
      </w:r>
      <w:r w:rsidRPr="00557362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0 міліметрів, обтягнуту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баладеком (мармуровим)</w:t>
      </w:r>
      <w:r w:rsidRPr="00557362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синь</w:t>
      </w:r>
      <w:r w:rsidRPr="00557362">
        <w:rPr>
          <w:color w:val="1D1D1B"/>
          <w:sz w:val="28"/>
          <w:szCs w:val="28"/>
          <w:bdr w:val="none" w:sz="0" w:space="0" w:color="auto" w:frame="1"/>
          <w:lang w:val="uk-UA"/>
        </w:rPr>
        <w:t>ого кольору.</w:t>
      </w:r>
    </w:p>
    <w:p w14:paraId="508220C7" w14:textId="77777777" w:rsidR="002F52A2" w:rsidRPr="007150FF" w:rsidRDefault="002F52A2" w:rsidP="002F52A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 w:rsidRPr="00557362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На лицьовому боці посвідчення розміщено зображення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малого Державного Герба України, </w:t>
      </w:r>
      <w:r w:rsidRPr="00557362">
        <w:rPr>
          <w:color w:val="1D1D1B"/>
          <w:sz w:val="28"/>
          <w:szCs w:val="28"/>
          <w:bdr w:val="none" w:sz="0" w:space="0" w:color="auto" w:frame="1"/>
          <w:lang w:val="uk-UA"/>
        </w:rPr>
        <w:t>виконано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напис</w:t>
      </w:r>
      <w:r w:rsidRPr="00557362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–</w:t>
      </w:r>
      <w:r w:rsidRPr="00557362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«</w:t>
      </w:r>
      <w:r w:rsidRPr="00557362">
        <w:rPr>
          <w:color w:val="1D1D1B"/>
          <w:sz w:val="28"/>
          <w:szCs w:val="28"/>
          <w:bdr w:val="none" w:sz="0" w:space="0" w:color="auto" w:frame="1"/>
          <w:lang w:val="uk-UA"/>
        </w:rPr>
        <w:t>ПОСВ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ІДЧЕННЯ». Написи виконані </w:t>
      </w:r>
      <w:r w:rsidRPr="007150FF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тисненням фольгою золотого кольору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. </w:t>
      </w:r>
    </w:p>
    <w:p w14:paraId="2B304CCF" w14:textId="77777777" w:rsidR="002F52A2" w:rsidRDefault="002F52A2" w:rsidP="002F52A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bdr w:val="none" w:sz="0" w:space="0" w:color="auto" w:frame="1"/>
          <w:lang w:val="uk-UA"/>
        </w:rPr>
      </w:pPr>
      <w:r w:rsidRPr="00557362">
        <w:rPr>
          <w:color w:val="1D1D1B"/>
          <w:sz w:val="28"/>
          <w:szCs w:val="28"/>
          <w:bdr w:val="none" w:sz="0" w:space="0" w:color="auto" w:frame="1"/>
          <w:lang w:val="uk-UA"/>
        </w:rPr>
        <w:lastRenderedPageBreak/>
        <w:t xml:space="preserve">На лівому внутрішньому боці посвідчення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на глянцевій паперовій світлій поверхні розміром 107 мм х 72 мм нанесена лінія жовтого кольору товщиною 1,5 мм на відстані 5 мм вздовж чотирьох сторін паперу. Посередині цього боку – кольорове зображення відзнаки діаметром 50 мм.</w:t>
      </w:r>
    </w:p>
    <w:p w14:paraId="76FF64DB" w14:textId="77777777" w:rsidR="002F52A2" w:rsidRDefault="002F52A2" w:rsidP="002F52A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bdr w:val="none" w:sz="0" w:space="0" w:color="auto" w:frame="1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На правому внутрішньому боці, на такій же глянцевій поверхні з жовтою рамкою, як на лівому боці, зверху нанесені три горизонтальні лінії, нижче одна одної на 11 мм і надписами під ними: під першою - «прізвище», під другою – «ім’я», під третьою – «по батькові». </w:t>
      </w:r>
    </w:p>
    <w:p w14:paraId="3ECD2696" w14:textId="77777777" w:rsidR="002F52A2" w:rsidRDefault="002F52A2" w:rsidP="002F52A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bdr w:val="none" w:sz="0" w:space="0" w:color="auto" w:frame="1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>На відстані 5 мм від нижньої лінії великими літерами надруковано слово «НАГОРОДЖЕНО» з висотою літер 4 мм.</w:t>
      </w:r>
    </w:p>
    <w:p w14:paraId="5F4E1A3D" w14:textId="77777777" w:rsidR="002F52A2" w:rsidRDefault="002F52A2" w:rsidP="002F52A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bdr w:val="none" w:sz="0" w:space="0" w:color="auto" w:frame="1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>Нижче розміщено два слова - «почесною відзнакою» з висотою літер 2 мм.</w:t>
      </w:r>
    </w:p>
    <w:p w14:paraId="52517684" w14:textId="77777777" w:rsidR="002F52A2" w:rsidRDefault="002F52A2" w:rsidP="002F52A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bdr w:val="none" w:sz="0" w:space="0" w:color="auto" w:frame="1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>Колір написів на правій стороні – чорний.</w:t>
      </w:r>
    </w:p>
    <w:p w14:paraId="1A3C966C" w14:textId="77777777" w:rsidR="002F52A2" w:rsidRPr="001321F5" w:rsidRDefault="002F52A2" w:rsidP="002F52A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bdr w:val="none" w:sz="0" w:space="0" w:color="auto" w:frame="1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>Під словами «почесною відзнакою» розміщено напис в лапках великими літерами зеленого кольору – «ЗАХИСНИК УКРАЇНИ», під ним – «ГЕРОЙ МІСТА СУМИ». Висота літер 3 мм.</w:t>
      </w:r>
    </w:p>
    <w:p w14:paraId="2163795D" w14:textId="02B197E8" w:rsidR="002F52A2" w:rsidRPr="00557362" w:rsidRDefault="002F52A2" w:rsidP="002F52A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D1D1B"/>
          <w:sz w:val="28"/>
          <w:szCs w:val="28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/>
        </w:rPr>
        <w:t>Вище від нижньої жовтої лінії окантовки - місце для заповнення дати нагородження. Н</w:t>
      </w:r>
      <w:r w:rsidRPr="00557362">
        <w:rPr>
          <w:color w:val="1D1D1B"/>
          <w:sz w:val="28"/>
          <w:szCs w:val="28"/>
          <w:bdr w:val="none" w:sz="0" w:space="0" w:color="auto" w:frame="1"/>
          <w:lang w:val="uk-UA"/>
        </w:rPr>
        <w:t>апис: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«від «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softHyphen/>
        <w:t>_</w:t>
      </w:r>
      <w:r w:rsidR="00BB3EC3">
        <w:rPr>
          <w:color w:val="1D1D1B"/>
          <w:sz w:val="28"/>
          <w:szCs w:val="28"/>
          <w:bdr w:val="none" w:sz="0" w:space="0" w:color="auto" w:frame="1"/>
          <w:lang w:val="uk-UA"/>
        </w:rPr>
        <w:t>_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»</w:t>
      </w:r>
      <w:r w:rsidR="00BB3EC3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____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20_ р.» виконано чорним кольором.</w:t>
      </w:r>
    </w:p>
    <w:p w14:paraId="0033AD3F" w14:textId="77777777" w:rsidR="002F52A2" w:rsidRPr="002171EC" w:rsidRDefault="002F52A2" w:rsidP="002F52A2">
      <w:pPr>
        <w:pStyle w:val="af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14:paraId="5989EFCD" w14:textId="77777777" w:rsidR="002F52A2" w:rsidRPr="00BB3EC3" w:rsidRDefault="002F52A2" w:rsidP="002F52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EC3">
        <w:rPr>
          <w:rFonts w:ascii="Times New Roman" w:hAnsi="Times New Roman" w:cs="Times New Roman"/>
          <w:sz w:val="28"/>
          <w:szCs w:val="28"/>
          <w:lang w:val="uk-UA"/>
        </w:rPr>
        <w:t>До ціни пропозиції закупівлі включаються наступні витрати:</w:t>
      </w:r>
    </w:p>
    <w:p w14:paraId="1BC161DE" w14:textId="77777777" w:rsidR="002F52A2" w:rsidRPr="00BF20F2" w:rsidRDefault="002F52A2" w:rsidP="002F52A2">
      <w:pPr>
        <w:pStyle w:val="ae"/>
        <w:numPr>
          <w:ilvl w:val="0"/>
          <w:numId w:val="1"/>
        </w:numPr>
        <w:jc w:val="both"/>
        <w:rPr>
          <w:lang w:val="uk-UA"/>
        </w:rPr>
      </w:pPr>
      <w:r w:rsidRPr="00BF20F2">
        <w:rPr>
          <w:lang w:val="uk-UA"/>
        </w:rPr>
        <w:t>Податки і збори (обов’язкові платежі), що сплачуються або мають бути сплачені;</w:t>
      </w:r>
    </w:p>
    <w:p w14:paraId="64D45411" w14:textId="77777777" w:rsidR="002F52A2" w:rsidRPr="00BF20F2" w:rsidRDefault="002F52A2" w:rsidP="002F52A2">
      <w:pPr>
        <w:pStyle w:val="ae"/>
        <w:numPr>
          <w:ilvl w:val="0"/>
          <w:numId w:val="1"/>
        </w:numPr>
        <w:jc w:val="both"/>
        <w:rPr>
          <w:lang w:val="uk-UA"/>
        </w:rPr>
      </w:pPr>
      <w:r w:rsidRPr="00BF20F2">
        <w:rPr>
          <w:lang w:val="uk-UA"/>
        </w:rPr>
        <w:t>Витрати на поставку;</w:t>
      </w:r>
    </w:p>
    <w:p w14:paraId="40AA08E3" w14:textId="7FB02B44" w:rsidR="002F52A2" w:rsidRPr="00BF20F2" w:rsidRDefault="002F52A2" w:rsidP="002F52A2">
      <w:pPr>
        <w:pStyle w:val="ae"/>
        <w:numPr>
          <w:ilvl w:val="0"/>
          <w:numId w:val="1"/>
        </w:numPr>
        <w:jc w:val="both"/>
        <w:rPr>
          <w:lang w:val="uk-UA"/>
        </w:rPr>
      </w:pPr>
      <w:r w:rsidRPr="00BF20F2">
        <w:rPr>
          <w:lang w:val="uk-UA"/>
        </w:rPr>
        <w:t>Навантаження;</w:t>
      </w:r>
    </w:p>
    <w:p w14:paraId="5623B7D7" w14:textId="2478C3EB" w:rsidR="002F52A2" w:rsidRPr="00BF20F2" w:rsidRDefault="002F52A2" w:rsidP="002F52A2">
      <w:pPr>
        <w:pStyle w:val="ae"/>
        <w:numPr>
          <w:ilvl w:val="0"/>
          <w:numId w:val="1"/>
        </w:numPr>
        <w:jc w:val="both"/>
        <w:rPr>
          <w:lang w:val="uk-UA"/>
        </w:rPr>
      </w:pPr>
      <w:r w:rsidRPr="00BF20F2">
        <w:rPr>
          <w:lang w:val="uk-UA"/>
        </w:rPr>
        <w:t>Інші витрати, передбачені для товару даного виду та умов закупівлі.</w:t>
      </w:r>
    </w:p>
    <w:p w14:paraId="0BEE03A8" w14:textId="77777777" w:rsidR="00A34DDB" w:rsidRPr="00283F30" w:rsidRDefault="00A34DD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sectPr w:rsidR="00A34DDB" w:rsidRPr="00283F30" w:rsidSect="00B938C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70C11" w14:textId="77777777" w:rsidR="00AA0CA3" w:rsidRDefault="00AA0CA3" w:rsidP="000F3764">
      <w:pPr>
        <w:spacing w:after="0" w:line="240" w:lineRule="auto"/>
      </w:pPr>
      <w:r>
        <w:separator/>
      </w:r>
    </w:p>
  </w:endnote>
  <w:endnote w:type="continuationSeparator" w:id="0">
    <w:p w14:paraId="730E65D4" w14:textId="77777777" w:rsidR="00AA0CA3" w:rsidRDefault="00AA0CA3" w:rsidP="000F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35E22" w14:textId="77777777" w:rsidR="00AA0CA3" w:rsidRDefault="00AA0CA3" w:rsidP="000F3764">
      <w:pPr>
        <w:spacing w:after="0" w:line="240" w:lineRule="auto"/>
      </w:pPr>
      <w:r>
        <w:separator/>
      </w:r>
    </w:p>
  </w:footnote>
  <w:footnote w:type="continuationSeparator" w:id="0">
    <w:p w14:paraId="3D4CB50F" w14:textId="77777777" w:rsidR="00AA0CA3" w:rsidRDefault="00AA0CA3" w:rsidP="000F3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F7"/>
    <w:rsid w:val="00000BDA"/>
    <w:rsid w:val="00027AF7"/>
    <w:rsid w:val="000A2217"/>
    <w:rsid w:val="000C3DC0"/>
    <w:rsid w:val="000F3764"/>
    <w:rsid w:val="00103B29"/>
    <w:rsid w:val="001278BD"/>
    <w:rsid w:val="00193B47"/>
    <w:rsid w:val="001C40D3"/>
    <w:rsid w:val="001D3FF0"/>
    <w:rsid w:val="002302E7"/>
    <w:rsid w:val="00283F30"/>
    <w:rsid w:val="002B065A"/>
    <w:rsid w:val="002C6510"/>
    <w:rsid w:val="002F52A2"/>
    <w:rsid w:val="00337F23"/>
    <w:rsid w:val="00364BD7"/>
    <w:rsid w:val="00380995"/>
    <w:rsid w:val="003A529B"/>
    <w:rsid w:val="003B710A"/>
    <w:rsid w:val="003C1DDB"/>
    <w:rsid w:val="003E4730"/>
    <w:rsid w:val="00401D12"/>
    <w:rsid w:val="0043356C"/>
    <w:rsid w:val="0045184B"/>
    <w:rsid w:val="004574D3"/>
    <w:rsid w:val="00493832"/>
    <w:rsid w:val="004A6DA6"/>
    <w:rsid w:val="004C19E5"/>
    <w:rsid w:val="004F24DB"/>
    <w:rsid w:val="004F62B7"/>
    <w:rsid w:val="00514930"/>
    <w:rsid w:val="00552E99"/>
    <w:rsid w:val="00565674"/>
    <w:rsid w:val="00566948"/>
    <w:rsid w:val="005E1168"/>
    <w:rsid w:val="005F632D"/>
    <w:rsid w:val="00610684"/>
    <w:rsid w:val="00612675"/>
    <w:rsid w:val="006452B3"/>
    <w:rsid w:val="00662100"/>
    <w:rsid w:val="0066445F"/>
    <w:rsid w:val="00686C0C"/>
    <w:rsid w:val="006921E2"/>
    <w:rsid w:val="00696B6B"/>
    <w:rsid w:val="006A4516"/>
    <w:rsid w:val="006D70B3"/>
    <w:rsid w:val="00766CE3"/>
    <w:rsid w:val="00791083"/>
    <w:rsid w:val="007C153F"/>
    <w:rsid w:val="007C66F9"/>
    <w:rsid w:val="007C7C14"/>
    <w:rsid w:val="007D1DA7"/>
    <w:rsid w:val="007F03B7"/>
    <w:rsid w:val="007F4EB5"/>
    <w:rsid w:val="007F5EDB"/>
    <w:rsid w:val="00825ED7"/>
    <w:rsid w:val="00831FDB"/>
    <w:rsid w:val="00844907"/>
    <w:rsid w:val="00870CB0"/>
    <w:rsid w:val="0087239E"/>
    <w:rsid w:val="00877727"/>
    <w:rsid w:val="008F438A"/>
    <w:rsid w:val="009A0A51"/>
    <w:rsid w:val="009A2D8F"/>
    <w:rsid w:val="009F18C2"/>
    <w:rsid w:val="009F46DE"/>
    <w:rsid w:val="00A04299"/>
    <w:rsid w:val="00A17468"/>
    <w:rsid w:val="00A34DDB"/>
    <w:rsid w:val="00A433F2"/>
    <w:rsid w:val="00A6448C"/>
    <w:rsid w:val="00A65F21"/>
    <w:rsid w:val="00AA0CA3"/>
    <w:rsid w:val="00AB14EC"/>
    <w:rsid w:val="00AF176D"/>
    <w:rsid w:val="00AF2F84"/>
    <w:rsid w:val="00B03F9D"/>
    <w:rsid w:val="00B1010F"/>
    <w:rsid w:val="00B2728C"/>
    <w:rsid w:val="00B36B2A"/>
    <w:rsid w:val="00B72995"/>
    <w:rsid w:val="00B938C1"/>
    <w:rsid w:val="00BB3EC3"/>
    <w:rsid w:val="00BB5B45"/>
    <w:rsid w:val="00BC2488"/>
    <w:rsid w:val="00BD5AD3"/>
    <w:rsid w:val="00C04117"/>
    <w:rsid w:val="00C07E8F"/>
    <w:rsid w:val="00C27034"/>
    <w:rsid w:val="00C34495"/>
    <w:rsid w:val="00C620F2"/>
    <w:rsid w:val="00C62E98"/>
    <w:rsid w:val="00C807E8"/>
    <w:rsid w:val="00C855F1"/>
    <w:rsid w:val="00CA13F6"/>
    <w:rsid w:val="00CF146C"/>
    <w:rsid w:val="00CF6B06"/>
    <w:rsid w:val="00D41644"/>
    <w:rsid w:val="00D42CC2"/>
    <w:rsid w:val="00D70963"/>
    <w:rsid w:val="00D86294"/>
    <w:rsid w:val="00D93AE8"/>
    <w:rsid w:val="00DB7654"/>
    <w:rsid w:val="00DC03F9"/>
    <w:rsid w:val="00DC3F3F"/>
    <w:rsid w:val="00DD12D2"/>
    <w:rsid w:val="00DF03E4"/>
    <w:rsid w:val="00DF237E"/>
    <w:rsid w:val="00E1490E"/>
    <w:rsid w:val="00E16386"/>
    <w:rsid w:val="00E25BBF"/>
    <w:rsid w:val="00E37DDC"/>
    <w:rsid w:val="00E50694"/>
    <w:rsid w:val="00E658A1"/>
    <w:rsid w:val="00E834A0"/>
    <w:rsid w:val="00E926F7"/>
    <w:rsid w:val="00EB5246"/>
    <w:rsid w:val="00EC52A4"/>
    <w:rsid w:val="00EF6D8E"/>
    <w:rsid w:val="00FB21C7"/>
    <w:rsid w:val="00FB54ED"/>
    <w:rsid w:val="00FC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0437"/>
  <w15:docId w15:val="{8609CEA4-9427-4DD8-AFAB-0EA772F1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64"/>
  </w:style>
  <w:style w:type="paragraph" w:styleId="a7">
    <w:name w:val="footer"/>
    <w:basedOn w:val="a"/>
    <w:link w:val="a8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64"/>
  </w:style>
  <w:style w:type="paragraph" w:styleId="a9">
    <w:name w:val="Balloon Text"/>
    <w:basedOn w:val="a"/>
    <w:link w:val="aa"/>
    <w:uiPriority w:val="99"/>
    <w:semiHidden/>
    <w:unhideWhenUsed/>
    <w:rsid w:val="000F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64"/>
    <w:rPr>
      <w:rFonts w:ascii="Tahoma" w:hAnsi="Tahoma" w:cs="Tahoma"/>
      <w:sz w:val="16"/>
      <w:szCs w:val="16"/>
    </w:rPr>
  </w:style>
  <w:style w:type="paragraph" w:styleId="ab">
    <w:name w:val="No Spacing"/>
    <w:aliases w:val="ТNR AMPU"/>
    <w:link w:val="ac"/>
    <w:uiPriority w:val="1"/>
    <w:qFormat/>
    <w:rsid w:val="00DF237E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character" w:customStyle="1" w:styleId="ac">
    <w:name w:val="Без интервала Знак"/>
    <w:aliases w:val="ТNR AMPU Знак"/>
    <w:link w:val="ab"/>
    <w:uiPriority w:val="1"/>
    <w:locked/>
    <w:rsid w:val="00DF237E"/>
    <w:rPr>
      <w:rFonts w:ascii="Calibri" w:eastAsia="Calibri" w:hAnsi="Calibri" w:cs="Times New Roman"/>
      <w:lang w:val="uk-UA" w:eastAsia="zh-CN"/>
    </w:rPr>
  </w:style>
  <w:style w:type="character" w:styleId="ad">
    <w:name w:val="Emphasis"/>
    <w:uiPriority w:val="20"/>
    <w:qFormat/>
    <w:rsid w:val="00C620F2"/>
    <w:rPr>
      <w:i/>
      <w:iCs/>
    </w:rPr>
  </w:style>
  <w:style w:type="character" w:customStyle="1" w:styleId="rvts15">
    <w:name w:val="rvts15"/>
    <w:basedOn w:val="a0"/>
    <w:rsid w:val="002F52A2"/>
  </w:style>
  <w:style w:type="paragraph" w:customStyle="1" w:styleId="rvps7">
    <w:name w:val="rvps7"/>
    <w:basedOn w:val="a"/>
    <w:rsid w:val="002F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2F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F52A2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paragraph" w:styleId="af">
    <w:name w:val="Normal (Web)"/>
    <w:basedOn w:val="a"/>
    <w:rsid w:val="002F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2F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Сичко</dc:creator>
  <cp:lastModifiedBy>Гулякін Руслан Олександрович</cp:lastModifiedBy>
  <cp:revision>3</cp:revision>
  <cp:lastPrinted>2021-01-14T12:22:00Z</cp:lastPrinted>
  <dcterms:created xsi:type="dcterms:W3CDTF">2024-03-13T13:26:00Z</dcterms:created>
  <dcterms:modified xsi:type="dcterms:W3CDTF">2024-03-13T13:26:00Z</dcterms:modified>
</cp:coreProperties>
</file>