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9B" w:rsidRPr="00864661" w:rsidRDefault="0029739B" w:rsidP="00297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6466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Відповідно до пункту 4</w:t>
      </w:r>
      <w:r w:rsidRPr="00864661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uk-UA" w:eastAsia="ru-RU"/>
        </w:rPr>
        <w:t>1</w:t>
      </w:r>
      <w:r w:rsidRPr="0086466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86466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</w:t>
      </w:r>
      <w:bookmarkStart w:id="0" w:name="_GoBack"/>
      <w:bookmarkEnd w:id="0"/>
      <w:r w:rsidR="0051266F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автомобільної</w:t>
      </w:r>
      <w:r w:rsidRPr="0029739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цифров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ої радіостанції</w:t>
      </w:r>
      <w:r w:rsidRPr="0029739B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– код за ДК 021:2015 ЄЗС – 32230000-4 «Апаратура для передавання радіосигналу з приймальним пристроєм»</w:t>
      </w:r>
      <w:r w:rsidRPr="0086466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86466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на суму </w:t>
      </w:r>
      <w:r w:rsidR="0020163F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30</w:t>
      </w:r>
      <w:r w:rsidR="0020163F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0</w:t>
      </w:r>
      <w:r w:rsidRPr="0086466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00,00 грн. (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тридцять тисяч </w:t>
      </w:r>
      <w:r w:rsidRPr="0086466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грн. 00 коп.) з ПДВ</w:t>
      </w:r>
      <w:r w:rsidRPr="008646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</w:p>
    <w:p w:rsidR="0029739B" w:rsidRPr="00864661" w:rsidRDefault="0029739B" w:rsidP="00297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Очікувана вартість предмета закупівлі визначена методом порівняння та аналізу ринкових цін.</w:t>
      </w:r>
    </w:p>
    <w:p w:rsidR="0029739B" w:rsidRPr="00864661" w:rsidRDefault="0029739B" w:rsidP="00297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86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Prozorro</w:t>
      </w:r>
      <w:proofErr w:type="spellEnd"/>
      <w:r w:rsidRPr="0086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E4E70" w:rsidRDefault="00EE4E70" w:rsidP="0029739B">
      <w:pPr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29739B" w:rsidRPr="00490B30" w:rsidRDefault="0029739B" w:rsidP="0029739B">
      <w:pPr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490B3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490B30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636D57" w:rsidRPr="00490B30" w:rsidRDefault="00490B30" w:rsidP="00636D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90B30">
        <w:rPr>
          <w:rFonts w:ascii="Times New Roman" w:hAnsi="Times New Roman" w:cs="Times New Roman"/>
          <w:sz w:val="24"/>
          <w:szCs w:val="24"/>
          <w:lang w:val="uk-UA"/>
        </w:rPr>
        <w:t>Автомобільна цифрова радіостанція - код за ДК 021:2015 ЄЗС – 32230000-4 «Апаратура для передавання радіосигналу з приймальним пристроєм»</w:t>
      </w:r>
    </w:p>
    <w:p w:rsidR="00490B30" w:rsidRPr="00490B30" w:rsidRDefault="00490B30" w:rsidP="00636D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490B30" w:rsidRPr="00490B30" w:rsidRDefault="00490B30" w:rsidP="00490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0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Пропозиція Учасника має містити чітке вказання моделі запропонованого товару для можливості складання звіту про відповідність запропонованої моделі технічним вимогам предмету закупівлі.</w:t>
      </w:r>
    </w:p>
    <w:p w:rsidR="00490B30" w:rsidRPr="00490B30" w:rsidRDefault="00490B30" w:rsidP="00490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0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 має бути поставлене згідно технічних та якісних вимог, визначених у таблиці нижче: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166"/>
        <w:gridCol w:w="1270"/>
      </w:tblGrid>
      <w:tr w:rsidR="00490B30" w:rsidRPr="00490B30" w:rsidTr="00490B30">
        <w:trPr>
          <w:trHeight w:val="152"/>
          <w:jc w:val="center"/>
        </w:trPr>
        <w:tc>
          <w:tcPr>
            <w:tcW w:w="7933" w:type="dxa"/>
            <w:vAlign w:val="center"/>
          </w:tcPr>
          <w:p w:rsidR="00490B30" w:rsidRPr="00490B30" w:rsidRDefault="00490B30" w:rsidP="004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Технічні характеристики</w:t>
            </w:r>
          </w:p>
        </w:tc>
        <w:tc>
          <w:tcPr>
            <w:tcW w:w="1166" w:type="dxa"/>
            <w:noWrap/>
            <w:vAlign w:val="center"/>
          </w:tcPr>
          <w:p w:rsidR="00490B30" w:rsidRPr="00490B30" w:rsidRDefault="00490B30" w:rsidP="004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0" w:type="dxa"/>
            <w:noWrap/>
            <w:vAlign w:val="center"/>
          </w:tcPr>
          <w:p w:rsidR="00490B30" w:rsidRPr="00490B30" w:rsidRDefault="00490B30" w:rsidP="00490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490B30" w:rsidRPr="00490B30" w:rsidTr="00490B30">
        <w:trPr>
          <w:trHeight w:val="152"/>
          <w:jc w:val="center"/>
        </w:trPr>
        <w:tc>
          <w:tcPr>
            <w:tcW w:w="7933" w:type="dxa"/>
            <w:vAlign w:val="center"/>
          </w:tcPr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Автомобільна цифрова радіостанція (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Motorola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DM 4600/DM4601 </w:t>
            </w:r>
            <w:r w:rsidRPr="00490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«або еквівалент»</w:t>
            </w:r>
            <w:r w:rsidRPr="00490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):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Кількість каналів: 1000.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Діапазон частот: 136-174 МГц або 403-470 МГц.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Вихідна потужність: VHF: 25/45 Вт, UHF: 25/40 Вт. 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Споживання струму: 11 А /14,5 А. 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Напруга живлення: 13,5 В.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Рознесення каналів: 12,5/20/25Кгц.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Габарити рації: 53,3×175,3×205,7 мм. 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Вага радіостанції: 1,8 кг.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Передатчик: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Діапазон частот: 136-174 МГц або 403-470 МГц.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Рознесення каналів: 12,5/20/25Кгц.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Стабільність частоти: ±0,5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ppm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Вихідна потужність: 1-25, 25-45 1-25 Вт.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Максимальна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девіація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: ±2,5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кГц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при 12,5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кГц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±5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кГц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при 25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кГц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ЧМ-фон и шум -40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дБ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при 12,5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кГц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-45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дБ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при 25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кГц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Кондуктивне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радіочастотне випромінювання -36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дБм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&lt; 1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ГГц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-30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дБм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&gt; 1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ГГц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Вибірковість по сусідньому каналу 60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дБ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при 12,5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кГц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70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дБ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при 25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кГц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Чутливість звукового каналу TIA603D. 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Викривлення звуку % 3. 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Тип цифрового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кодера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мовлення АMBE+2™.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Цифровий протокол ETSI TS102 361-1,-2,-3.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Приймач: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Діапазон частот: 136-174 МГц або 403-470 МГц.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Рознесення каналів: 12,5/20/25Кгц.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Стабільність частоти: ±0,5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ppm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Чутливість за аналоговим сигналом: (12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дБ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SINAD)  0,3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мкВ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(0,22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мкВ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типова).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Чутливість за цифровим сигналом: 5% BER: 0,3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мкВ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Придушення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інтермодуляційних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викривлень (TIA603D): 78/75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дБ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Вибірковість по сусідньому каналу (TIA603A)-1T 50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дБ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при 12,5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кГц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80/75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дБ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при 25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кГц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Номінальна звукова потужність 3 Вт (внутрішній), 7,5 Вт (зовнішній 8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Ом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), 13 Вт (зовнішній 4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Ом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Викривлення звуку за номінальною потужністю: 3%.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Придушення шуму: -40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дБ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при 12,5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кГц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-45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дБ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при 20/25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кГц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Чутливість звукового каналу TIA603D. 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Функціональні можливості: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Дисплей: 4-ти рядковий кольоровий. 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Відображення режиму радіостанції: світлодіодний індикатор.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Програмовані кнопки для швидкого доступу до основних функцій рації. Регулятор гучності. 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Розширені можливості викликів (індивідуальні, групові, загальні виклики) Ідентифікація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радіоабонентів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Сканування каналів радіостанції. 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Функція «Одинокий працівник». 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Кнопка екстреного зв’язку (програмована). 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Голосове оповіщення. </w:t>
            </w:r>
          </w:p>
          <w:p w:rsidR="00490B30" w:rsidRPr="00490B30" w:rsidRDefault="00490B30" w:rsidP="00490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Програма </w:t>
            </w:r>
            <w:proofErr w:type="spellStart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шумопридушення</w:t>
            </w:r>
            <w:proofErr w:type="spellEnd"/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490B30" w:rsidRPr="00490B30" w:rsidRDefault="00490B30" w:rsidP="0049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490B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Шифрування в цифровому режимі.</w:t>
            </w:r>
          </w:p>
        </w:tc>
        <w:tc>
          <w:tcPr>
            <w:tcW w:w="1166" w:type="dxa"/>
            <w:noWrap/>
          </w:tcPr>
          <w:p w:rsidR="00490B30" w:rsidRPr="00490B30" w:rsidRDefault="00490B30" w:rsidP="00490B30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490B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lastRenderedPageBreak/>
              <w:t>шт.</w:t>
            </w:r>
          </w:p>
        </w:tc>
        <w:tc>
          <w:tcPr>
            <w:tcW w:w="1270" w:type="dxa"/>
            <w:noWrap/>
          </w:tcPr>
          <w:p w:rsidR="00490B30" w:rsidRPr="00490B30" w:rsidRDefault="00490B30" w:rsidP="00490B30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490B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490B30" w:rsidRPr="00490B30" w:rsidRDefault="00490B30" w:rsidP="0049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0B30" w:rsidRPr="00490B30" w:rsidRDefault="00490B30" w:rsidP="00490B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90B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уваги учасників: </w:t>
      </w:r>
      <w:r w:rsidRPr="00490B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 України).</w:t>
      </w:r>
    </w:p>
    <w:p w:rsidR="00490B30" w:rsidRPr="00490B30" w:rsidRDefault="00490B30" w:rsidP="00490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90B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490B30" w:rsidRPr="00490B30" w:rsidRDefault="00490B30" w:rsidP="00490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90B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490B30" w:rsidRPr="00490B30" w:rsidRDefault="00490B30" w:rsidP="00490B30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ru-RU"/>
        </w:rPr>
      </w:pPr>
    </w:p>
    <w:p w:rsidR="00490B30" w:rsidRPr="00490B30" w:rsidRDefault="00490B30" w:rsidP="00490B30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ru-RU"/>
        </w:rPr>
      </w:pPr>
      <w:r w:rsidRPr="00490B3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ru-RU"/>
        </w:rPr>
        <w:t>Посада, прізвище, ініціали, підпис уповноваженої особи Учасника.</w:t>
      </w:r>
    </w:p>
    <w:sectPr w:rsidR="00490B30" w:rsidRPr="00490B30" w:rsidSect="0026541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8CC"/>
    <w:multiLevelType w:val="hybridMultilevel"/>
    <w:tmpl w:val="5D4820E6"/>
    <w:lvl w:ilvl="0" w:tplc="8C9251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194C"/>
    <w:multiLevelType w:val="hybridMultilevel"/>
    <w:tmpl w:val="AEEC098C"/>
    <w:lvl w:ilvl="0" w:tplc="DAAA24B6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BE50A1"/>
    <w:multiLevelType w:val="hybridMultilevel"/>
    <w:tmpl w:val="46548BE8"/>
    <w:lvl w:ilvl="0" w:tplc="AB18568A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6F0692"/>
    <w:multiLevelType w:val="multilevel"/>
    <w:tmpl w:val="9F2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362B0"/>
    <w:multiLevelType w:val="multilevel"/>
    <w:tmpl w:val="7B1A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50CF6"/>
    <w:multiLevelType w:val="multilevel"/>
    <w:tmpl w:val="BD70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AB627D"/>
    <w:multiLevelType w:val="multilevel"/>
    <w:tmpl w:val="5B92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AD50A2"/>
    <w:multiLevelType w:val="multilevel"/>
    <w:tmpl w:val="5A2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C7EB5"/>
    <w:multiLevelType w:val="multilevel"/>
    <w:tmpl w:val="534C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5647"/>
    <w:rsid w:val="00007961"/>
    <w:rsid w:val="00063529"/>
    <w:rsid w:val="00084A89"/>
    <w:rsid w:val="000C2317"/>
    <w:rsid w:val="000E2832"/>
    <w:rsid w:val="000E6001"/>
    <w:rsid w:val="00143270"/>
    <w:rsid w:val="001F5FCA"/>
    <w:rsid w:val="0020163F"/>
    <w:rsid w:val="00214291"/>
    <w:rsid w:val="00236FF3"/>
    <w:rsid w:val="00243818"/>
    <w:rsid w:val="0026541E"/>
    <w:rsid w:val="0029739B"/>
    <w:rsid w:val="002B052A"/>
    <w:rsid w:val="002F7CE1"/>
    <w:rsid w:val="00303427"/>
    <w:rsid w:val="0034156D"/>
    <w:rsid w:val="00366C3D"/>
    <w:rsid w:val="003A5A24"/>
    <w:rsid w:val="003E6B52"/>
    <w:rsid w:val="004271BA"/>
    <w:rsid w:val="004318EC"/>
    <w:rsid w:val="00436658"/>
    <w:rsid w:val="004416FA"/>
    <w:rsid w:val="00444325"/>
    <w:rsid w:val="00461813"/>
    <w:rsid w:val="0046481C"/>
    <w:rsid w:val="00490B30"/>
    <w:rsid w:val="004C0155"/>
    <w:rsid w:val="0051266F"/>
    <w:rsid w:val="005279A1"/>
    <w:rsid w:val="00554936"/>
    <w:rsid w:val="00564A16"/>
    <w:rsid w:val="00580070"/>
    <w:rsid w:val="00636D57"/>
    <w:rsid w:val="00640476"/>
    <w:rsid w:val="00651F24"/>
    <w:rsid w:val="006820DF"/>
    <w:rsid w:val="006A3AAE"/>
    <w:rsid w:val="007171B1"/>
    <w:rsid w:val="00745931"/>
    <w:rsid w:val="00797DD9"/>
    <w:rsid w:val="007C7F36"/>
    <w:rsid w:val="007D36A5"/>
    <w:rsid w:val="007F36F3"/>
    <w:rsid w:val="007F5359"/>
    <w:rsid w:val="00815508"/>
    <w:rsid w:val="008159DA"/>
    <w:rsid w:val="00826206"/>
    <w:rsid w:val="00827E3F"/>
    <w:rsid w:val="008874F8"/>
    <w:rsid w:val="00894EC6"/>
    <w:rsid w:val="008B69C3"/>
    <w:rsid w:val="008C6F29"/>
    <w:rsid w:val="008F7F40"/>
    <w:rsid w:val="00953C21"/>
    <w:rsid w:val="00963ADE"/>
    <w:rsid w:val="00A90EB5"/>
    <w:rsid w:val="00AB527C"/>
    <w:rsid w:val="00AF2320"/>
    <w:rsid w:val="00B0522E"/>
    <w:rsid w:val="00B23B06"/>
    <w:rsid w:val="00BA5ECB"/>
    <w:rsid w:val="00C47AB6"/>
    <w:rsid w:val="00CE1C11"/>
    <w:rsid w:val="00D04A8E"/>
    <w:rsid w:val="00D1031D"/>
    <w:rsid w:val="00D108EE"/>
    <w:rsid w:val="00D1220B"/>
    <w:rsid w:val="00D262DD"/>
    <w:rsid w:val="00D535AA"/>
    <w:rsid w:val="00D86E17"/>
    <w:rsid w:val="00E57E89"/>
    <w:rsid w:val="00E608E1"/>
    <w:rsid w:val="00E874CC"/>
    <w:rsid w:val="00E95390"/>
    <w:rsid w:val="00EB36A7"/>
    <w:rsid w:val="00ED1C0F"/>
    <w:rsid w:val="00EE4E70"/>
    <w:rsid w:val="00F13B2F"/>
    <w:rsid w:val="00F15084"/>
    <w:rsid w:val="00F56BA2"/>
    <w:rsid w:val="00F810C4"/>
    <w:rsid w:val="00F86416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7767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D36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6052-79D5-43CF-ACA4-DC1025FD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Гулякін Руслан Олександрович</cp:lastModifiedBy>
  <cp:revision>4</cp:revision>
  <cp:lastPrinted>2022-11-08T08:57:00Z</cp:lastPrinted>
  <dcterms:created xsi:type="dcterms:W3CDTF">2023-10-03T13:32:00Z</dcterms:created>
  <dcterms:modified xsi:type="dcterms:W3CDTF">2023-10-03T13:41:00Z</dcterms:modified>
</cp:coreProperties>
</file>