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90" w:rsidRDefault="00634190" w:rsidP="00634190">
      <w:pPr>
        <w:spacing w:after="0" w:line="240" w:lineRule="auto"/>
        <w:ind w:firstLine="567"/>
        <w:jc w:val="both"/>
        <w:rPr>
          <w:rFonts w:ascii="Times New Roman" w:eastAsia="Times New Roman" w:hAnsi="Times New Roman" w:cs="Times New Roman"/>
          <w:sz w:val="24"/>
          <w:szCs w:val="24"/>
          <w:lang w:val="uk-UA" w:eastAsia="ru-RU"/>
        </w:rPr>
      </w:pPr>
      <w:r w:rsidRPr="00FD381B">
        <w:rPr>
          <w:rFonts w:ascii="Times New Roman" w:eastAsia="Calibri" w:hAnsi="Times New Roman" w:cs="Times New Roman"/>
          <w:sz w:val="24"/>
          <w:szCs w:val="24"/>
          <w:lang w:val="uk-UA" w:eastAsia="ru-RU"/>
        </w:rPr>
        <w:t>Закупівля:</w:t>
      </w:r>
      <w:r w:rsidRPr="00FD381B">
        <w:rPr>
          <w:rFonts w:ascii="Times New Roman" w:eastAsia="Times New Roman" w:hAnsi="Times New Roman" w:cs="Times New Roman"/>
          <w:sz w:val="24"/>
          <w:szCs w:val="24"/>
          <w:lang w:val="uk-UA" w:eastAsia="ru-RU"/>
        </w:rPr>
        <w:t xml:space="preserve"> Квіткова продукція для покладання до пам’ятників та знаків на державні свята – </w:t>
      </w:r>
      <w:r w:rsidRPr="00750298">
        <w:rPr>
          <w:rFonts w:ascii="Times New Roman" w:eastAsia="Calibri" w:hAnsi="Times New Roman" w:cs="Times New Roman"/>
          <w:sz w:val="24"/>
          <w:szCs w:val="24"/>
          <w:lang w:val="uk-UA" w:eastAsia="ru-RU"/>
        </w:rPr>
        <w:t xml:space="preserve">код CPV за ДК 021:2015 - </w:t>
      </w:r>
      <w:r w:rsidRPr="00750298">
        <w:rPr>
          <w:rFonts w:ascii="Times New Roman" w:eastAsia="Times New Roman" w:hAnsi="Times New Roman" w:cs="Times New Roman"/>
          <w:sz w:val="24"/>
          <w:szCs w:val="24"/>
          <w:lang w:val="uk-UA" w:eastAsia="ru-RU"/>
        </w:rPr>
        <w:t xml:space="preserve"> 03120000-8 </w:t>
      </w:r>
      <w:r w:rsidRPr="00FD381B">
        <w:rPr>
          <w:rFonts w:ascii="Times New Roman" w:eastAsia="Times New Roman" w:hAnsi="Times New Roman" w:cs="Times New Roman"/>
          <w:sz w:val="24"/>
          <w:szCs w:val="24"/>
          <w:lang w:val="uk-UA" w:eastAsia="ru-RU"/>
        </w:rPr>
        <w:t>(</w:t>
      </w:r>
      <w:r w:rsidRPr="00750298">
        <w:rPr>
          <w:rFonts w:ascii="Times New Roman" w:eastAsia="Times New Roman" w:hAnsi="Times New Roman" w:cs="Times New Roman"/>
          <w:sz w:val="24"/>
          <w:szCs w:val="24"/>
          <w:lang w:val="uk-UA" w:eastAsia="ru-RU"/>
        </w:rPr>
        <w:t>Продукція рослинництва, у томі числі тепличного</w:t>
      </w:r>
      <w:r w:rsidRPr="00FD381B">
        <w:rPr>
          <w:rFonts w:ascii="Times New Roman" w:eastAsia="Times New Roman" w:hAnsi="Times New Roman" w:cs="Times New Roman"/>
          <w:sz w:val="24"/>
          <w:szCs w:val="24"/>
          <w:lang w:val="uk-UA" w:eastAsia="ru-RU"/>
        </w:rPr>
        <w:t>) загальною очікуваною вартістю 56000 грн.(2 лота):</w:t>
      </w:r>
    </w:p>
    <w:p w:rsidR="00634190" w:rsidRPr="00FD381B" w:rsidRDefault="00634190" w:rsidP="00634190">
      <w:pPr>
        <w:spacing w:after="0" w:line="240" w:lineRule="auto"/>
        <w:ind w:firstLine="567"/>
        <w:jc w:val="both"/>
        <w:rPr>
          <w:rFonts w:ascii="Times New Roman" w:eastAsia="Times New Roman" w:hAnsi="Times New Roman" w:cs="Times New Roman"/>
          <w:sz w:val="24"/>
          <w:szCs w:val="24"/>
          <w:lang w:val="uk-UA" w:eastAsia="ru-RU"/>
        </w:rPr>
      </w:pPr>
    </w:p>
    <w:p w:rsidR="00634190" w:rsidRPr="00637B5F" w:rsidRDefault="00634190" w:rsidP="00634190">
      <w:pPr>
        <w:spacing w:after="0" w:line="240" w:lineRule="auto"/>
        <w:jc w:val="center"/>
        <w:rPr>
          <w:rFonts w:ascii="Times New Roman" w:eastAsia="Times New Roman" w:hAnsi="Times New Roman" w:cs="Times New Roman"/>
          <w:b/>
          <w:color w:val="000000"/>
          <w:sz w:val="24"/>
          <w:szCs w:val="24"/>
          <w:lang w:val="uk-UA" w:eastAsia="uk-UA"/>
        </w:rPr>
      </w:pPr>
      <w:r w:rsidRPr="00637B5F">
        <w:rPr>
          <w:rFonts w:ascii="Times New Roman" w:hAnsi="Times New Roman" w:cs="Times New Roman"/>
          <w:b/>
          <w:sz w:val="24"/>
          <w:szCs w:val="24"/>
          <w:lang w:val="uk-UA"/>
        </w:rPr>
        <w:t>Т</w:t>
      </w:r>
      <w:proofErr w:type="spellStart"/>
      <w:r w:rsidRPr="00637B5F">
        <w:rPr>
          <w:rFonts w:ascii="Times New Roman" w:hAnsi="Times New Roman" w:cs="Times New Roman"/>
          <w:b/>
          <w:sz w:val="24"/>
          <w:szCs w:val="24"/>
        </w:rPr>
        <w:t>ехнічн</w:t>
      </w:r>
      <w:proofErr w:type="spellEnd"/>
      <w:r w:rsidRPr="00637B5F">
        <w:rPr>
          <w:rFonts w:ascii="Times New Roman" w:hAnsi="Times New Roman" w:cs="Times New Roman"/>
          <w:b/>
          <w:sz w:val="24"/>
          <w:szCs w:val="24"/>
          <w:lang w:val="uk-UA"/>
        </w:rPr>
        <w:t>і,</w:t>
      </w:r>
      <w:r w:rsidRPr="00637B5F">
        <w:rPr>
          <w:rFonts w:ascii="Times New Roman" w:hAnsi="Times New Roman" w:cs="Times New Roman"/>
          <w:b/>
          <w:sz w:val="24"/>
          <w:szCs w:val="24"/>
        </w:rPr>
        <w:t xml:space="preserve"> </w:t>
      </w:r>
      <w:proofErr w:type="spellStart"/>
      <w:r w:rsidRPr="00637B5F">
        <w:rPr>
          <w:rFonts w:ascii="Times New Roman" w:hAnsi="Times New Roman" w:cs="Times New Roman"/>
          <w:b/>
          <w:sz w:val="24"/>
          <w:szCs w:val="24"/>
        </w:rPr>
        <w:t>якісн</w:t>
      </w:r>
      <w:proofErr w:type="spellEnd"/>
      <w:r w:rsidRPr="00637B5F">
        <w:rPr>
          <w:rFonts w:ascii="Times New Roman" w:hAnsi="Times New Roman" w:cs="Times New Roman"/>
          <w:b/>
          <w:sz w:val="24"/>
          <w:szCs w:val="24"/>
          <w:lang w:val="uk-UA"/>
        </w:rPr>
        <w:t>і</w:t>
      </w:r>
      <w:r w:rsidRPr="00637B5F">
        <w:rPr>
          <w:rFonts w:ascii="Times New Roman" w:hAnsi="Times New Roman" w:cs="Times New Roman"/>
          <w:b/>
          <w:sz w:val="24"/>
          <w:szCs w:val="24"/>
        </w:rPr>
        <w:t xml:space="preserve"> </w:t>
      </w:r>
      <w:r w:rsidRPr="00637B5F">
        <w:rPr>
          <w:rFonts w:ascii="Times New Roman" w:hAnsi="Times New Roman" w:cs="Times New Roman"/>
          <w:b/>
          <w:sz w:val="24"/>
          <w:szCs w:val="24"/>
          <w:lang w:val="uk-UA"/>
        </w:rPr>
        <w:t xml:space="preserve">та кількісні </w:t>
      </w:r>
      <w:r w:rsidRPr="00637B5F">
        <w:rPr>
          <w:rFonts w:ascii="Times New Roman" w:hAnsi="Times New Roman" w:cs="Times New Roman"/>
          <w:b/>
          <w:sz w:val="24"/>
          <w:szCs w:val="24"/>
        </w:rPr>
        <w:t>характеристик</w:t>
      </w:r>
      <w:r w:rsidRPr="00637B5F">
        <w:rPr>
          <w:rFonts w:ascii="Times New Roman" w:hAnsi="Times New Roman" w:cs="Times New Roman"/>
          <w:b/>
          <w:sz w:val="24"/>
          <w:szCs w:val="24"/>
          <w:lang w:val="uk-UA"/>
        </w:rPr>
        <w:t>и</w:t>
      </w:r>
      <w:r w:rsidRPr="00637B5F">
        <w:rPr>
          <w:rFonts w:ascii="Times New Roman" w:hAnsi="Times New Roman" w:cs="Times New Roman"/>
          <w:b/>
          <w:sz w:val="24"/>
          <w:szCs w:val="24"/>
        </w:rPr>
        <w:t xml:space="preserve"> предмета </w:t>
      </w:r>
      <w:proofErr w:type="spellStart"/>
      <w:r w:rsidRPr="00637B5F">
        <w:rPr>
          <w:rFonts w:ascii="Times New Roman" w:hAnsi="Times New Roman" w:cs="Times New Roman"/>
          <w:b/>
          <w:sz w:val="24"/>
          <w:szCs w:val="24"/>
        </w:rPr>
        <w:t>закупівлі</w:t>
      </w:r>
      <w:proofErr w:type="spellEnd"/>
      <w:r w:rsidRPr="00637B5F">
        <w:rPr>
          <w:rFonts w:ascii="Times New Roman" w:hAnsi="Times New Roman" w:cs="Times New Roman"/>
          <w:b/>
          <w:sz w:val="24"/>
          <w:szCs w:val="24"/>
          <w:lang w:val="uk-UA"/>
        </w:rPr>
        <w:t>:</w:t>
      </w:r>
    </w:p>
    <w:p w:rsidR="00634190" w:rsidRPr="00750298" w:rsidRDefault="00634190" w:rsidP="00634190">
      <w:pPr>
        <w:spacing w:after="0" w:line="240" w:lineRule="auto"/>
        <w:jc w:val="center"/>
        <w:rPr>
          <w:rFonts w:ascii="Times New Roman" w:eastAsia="Calibri" w:hAnsi="Times New Roman" w:cs="Times New Roman"/>
          <w:b/>
          <w:sz w:val="24"/>
          <w:szCs w:val="24"/>
          <w:lang w:val="uk-UA" w:eastAsia="ru-RU"/>
        </w:rPr>
      </w:pPr>
      <w:r w:rsidRPr="00FD381B">
        <w:rPr>
          <w:rFonts w:ascii="Times New Roman" w:eastAsia="Times New Roman" w:hAnsi="Times New Roman" w:cs="Times New Roman"/>
          <w:b/>
          <w:sz w:val="24"/>
          <w:szCs w:val="24"/>
          <w:lang w:val="uk-UA" w:eastAsia="ru-RU"/>
        </w:rPr>
        <w:t>ЛОТ 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432"/>
        <w:gridCol w:w="2930"/>
      </w:tblGrid>
      <w:tr w:rsidR="00634190" w:rsidRPr="00750298" w:rsidTr="00FE5DF6">
        <w:tc>
          <w:tcPr>
            <w:tcW w:w="850"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№п/п</w:t>
            </w:r>
          </w:p>
        </w:tc>
        <w:tc>
          <w:tcPr>
            <w:tcW w:w="5671"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 xml:space="preserve">Назва квітів та зелені </w:t>
            </w:r>
          </w:p>
        </w:tc>
        <w:tc>
          <w:tcPr>
            <w:tcW w:w="3035"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Кількість (</w:t>
            </w:r>
            <w:proofErr w:type="spellStart"/>
            <w:r w:rsidRPr="00750298">
              <w:rPr>
                <w:rFonts w:ascii="Times New Roman" w:eastAsia="Times New Roman" w:hAnsi="Times New Roman" w:cs="Times New Roman"/>
                <w:sz w:val="24"/>
                <w:szCs w:val="24"/>
                <w:lang w:val="uk-UA" w:eastAsia="ru-RU"/>
              </w:rPr>
              <w:t>шт</w:t>
            </w:r>
            <w:proofErr w:type="spellEnd"/>
            <w:r w:rsidRPr="00750298">
              <w:rPr>
                <w:rFonts w:ascii="Times New Roman" w:eastAsia="Times New Roman" w:hAnsi="Times New Roman" w:cs="Times New Roman"/>
                <w:sz w:val="24"/>
                <w:szCs w:val="24"/>
                <w:lang w:val="uk-UA" w:eastAsia="ru-RU"/>
              </w:rPr>
              <w:t>).</w:t>
            </w:r>
          </w:p>
        </w:tc>
      </w:tr>
      <w:tr w:rsidR="00634190" w:rsidRPr="00750298" w:rsidTr="00FE5DF6">
        <w:tc>
          <w:tcPr>
            <w:tcW w:w="850"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1.</w:t>
            </w:r>
          </w:p>
        </w:tc>
        <w:tc>
          <w:tcPr>
            <w:tcW w:w="5671" w:type="dxa"/>
            <w:shd w:val="clear" w:color="auto" w:fill="auto"/>
          </w:tcPr>
          <w:p w:rsidR="00634190" w:rsidRPr="00750298"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 xml:space="preserve">Гвоздика </w:t>
            </w:r>
          </w:p>
        </w:tc>
        <w:tc>
          <w:tcPr>
            <w:tcW w:w="3035"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1680</w:t>
            </w:r>
          </w:p>
        </w:tc>
      </w:tr>
      <w:tr w:rsidR="00634190" w:rsidRPr="00750298" w:rsidTr="00FE5DF6">
        <w:tc>
          <w:tcPr>
            <w:tcW w:w="850"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2.</w:t>
            </w:r>
          </w:p>
        </w:tc>
        <w:tc>
          <w:tcPr>
            <w:tcW w:w="5671" w:type="dxa"/>
            <w:shd w:val="clear" w:color="auto" w:fill="auto"/>
          </w:tcPr>
          <w:p w:rsidR="00634190" w:rsidRPr="00750298"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Хризантема (гілка)</w:t>
            </w:r>
          </w:p>
        </w:tc>
        <w:tc>
          <w:tcPr>
            <w:tcW w:w="3035"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100</w:t>
            </w:r>
          </w:p>
        </w:tc>
      </w:tr>
      <w:tr w:rsidR="00634190" w:rsidRPr="00750298" w:rsidTr="00FE5DF6">
        <w:tc>
          <w:tcPr>
            <w:tcW w:w="850"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3.</w:t>
            </w:r>
          </w:p>
        </w:tc>
        <w:tc>
          <w:tcPr>
            <w:tcW w:w="5671" w:type="dxa"/>
            <w:shd w:val="clear" w:color="auto" w:fill="auto"/>
          </w:tcPr>
          <w:p w:rsidR="00634190" w:rsidRPr="00750298"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Фенікс</w:t>
            </w:r>
          </w:p>
        </w:tc>
        <w:tc>
          <w:tcPr>
            <w:tcW w:w="3035"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100</w:t>
            </w:r>
          </w:p>
        </w:tc>
      </w:tr>
      <w:tr w:rsidR="00634190" w:rsidRPr="00750298" w:rsidTr="00FE5DF6">
        <w:tc>
          <w:tcPr>
            <w:tcW w:w="850"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4.</w:t>
            </w:r>
          </w:p>
        </w:tc>
        <w:tc>
          <w:tcPr>
            <w:tcW w:w="5671" w:type="dxa"/>
            <w:shd w:val="clear" w:color="auto" w:fill="auto"/>
          </w:tcPr>
          <w:p w:rsidR="00634190" w:rsidRPr="00750298"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proofErr w:type="spellStart"/>
            <w:r w:rsidRPr="00750298">
              <w:rPr>
                <w:rFonts w:ascii="Times New Roman" w:eastAsia="Times New Roman" w:hAnsi="Times New Roman" w:cs="Times New Roman"/>
                <w:sz w:val="24"/>
                <w:szCs w:val="24"/>
                <w:lang w:val="uk-UA" w:eastAsia="ru-RU"/>
              </w:rPr>
              <w:t>Гіпсофіла</w:t>
            </w:r>
            <w:proofErr w:type="spellEnd"/>
          </w:p>
        </w:tc>
        <w:tc>
          <w:tcPr>
            <w:tcW w:w="3035" w:type="dxa"/>
            <w:shd w:val="clear" w:color="auto" w:fill="auto"/>
          </w:tcPr>
          <w:p w:rsidR="00634190" w:rsidRPr="00750298"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50</w:t>
            </w:r>
          </w:p>
        </w:tc>
      </w:tr>
    </w:tbl>
    <w:p w:rsidR="00634190" w:rsidRPr="00750298" w:rsidRDefault="00634190" w:rsidP="00634190">
      <w:pPr>
        <w:spacing w:after="0" w:line="240" w:lineRule="auto"/>
        <w:ind w:firstLine="567"/>
        <w:jc w:val="both"/>
        <w:rPr>
          <w:rFonts w:ascii="Times New Roman" w:eastAsia="Times New Roman" w:hAnsi="Times New Roman" w:cs="Times New Roman"/>
          <w:b/>
          <w:color w:val="000000"/>
          <w:sz w:val="24"/>
          <w:szCs w:val="24"/>
          <w:lang w:val="uk-UA" w:eastAsia="uk-UA"/>
        </w:rPr>
      </w:pPr>
      <w:r w:rsidRPr="00750298">
        <w:rPr>
          <w:rFonts w:ascii="Times New Roman" w:eastAsia="Times New Roman" w:hAnsi="Times New Roman" w:cs="Times New Roman"/>
          <w:b/>
          <w:color w:val="000000"/>
          <w:sz w:val="24"/>
          <w:szCs w:val="24"/>
          <w:lang w:val="uk-UA" w:eastAsia="uk-UA"/>
        </w:rPr>
        <w:t>Вимоги до якості та обсягу квіткової продукції.</w:t>
      </w:r>
    </w:p>
    <w:p w:rsidR="00634190" w:rsidRPr="00750298" w:rsidRDefault="00634190" w:rsidP="00634190">
      <w:pPr>
        <w:spacing w:after="0" w:line="240" w:lineRule="auto"/>
        <w:ind w:firstLine="567"/>
        <w:jc w:val="both"/>
        <w:rPr>
          <w:rFonts w:ascii="Times New Roman" w:eastAsia="Times New Roman" w:hAnsi="Times New Roman" w:cs="Times New Roman"/>
          <w:sz w:val="24"/>
          <w:szCs w:val="24"/>
          <w:lang w:val="uk-UA" w:eastAsia="uk-UA"/>
        </w:rPr>
      </w:pPr>
      <w:r w:rsidRPr="00750298">
        <w:rPr>
          <w:rFonts w:ascii="Times New Roman" w:eastAsia="Times New Roman" w:hAnsi="Times New Roman" w:cs="Times New Roman"/>
          <w:sz w:val="24"/>
          <w:szCs w:val="24"/>
          <w:lang w:val="uk-UA" w:eastAsia="uk-UA"/>
        </w:rPr>
        <w:t>Якість квіткової продукції повинна відповідати санітарним вимогам, загальноприйнятим умовам надання такого роду продукції та чинному законодавству України.</w:t>
      </w:r>
    </w:p>
    <w:p w:rsidR="00634190" w:rsidRDefault="00634190" w:rsidP="00634190">
      <w:pPr>
        <w:spacing w:after="0" w:line="240" w:lineRule="auto"/>
        <w:ind w:firstLine="567"/>
        <w:jc w:val="both"/>
        <w:rPr>
          <w:rFonts w:ascii="Times New Roman" w:eastAsia="Times New Roman" w:hAnsi="Times New Roman" w:cs="Times New Roman"/>
          <w:sz w:val="24"/>
          <w:szCs w:val="24"/>
          <w:lang w:val="uk-UA" w:eastAsia="x-none"/>
        </w:rPr>
      </w:pPr>
      <w:r w:rsidRPr="00750298">
        <w:rPr>
          <w:rFonts w:ascii="Times New Roman" w:eastAsia="Times New Roman" w:hAnsi="Times New Roman" w:cs="Times New Roman"/>
          <w:sz w:val="24"/>
          <w:szCs w:val="24"/>
          <w:lang w:val="uk-UA" w:eastAsia="x-none"/>
        </w:rPr>
        <w:t xml:space="preserve">Конкретний перелік квіткових </w:t>
      </w:r>
      <w:proofErr w:type="spellStart"/>
      <w:r w:rsidRPr="00750298">
        <w:rPr>
          <w:rFonts w:ascii="Times New Roman" w:eastAsia="Times New Roman" w:hAnsi="Times New Roman" w:cs="Times New Roman"/>
          <w:sz w:val="24"/>
          <w:szCs w:val="24"/>
          <w:lang w:val="uk-UA" w:eastAsia="x-none"/>
        </w:rPr>
        <w:t>міксів</w:t>
      </w:r>
      <w:proofErr w:type="spellEnd"/>
      <w:r w:rsidRPr="00750298">
        <w:rPr>
          <w:rFonts w:ascii="Times New Roman" w:eastAsia="Times New Roman" w:hAnsi="Times New Roman" w:cs="Times New Roman"/>
          <w:sz w:val="24"/>
          <w:szCs w:val="24"/>
          <w:lang w:val="uk-UA" w:eastAsia="x-none"/>
        </w:rPr>
        <w:t xml:space="preserve"> та квітів розсипом, що надаються Покупцю, строк надання готової продукції визначається у  замовленні.</w:t>
      </w:r>
    </w:p>
    <w:p w:rsidR="00634190" w:rsidRPr="00750298" w:rsidRDefault="00634190" w:rsidP="00634190">
      <w:pPr>
        <w:spacing w:after="0" w:line="240" w:lineRule="auto"/>
        <w:ind w:firstLine="567"/>
        <w:jc w:val="both"/>
        <w:rPr>
          <w:rFonts w:ascii="Times New Roman" w:eastAsia="Times New Roman" w:hAnsi="Times New Roman" w:cs="Times New Roman"/>
          <w:sz w:val="24"/>
          <w:szCs w:val="24"/>
          <w:lang w:val="uk-UA" w:eastAsia="x-none"/>
        </w:rPr>
      </w:pPr>
      <w:r w:rsidRPr="00FD381B">
        <w:rPr>
          <w:rFonts w:ascii="Times New Roman" w:eastAsia="Times New Roman" w:hAnsi="Times New Roman" w:cs="Times New Roman"/>
          <w:sz w:val="24"/>
          <w:szCs w:val="24"/>
          <w:lang w:val="uk-UA" w:eastAsia="uk-UA"/>
        </w:rPr>
        <w:t xml:space="preserve">Кількість (обсяг) квіткової продукції, що є предметом закупівлі: </w:t>
      </w:r>
      <w:r>
        <w:rPr>
          <w:rFonts w:ascii="Times New Roman" w:eastAsia="Times New Roman" w:hAnsi="Times New Roman" w:cs="Times New Roman"/>
          <w:sz w:val="24"/>
          <w:szCs w:val="24"/>
          <w:lang w:val="uk-UA" w:eastAsia="uk-UA"/>
        </w:rPr>
        <w:t>42</w:t>
      </w:r>
      <w:r w:rsidRPr="00FD381B">
        <w:rPr>
          <w:rFonts w:ascii="Times New Roman" w:eastAsia="Times New Roman" w:hAnsi="Times New Roman" w:cs="Times New Roman"/>
          <w:sz w:val="24"/>
          <w:szCs w:val="24"/>
          <w:lang w:val="uk-UA" w:eastAsia="uk-UA"/>
        </w:rPr>
        <w:t>000</w:t>
      </w:r>
      <w:r>
        <w:rPr>
          <w:rFonts w:ascii="Times New Roman" w:eastAsia="Times New Roman" w:hAnsi="Times New Roman" w:cs="Times New Roman"/>
          <w:sz w:val="24"/>
          <w:szCs w:val="24"/>
          <w:lang w:val="uk-UA" w:eastAsia="uk-UA"/>
        </w:rPr>
        <w:t>,00</w:t>
      </w:r>
      <w:r w:rsidRPr="00FD381B">
        <w:rPr>
          <w:rFonts w:ascii="Times New Roman" w:eastAsia="Times New Roman" w:hAnsi="Times New Roman" w:cs="Times New Roman"/>
          <w:sz w:val="24"/>
          <w:szCs w:val="24"/>
          <w:lang w:val="uk-UA" w:eastAsia="uk-UA"/>
        </w:rPr>
        <w:t xml:space="preserve"> грн</w:t>
      </w:r>
      <w:r>
        <w:rPr>
          <w:rFonts w:ascii="Times New Roman" w:eastAsia="Times New Roman" w:hAnsi="Times New Roman" w:cs="Times New Roman"/>
          <w:sz w:val="24"/>
          <w:szCs w:val="24"/>
          <w:lang w:val="uk-UA" w:eastAsia="uk-UA"/>
        </w:rPr>
        <w:t>.</w:t>
      </w:r>
    </w:p>
    <w:p w:rsidR="00634190" w:rsidRPr="00750298" w:rsidRDefault="00634190" w:rsidP="00634190">
      <w:pPr>
        <w:spacing w:after="0" w:line="240" w:lineRule="auto"/>
        <w:ind w:firstLine="567"/>
        <w:jc w:val="both"/>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Квіткова продукція, виготовлення якої замовив Покупець, повинна бути виготовлена зі свіжих квітів без видимих дефектів (не обмороженою, не в’ялою та не прим’ятою), зріз стебла зелений, світлий.</w:t>
      </w:r>
    </w:p>
    <w:p w:rsidR="00634190" w:rsidRPr="00750298" w:rsidRDefault="00634190" w:rsidP="00634190">
      <w:pPr>
        <w:spacing w:after="0" w:line="240" w:lineRule="auto"/>
        <w:ind w:firstLine="567"/>
        <w:jc w:val="both"/>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Зовнішній вигляд:</w:t>
      </w:r>
    </w:p>
    <w:p w:rsidR="00634190" w:rsidRPr="00750298" w:rsidRDefault="00634190" w:rsidP="00634190">
      <w:pPr>
        <w:tabs>
          <w:tab w:val="left" w:pos="8623"/>
        </w:tabs>
        <w:spacing w:after="0" w:line="240" w:lineRule="auto"/>
        <w:ind w:firstLine="567"/>
        <w:jc w:val="both"/>
        <w:rPr>
          <w:rFonts w:ascii="Times New Roman" w:eastAsia="Times New Roman" w:hAnsi="Times New Roman" w:cs="Times New Roman"/>
          <w:sz w:val="24"/>
          <w:szCs w:val="24"/>
          <w:lang w:val="uk-UA" w:eastAsia="ru-RU"/>
        </w:rPr>
      </w:pPr>
      <w:r w:rsidRPr="00750298">
        <w:rPr>
          <w:rFonts w:ascii="Times New Roman" w:eastAsia="Times New Roman" w:hAnsi="Times New Roman" w:cs="Times New Roman"/>
          <w:sz w:val="24"/>
          <w:szCs w:val="24"/>
          <w:lang w:val="uk-UA" w:eastAsia="ru-RU"/>
        </w:rPr>
        <w:t>- свіжі чисті, з типовими для даного ботанічного сорту забарвленням і формою квітки і листя;</w:t>
      </w:r>
    </w:p>
    <w:p w:rsidR="00634190" w:rsidRPr="00750298" w:rsidRDefault="00634190" w:rsidP="00634190">
      <w:pPr>
        <w:tabs>
          <w:tab w:val="left" w:pos="8623"/>
        </w:tabs>
        <w:spacing w:after="0" w:line="240" w:lineRule="auto"/>
        <w:ind w:firstLine="567"/>
        <w:jc w:val="both"/>
        <w:rPr>
          <w:rFonts w:ascii="Times New Roman" w:eastAsia="Times New Roman" w:hAnsi="Times New Roman" w:cs="Times New Roman"/>
          <w:sz w:val="24"/>
          <w:szCs w:val="24"/>
          <w:u w:val="single"/>
          <w:lang w:eastAsia="ru-RU"/>
        </w:rPr>
      </w:pPr>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стебло</w:t>
      </w:r>
      <w:proofErr w:type="spellEnd"/>
      <w:r w:rsidRPr="00750298">
        <w:rPr>
          <w:rFonts w:ascii="Times New Roman" w:eastAsia="Times New Roman" w:hAnsi="Times New Roman" w:cs="Times New Roman"/>
          <w:sz w:val="24"/>
          <w:szCs w:val="24"/>
          <w:lang w:eastAsia="ru-RU"/>
        </w:rPr>
        <w:t xml:space="preserve"> без </w:t>
      </w:r>
      <w:proofErr w:type="spellStart"/>
      <w:r w:rsidRPr="00750298">
        <w:rPr>
          <w:rFonts w:ascii="Times New Roman" w:eastAsia="Times New Roman" w:hAnsi="Times New Roman" w:cs="Times New Roman"/>
          <w:sz w:val="24"/>
          <w:szCs w:val="24"/>
          <w:lang w:eastAsia="ru-RU"/>
        </w:rPr>
        <w:t>викривлень</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досить</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міцне</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щоб</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тримати</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квітку</w:t>
      </w:r>
      <w:proofErr w:type="spellEnd"/>
      <w:r w:rsidRPr="00750298">
        <w:rPr>
          <w:rFonts w:ascii="Times New Roman" w:eastAsia="Times New Roman" w:hAnsi="Times New Roman" w:cs="Times New Roman"/>
          <w:sz w:val="24"/>
          <w:szCs w:val="24"/>
          <w:lang w:eastAsia="ru-RU"/>
        </w:rPr>
        <w:t xml:space="preserve"> у вертикальному </w:t>
      </w:r>
      <w:proofErr w:type="spellStart"/>
      <w:r w:rsidRPr="00750298">
        <w:rPr>
          <w:rFonts w:ascii="Times New Roman" w:eastAsia="Times New Roman" w:hAnsi="Times New Roman" w:cs="Times New Roman"/>
          <w:sz w:val="24"/>
          <w:szCs w:val="24"/>
          <w:lang w:eastAsia="ru-RU"/>
        </w:rPr>
        <w:t>положенні</w:t>
      </w:r>
      <w:proofErr w:type="spellEnd"/>
      <w:r w:rsidRPr="00750298">
        <w:rPr>
          <w:rFonts w:ascii="Times New Roman" w:eastAsia="Times New Roman" w:hAnsi="Times New Roman" w:cs="Times New Roman"/>
          <w:sz w:val="24"/>
          <w:szCs w:val="24"/>
          <w:lang w:eastAsia="ru-RU"/>
        </w:rPr>
        <w:t xml:space="preserve">;  </w:t>
      </w:r>
    </w:p>
    <w:p w:rsidR="00634190" w:rsidRPr="00750298" w:rsidRDefault="00634190" w:rsidP="00634190">
      <w:pPr>
        <w:tabs>
          <w:tab w:val="left" w:pos="8623"/>
        </w:tabs>
        <w:spacing w:after="0" w:line="240" w:lineRule="auto"/>
        <w:ind w:firstLine="567"/>
        <w:jc w:val="both"/>
        <w:rPr>
          <w:rFonts w:ascii="Times New Roman" w:eastAsia="Times New Roman" w:hAnsi="Times New Roman" w:cs="Times New Roman"/>
          <w:sz w:val="24"/>
          <w:szCs w:val="24"/>
          <w:u w:val="single"/>
          <w:lang w:eastAsia="ru-RU"/>
        </w:rPr>
      </w:pPr>
      <w:r w:rsidRPr="00750298">
        <w:rPr>
          <w:rFonts w:ascii="Times New Roman" w:eastAsia="Times New Roman" w:hAnsi="Times New Roman" w:cs="Times New Roman"/>
          <w:sz w:val="24"/>
          <w:szCs w:val="24"/>
          <w:lang w:eastAsia="ru-RU"/>
        </w:rPr>
        <w:t xml:space="preserve">- стан </w:t>
      </w:r>
      <w:proofErr w:type="spellStart"/>
      <w:r w:rsidRPr="00750298">
        <w:rPr>
          <w:rFonts w:ascii="Times New Roman" w:eastAsia="Times New Roman" w:hAnsi="Times New Roman" w:cs="Times New Roman"/>
          <w:sz w:val="24"/>
          <w:szCs w:val="24"/>
          <w:lang w:eastAsia="ru-RU"/>
        </w:rPr>
        <w:t>квітки</w:t>
      </w:r>
      <w:proofErr w:type="spellEnd"/>
      <w:r w:rsidRPr="00750298">
        <w:rPr>
          <w:rFonts w:ascii="Times New Roman" w:eastAsia="Times New Roman" w:hAnsi="Times New Roman" w:cs="Times New Roman"/>
          <w:sz w:val="24"/>
          <w:szCs w:val="24"/>
          <w:lang w:eastAsia="ru-RU"/>
        </w:rPr>
        <w:t xml:space="preserve"> при </w:t>
      </w:r>
      <w:proofErr w:type="spellStart"/>
      <w:r w:rsidRPr="00750298">
        <w:rPr>
          <w:rFonts w:ascii="Times New Roman" w:eastAsia="Times New Roman" w:hAnsi="Times New Roman" w:cs="Times New Roman"/>
          <w:sz w:val="24"/>
          <w:szCs w:val="24"/>
          <w:lang w:eastAsia="ru-RU"/>
        </w:rPr>
        <w:t>зрізі</w:t>
      </w:r>
      <w:proofErr w:type="spellEnd"/>
      <w:r w:rsidRPr="00750298">
        <w:rPr>
          <w:rFonts w:ascii="Times New Roman" w:eastAsia="Times New Roman" w:hAnsi="Times New Roman" w:cs="Times New Roman"/>
          <w:sz w:val="24"/>
          <w:szCs w:val="24"/>
          <w:lang w:eastAsia="ru-RU"/>
        </w:rPr>
        <w:t xml:space="preserve">: у </w:t>
      </w:r>
      <w:proofErr w:type="spellStart"/>
      <w:r w:rsidRPr="00750298">
        <w:rPr>
          <w:rFonts w:ascii="Times New Roman" w:eastAsia="Times New Roman" w:hAnsi="Times New Roman" w:cs="Times New Roman"/>
          <w:sz w:val="24"/>
          <w:szCs w:val="24"/>
          <w:lang w:eastAsia="ru-RU"/>
        </w:rPr>
        <w:t>полуроспусці</w:t>
      </w:r>
      <w:proofErr w:type="spellEnd"/>
      <w:r w:rsidRPr="00750298">
        <w:rPr>
          <w:rFonts w:ascii="Times New Roman" w:eastAsia="Times New Roman" w:hAnsi="Times New Roman" w:cs="Times New Roman"/>
          <w:sz w:val="24"/>
          <w:szCs w:val="24"/>
          <w:lang w:eastAsia="ru-RU"/>
        </w:rPr>
        <w:t xml:space="preserve">, а при </w:t>
      </w:r>
      <w:proofErr w:type="spellStart"/>
      <w:r w:rsidRPr="00750298">
        <w:rPr>
          <w:rFonts w:ascii="Times New Roman" w:eastAsia="Times New Roman" w:hAnsi="Times New Roman" w:cs="Times New Roman"/>
          <w:sz w:val="24"/>
          <w:szCs w:val="24"/>
          <w:lang w:eastAsia="ru-RU"/>
        </w:rPr>
        <w:t>реалізації</w:t>
      </w:r>
      <w:proofErr w:type="spellEnd"/>
      <w:r w:rsidRPr="00750298">
        <w:rPr>
          <w:rFonts w:ascii="Times New Roman" w:eastAsia="Times New Roman" w:hAnsi="Times New Roman" w:cs="Times New Roman"/>
          <w:sz w:val="24"/>
          <w:szCs w:val="24"/>
          <w:lang w:eastAsia="ru-RU"/>
        </w:rPr>
        <w:t xml:space="preserve"> - у </w:t>
      </w:r>
      <w:proofErr w:type="spellStart"/>
      <w:r w:rsidRPr="00750298">
        <w:rPr>
          <w:rFonts w:ascii="Times New Roman" w:eastAsia="Times New Roman" w:hAnsi="Times New Roman" w:cs="Times New Roman"/>
          <w:sz w:val="24"/>
          <w:szCs w:val="24"/>
          <w:lang w:eastAsia="ru-RU"/>
        </w:rPr>
        <w:t>полуроспусці</w:t>
      </w:r>
      <w:proofErr w:type="spellEnd"/>
      <w:r w:rsidRPr="00750298">
        <w:rPr>
          <w:rFonts w:ascii="Times New Roman" w:eastAsia="Times New Roman" w:hAnsi="Times New Roman" w:cs="Times New Roman"/>
          <w:sz w:val="24"/>
          <w:szCs w:val="24"/>
          <w:lang w:eastAsia="ru-RU"/>
        </w:rPr>
        <w:t xml:space="preserve"> та </w:t>
      </w:r>
      <w:proofErr w:type="spellStart"/>
      <w:r w:rsidRPr="00750298">
        <w:rPr>
          <w:rFonts w:ascii="Times New Roman" w:eastAsia="Times New Roman" w:hAnsi="Times New Roman" w:cs="Times New Roman"/>
          <w:sz w:val="24"/>
          <w:szCs w:val="24"/>
          <w:lang w:eastAsia="ru-RU"/>
        </w:rPr>
        <w:t>розпуску</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обсипання</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пелюстків</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квітки</w:t>
      </w:r>
      <w:proofErr w:type="spellEnd"/>
      <w:r w:rsidRPr="00750298">
        <w:rPr>
          <w:rFonts w:ascii="Times New Roman" w:eastAsia="Times New Roman" w:hAnsi="Times New Roman" w:cs="Times New Roman"/>
          <w:sz w:val="24"/>
          <w:szCs w:val="24"/>
          <w:lang w:eastAsia="ru-RU"/>
        </w:rPr>
        <w:t xml:space="preserve"> на момент </w:t>
      </w:r>
      <w:proofErr w:type="spellStart"/>
      <w:r w:rsidRPr="00750298">
        <w:rPr>
          <w:rFonts w:ascii="Times New Roman" w:eastAsia="Times New Roman" w:hAnsi="Times New Roman" w:cs="Times New Roman"/>
          <w:sz w:val="24"/>
          <w:szCs w:val="24"/>
          <w:lang w:eastAsia="ru-RU"/>
        </w:rPr>
        <w:t>реалізації</w:t>
      </w:r>
      <w:proofErr w:type="spellEnd"/>
      <w:r w:rsidRPr="00750298">
        <w:rPr>
          <w:rFonts w:ascii="Times New Roman" w:eastAsia="Times New Roman" w:hAnsi="Times New Roman" w:cs="Times New Roman"/>
          <w:sz w:val="24"/>
          <w:szCs w:val="24"/>
          <w:lang w:eastAsia="ru-RU"/>
        </w:rPr>
        <w:t xml:space="preserve"> на </w:t>
      </w:r>
      <w:proofErr w:type="spellStart"/>
      <w:r w:rsidRPr="00750298">
        <w:rPr>
          <w:rFonts w:ascii="Times New Roman" w:eastAsia="Times New Roman" w:hAnsi="Times New Roman" w:cs="Times New Roman"/>
          <w:sz w:val="24"/>
          <w:szCs w:val="24"/>
          <w:lang w:eastAsia="ru-RU"/>
        </w:rPr>
        <w:t>допускається</w:t>
      </w:r>
      <w:proofErr w:type="spellEnd"/>
      <w:r w:rsidRPr="00750298">
        <w:rPr>
          <w:rFonts w:ascii="Times New Roman" w:eastAsia="Times New Roman" w:hAnsi="Times New Roman" w:cs="Times New Roman"/>
          <w:sz w:val="24"/>
          <w:szCs w:val="24"/>
          <w:lang w:eastAsia="ru-RU"/>
        </w:rPr>
        <w:t xml:space="preserve">; </w:t>
      </w:r>
    </w:p>
    <w:p w:rsidR="00634190" w:rsidRPr="00750298" w:rsidRDefault="00634190" w:rsidP="00634190">
      <w:pPr>
        <w:tabs>
          <w:tab w:val="left" w:pos="8623"/>
        </w:tabs>
        <w:spacing w:after="0" w:line="240" w:lineRule="auto"/>
        <w:ind w:firstLine="567"/>
        <w:jc w:val="both"/>
        <w:rPr>
          <w:rFonts w:ascii="Times New Roman" w:eastAsia="Times New Roman" w:hAnsi="Times New Roman" w:cs="Times New Roman"/>
          <w:sz w:val="24"/>
          <w:szCs w:val="24"/>
          <w:lang w:eastAsia="ru-RU"/>
        </w:rPr>
      </w:pPr>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наявність</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шкідників</w:t>
      </w:r>
      <w:proofErr w:type="spellEnd"/>
      <w:r w:rsidRPr="00750298">
        <w:rPr>
          <w:rFonts w:ascii="Times New Roman" w:eastAsia="Times New Roman" w:hAnsi="Times New Roman" w:cs="Times New Roman"/>
          <w:sz w:val="24"/>
          <w:szCs w:val="24"/>
          <w:lang w:eastAsia="ru-RU"/>
        </w:rPr>
        <w:t xml:space="preserve"> та </w:t>
      </w:r>
      <w:proofErr w:type="spellStart"/>
      <w:r w:rsidRPr="00750298">
        <w:rPr>
          <w:rFonts w:ascii="Times New Roman" w:eastAsia="Times New Roman" w:hAnsi="Times New Roman" w:cs="Times New Roman"/>
          <w:sz w:val="24"/>
          <w:szCs w:val="24"/>
          <w:lang w:eastAsia="ru-RU"/>
        </w:rPr>
        <w:t>наявність</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пошкоджень</w:t>
      </w:r>
      <w:proofErr w:type="spellEnd"/>
      <w:r w:rsidRPr="00750298">
        <w:rPr>
          <w:rFonts w:ascii="Times New Roman" w:eastAsia="Times New Roman" w:hAnsi="Times New Roman" w:cs="Times New Roman"/>
          <w:sz w:val="24"/>
          <w:szCs w:val="24"/>
          <w:lang w:eastAsia="ru-RU"/>
        </w:rPr>
        <w:t xml:space="preserve"> на </w:t>
      </w:r>
      <w:proofErr w:type="spellStart"/>
      <w:r w:rsidRPr="00750298">
        <w:rPr>
          <w:rFonts w:ascii="Times New Roman" w:eastAsia="Times New Roman" w:hAnsi="Times New Roman" w:cs="Times New Roman"/>
          <w:sz w:val="24"/>
          <w:szCs w:val="24"/>
          <w:lang w:eastAsia="ru-RU"/>
        </w:rPr>
        <w:t>квітках</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шкідниками</w:t>
      </w:r>
      <w:proofErr w:type="spellEnd"/>
      <w:r w:rsidRPr="00750298">
        <w:rPr>
          <w:rFonts w:ascii="Times New Roman" w:eastAsia="Times New Roman" w:hAnsi="Times New Roman" w:cs="Times New Roman"/>
          <w:sz w:val="24"/>
          <w:szCs w:val="24"/>
          <w:lang w:eastAsia="ru-RU"/>
        </w:rPr>
        <w:t xml:space="preserve"> на </w:t>
      </w:r>
      <w:proofErr w:type="spellStart"/>
      <w:r w:rsidRPr="00750298">
        <w:rPr>
          <w:rFonts w:ascii="Times New Roman" w:eastAsia="Times New Roman" w:hAnsi="Times New Roman" w:cs="Times New Roman"/>
          <w:sz w:val="24"/>
          <w:szCs w:val="24"/>
          <w:lang w:eastAsia="ru-RU"/>
        </w:rPr>
        <w:t>стеблах</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листі</w:t>
      </w:r>
      <w:proofErr w:type="spellEnd"/>
      <w:r w:rsidRPr="00750298">
        <w:rPr>
          <w:rFonts w:ascii="Times New Roman" w:eastAsia="Times New Roman" w:hAnsi="Times New Roman" w:cs="Times New Roman"/>
          <w:sz w:val="24"/>
          <w:szCs w:val="24"/>
          <w:lang w:eastAsia="ru-RU"/>
        </w:rPr>
        <w:t xml:space="preserve"> та </w:t>
      </w:r>
      <w:proofErr w:type="spellStart"/>
      <w:r w:rsidRPr="00750298">
        <w:rPr>
          <w:rFonts w:ascii="Times New Roman" w:eastAsia="Times New Roman" w:hAnsi="Times New Roman" w:cs="Times New Roman"/>
          <w:sz w:val="24"/>
          <w:szCs w:val="24"/>
          <w:lang w:eastAsia="ru-RU"/>
        </w:rPr>
        <w:t>квітках</w:t>
      </w:r>
      <w:proofErr w:type="spellEnd"/>
      <w:r w:rsidRPr="00750298">
        <w:rPr>
          <w:rFonts w:ascii="Times New Roman" w:eastAsia="Times New Roman" w:hAnsi="Times New Roman" w:cs="Times New Roman"/>
          <w:sz w:val="24"/>
          <w:szCs w:val="24"/>
          <w:lang w:eastAsia="ru-RU"/>
        </w:rPr>
        <w:t xml:space="preserve">- не </w:t>
      </w:r>
      <w:proofErr w:type="spellStart"/>
      <w:r w:rsidRPr="00750298">
        <w:rPr>
          <w:rFonts w:ascii="Times New Roman" w:eastAsia="Times New Roman" w:hAnsi="Times New Roman" w:cs="Times New Roman"/>
          <w:sz w:val="24"/>
          <w:szCs w:val="24"/>
          <w:lang w:eastAsia="ru-RU"/>
        </w:rPr>
        <w:t>допускається</w:t>
      </w:r>
      <w:proofErr w:type="spellEnd"/>
      <w:r w:rsidRPr="00750298">
        <w:rPr>
          <w:rFonts w:ascii="Times New Roman" w:eastAsia="Times New Roman" w:hAnsi="Times New Roman" w:cs="Times New Roman"/>
          <w:sz w:val="24"/>
          <w:szCs w:val="24"/>
          <w:lang w:eastAsia="ru-RU"/>
        </w:rPr>
        <w:t>;</w:t>
      </w:r>
    </w:p>
    <w:p w:rsidR="00634190" w:rsidRPr="00750298" w:rsidRDefault="00634190" w:rsidP="00634190">
      <w:pPr>
        <w:keepNext/>
        <w:keepLines/>
        <w:tabs>
          <w:tab w:val="left" w:pos="8623"/>
        </w:tabs>
        <w:spacing w:after="0" w:line="240" w:lineRule="auto"/>
        <w:ind w:firstLine="567"/>
        <w:jc w:val="both"/>
        <w:rPr>
          <w:rFonts w:ascii="Times New Roman" w:eastAsia="Times New Roman" w:hAnsi="Times New Roman" w:cs="Times New Roman"/>
          <w:color w:val="000000"/>
          <w:sz w:val="24"/>
          <w:szCs w:val="24"/>
          <w:lang w:eastAsia="ru-RU"/>
        </w:rPr>
      </w:pPr>
      <w:r w:rsidRPr="00750298">
        <w:rPr>
          <w:rFonts w:ascii="Times New Roman" w:eastAsia="Times New Roman" w:hAnsi="Times New Roman" w:cs="Times New Roman"/>
          <w:sz w:val="24"/>
          <w:szCs w:val="24"/>
          <w:lang w:eastAsia="ru-RU"/>
        </w:rPr>
        <w:t xml:space="preserve">- не </w:t>
      </w:r>
      <w:proofErr w:type="spellStart"/>
      <w:r w:rsidRPr="00750298">
        <w:rPr>
          <w:rFonts w:ascii="Times New Roman" w:eastAsia="Times New Roman" w:hAnsi="Times New Roman" w:cs="Times New Roman"/>
          <w:sz w:val="24"/>
          <w:szCs w:val="24"/>
          <w:lang w:eastAsia="ru-RU"/>
        </w:rPr>
        <w:t>допускається</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наявність</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видимих</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слідів</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отрутохімікатів</w:t>
      </w:r>
      <w:proofErr w:type="spellEnd"/>
      <w:r w:rsidRPr="00750298">
        <w:rPr>
          <w:rFonts w:ascii="Times New Roman" w:eastAsia="Times New Roman" w:hAnsi="Times New Roman" w:cs="Times New Roman"/>
          <w:sz w:val="24"/>
          <w:szCs w:val="24"/>
          <w:lang w:eastAsia="ru-RU"/>
        </w:rPr>
        <w:t>;</w:t>
      </w:r>
    </w:p>
    <w:p w:rsidR="00634190" w:rsidRPr="00FD381B" w:rsidRDefault="00634190" w:rsidP="00634190">
      <w:pPr>
        <w:tabs>
          <w:tab w:val="left" w:pos="567"/>
          <w:tab w:val="center" w:pos="4677"/>
          <w:tab w:val="left" w:pos="8623"/>
        </w:tabs>
        <w:spacing w:after="0" w:line="240" w:lineRule="auto"/>
        <w:ind w:firstLine="567"/>
        <w:jc w:val="both"/>
        <w:rPr>
          <w:rFonts w:ascii="Times New Roman" w:eastAsia="Times New Roman" w:hAnsi="Times New Roman" w:cs="Times New Roman"/>
          <w:sz w:val="24"/>
          <w:szCs w:val="24"/>
          <w:lang w:eastAsia="ru-RU"/>
        </w:rPr>
      </w:pPr>
      <w:proofErr w:type="spellStart"/>
      <w:r w:rsidRPr="00750298">
        <w:rPr>
          <w:rFonts w:ascii="Times New Roman" w:eastAsia="Times New Roman" w:hAnsi="Times New Roman" w:cs="Times New Roman"/>
          <w:sz w:val="24"/>
          <w:szCs w:val="24"/>
          <w:lang w:eastAsia="ru-RU"/>
        </w:rPr>
        <w:t>Оформлення</w:t>
      </w:r>
      <w:proofErr w:type="spellEnd"/>
      <w:r w:rsidRPr="00750298">
        <w:rPr>
          <w:rFonts w:ascii="Times New Roman" w:eastAsia="Times New Roman" w:hAnsi="Times New Roman" w:cs="Times New Roman"/>
          <w:sz w:val="24"/>
          <w:szCs w:val="24"/>
          <w:lang w:eastAsia="ru-RU"/>
        </w:rPr>
        <w:t xml:space="preserve"> </w:t>
      </w:r>
      <w:r w:rsidRPr="00750298">
        <w:rPr>
          <w:rFonts w:ascii="Times New Roman" w:eastAsia="Times New Roman" w:hAnsi="Times New Roman" w:cs="Times New Roman"/>
          <w:sz w:val="24"/>
          <w:szCs w:val="24"/>
          <w:lang w:val="uk-UA" w:eastAsia="ru-RU"/>
        </w:rPr>
        <w:t xml:space="preserve">квіткових </w:t>
      </w:r>
      <w:proofErr w:type="spellStart"/>
      <w:r w:rsidRPr="00750298">
        <w:rPr>
          <w:rFonts w:ascii="Times New Roman" w:eastAsia="Times New Roman" w:hAnsi="Times New Roman" w:cs="Times New Roman"/>
          <w:sz w:val="24"/>
          <w:szCs w:val="24"/>
          <w:lang w:val="uk-UA" w:eastAsia="ru-RU"/>
        </w:rPr>
        <w:t>міксів</w:t>
      </w:r>
      <w:proofErr w:type="spellEnd"/>
      <w:r w:rsidRPr="00750298">
        <w:rPr>
          <w:rFonts w:ascii="Times New Roman" w:eastAsia="Times New Roman" w:hAnsi="Times New Roman" w:cs="Times New Roman"/>
          <w:sz w:val="24"/>
          <w:szCs w:val="24"/>
          <w:lang w:val="uk-UA" w:eastAsia="ru-RU"/>
        </w:rPr>
        <w:t xml:space="preserve"> </w:t>
      </w:r>
      <w:r w:rsidRPr="00750298">
        <w:rPr>
          <w:rFonts w:ascii="Times New Roman" w:eastAsia="Times New Roman" w:hAnsi="Times New Roman" w:cs="Times New Roman"/>
          <w:sz w:val="24"/>
          <w:szCs w:val="24"/>
          <w:lang w:eastAsia="ru-RU"/>
        </w:rPr>
        <w:t>(</w:t>
      </w:r>
      <w:proofErr w:type="spellStart"/>
      <w:r w:rsidRPr="00750298">
        <w:rPr>
          <w:rFonts w:ascii="Times New Roman" w:eastAsia="Times New Roman" w:hAnsi="Times New Roman" w:cs="Times New Roman"/>
          <w:sz w:val="24"/>
          <w:szCs w:val="24"/>
          <w:lang w:eastAsia="ru-RU"/>
        </w:rPr>
        <w:t>стрічками</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гілками</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папороті</w:t>
      </w:r>
      <w:proofErr w:type="spellEnd"/>
      <w:r w:rsidRPr="00750298">
        <w:rPr>
          <w:rFonts w:ascii="Times New Roman" w:eastAsia="Times New Roman" w:hAnsi="Times New Roman" w:cs="Times New Roman"/>
          <w:sz w:val="24"/>
          <w:szCs w:val="24"/>
          <w:lang w:eastAsia="ru-RU"/>
        </w:rPr>
        <w:t xml:space="preserve">, </w:t>
      </w:r>
      <w:proofErr w:type="gramStart"/>
      <w:r w:rsidRPr="00750298">
        <w:rPr>
          <w:rFonts w:ascii="Times New Roman" w:eastAsia="Times New Roman" w:hAnsi="Times New Roman" w:cs="Times New Roman"/>
          <w:sz w:val="24"/>
          <w:szCs w:val="24"/>
          <w:lang w:val="uk-UA" w:eastAsia="ru-RU"/>
        </w:rPr>
        <w:t xml:space="preserve">корзинами, </w:t>
      </w:r>
      <w:r w:rsidRPr="00750298">
        <w:rPr>
          <w:rFonts w:ascii="Times New Roman" w:eastAsia="Times New Roman" w:hAnsi="Times New Roman" w:cs="Times New Roman"/>
          <w:sz w:val="24"/>
          <w:szCs w:val="24"/>
          <w:lang w:eastAsia="ru-RU"/>
        </w:rPr>
        <w:t xml:space="preserve"> декоративною</w:t>
      </w:r>
      <w:proofErr w:type="gram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сіткою</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тощо</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color w:val="000000"/>
          <w:sz w:val="24"/>
          <w:szCs w:val="24"/>
          <w:lang w:eastAsia="ru-RU"/>
        </w:rPr>
        <w:t>має</w:t>
      </w:r>
      <w:proofErr w:type="spellEnd"/>
      <w:r w:rsidRPr="00750298">
        <w:rPr>
          <w:rFonts w:ascii="Times New Roman" w:eastAsia="Times New Roman" w:hAnsi="Times New Roman" w:cs="Times New Roman"/>
          <w:color w:val="000000"/>
          <w:sz w:val="24"/>
          <w:szCs w:val="24"/>
          <w:lang w:eastAsia="ru-RU"/>
        </w:rPr>
        <w:t xml:space="preserve"> </w:t>
      </w:r>
      <w:proofErr w:type="spellStart"/>
      <w:r w:rsidRPr="00750298">
        <w:rPr>
          <w:rFonts w:ascii="Times New Roman" w:eastAsia="Times New Roman" w:hAnsi="Times New Roman" w:cs="Times New Roman"/>
          <w:color w:val="000000"/>
          <w:sz w:val="24"/>
          <w:szCs w:val="24"/>
          <w:lang w:eastAsia="ru-RU"/>
        </w:rPr>
        <w:t>входити</w:t>
      </w:r>
      <w:proofErr w:type="spellEnd"/>
      <w:r w:rsidRPr="00750298">
        <w:rPr>
          <w:rFonts w:ascii="Times New Roman" w:eastAsia="Times New Roman" w:hAnsi="Times New Roman" w:cs="Times New Roman"/>
          <w:color w:val="000000"/>
          <w:sz w:val="24"/>
          <w:szCs w:val="24"/>
          <w:lang w:eastAsia="ru-RU"/>
        </w:rPr>
        <w:t xml:space="preserve"> до </w:t>
      </w:r>
      <w:proofErr w:type="spellStart"/>
      <w:r w:rsidRPr="00750298">
        <w:rPr>
          <w:rFonts w:ascii="Times New Roman" w:eastAsia="Times New Roman" w:hAnsi="Times New Roman" w:cs="Times New Roman"/>
          <w:color w:val="000000"/>
          <w:sz w:val="24"/>
          <w:szCs w:val="24"/>
          <w:lang w:eastAsia="ru-RU"/>
        </w:rPr>
        <w:t>вартості</w:t>
      </w:r>
      <w:proofErr w:type="spellEnd"/>
      <w:r w:rsidRPr="00750298">
        <w:rPr>
          <w:rFonts w:ascii="Times New Roman" w:eastAsia="Times New Roman" w:hAnsi="Times New Roman" w:cs="Times New Roman"/>
          <w:color w:val="000000"/>
          <w:sz w:val="24"/>
          <w:szCs w:val="24"/>
          <w:lang w:eastAsia="ru-RU"/>
        </w:rPr>
        <w:t xml:space="preserve"> </w:t>
      </w:r>
      <w:r w:rsidRPr="00750298">
        <w:rPr>
          <w:rFonts w:ascii="Times New Roman" w:eastAsia="Times New Roman" w:hAnsi="Times New Roman" w:cs="Times New Roman"/>
          <w:color w:val="000000"/>
          <w:sz w:val="24"/>
          <w:szCs w:val="24"/>
          <w:lang w:val="uk-UA" w:eastAsia="ru-RU"/>
        </w:rPr>
        <w:t>квіткової продукції</w:t>
      </w:r>
      <w:r w:rsidRPr="00750298">
        <w:rPr>
          <w:rFonts w:ascii="Times New Roman" w:eastAsia="Times New Roman" w:hAnsi="Times New Roman" w:cs="Times New Roman"/>
          <w:color w:val="000000"/>
          <w:sz w:val="24"/>
          <w:szCs w:val="24"/>
          <w:lang w:eastAsia="ru-RU"/>
        </w:rPr>
        <w:t xml:space="preserve">. </w:t>
      </w:r>
    </w:p>
    <w:p w:rsidR="00634190" w:rsidRPr="00FD381B" w:rsidRDefault="00634190" w:rsidP="00634190">
      <w:pPr>
        <w:tabs>
          <w:tab w:val="left" w:pos="567"/>
          <w:tab w:val="center" w:pos="4677"/>
          <w:tab w:val="left" w:pos="8623"/>
        </w:tabs>
        <w:spacing w:after="0" w:line="240" w:lineRule="auto"/>
        <w:ind w:firstLine="567"/>
        <w:jc w:val="both"/>
        <w:rPr>
          <w:rFonts w:ascii="Times New Roman" w:eastAsia="Times New Roman" w:hAnsi="Times New Roman" w:cs="Times New Roman"/>
          <w:sz w:val="24"/>
          <w:szCs w:val="24"/>
          <w:lang w:eastAsia="ru-RU"/>
        </w:rPr>
      </w:pPr>
      <w:r w:rsidRPr="00750298">
        <w:rPr>
          <w:rFonts w:ascii="Times New Roman" w:eastAsia="Times New Roman" w:hAnsi="Times New Roman" w:cs="Times New Roman"/>
          <w:sz w:val="24"/>
          <w:szCs w:val="24"/>
          <w:lang w:eastAsia="ru-RU"/>
        </w:rPr>
        <w:t xml:space="preserve">Дизайн </w:t>
      </w:r>
      <w:proofErr w:type="spellStart"/>
      <w:r w:rsidRPr="00750298">
        <w:rPr>
          <w:rFonts w:ascii="Times New Roman" w:eastAsia="Times New Roman" w:hAnsi="Times New Roman" w:cs="Times New Roman"/>
          <w:sz w:val="24"/>
          <w:szCs w:val="24"/>
          <w:lang w:eastAsia="ru-RU"/>
        </w:rPr>
        <w:t>букетів</w:t>
      </w:r>
      <w:proofErr w:type="spellEnd"/>
      <w:r w:rsidRPr="00750298">
        <w:rPr>
          <w:rFonts w:ascii="Times New Roman" w:eastAsia="Times New Roman" w:hAnsi="Times New Roman" w:cs="Times New Roman"/>
          <w:sz w:val="24"/>
          <w:szCs w:val="24"/>
          <w:lang w:eastAsia="ru-RU"/>
        </w:rPr>
        <w:t xml:space="preserve"> за </w:t>
      </w:r>
      <w:proofErr w:type="spellStart"/>
      <w:r w:rsidRPr="00750298">
        <w:rPr>
          <w:rFonts w:ascii="Times New Roman" w:eastAsia="Times New Roman" w:hAnsi="Times New Roman" w:cs="Times New Roman"/>
          <w:sz w:val="24"/>
          <w:szCs w:val="24"/>
          <w:lang w:eastAsia="ru-RU"/>
        </w:rPr>
        <w:t>додатковим</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узгодженням</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із</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замовником</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розробляється</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індивідуально</w:t>
      </w:r>
      <w:proofErr w:type="spellEnd"/>
      <w:r w:rsidRPr="00750298">
        <w:rPr>
          <w:rFonts w:ascii="Times New Roman" w:eastAsia="Times New Roman" w:hAnsi="Times New Roman" w:cs="Times New Roman"/>
          <w:sz w:val="24"/>
          <w:szCs w:val="24"/>
          <w:lang w:eastAsia="ru-RU"/>
        </w:rPr>
        <w:t xml:space="preserve"> з </w:t>
      </w:r>
      <w:proofErr w:type="spellStart"/>
      <w:r w:rsidRPr="00750298">
        <w:rPr>
          <w:rFonts w:ascii="Times New Roman" w:eastAsia="Times New Roman" w:hAnsi="Times New Roman" w:cs="Times New Roman"/>
          <w:sz w:val="24"/>
          <w:szCs w:val="24"/>
          <w:lang w:eastAsia="ru-RU"/>
        </w:rPr>
        <w:t>елементами</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державної</w:t>
      </w:r>
      <w:proofErr w:type="spellEnd"/>
      <w:r w:rsidRPr="00750298">
        <w:rPr>
          <w:rFonts w:ascii="Times New Roman" w:eastAsia="Times New Roman" w:hAnsi="Times New Roman" w:cs="Times New Roman"/>
          <w:sz w:val="24"/>
          <w:szCs w:val="24"/>
          <w:lang w:eastAsia="ru-RU"/>
        </w:rPr>
        <w:t xml:space="preserve"> </w:t>
      </w:r>
      <w:proofErr w:type="spellStart"/>
      <w:r w:rsidRPr="00750298">
        <w:rPr>
          <w:rFonts w:ascii="Times New Roman" w:eastAsia="Times New Roman" w:hAnsi="Times New Roman" w:cs="Times New Roman"/>
          <w:sz w:val="24"/>
          <w:szCs w:val="24"/>
          <w:lang w:eastAsia="ru-RU"/>
        </w:rPr>
        <w:t>символіки</w:t>
      </w:r>
      <w:proofErr w:type="spellEnd"/>
      <w:r w:rsidRPr="00750298">
        <w:rPr>
          <w:rFonts w:ascii="Times New Roman" w:eastAsia="Times New Roman" w:hAnsi="Times New Roman" w:cs="Times New Roman"/>
          <w:sz w:val="24"/>
          <w:szCs w:val="24"/>
          <w:lang w:eastAsia="ru-RU"/>
        </w:rPr>
        <w:t>.</w:t>
      </w:r>
    </w:p>
    <w:p w:rsidR="00634190" w:rsidRPr="00FD381B" w:rsidRDefault="00634190" w:rsidP="00634190">
      <w:pPr>
        <w:widowControl w:val="0"/>
        <w:spacing w:after="0" w:line="240" w:lineRule="auto"/>
        <w:jc w:val="center"/>
        <w:rPr>
          <w:rFonts w:ascii="Times New Roman" w:eastAsia="Times New Roman" w:hAnsi="Times New Roman" w:cs="Times New Roman"/>
          <w:b/>
          <w:sz w:val="24"/>
          <w:szCs w:val="24"/>
          <w:lang w:val="uk-UA" w:eastAsia="uk-UA"/>
        </w:rPr>
      </w:pPr>
      <w:r w:rsidRPr="00750298">
        <w:rPr>
          <w:rFonts w:ascii="Times New Roman" w:eastAsia="Times New Roman" w:hAnsi="Times New Roman" w:cs="Times New Roman"/>
          <w:b/>
          <w:sz w:val="24"/>
          <w:szCs w:val="24"/>
          <w:lang w:val="uk-UA" w:eastAsia="uk-UA"/>
        </w:rPr>
        <w:t xml:space="preserve">Орієнтовна кількість квіткових </w:t>
      </w:r>
      <w:proofErr w:type="spellStart"/>
      <w:r w:rsidRPr="00750298">
        <w:rPr>
          <w:rFonts w:ascii="Times New Roman" w:eastAsia="Times New Roman" w:hAnsi="Times New Roman" w:cs="Times New Roman"/>
          <w:b/>
          <w:sz w:val="24"/>
          <w:szCs w:val="24"/>
          <w:lang w:val="uk-UA" w:eastAsia="uk-UA"/>
        </w:rPr>
        <w:t>міксів</w:t>
      </w:r>
      <w:proofErr w:type="spellEnd"/>
      <w:r w:rsidRPr="00750298">
        <w:rPr>
          <w:rFonts w:ascii="Times New Roman" w:eastAsia="Times New Roman" w:hAnsi="Times New Roman" w:cs="Times New Roman"/>
          <w:b/>
          <w:sz w:val="24"/>
          <w:szCs w:val="24"/>
          <w:lang w:val="uk-UA" w:eastAsia="uk-UA"/>
        </w:rPr>
        <w:t>, квітів розсипом</w:t>
      </w:r>
    </w:p>
    <w:p w:rsidR="00634190" w:rsidRPr="00750298" w:rsidRDefault="00634190" w:rsidP="00634190">
      <w:pPr>
        <w:widowControl w:val="0"/>
        <w:spacing w:after="0" w:line="240" w:lineRule="auto"/>
        <w:jc w:val="center"/>
        <w:rPr>
          <w:rFonts w:ascii="Times New Roman" w:eastAsia="Times New Roman" w:hAnsi="Times New Roman" w:cs="Times New Roman"/>
          <w:b/>
          <w:sz w:val="24"/>
          <w:szCs w:val="24"/>
          <w:lang w:val="uk-UA" w:eastAsia="uk-UA"/>
        </w:rPr>
      </w:pPr>
      <w:r w:rsidRPr="00750298">
        <w:rPr>
          <w:rFonts w:ascii="Times New Roman" w:eastAsia="Times New Roman" w:hAnsi="Times New Roman" w:cs="Times New Roman"/>
          <w:b/>
          <w:sz w:val="24"/>
          <w:szCs w:val="24"/>
          <w:lang w:val="uk-UA" w:eastAsia="uk-UA"/>
        </w:rPr>
        <w:t>для покладання до пам’ятників та знаків на державні свята</w:t>
      </w:r>
    </w:p>
    <w:tbl>
      <w:tblPr>
        <w:tblStyle w:val="a3"/>
        <w:tblW w:w="9676" w:type="dxa"/>
        <w:tblInd w:w="137" w:type="dxa"/>
        <w:tblLook w:val="04A0" w:firstRow="1" w:lastRow="0" w:firstColumn="1" w:lastColumn="0" w:noHBand="0" w:noVBand="1"/>
      </w:tblPr>
      <w:tblGrid>
        <w:gridCol w:w="1418"/>
        <w:gridCol w:w="6095"/>
        <w:gridCol w:w="2163"/>
      </w:tblGrid>
      <w:tr w:rsidR="00634190" w:rsidRPr="00750298" w:rsidTr="00FE5DF6">
        <w:tc>
          <w:tcPr>
            <w:tcW w:w="1418" w:type="dxa"/>
            <w:vAlign w:val="center"/>
          </w:tcPr>
          <w:p w:rsidR="00634190" w:rsidRPr="00750298" w:rsidRDefault="00634190" w:rsidP="00FE5DF6">
            <w:pPr>
              <w:jc w:val="center"/>
              <w:rPr>
                <w:sz w:val="24"/>
                <w:szCs w:val="24"/>
                <w:lang w:val="uk-UA" w:eastAsia="ru-RU"/>
              </w:rPr>
            </w:pPr>
            <w:r w:rsidRPr="00750298">
              <w:rPr>
                <w:sz w:val="24"/>
                <w:szCs w:val="24"/>
                <w:lang w:val="uk-UA" w:eastAsia="ru-RU"/>
              </w:rPr>
              <w:t xml:space="preserve">Період </w:t>
            </w:r>
          </w:p>
        </w:tc>
        <w:tc>
          <w:tcPr>
            <w:tcW w:w="6095" w:type="dxa"/>
            <w:vAlign w:val="center"/>
          </w:tcPr>
          <w:p w:rsidR="00634190" w:rsidRPr="00750298" w:rsidRDefault="00634190" w:rsidP="00FE5DF6">
            <w:pPr>
              <w:jc w:val="center"/>
              <w:rPr>
                <w:sz w:val="24"/>
                <w:szCs w:val="24"/>
                <w:lang w:val="uk-UA" w:eastAsia="ru-RU"/>
              </w:rPr>
            </w:pPr>
            <w:r w:rsidRPr="00750298">
              <w:rPr>
                <w:sz w:val="24"/>
                <w:szCs w:val="24"/>
                <w:lang w:val="uk-UA" w:eastAsia="ru-RU"/>
              </w:rPr>
              <w:t xml:space="preserve">Кількість квіткових </w:t>
            </w:r>
            <w:proofErr w:type="spellStart"/>
            <w:r w:rsidRPr="00750298">
              <w:rPr>
                <w:sz w:val="24"/>
                <w:szCs w:val="24"/>
                <w:lang w:val="uk-UA" w:eastAsia="ru-RU"/>
              </w:rPr>
              <w:t>міксів</w:t>
            </w:r>
            <w:proofErr w:type="spellEnd"/>
            <w:r w:rsidRPr="00750298">
              <w:rPr>
                <w:sz w:val="24"/>
                <w:szCs w:val="24"/>
                <w:lang w:val="uk-UA" w:eastAsia="ru-RU"/>
              </w:rPr>
              <w:t xml:space="preserve"> (хризантема, фенікс, </w:t>
            </w:r>
            <w:proofErr w:type="spellStart"/>
            <w:r w:rsidRPr="00750298">
              <w:rPr>
                <w:sz w:val="24"/>
                <w:szCs w:val="24"/>
                <w:lang w:val="uk-UA" w:eastAsia="ru-RU"/>
              </w:rPr>
              <w:t>гіпсофіла</w:t>
            </w:r>
            <w:proofErr w:type="spellEnd"/>
            <w:r w:rsidRPr="00750298">
              <w:rPr>
                <w:sz w:val="24"/>
                <w:szCs w:val="24"/>
                <w:lang w:val="uk-UA" w:eastAsia="ru-RU"/>
              </w:rPr>
              <w:t xml:space="preserve">, корзина, стрічка державних </w:t>
            </w:r>
            <w:proofErr w:type="spellStart"/>
            <w:r w:rsidRPr="00750298">
              <w:rPr>
                <w:sz w:val="24"/>
                <w:szCs w:val="24"/>
                <w:lang w:val="uk-UA" w:eastAsia="ru-RU"/>
              </w:rPr>
              <w:t>колерів</w:t>
            </w:r>
            <w:proofErr w:type="spellEnd"/>
            <w:r w:rsidRPr="00750298">
              <w:rPr>
                <w:sz w:val="24"/>
                <w:szCs w:val="24"/>
                <w:lang w:val="uk-UA" w:eastAsia="ru-RU"/>
              </w:rPr>
              <w:t>, зелень для оздоблення), шт.</w:t>
            </w:r>
          </w:p>
        </w:tc>
        <w:tc>
          <w:tcPr>
            <w:tcW w:w="2163" w:type="dxa"/>
            <w:vAlign w:val="center"/>
          </w:tcPr>
          <w:p w:rsidR="00634190" w:rsidRPr="00750298" w:rsidRDefault="00634190" w:rsidP="00FE5DF6">
            <w:pPr>
              <w:jc w:val="center"/>
              <w:rPr>
                <w:sz w:val="24"/>
                <w:szCs w:val="24"/>
                <w:lang w:val="uk-UA" w:eastAsia="ru-RU"/>
              </w:rPr>
            </w:pPr>
            <w:r w:rsidRPr="00750298">
              <w:rPr>
                <w:sz w:val="24"/>
                <w:szCs w:val="24"/>
                <w:lang w:val="uk-UA" w:eastAsia="ru-RU"/>
              </w:rPr>
              <w:t xml:space="preserve">Кількість </w:t>
            </w:r>
            <w:proofErr w:type="spellStart"/>
            <w:r w:rsidRPr="00750298">
              <w:rPr>
                <w:sz w:val="24"/>
                <w:szCs w:val="24"/>
                <w:lang w:val="uk-UA" w:eastAsia="ru-RU"/>
              </w:rPr>
              <w:t>гвоздик</w:t>
            </w:r>
            <w:proofErr w:type="spellEnd"/>
            <w:r w:rsidRPr="00750298">
              <w:rPr>
                <w:sz w:val="24"/>
                <w:szCs w:val="24"/>
                <w:lang w:val="uk-UA" w:eastAsia="ru-RU"/>
              </w:rPr>
              <w:t xml:space="preserve"> розсипом, шт.</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січень</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 xml:space="preserve">2 </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110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 xml:space="preserve">лютий </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2</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240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березень</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1</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30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 xml:space="preserve">квітень </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3</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30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травень</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4</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140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 xml:space="preserve">червень </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3</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130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серпень</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2</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220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вересень</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3</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230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 xml:space="preserve">жовтень </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2</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220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листопад</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2</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110</w:t>
            </w:r>
          </w:p>
        </w:tc>
      </w:tr>
      <w:tr w:rsidR="00634190" w:rsidRPr="00750298" w:rsidTr="00FE5DF6">
        <w:tc>
          <w:tcPr>
            <w:tcW w:w="1418" w:type="dxa"/>
          </w:tcPr>
          <w:p w:rsidR="00634190" w:rsidRPr="00750298" w:rsidRDefault="00634190" w:rsidP="00FE5DF6">
            <w:pPr>
              <w:jc w:val="center"/>
              <w:rPr>
                <w:sz w:val="24"/>
                <w:szCs w:val="24"/>
                <w:lang w:val="uk-UA" w:eastAsia="ru-RU"/>
              </w:rPr>
            </w:pPr>
            <w:r w:rsidRPr="00750298">
              <w:rPr>
                <w:sz w:val="24"/>
                <w:szCs w:val="24"/>
                <w:lang w:val="uk-UA" w:eastAsia="ru-RU"/>
              </w:rPr>
              <w:t>грудень</w:t>
            </w:r>
          </w:p>
        </w:tc>
        <w:tc>
          <w:tcPr>
            <w:tcW w:w="6095" w:type="dxa"/>
          </w:tcPr>
          <w:p w:rsidR="00634190" w:rsidRPr="00750298" w:rsidRDefault="00634190" w:rsidP="00FE5DF6">
            <w:pPr>
              <w:jc w:val="center"/>
              <w:rPr>
                <w:sz w:val="24"/>
                <w:szCs w:val="24"/>
                <w:lang w:val="uk-UA" w:eastAsia="ru-RU"/>
              </w:rPr>
            </w:pPr>
            <w:r w:rsidRPr="00750298">
              <w:rPr>
                <w:sz w:val="24"/>
                <w:szCs w:val="24"/>
                <w:lang w:val="uk-UA" w:eastAsia="ru-RU"/>
              </w:rPr>
              <w:t>3</w:t>
            </w:r>
          </w:p>
        </w:tc>
        <w:tc>
          <w:tcPr>
            <w:tcW w:w="2163" w:type="dxa"/>
          </w:tcPr>
          <w:p w:rsidR="00634190" w:rsidRPr="00750298" w:rsidRDefault="00634190" w:rsidP="00FE5DF6">
            <w:pPr>
              <w:jc w:val="center"/>
              <w:rPr>
                <w:sz w:val="24"/>
                <w:szCs w:val="24"/>
                <w:lang w:val="uk-UA" w:eastAsia="ru-RU"/>
              </w:rPr>
            </w:pPr>
            <w:r w:rsidRPr="00750298">
              <w:rPr>
                <w:sz w:val="24"/>
                <w:szCs w:val="24"/>
                <w:lang w:val="uk-UA" w:eastAsia="ru-RU"/>
              </w:rPr>
              <w:t>220</w:t>
            </w:r>
          </w:p>
        </w:tc>
      </w:tr>
    </w:tbl>
    <w:p w:rsidR="00634190" w:rsidRDefault="00634190" w:rsidP="00634190">
      <w:pPr>
        <w:spacing w:after="0" w:line="240" w:lineRule="auto"/>
        <w:jc w:val="center"/>
        <w:rPr>
          <w:rFonts w:ascii="Times New Roman" w:eastAsia="Times New Roman" w:hAnsi="Times New Roman" w:cs="Times New Roman"/>
          <w:b/>
          <w:iCs/>
          <w:spacing w:val="-1"/>
          <w:sz w:val="24"/>
          <w:szCs w:val="24"/>
          <w:lang w:val="uk-UA" w:eastAsia="ru-RU"/>
        </w:rPr>
      </w:pPr>
    </w:p>
    <w:p w:rsidR="00634190" w:rsidRDefault="00634190" w:rsidP="00634190">
      <w:pPr>
        <w:spacing w:after="0" w:line="240" w:lineRule="auto"/>
        <w:jc w:val="center"/>
        <w:rPr>
          <w:rFonts w:ascii="Times New Roman" w:eastAsia="Times New Roman" w:hAnsi="Times New Roman" w:cs="Times New Roman"/>
          <w:b/>
          <w:iCs/>
          <w:spacing w:val="-1"/>
          <w:sz w:val="24"/>
          <w:szCs w:val="24"/>
          <w:lang w:val="uk-UA" w:eastAsia="ru-RU"/>
        </w:rPr>
      </w:pPr>
    </w:p>
    <w:p w:rsidR="00634190" w:rsidRPr="00FD381B" w:rsidRDefault="00634190" w:rsidP="00634190">
      <w:pPr>
        <w:spacing w:after="0" w:line="240" w:lineRule="auto"/>
        <w:jc w:val="center"/>
        <w:rPr>
          <w:rFonts w:ascii="Times New Roman" w:eastAsia="Times New Roman" w:hAnsi="Times New Roman" w:cs="Times New Roman"/>
          <w:b/>
          <w:iCs/>
          <w:spacing w:val="-1"/>
          <w:sz w:val="24"/>
          <w:szCs w:val="24"/>
          <w:lang w:val="uk-UA" w:eastAsia="ru-RU"/>
        </w:rPr>
      </w:pPr>
      <w:r w:rsidRPr="00FD381B">
        <w:rPr>
          <w:rFonts w:ascii="Times New Roman" w:eastAsia="Times New Roman" w:hAnsi="Times New Roman" w:cs="Times New Roman"/>
          <w:b/>
          <w:iCs/>
          <w:spacing w:val="-1"/>
          <w:sz w:val="24"/>
          <w:szCs w:val="24"/>
          <w:lang w:val="uk-UA" w:eastAsia="ru-RU"/>
        </w:rPr>
        <w:t>ЛОТ 2</w:t>
      </w:r>
    </w:p>
    <w:tbl>
      <w:tblPr>
        <w:tblW w:w="95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92"/>
        <w:gridCol w:w="1437"/>
      </w:tblGrid>
      <w:tr w:rsidR="00634190" w:rsidRPr="00FD381B" w:rsidTr="00FE5DF6">
        <w:tc>
          <w:tcPr>
            <w:tcW w:w="988"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b/>
                <w:sz w:val="24"/>
                <w:szCs w:val="24"/>
                <w:lang w:val="uk-UA" w:eastAsia="ru-RU"/>
              </w:rPr>
            </w:pPr>
            <w:r w:rsidRPr="00FD381B">
              <w:rPr>
                <w:rFonts w:ascii="Times New Roman" w:eastAsia="Times New Roman" w:hAnsi="Times New Roman" w:cs="Times New Roman"/>
                <w:b/>
                <w:sz w:val="24"/>
                <w:szCs w:val="24"/>
                <w:lang w:val="uk-UA" w:eastAsia="ru-RU"/>
              </w:rPr>
              <w:t>№п/п</w:t>
            </w:r>
          </w:p>
        </w:tc>
        <w:tc>
          <w:tcPr>
            <w:tcW w:w="7092"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b/>
                <w:sz w:val="24"/>
                <w:szCs w:val="24"/>
                <w:lang w:val="uk-UA" w:eastAsia="ru-RU"/>
              </w:rPr>
            </w:pPr>
            <w:r w:rsidRPr="00FD381B">
              <w:rPr>
                <w:rFonts w:ascii="Times New Roman" w:eastAsia="Times New Roman" w:hAnsi="Times New Roman" w:cs="Times New Roman"/>
                <w:b/>
                <w:sz w:val="24"/>
                <w:szCs w:val="24"/>
                <w:lang w:val="uk-UA" w:eastAsia="ru-RU"/>
              </w:rPr>
              <w:t xml:space="preserve">Назва квітів та зелені </w:t>
            </w:r>
          </w:p>
        </w:tc>
        <w:tc>
          <w:tcPr>
            <w:tcW w:w="1437"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b/>
                <w:sz w:val="24"/>
                <w:szCs w:val="24"/>
                <w:lang w:val="uk-UA" w:eastAsia="ru-RU"/>
              </w:rPr>
            </w:pPr>
            <w:r w:rsidRPr="00FD381B">
              <w:rPr>
                <w:rFonts w:ascii="Times New Roman" w:eastAsia="Times New Roman" w:hAnsi="Times New Roman" w:cs="Times New Roman"/>
                <w:b/>
                <w:sz w:val="24"/>
                <w:szCs w:val="24"/>
                <w:lang w:val="uk-UA" w:eastAsia="ru-RU"/>
              </w:rPr>
              <w:t>шт.</w:t>
            </w:r>
          </w:p>
        </w:tc>
      </w:tr>
      <w:tr w:rsidR="00634190" w:rsidRPr="00FD381B" w:rsidTr="00FE5DF6">
        <w:tc>
          <w:tcPr>
            <w:tcW w:w="988"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1.</w:t>
            </w:r>
          </w:p>
        </w:tc>
        <w:tc>
          <w:tcPr>
            <w:tcW w:w="7092" w:type="dxa"/>
          </w:tcPr>
          <w:p w:rsidR="00634190" w:rsidRPr="00FD381B"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Троянда 60 см</w:t>
            </w:r>
          </w:p>
        </w:tc>
        <w:tc>
          <w:tcPr>
            <w:tcW w:w="1437"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115</w:t>
            </w:r>
          </w:p>
        </w:tc>
      </w:tr>
      <w:tr w:rsidR="00634190" w:rsidRPr="00FD381B" w:rsidTr="00FE5DF6">
        <w:tc>
          <w:tcPr>
            <w:tcW w:w="988"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2.</w:t>
            </w:r>
          </w:p>
        </w:tc>
        <w:tc>
          <w:tcPr>
            <w:tcW w:w="7092" w:type="dxa"/>
          </w:tcPr>
          <w:p w:rsidR="00634190" w:rsidRPr="00FD381B"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Хризантема (гілка)</w:t>
            </w:r>
          </w:p>
        </w:tc>
        <w:tc>
          <w:tcPr>
            <w:tcW w:w="1437"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180</w:t>
            </w:r>
          </w:p>
        </w:tc>
      </w:tr>
      <w:tr w:rsidR="00634190" w:rsidRPr="00FD381B" w:rsidTr="00FE5DF6">
        <w:tc>
          <w:tcPr>
            <w:tcW w:w="988"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3.</w:t>
            </w:r>
          </w:p>
        </w:tc>
        <w:tc>
          <w:tcPr>
            <w:tcW w:w="7092" w:type="dxa"/>
          </w:tcPr>
          <w:p w:rsidR="00634190" w:rsidRPr="00FD381B" w:rsidRDefault="00634190" w:rsidP="00FE5DF6">
            <w:pPr>
              <w:tabs>
                <w:tab w:val="left" w:pos="1142"/>
              </w:tabs>
              <w:spacing w:after="0" w:line="240" w:lineRule="auto"/>
              <w:jc w:val="both"/>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Фенікс</w:t>
            </w:r>
          </w:p>
        </w:tc>
        <w:tc>
          <w:tcPr>
            <w:tcW w:w="1437" w:type="dxa"/>
          </w:tcPr>
          <w:p w:rsidR="00634190" w:rsidRPr="00FD381B" w:rsidRDefault="00634190" w:rsidP="00FE5DF6">
            <w:pPr>
              <w:tabs>
                <w:tab w:val="left" w:pos="1142"/>
              </w:tabs>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10</w:t>
            </w:r>
          </w:p>
        </w:tc>
      </w:tr>
    </w:tbl>
    <w:p w:rsidR="00634190" w:rsidRPr="00FD381B" w:rsidRDefault="00634190" w:rsidP="00634190">
      <w:pPr>
        <w:spacing w:after="0" w:line="240" w:lineRule="auto"/>
        <w:ind w:firstLine="567"/>
        <w:jc w:val="both"/>
        <w:rPr>
          <w:rFonts w:ascii="Times New Roman" w:eastAsia="Times New Roman" w:hAnsi="Times New Roman" w:cs="Times New Roman"/>
          <w:b/>
          <w:color w:val="000000"/>
          <w:sz w:val="24"/>
          <w:szCs w:val="24"/>
          <w:lang w:val="uk-UA" w:eastAsia="uk-UA"/>
        </w:rPr>
      </w:pPr>
      <w:r w:rsidRPr="00FD381B">
        <w:rPr>
          <w:rFonts w:ascii="Times New Roman" w:eastAsia="Times New Roman" w:hAnsi="Times New Roman" w:cs="Times New Roman"/>
          <w:b/>
          <w:color w:val="000000"/>
          <w:sz w:val="24"/>
          <w:szCs w:val="24"/>
          <w:lang w:val="uk-UA" w:eastAsia="uk-UA"/>
        </w:rPr>
        <w:t>Вимоги до якості та обсягу квіткової продукції:</w:t>
      </w:r>
    </w:p>
    <w:p w:rsidR="00634190" w:rsidRPr="00FD381B" w:rsidRDefault="00634190" w:rsidP="00634190">
      <w:pPr>
        <w:spacing w:after="0" w:line="240" w:lineRule="auto"/>
        <w:ind w:firstLine="567"/>
        <w:jc w:val="both"/>
        <w:rPr>
          <w:rFonts w:ascii="Times New Roman" w:eastAsia="Times New Roman" w:hAnsi="Times New Roman" w:cs="Times New Roman"/>
          <w:sz w:val="24"/>
          <w:szCs w:val="24"/>
          <w:lang w:val="uk-UA" w:eastAsia="uk-UA"/>
        </w:rPr>
      </w:pPr>
      <w:r w:rsidRPr="00FD381B">
        <w:rPr>
          <w:rFonts w:ascii="Times New Roman" w:eastAsia="Times New Roman" w:hAnsi="Times New Roman" w:cs="Times New Roman"/>
          <w:sz w:val="24"/>
          <w:szCs w:val="24"/>
          <w:lang w:val="uk-UA" w:eastAsia="uk-UA"/>
        </w:rPr>
        <w:t xml:space="preserve">Якість квіткової продукції повинна відповідати </w:t>
      </w:r>
      <w:proofErr w:type="spellStart"/>
      <w:r w:rsidRPr="00FD381B">
        <w:rPr>
          <w:rFonts w:ascii="Times New Roman" w:eastAsia="Times New Roman" w:hAnsi="Times New Roman" w:cs="Times New Roman"/>
          <w:sz w:val="24"/>
          <w:szCs w:val="24"/>
          <w:lang w:val="uk-UA" w:eastAsia="uk-UA"/>
        </w:rPr>
        <w:t>фітосанітарним</w:t>
      </w:r>
      <w:proofErr w:type="spellEnd"/>
      <w:r w:rsidRPr="00FD381B">
        <w:rPr>
          <w:rFonts w:ascii="Times New Roman" w:eastAsia="Times New Roman" w:hAnsi="Times New Roman" w:cs="Times New Roman"/>
          <w:sz w:val="24"/>
          <w:szCs w:val="24"/>
          <w:lang w:val="uk-UA" w:eastAsia="uk-UA"/>
        </w:rPr>
        <w:t xml:space="preserve"> вимогам, загальноприйнятим умовам надання такого роду продукції та чинному законодавству України.</w:t>
      </w:r>
    </w:p>
    <w:p w:rsidR="00634190" w:rsidRPr="00FD381B" w:rsidRDefault="00634190" w:rsidP="00634190">
      <w:pPr>
        <w:spacing w:after="0" w:line="240" w:lineRule="auto"/>
        <w:ind w:firstLine="567"/>
        <w:jc w:val="both"/>
        <w:rPr>
          <w:rFonts w:ascii="Times New Roman" w:eastAsia="Times New Roman" w:hAnsi="Times New Roman" w:cs="Times New Roman"/>
          <w:sz w:val="24"/>
          <w:szCs w:val="24"/>
          <w:lang w:val="uk-UA" w:eastAsia="x-none"/>
        </w:rPr>
      </w:pPr>
      <w:r w:rsidRPr="00FD381B">
        <w:rPr>
          <w:rFonts w:ascii="Times New Roman" w:eastAsia="Times New Roman" w:hAnsi="Times New Roman" w:cs="Times New Roman"/>
          <w:sz w:val="24"/>
          <w:szCs w:val="24"/>
          <w:lang w:val="uk-UA" w:eastAsia="x-none"/>
        </w:rPr>
        <w:t>Конкретний перелік квітів, що надаються Покупцю, строк поставки товару визначається у замовленні при кожному  замовлені квіткової продукції.</w:t>
      </w:r>
    </w:p>
    <w:p w:rsidR="00634190" w:rsidRPr="00FD381B" w:rsidRDefault="00634190" w:rsidP="00634190">
      <w:pPr>
        <w:spacing w:after="0" w:line="240" w:lineRule="auto"/>
        <w:ind w:firstLine="567"/>
        <w:jc w:val="both"/>
        <w:rPr>
          <w:rFonts w:ascii="Times New Roman" w:eastAsia="Times New Roman" w:hAnsi="Times New Roman" w:cs="Times New Roman"/>
          <w:sz w:val="24"/>
          <w:szCs w:val="24"/>
          <w:lang w:val="uk-UA" w:eastAsia="uk-UA"/>
        </w:rPr>
      </w:pPr>
      <w:r w:rsidRPr="00FD381B">
        <w:rPr>
          <w:rFonts w:ascii="Times New Roman" w:eastAsia="Times New Roman" w:hAnsi="Times New Roman" w:cs="Times New Roman"/>
          <w:sz w:val="24"/>
          <w:szCs w:val="24"/>
          <w:lang w:val="uk-UA" w:eastAsia="uk-UA"/>
        </w:rPr>
        <w:t>Кількість (обсяг) квіткової продукції, що є предметом закупівлі: 14000</w:t>
      </w:r>
      <w:r>
        <w:rPr>
          <w:rFonts w:ascii="Times New Roman" w:eastAsia="Times New Roman" w:hAnsi="Times New Roman" w:cs="Times New Roman"/>
          <w:sz w:val="24"/>
          <w:szCs w:val="24"/>
          <w:lang w:val="uk-UA" w:eastAsia="uk-UA"/>
        </w:rPr>
        <w:t>,00</w:t>
      </w:r>
      <w:r w:rsidRPr="00FD381B">
        <w:rPr>
          <w:rFonts w:ascii="Times New Roman" w:eastAsia="Times New Roman" w:hAnsi="Times New Roman" w:cs="Times New Roman"/>
          <w:sz w:val="24"/>
          <w:szCs w:val="24"/>
          <w:lang w:val="uk-UA" w:eastAsia="uk-UA"/>
        </w:rPr>
        <w:t xml:space="preserve"> грн.</w:t>
      </w:r>
    </w:p>
    <w:p w:rsidR="00634190" w:rsidRPr="00FD381B" w:rsidRDefault="00634190" w:rsidP="00634190">
      <w:pPr>
        <w:spacing w:after="0" w:line="240" w:lineRule="auto"/>
        <w:ind w:firstLine="567"/>
        <w:jc w:val="both"/>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Квіткова продукція, виготовлення якої замовив Покупець, повинна бути виготовлена зі свіжих квітів без видимих дефектів (не обмороженою, не в’ялою та не прим’ятою), зріз стебла зелений, світлий, на стеблі троянд повинні бути листки.</w:t>
      </w:r>
    </w:p>
    <w:p w:rsidR="00634190" w:rsidRPr="00FD381B" w:rsidRDefault="00634190" w:rsidP="00634190">
      <w:pPr>
        <w:spacing w:after="0" w:line="240" w:lineRule="auto"/>
        <w:ind w:firstLine="709"/>
        <w:jc w:val="both"/>
        <w:rPr>
          <w:rFonts w:ascii="Times New Roman" w:eastAsia="Times New Roman" w:hAnsi="Times New Roman" w:cs="Times New Roman"/>
          <w:sz w:val="24"/>
          <w:szCs w:val="24"/>
          <w:lang w:val="uk-UA" w:eastAsia="ru-RU"/>
        </w:rPr>
      </w:pPr>
      <w:bookmarkStart w:id="0" w:name="_GoBack"/>
      <w:r w:rsidRPr="00FD381B">
        <w:rPr>
          <w:rFonts w:ascii="Times New Roman" w:eastAsia="Times New Roman" w:hAnsi="Times New Roman" w:cs="Times New Roman"/>
          <w:sz w:val="24"/>
          <w:szCs w:val="24"/>
          <w:lang w:val="uk-UA" w:eastAsia="ru-RU"/>
        </w:rPr>
        <w:t>Зовнішній вигляд:</w:t>
      </w:r>
    </w:p>
    <w:p w:rsidR="00634190" w:rsidRPr="00FD381B" w:rsidRDefault="00634190" w:rsidP="00634190">
      <w:pPr>
        <w:tabs>
          <w:tab w:val="left" w:pos="8623"/>
        </w:tabs>
        <w:spacing w:after="0" w:line="240" w:lineRule="auto"/>
        <w:ind w:firstLine="709"/>
        <w:jc w:val="both"/>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sz w:val="24"/>
          <w:szCs w:val="24"/>
          <w:lang w:val="uk-UA" w:eastAsia="ru-RU"/>
        </w:rPr>
        <w:t xml:space="preserve"> - свіжі чисті, з типовими для даного ботанічного сорту забарвленням і формою квітки і листя;</w:t>
      </w:r>
    </w:p>
    <w:p w:rsidR="00634190" w:rsidRPr="00FD381B" w:rsidRDefault="00634190" w:rsidP="00634190">
      <w:pPr>
        <w:tabs>
          <w:tab w:val="left" w:pos="8623"/>
        </w:tabs>
        <w:spacing w:after="0" w:line="240" w:lineRule="auto"/>
        <w:ind w:firstLine="709"/>
        <w:jc w:val="both"/>
        <w:rPr>
          <w:rFonts w:ascii="Times New Roman" w:eastAsia="Times New Roman" w:hAnsi="Times New Roman" w:cs="Times New Roman"/>
          <w:sz w:val="24"/>
          <w:szCs w:val="24"/>
          <w:u w:val="single"/>
          <w:lang w:eastAsia="ru-RU"/>
        </w:rPr>
      </w:pPr>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стебло</w:t>
      </w:r>
      <w:proofErr w:type="spellEnd"/>
      <w:r w:rsidRPr="00FD381B">
        <w:rPr>
          <w:rFonts w:ascii="Times New Roman" w:eastAsia="Times New Roman" w:hAnsi="Times New Roman" w:cs="Times New Roman"/>
          <w:sz w:val="24"/>
          <w:szCs w:val="24"/>
          <w:lang w:eastAsia="ru-RU"/>
        </w:rPr>
        <w:t xml:space="preserve"> без </w:t>
      </w:r>
      <w:proofErr w:type="spellStart"/>
      <w:r w:rsidRPr="00FD381B">
        <w:rPr>
          <w:rFonts w:ascii="Times New Roman" w:eastAsia="Times New Roman" w:hAnsi="Times New Roman" w:cs="Times New Roman"/>
          <w:sz w:val="24"/>
          <w:szCs w:val="24"/>
          <w:lang w:eastAsia="ru-RU"/>
        </w:rPr>
        <w:t>викривлень</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досить</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міцне</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щоб</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тримати</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квітку</w:t>
      </w:r>
      <w:proofErr w:type="spellEnd"/>
      <w:r w:rsidRPr="00FD381B">
        <w:rPr>
          <w:rFonts w:ascii="Times New Roman" w:eastAsia="Times New Roman" w:hAnsi="Times New Roman" w:cs="Times New Roman"/>
          <w:sz w:val="24"/>
          <w:szCs w:val="24"/>
          <w:lang w:eastAsia="ru-RU"/>
        </w:rPr>
        <w:t xml:space="preserve"> у вертикальному </w:t>
      </w:r>
      <w:proofErr w:type="spellStart"/>
      <w:r w:rsidRPr="00FD381B">
        <w:rPr>
          <w:rFonts w:ascii="Times New Roman" w:eastAsia="Times New Roman" w:hAnsi="Times New Roman" w:cs="Times New Roman"/>
          <w:sz w:val="24"/>
          <w:szCs w:val="24"/>
          <w:lang w:eastAsia="ru-RU"/>
        </w:rPr>
        <w:t>положенні</w:t>
      </w:r>
      <w:proofErr w:type="spellEnd"/>
      <w:r w:rsidRPr="00FD381B">
        <w:rPr>
          <w:rFonts w:ascii="Times New Roman" w:eastAsia="Times New Roman" w:hAnsi="Times New Roman" w:cs="Times New Roman"/>
          <w:sz w:val="24"/>
          <w:szCs w:val="24"/>
          <w:lang w:eastAsia="ru-RU"/>
        </w:rPr>
        <w:t xml:space="preserve">;  </w:t>
      </w:r>
    </w:p>
    <w:p w:rsidR="00634190" w:rsidRPr="00FD381B" w:rsidRDefault="00634190" w:rsidP="00634190">
      <w:pPr>
        <w:tabs>
          <w:tab w:val="left" w:pos="8623"/>
        </w:tabs>
        <w:spacing w:after="0" w:line="240" w:lineRule="auto"/>
        <w:ind w:firstLine="709"/>
        <w:jc w:val="both"/>
        <w:rPr>
          <w:rFonts w:ascii="Times New Roman" w:eastAsia="Times New Roman" w:hAnsi="Times New Roman" w:cs="Times New Roman"/>
          <w:sz w:val="24"/>
          <w:szCs w:val="24"/>
          <w:u w:val="single"/>
          <w:lang w:eastAsia="ru-RU"/>
        </w:rPr>
      </w:pPr>
      <w:r w:rsidRPr="00FD381B">
        <w:rPr>
          <w:rFonts w:ascii="Times New Roman" w:eastAsia="Times New Roman" w:hAnsi="Times New Roman" w:cs="Times New Roman"/>
          <w:sz w:val="24"/>
          <w:szCs w:val="24"/>
          <w:lang w:eastAsia="ru-RU"/>
        </w:rPr>
        <w:t xml:space="preserve">- стан </w:t>
      </w:r>
      <w:proofErr w:type="spellStart"/>
      <w:r w:rsidRPr="00FD381B">
        <w:rPr>
          <w:rFonts w:ascii="Times New Roman" w:eastAsia="Times New Roman" w:hAnsi="Times New Roman" w:cs="Times New Roman"/>
          <w:sz w:val="24"/>
          <w:szCs w:val="24"/>
          <w:lang w:eastAsia="ru-RU"/>
        </w:rPr>
        <w:t>квітки</w:t>
      </w:r>
      <w:proofErr w:type="spellEnd"/>
      <w:r w:rsidRPr="00FD381B">
        <w:rPr>
          <w:rFonts w:ascii="Times New Roman" w:eastAsia="Times New Roman" w:hAnsi="Times New Roman" w:cs="Times New Roman"/>
          <w:sz w:val="24"/>
          <w:szCs w:val="24"/>
          <w:lang w:eastAsia="ru-RU"/>
        </w:rPr>
        <w:t xml:space="preserve"> при </w:t>
      </w:r>
      <w:proofErr w:type="spellStart"/>
      <w:r w:rsidRPr="00FD381B">
        <w:rPr>
          <w:rFonts w:ascii="Times New Roman" w:eastAsia="Times New Roman" w:hAnsi="Times New Roman" w:cs="Times New Roman"/>
          <w:sz w:val="24"/>
          <w:szCs w:val="24"/>
          <w:lang w:eastAsia="ru-RU"/>
        </w:rPr>
        <w:t>зрізі</w:t>
      </w:r>
      <w:proofErr w:type="spellEnd"/>
      <w:r w:rsidRPr="00FD381B">
        <w:rPr>
          <w:rFonts w:ascii="Times New Roman" w:eastAsia="Times New Roman" w:hAnsi="Times New Roman" w:cs="Times New Roman"/>
          <w:sz w:val="24"/>
          <w:szCs w:val="24"/>
          <w:lang w:eastAsia="ru-RU"/>
        </w:rPr>
        <w:t xml:space="preserve">: у </w:t>
      </w:r>
      <w:proofErr w:type="spellStart"/>
      <w:r w:rsidRPr="00FD381B">
        <w:rPr>
          <w:rFonts w:ascii="Times New Roman" w:eastAsia="Times New Roman" w:hAnsi="Times New Roman" w:cs="Times New Roman"/>
          <w:sz w:val="24"/>
          <w:szCs w:val="24"/>
          <w:lang w:eastAsia="ru-RU"/>
        </w:rPr>
        <w:t>полуроспусці</w:t>
      </w:r>
      <w:proofErr w:type="spellEnd"/>
      <w:r w:rsidRPr="00FD381B">
        <w:rPr>
          <w:rFonts w:ascii="Times New Roman" w:eastAsia="Times New Roman" w:hAnsi="Times New Roman" w:cs="Times New Roman"/>
          <w:sz w:val="24"/>
          <w:szCs w:val="24"/>
          <w:lang w:eastAsia="ru-RU"/>
        </w:rPr>
        <w:t xml:space="preserve">, а при </w:t>
      </w:r>
      <w:proofErr w:type="spellStart"/>
      <w:r w:rsidRPr="00FD381B">
        <w:rPr>
          <w:rFonts w:ascii="Times New Roman" w:eastAsia="Times New Roman" w:hAnsi="Times New Roman" w:cs="Times New Roman"/>
          <w:sz w:val="24"/>
          <w:szCs w:val="24"/>
          <w:lang w:eastAsia="ru-RU"/>
        </w:rPr>
        <w:t>реалізації</w:t>
      </w:r>
      <w:proofErr w:type="spellEnd"/>
      <w:r w:rsidRPr="00FD381B">
        <w:rPr>
          <w:rFonts w:ascii="Times New Roman" w:eastAsia="Times New Roman" w:hAnsi="Times New Roman" w:cs="Times New Roman"/>
          <w:sz w:val="24"/>
          <w:szCs w:val="24"/>
          <w:lang w:eastAsia="ru-RU"/>
        </w:rPr>
        <w:t xml:space="preserve"> - у </w:t>
      </w:r>
      <w:proofErr w:type="spellStart"/>
      <w:r w:rsidRPr="00FD381B">
        <w:rPr>
          <w:rFonts w:ascii="Times New Roman" w:eastAsia="Times New Roman" w:hAnsi="Times New Roman" w:cs="Times New Roman"/>
          <w:sz w:val="24"/>
          <w:szCs w:val="24"/>
          <w:lang w:eastAsia="ru-RU"/>
        </w:rPr>
        <w:t>полуроспусці</w:t>
      </w:r>
      <w:proofErr w:type="spellEnd"/>
      <w:r w:rsidRPr="00FD381B">
        <w:rPr>
          <w:rFonts w:ascii="Times New Roman" w:eastAsia="Times New Roman" w:hAnsi="Times New Roman" w:cs="Times New Roman"/>
          <w:sz w:val="24"/>
          <w:szCs w:val="24"/>
          <w:lang w:eastAsia="ru-RU"/>
        </w:rPr>
        <w:t xml:space="preserve"> та </w:t>
      </w:r>
      <w:proofErr w:type="spellStart"/>
      <w:r w:rsidRPr="00FD381B">
        <w:rPr>
          <w:rFonts w:ascii="Times New Roman" w:eastAsia="Times New Roman" w:hAnsi="Times New Roman" w:cs="Times New Roman"/>
          <w:sz w:val="24"/>
          <w:szCs w:val="24"/>
          <w:lang w:eastAsia="ru-RU"/>
        </w:rPr>
        <w:t>розпуску</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обсипання</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пелюстків</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квітки</w:t>
      </w:r>
      <w:proofErr w:type="spellEnd"/>
      <w:r w:rsidRPr="00FD381B">
        <w:rPr>
          <w:rFonts w:ascii="Times New Roman" w:eastAsia="Times New Roman" w:hAnsi="Times New Roman" w:cs="Times New Roman"/>
          <w:sz w:val="24"/>
          <w:szCs w:val="24"/>
          <w:lang w:eastAsia="ru-RU"/>
        </w:rPr>
        <w:t xml:space="preserve"> на момент </w:t>
      </w:r>
      <w:proofErr w:type="spellStart"/>
      <w:r w:rsidRPr="00FD381B">
        <w:rPr>
          <w:rFonts w:ascii="Times New Roman" w:eastAsia="Times New Roman" w:hAnsi="Times New Roman" w:cs="Times New Roman"/>
          <w:sz w:val="24"/>
          <w:szCs w:val="24"/>
          <w:lang w:eastAsia="ru-RU"/>
        </w:rPr>
        <w:t>реалізації</w:t>
      </w:r>
      <w:proofErr w:type="spellEnd"/>
      <w:r w:rsidRPr="00FD381B">
        <w:rPr>
          <w:rFonts w:ascii="Times New Roman" w:eastAsia="Times New Roman" w:hAnsi="Times New Roman" w:cs="Times New Roman"/>
          <w:sz w:val="24"/>
          <w:szCs w:val="24"/>
          <w:lang w:eastAsia="ru-RU"/>
        </w:rPr>
        <w:t xml:space="preserve"> на </w:t>
      </w:r>
      <w:proofErr w:type="spellStart"/>
      <w:r w:rsidRPr="00FD381B">
        <w:rPr>
          <w:rFonts w:ascii="Times New Roman" w:eastAsia="Times New Roman" w:hAnsi="Times New Roman" w:cs="Times New Roman"/>
          <w:sz w:val="24"/>
          <w:szCs w:val="24"/>
          <w:lang w:eastAsia="ru-RU"/>
        </w:rPr>
        <w:t>допускається</w:t>
      </w:r>
      <w:proofErr w:type="spellEnd"/>
      <w:r w:rsidRPr="00FD381B">
        <w:rPr>
          <w:rFonts w:ascii="Times New Roman" w:eastAsia="Times New Roman" w:hAnsi="Times New Roman" w:cs="Times New Roman"/>
          <w:sz w:val="24"/>
          <w:szCs w:val="24"/>
          <w:lang w:eastAsia="ru-RU"/>
        </w:rPr>
        <w:t xml:space="preserve">; </w:t>
      </w:r>
    </w:p>
    <w:p w:rsidR="00634190" w:rsidRPr="00FD381B" w:rsidRDefault="00634190" w:rsidP="00634190">
      <w:pPr>
        <w:tabs>
          <w:tab w:val="left" w:pos="8623"/>
        </w:tabs>
        <w:spacing w:after="0" w:line="240" w:lineRule="auto"/>
        <w:ind w:firstLine="709"/>
        <w:jc w:val="both"/>
        <w:rPr>
          <w:rFonts w:ascii="Times New Roman" w:eastAsia="Times New Roman" w:hAnsi="Times New Roman" w:cs="Times New Roman"/>
          <w:sz w:val="24"/>
          <w:szCs w:val="24"/>
          <w:lang w:eastAsia="ru-RU"/>
        </w:rPr>
      </w:pPr>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наявність</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шкідників</w:t>
      </w:r>
      <w:proofErr w:type="spellEnd"/>
      <w:r w:rsidRPr="00FD381B">
        <w:rPr>
          <w:rFonts w:ascii="Times New Roman" w:eastAsia="Times New Roman" w:hAnsi="Times New Roman" w:cs="Times New Roman"/>
          <w:sz w:val="24"/>
          <w:szCs w:val="24"/>
          <w:lang w:eastAsia="ru-RU"/>
        </w:rPr>
        <w:t xml:space="preserve"> та </w:t>
      </w:r>
      <w:proofErr w:type="spellStart"/>
      <w:r w:rsidRPr="00FD381B">
        <w:rPr>
          <w:rFonts w:ascii="Times New Roman" w:eastAsia="Times New Roman" w:hAnsi="Times New Roman" w:cs="Times New Roman"/>
          <w:sz w:val="24"/>
          <w:szCs w:val="24"/>
          <w:lang w:eastAsia="ru-RU"/>
        </w:rPr>
        <w:t>наявність</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пошкоджень</w:t>
      </w:r>
      <w:proofErr w:type="spellEnd"/>
      <w:r w:rsidRPr="00FD381B">
        <w:rPr>
          <w:rFonts w:ascii="Times New Roman" w:eastAsia="Times New Roman" w:hAnsi="Times New Roman" w:cs="Times New Roman"/>
          <w:sz w:val="24"/>
          <w:szCs w:val="24"/>
          <w:lang w:eastAsia="ru-RU"/>
        </w:rPr>
        <w:t xml:space="preserve"> на </w:t>
      </w:r>
      <w:proofErr w:type="spellStart"/>
      <w:r w:rsidRPr="00FD381B">
        <w:rPr>
          <w:rFonts w:ascii="Times New Roman" w:eastAsia="Times New Roman" w:hAnsi="Times New Roman" w:cs="Times New Roman"/>
          <w:sz w:val="24"/>
          <w:szCs w:val="24"/>
          <w:lang w:eastAsia="ru-RU"/>
        </w:rPr>
        <w:t>квітках</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шкідниками</w:t>
      </w:r>
      <w:proofErr w:type="spellEnd"/>
      <w:r w:rsidRPr="00FD381B">
        <w:rPr>
          <w:rFonts w:ascii="Times New Roman" w:eastAsia="Times New Roman" w:hAnsi="Times New Roman" w:cs="Times New Roman"/>
          <w:sz w:val="24"/>
          <w:szCs w:val="24"/>
          <w:lang w:eastAsia="ru-RU"/>
        </w:rPr>
        <w:t xml:space="preserve"> на </w:t>
      </w:r>
      <w:proofErr w:type="spellStart"/>
      <w:r w:rsidRPr="00FD381B">
        <w:rPr>
          <w:rFonts w:ascii="Times New Roman" w:eastAsia="Times New Roman" w:hAnsi="Times New Roman" w:cs="Times New Roman"/>
          <w:sz w:val="24"/>
          <w:szCs w:val="24"/>
          <w:lang w:eastAsia="ru-RU"/>
        </w:rPr>
        <w:t>стеблах</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листі</w:t>
      </w:r>
      <w:proofErr w:type="spellEnd"/>
      <w:r w:rsidRPr="00FD381B">
        <w:rPr>
          <w:rFonts w:ascii="Times New Roman" w:eastAsia="Times New Roman" w:hAnsi="Times New Roman" w:cs="Times New Roman"/>
          <w:sz w:val="24"/>
          <w:szCs w:val="24"/>
          <w:lang w:eastAsia="ru-RU"/>
        </w:rPr>
        <w:t xml:space="preserve"> та </w:t>
      </w:r>
      <w:proofErr w:type="spellStart"/>
      <w:r w:rsidRPr="00FD381B">
        <w:rPr>
          <w:rFonts w:ascii="Times New Roman" w:eastAsia="Times New Roman" w:hAnsi="Times New Roman" w:cs="Times New Roman"/>
          <w:sz w:val="24"/>
          <w:szCs w:val="24"/>
          <w:lang w:eastAsia="ru-RU"/>
        </w:rPr>
        <w:t>квітках</w:t>
      </w:r>
      <w:proofErr w:type="spellEnd"/>
      <w:r w:rsidRPr="00FD381B">
        <w:rPr>
          <w:rFonts w:ascii="Times New Roman" w:eastAsia="Times New Roman" w:hAnsi="Times New Roman" w:cs="Times New Roman"/>
          <w:sz w:val="24"/>
          <w:szCs w:val="24"/>
          <w:lang w:eastAsia="ru-RU"/>
        </w:rPr>
        <w:t xml:space="preserve">- не </w:t>
      </w:r>
      <w:proofErr w:type="spellStart"/>
      <w:r w:rsidRPr="00FD381B">
        <w:rPr>
          <w:rFonts w:ascii="Times New Roman" w:eastAsia="Times New Roman" w:hAnsi="Times New Roman" w:cs="Times New Roman"/>
          <w:sz w:val="24"/>
          <w:szCs w:val="24"/>
          <w:lang w:eastAsia="ru-RU"/>
        </w:rPr>
        <w:t>допускається</w:t>
      </w:r>
      <w:proofErr w:type="spellEnd"/>
      <w:r w:rsidRPr="00FD381B">
        <w:rPr>
          <w:rFonts w:ascii="Times New Roman" w:eastAsia="Times New Roman" w:hAnsi="Times New Roman" w:cs="Times New Roman"/>
          <w:sz w:val="24"/>
          <w:szCs w:val="24"/>
          <w:lang w:eastAsia="ru-RU"/>
        </w:rPr>
        <w:t>;</w:t>
      </w:r>
    </w:p>
    <w:p w:rsidR="00634190" w:rsidRPr="00FD381B" w:rsidRDefault="00634190" w:rsidP="00634190">
      <w:pPr>
        <w:keepNext/>
        <w:keepLines/>
        <w:tabs>
          <w:tab w:val="left" w:pos="8623"/>
        </w:tabs>
        <w:spacing w:after="0" w:line="240" w:lineRule="auto"/>
        <w:ind w:firstLine="709"/>
        <w:jc w:val="both"/>
        <w:rPr>
          <w:rFonts w:ascii="Times New Roman" w:eastAsia="Times New Roman" w:hAnsi="Times New Roman" w:cs="Times New Roman"/>
          <w:color w:val="000000"/>
          <w:sz w:val="24"/>
          <w:szCs w:val="24"/>
          <w:lang w:eastAsia="ru-RU"/>
        </w:rPr>
      </w:pPr>
      <w:r w:rsidRPr="00FD381B">
        <w:rPr>
          <w:rFonts w:ascii="Times New Roman" w:eastAsia="Times New Roman" w:hAnsi="Times New Roman" w:cs="Times New Roman"/>
          <w:sz w:val="24"/>
          <w:szCs w:val="24"/>
          <w:lang w:eastAsia="ru-RU"/>
        </w:rPr>
        <w:t xml:space="preserve">- не </w:t>
      </w:r>
      <w:proofErr w:type="spellStart"/>
      <w:r w:rsidRPr="00FD381B">
        <w:rPr>
          <w:rFonts w:ascii="Times New Roman" w:eastAsia="Times New Roman" w:hAnsi="Times New Roman" w:cs="Times New Roman"/>
          <w:sz w:val="24"/>
          <w:szCs w:val="24"/>
          <w:lang w:eastAsia="ru-RU"/>
        </w:rPr>
        <w:t>допускається</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наявність</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видимих</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слідів</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отрутохімікатів</w:t>
      </w:r>
      <w:proofErr w:type="spellEnd"/>
      <w:r w:rsidRPr="00FD381B">
        <w:rPr>
          <w:rFonts w:ascii="Times New Roman" w:eastAsia="Times New Roman" w:hAnsi="Times New Roman" w:cs="Times New Roman"/>
          <w:sz w:val="24"/>
          <w:szCs w:val="24"/>
          <w:lang w:eastAsia="ru-RU"/>
        </w:rPr>
        <w:t>.</w:t>
      </w:r>
    </w:p>
    <w:bookmarkEnd w:id="0"/>
    <w:p w:rsidR="00634190" w:rsidRDefault="00634190" w:rsidP="00634190">
      <w:pPr>
        <w:tabs>
          <w:tab w:val="left" w:pos="735"/>
          <w:tab w:val="center" w:pos="4677"/>
          <w:tab w:val="left" w:pos="8623"/>
        </w:tabs>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81B">
        <w:rPr>
          <w:rFonts w:ascii="Times New Roman" w:eastAsia="Times New Roman" w:hAnsi="Times New Roman" w:cs="Times New Roman"/>
          <w:sz w:val="24"/>
          <w:szCs w:val="24"/>
          <w:lang w:eastAsia="ru-RU"/>
        </w:rPr>
        <w:t>Оформлення</w:t>
      </w:r>
      <w:proofErr w:type="spellEnd"/>
      <w:r w:rsidRPr="00FD381B">
        <w:rPr>
          <w:rFonts w:ascii="Times New Roman" w:eastAsia="Times New Roman" w:hAnsi="Times New Roman" w:cs="Times New Roman"/>
          <w:sz w:val="24"/>
          <w:szCs w:val="24"/>
          <w:lang w:eastAsia="ru-RU"/>
        </w:rPr>
        <w:t xml:space="preserve"> </w:t>
      </w:r>
      <w:r w:rsidRPr="00FD381B">
        <w:rPr>
          <w:rFonts w:ascii="Times New Roman" w:eastAsia="Times New Roman" w:hAnsi="Times New Roman" w:cs="Times New Roman"/>
          <w:sz w:val="24"/>
          <w:szCs w:val="24"/>
          <w:lang w:val="uk-UA" w:eastAsia="ru-RU"/>
        </w:rPr>
        <w:t xml:space="preserve">квіткових </w:t>
      </w:r>
      <w:proofErr w:type="spellStart"/>
      <w:r w:rsidRPr="00FD381B">
        <w:rPr>
          <w:rFonts w:ascii="Times New Roman" w:eastAsia="Times New Roman" w:hAnsi="Times New Roman" w:cs="Times New Roman"/>
          <w:sz w:val="24"/>
          <w:szCs w:val="24"/>
          <w:lang w:val="uk-UA" w:eastAsia="ru-RU"/>
        </w:rPr>
        <w:t>міксів</w:t>
      </w:r>
      <w:proofErr w:type="spellEnd"/>
      <w:r w:rsidRPr="00FD381B">
        <w:rPr>
          <w:rFonts w:ascii="Times New Roman" w:eastAsia="Times New Roman" w:hAnsi="Times New Roman" w:cs="Times New Roman"/>
          <w:sz w:val="24"/>
          <w:szCs w:val="24"/>
          <w:lang w:val="uk-UA" w:eastAsia="ru-RU"/>
        </w:rPr>
        <w:t xml:space="preserve"> </w:t>
      </w:r>
      <w:r w:rsidRPr="00FD381B">
        <w:rPr>
          <w:rFonts w:ascii="Times New Roman" w:eastAsia="Times New Roman" w:hAnsi="Times New Roman" w:cs="Times New Roman"/>
          <w:sz w:val="24"/>
          <w:szCs w:val="24"/>
          <w:lang w:eastAsia="ru-RU"/>
        </w:rPr>
        <w:t>(</w:t>
      </w:r>
      <w:proofErr w:type="spellStart"/>
      <w:r w:rsidRPr="00FD381B">
        <w:rPr>
          <w:rFonts w:ascii="Times New Roman" w:eastAsia="Times New Roman" w:hAnsi="Times New Roman" w:cs="Times New Roman"/>
          <w:sz w:val="24"/>
          <w:szCs w:val="24"/>
          <w:lang w:eastAsia="ru-RU"/>
        </w:rPr>
        <w:t>стрічками</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гілками</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папороті</w:t>
      </w:r>
      <w:proofErr w:type="spellEnd"/>
      <w:r w:rsidRPr="00FD381B">
        <w:rPr>
          <w:rFonts w:ascii="Times New Roman" w:eastAsia="Times New Roman" w:hAnsi="Times New Roman" w:cs="Times New Roman"/>
          <w:sz w:val="24"/>
          <w:szCs w:val="24"/>
          <w:lang w:eastAsia="ru-RU"/>
        </w:rPr>
        <w:t xml:space="preserve">, </w:t>
      </w:r>
      <w:r w:rsidRPr="00FD381B">
        <w:rPr>
          <w:rFonts w:ascii="Times New Roman" w:eastAsia="Times New Roman" w:hAnsi="Times New Roman" w:cs="Times New Roman"/>
          <w:sz w:val="24"/>
          <w:szCs w:val="24"/>
          <w:lang w:val="uk-UA" w:eastAsia="ru-RU"/>
        </w:rPr>
        <w:t>корзинами,</w:t>
      </w:r>
      <w:r w:rsidRPr="00FD381B">
        <w:rPr>
          <w:rFonts w:ascii="Times New Roman" w:eastAsia="Times New Roman" w:hAnsi="Times New Roman" w:cs="Times New Roman"/>
          <w:sz w:val="24"/>
          <w:szCs w:val="24"/>
          <w:lang w:eastAsia="ru-RU"/>
        </w:rPr>
        <w:t xml:space="preserve"> </w:t>
      </w:r>
      <w:proofErr w:type="gramStart"/>
      <w:r w:rsidRPr="00FD381B">
        <w:rPr>
          <w:rFonts w:ascii="Times New Roman" w:eastAsia="Times New Roman" w:hAnsi="Times New Roman" w:cs="Times New Roman"/>
          <w:sz w:val="24"/>
          <w:szCs w:val="24"/>
          <w:lang w:eastAsia="ru-RU"/>
        </w:rPr>
        <w:t xml:space="preserve">декоративною  </w:t>
      </w:r>
      <w:proofErr w:type="spellStart"/>
      <w:r w:rsidRPr="00FD381B">
        <w:rPr>
          <w:rFonts w:ascii="Times New Roman" w:eastAsia="Times New Roman" w:hAnsi="Times New Roman" w:cs="Times New Roman"/>
          <w:sz w:val="24"/>
          <w:szCs w:val="24"/>
          <w:lang w:eastAsia="ru-RU"/>
        </w:rPr>
        <w:t>сіткою</w:t>
      </w:r>
      <w:proofErr w:type="spellEnd"/>
      <w:proofErr w:type="gram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тощо</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color w:val="000000"/>
          <w:sz w:val="24"/>
          <w:szCs w:val="24"/>
          <w:lang w:eastAsia="ru-RU"/>
        </w:rPr>
        <w:t>має</w:t>
      </w:r>
      <w:proofErr w:type="spellEnd"/>
      <w:r w:rsidRPr="00FD381B">
        <w:rPr>
          <w:rFonts w:ascii="Times New Roman" w:eastAsia="Times New Roman" w:hAnsi="Times New Roman" w:cs="Times New Roman"/>
          <w:color w:val="000000"/>
          <w:sz w:val="24"/>
          <w:szCs w:val="24"/>
          <w:lang w:eastAsia="ru-RU"/>
        </w:rPr>
        <w:t xml:space="preserve"> </w:t>
      </w:r>
      <w:proofErr w:type="spellStart"/>
      <w:r w:rsidRPr="00FD381B">
        <w:rPr>
          <w:rFonts w:ascii="Times New Roman" w:eastAsia="Times New Roman" w:hAnsi="Times New Roman" w:cs="Times New Roman"/>
          <w:color w:val="000000"/>
          <w:sz w:val="24"/>
          <w:szCs w:val="24"/>
          <w:lang w:eastAsia="ru-RU"/>
        </w:rPr>
        <w:t>входити</w:t>
      </w:r>
      <w:proofErr w:type="spellEnd"/>
      <w:r w:rsidRPr="00FD381B">
        <w:rPr>
          <w:rFonts w:ascii="Times New Roman" w:eastAsia="Times New Roman" w:hAnsi="Times New Roman" w:cs="Times New Roman"/>
          <w:color w:val="000000"/>
          <w:sz w:val="24"/>
          <w:szCs w:val="24"/>
          <w:lang w:eastAsia="ru-RU"/>
        </w:rPr>
        <w:t xml:space="preserve"> до </w:t>
      </w:r>
      <w:proofErr w:type="spellStart"/>
      <w:r w:rsidRPr="00FD381B">
        <w:rPr>
          <w:rFonts w:ascii="Times New Roman" w:eastAsia="Times New Roman" w:hAnsi="Times New Roman" w:cs="Times New Roman"/>
          <w:color w:val="000000"/>
          <w:sz w:val="24"/>
          <w:szCs w:val="24"/>
          <w:lang w:eastAsia="ru-RU"/>
        </w:rPr>
        <w:t>вартості</w:t>
      </w:r>
      <w:proofErr w:type="spellEnd"/>
      <w:r w:rsidRPr="00FD381B">
        <w:rPr>
          <w:rFonts w:ascii="Times New Roman" w:eastAsia="Times New Roman" w:hAnsi="Times New Roman" w:cs="Times New Roman"/>
          <w:color w:val="000000"/>
          <w:sz w:val="24"/>
          <w:szCs w:val="24"/>
          <w:lang w:eastAsia="ru-RU"/>
        </w:rPr>
        <w:t xml:space="preserve"> </w:t>
      </w:r>
      <w:proofErr w:type="spellStart"/>
      <w:r w:rsidRPr="00FD381B">
        <w:rPr>
          <w:rFonts w:ascii="Times New Roman" w:eastAsia="Times New Roman" w:hAnsi="Times New Roman" w:cs="Times New Roman"/>
          <w:color w:val="000000"/>
          <w:sz w:val="24"/>
          <w:szCs w:val="24"/>
          <w:lang w:eastAsia="ru-RU"/>
        </w:rPr>
        <w:t>квітів</w:t>
      </w:r>
      <w:proofErr w:type="spellEnd"/>
      <w:r w:rsidRPr="00FD381B">
        <w:rPr>
          <w:rFonts w:ascii="Times New Roman" w:eastAsia="Times New Roman" w:hAnsi="Times New Roman" w:cs="Times New Roman"/>
          <w:color w:val="000000"/>
          <w:sz w:val="24"/>
          <w:szCs w:val="24"/>
          <w:lang w:eastAsia="ru-RU"/>
        </w:rPr>
        <w:t>.</w:t>
      </w:r>
    </w:p>
    <w:p w:rsidR="00634190" w:rsidRDefault="00634190" w:rsidP="00634190">
      <w:pPr>
        <w:tabs>
          <w:tab w:val="left" w:pos="735"/>
          <w:tab w:val="center" w:pos="4677"/>
          <w:tab w:val="left" w:pos="8623"/>
        </w:tabs>
        <w:spacing w:after="0" w:line="240" w:lineRule="auto"/>
        <w:ind w:firstLine="567"/>
        <w:jc w:val="both"/>
        <w:rPr>
          <w:rFonts w:ascii="Times New Roman" w:eastAsia="Times New Roman" w:hAnsi="Times New Roman" w:cs="Times New Roman"/>
          <w:sz w:val="24"/>
          <w:szCs w:val="24"/>
          <w:lang w:eastAsia="ru-RU"/>
        </w:rPr>
      </w:pPr>
      <w:r w:rsidRPr="00FD381B">
        <w:rPr>
          <w:rFonts w:ascii="Times New Roman" w:eastAsia="Times New Roman" w:hAnsi="Times New Roman" w:cs="Times New Roman"/>
          <w:sz w:val="24"/>
          <w:szCs w:val="24"/>
          <w:lang w:eastAsia="ru-RU"/>
        </w:rPr>
        <w:t xml:space="preserve">Дизайн </w:t>
      </w:r>
      <w:proofErr w:type="spellStart"/>
      <w:r w:rsidRPr="00FD381B">
        <w:rPr>
          <w:rFonts w:ascii="Times New Roman" w:eastAsia="Times New Roman" w:hAnsi="Times New Roman" w:cs="Times New Roman"/>
          <w:sz w:val="24"/>
          <w:szCs w:val="24"/>
          <w:lang w:eastAsia="ru-RU"/>
        </w:rPr>
        <w:t>букетів</w:t>
      </w:r>
      <w:proofErr w:type="spellEnd"/>
      <w:r w:rsidRPr="00FD381B">
        <w:rPr>
          <w:rFonts w:ascii="Times New Roman" w:eastAsia="Times New Roman" w:hAnsi="Times New Roman" w:cs="Times New Roman"/>
          <w:sz w:val="24"/>
          <w:szCs w:val="24"/>
          <w:lang w:eastAsia="ru-RU"/>
        </w:rPr>
        <w:t xml:space="preserve"> за </w:t>
      </w:r>
      <w:proofErr w:type="spellStart"/>
      <w:r w:rsidRPr="00FD381B">
        <w:rPr>
          <w:rFonts w:ascii="Times New Roman" w:eastAsia="Times New Roman" w:hAnsi="Times New Roman" w:cs="Times New Roman"/>
          <w:sz w:val="24"/>
          <w:szCs w:val="24"/>
          <w:lang w:eastAsia="ru-RU"/>
        </w:rPr>
        <w:t>додатковим</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узгодженням</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із</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замовником</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розробляється</w:t>
      </w:r>
      <w:proofErr w:type="spellEnd"/>
      <w:r w:rsidRPr="00FD381B">
        <w:rPr>
          <w:rFonts w:ascii="Times New Roman" w:eastAsia="Times New Roman" w:hAnsi="Times New Roman" w:cs="Times New Roman"/>
          <w:sz w:val="24"/>
          <w:szCs w:val="24"/>
          <w:lang w:eastAsia="ru-RU"/>
        </w:rPr>
        <w:t xml:space="preserve"> </w:t>
      </w:r>
      <w:proofErr w:type="spellStart"/>
      <w:r w:rsidRPr="00FD381B">
        <w:rPr>
          <w:rFonts w:ascii="Times New Roman" w:eastAsia="Times New Roman" w:hAnsi="Times New Roman" w:cs="Times New Roman"/>
          <w:sz w:val="24"/>
          <w:szCs w:val="24"/>
          <w:lang w:eastAsia="ru-RU"/>
        </w:rPr>
        <w:t>індивідуально</w:t>
      </w:r>
      <w:proofErr w:type="spellEnd"/>
      <w:r w:rsidRPr="00FD381B">
        <w:rPr>
          <w:rFonts w:ascii="Times New Roman" w:eastAsia="Times New Roman" w:hAnsi="Times New Roman" w:cs="Times New Roman"/>
          <w:sz w:val="24"/>
          <w:szCs w:val="24"/>
          <w:lang w:val="uk-UA" w:eastAsia="ru-RU"/>
        </w:rPr>
        <w:t xml:space="preserve"> з елементами державної символіки</w:t>
      </w:r>
      <w:r w:rsidRPr="00FD381B">
        <w:rPr>
          <w:rFonts w:ascii="Times New Roman" w:eastAsia="Times New Roman" w:hAnsi="Times New Roman" w:cs="Times New Roman"/>
          <w:sz w:val="24"/>
          <w:szCs w:val="24"/>
          <w:lang w:eastAsia="ru-RU"/>
        </w:rPr>
        <w:t>.</w:t>
      </w:r>
    </w:p>
    <w:p w:rsidR="00634190" w:rsidRDefault="00634190" w:rsidP="00634190">
      <w:pPr>
        <w:spacing w:after="0" w:line="240" w:lineRule="auto"/>
        <w:jc w:val="center"/>
        <w:rPr>
          <w:rFonts w:ascii="Times New Roman" w:eastAsia="Times New Roman" w:hAnsi="Times New Roman" w:cs="Times New Roman"/>
          <w:b/>
          <w:sz w:val="24"/>
          <w:szCs w:val="24"/>
          <w:lang w:val="uk-UA" w:eastAsia="ru-RU"/>
        </w:rPr>
      </w:pPr>
    </w:p>
    <w:p w:rsidR="00634190" w:rsidRPr="00FD381B" w:rsidRDefault="00634190" w:rsidP="00634190">
      <w:pPr>
        <w:spacing w:after="0" w:line="240" w:lineRule="auto"/>
        <w:jc w:val="center"/>
        <w:rPr>
          <w:rFonts w:ascii="Times New Roman" w:eastAsia="Times New Roman" w:hAnsi="Times New Roman" w:cs="Times New Roman"/>
          <w:b/>
          <w:sz w:val="24"/>
          <w:szCs w:val="24"/>
          <w:lang w:val="uk-UA" w:eastAsia="ru-RU"/>
        </w:rPr>
      </w:pPr>
      <w:r w:rsidRPr="00FD381B">
        <w:rPr>
          <w:rFonts w:ascii="Times New Roman" w:eastAsia="Times New Roman" w:hAnsi="Times New Roman" w:cs="Times New Roman"/>
          <w:b/>
          <w:sz w:val="24"/>
          <w:szCs w:val="24"/>
          <w:lang w:val="uk-UA" w:eastAsia="ru-RU"/>
        </w:rPr>
        <w:t xml:space="preserve">Орієнтовна кількість квіткової продукції та квіткових </w:t>
      </w:r>
      <w:proofErr w:type="spellStart"/>
      <w:r w:rsidRPr="00FD381B">
        <w:rPr>
          <w:rFonts w:ascii="Times New Roman" w:eastAsia="Times New Roman" w:hAnsi="Times New Roman" w:cs="Times New Roman"/>
          <w:b/>
          <w:sz w:val="24"/>
          <w:szCs w:val="24"/>
          <w:lang w:val="uk-UA" w:eastAsia="ru-RU"/>
        </w:rPr>
        <w:t>міксів</w:t>
      </w:r>
      <w:proofErr w:type="spellEnd"/>
    </w:p>
    <w:p w:rsidR="00634190" w:rsidRPr="00FD381B" w:rsidRDefault="00634190" w:rsidP="00634190">
      <w:pPr>
        <w:spacing w:after="0" w:line="240" w:lineRule="auto"/>
        <w:jc w:val="center"/>
        <w:rPr>
          <w:rFonts w:ascii="Times New Roman" w:eastAsia="Times New Roman" w:hAnsi="Times New Roman" w:cs="Times New Roman"/>
          <w:sz w:val="24"/>
          <w:szCs w:val="24"/>
          <w:lang w:val="uk-UA" w:eastAsia="ru-RU"/>
        </w:rPr>
      </w:pPr>
      <w:r w:rsidRPr="00FD381B">
        <w:rPr>
          <w:rFonts w:ascii="Times New Roman" w:eastAsia="Times New Roman" w:hAnsi="Times New Roman" w:cs="Times New Roman"/>
          <w:b/>
          <w:sz w:val="24"/>
          <w:szCs w:val="24"/>
          <w:lang w:val="uk-UA" w:eastAsia="ru-RU"/>
        </w:rPr>
        <w:t>для нагородження у 2021 році з розбивкою по місяцям</w:t>
      </w:r>
    </w:p>
    <w:tbl>
      <w:tblPr>
        <w:tblStyle w:val="1"/>
        <w:tblW w:w="9639" w:type="dxa"/>
        <w:tblInd w:w="137" w:type="dxa"/>
        <w:tblLook w:val="04A0" w:firstRow="1" w:lastRow="0" w:firstColumn="1" w:lastColumn="0" w:noHBand="0" w:noVBand="1"/>
      </w:tblPr>
      <w:tblGrid>
        <w:gridCol w:w="4531"/>
        <w:gridCol w:w="5108"/>
      </w:tblGrid>
      <w:tr w:rsidR="00634190" w:rsidRPr="00FD381B" w:rsidTr="00FE5DF6">
        <w:tc>
          <w:tcPr>
            <w:tcW w:w="4531" w:type="dxa"/>
          </w:tcPr>
          <w:p w:rsidR="00634190" w:rsidRPr="00FD381B" w:rsidRDefault="00634190" w:rsidP="00FE5DF6">
            <w:pPr>
              <w:jc w:val="center"/>
              <w:rPr>
                <w:rFonts w:ascii="Times New Roman" w:hAnsi="Times New Roman"/>
                <w:b/>
                <w:sz w:val="24"/>
                <w:szCs w:val="24"/>
                <w:lang w:val="uk-UA"/>
              </w:rPr>
            </w:pPr>
            <w:r w:rsidRPr="00FD381B">
              <w:rPr>
                <w:rFonts w:ascii="Times New Roman" w:hAnsi="Times New Roman"/>
                <w:b/>
                <w:sz w:val="24"/>
                <w:szCs w:val="24"/>
                <w:lang w:val="uk-UA"/>
              </w:rPr>
              <w:t xml:space="preserve">Період </w:t>
            </w:r>
          </w:p>
        </w:tc>
        <w:tc>
          <w:tcPr>
            <w:tcW w:w="5108" w:type="dxa"/>
          </w:tcPr>
          <w:p w:rsidR="00634190" w:rsidRPr="00FD381B" w:rsidRDefault="00634190" w:rsidP="00FE5DF6">
            <w:pPr>
              <w:ind w:firstLine="44"/>
              <w:jc w:val="center"/>
              <w:rPr>
                <w:rFonts w:ascii="Times New Roman" w:hAnsi="Times New Roman"/>
                <w:b/>
                <w:sz w:val="24"/>
                <w:szCs w:val="24"/>
                <w:lang w:val="uk-UA"/>
              </w:rPr>
            </w:pPr>
            <w:r w:rsidRPr="00FD381B">
              <w:rPr>
                <w:rFonts w:ascii="Times New Roman" w:hAnsi="Times New Roman"/>
                <w:b/>
                <w:sz w:val="24"/>
                <w:szCs w:val="24"/>
                <w:lang w:val="uk-UA"/>
              </w:rPr>
              <w:t xml:space="preserve">Кількість квіткових </w:t>
            </w:r>
            <w:proofErr w:type="spellStart"/>
            <w:r w:rsidRPr="00FD381B">
              <w:rPr>
                <w:rFonts w:ascii="Times New Roman" w:hAnsi="Times New Roman"/>
                <w:b/>
                <w:sz w:val="24"/>
                <w:szCs w:val="24"/>
                <w:lang w:val="uk-UA"/>
              </w:rPr>
              <w:t>міксів</w:t>
            </w:r>
            <w:proofErr w:type="spellEnd"/>
            <w:r w:rsidRPr="00FD381B">
              <w:rPr>
                <w:rFonts w:ascii="Times New Roman" w:hAnsi="Times New Roman"/>
                <w:b/>
                <w:sz w:val="24"/>
                <w:szCs w:val="24"/>
                <w:lang w:val="uk-UA"/>
              </w:rPr>
              <w:t xml:space="preserve"> (хризантема, троянда, зелень для оздоблення), </w:t>
            </w:r>
            <w:r w:rsidRPr="00FD381B">
              <w:rPr>
                <w:rFonts w:ascii="Times New Roman" w:hAnsi="Times New Roman"/>
                <w:sz w:val="24"/>
                <w:szCs w:val="24"/>
                <w:lang w:val="uk-UA"/>
              </w:rPr>
              <w:t>шт.</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січень</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10</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березень</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30</w:t>
            </w:r>
          </w:p>
        </w:tc>
      </w:tr>
      <w:tr w:rsidR="00634190" w:rsidRPr="00FD381B" w:rsidTr="00FE5DF6">
        <w:tc>
          <w:tcPr>
            <w:tcW w:w="4531" w:type="dxa"/>
          </w:tcPr>
          <w:p w:rsidR="00634190" w:rsidRPr="00FD381B" w:rsidRDefault="00634190" w:rsidP="00FE5DF6">
            <w:pPr>
              <w:ind w:right="-103"/>
              <w:jc w:val="center"/>
              <w:rPr>
                <w:rFonts w:ascii="Times New Roman" w:hAnsi="Times New Roman"/>
                <w:sz w:val="24"/>
                <w:szCs w:val="24"/>
                <w:lang w:val="uk-UA"/>
              </w:rPr>
            </w:pPr>
            <w:r w:rsidRPr="00FD381B">
              <w:rPr>
                <w:rFonts w:ascii="Times New Roman" w:hAnsi="Times New Roman"/>
                <w:sz w:val="24"/>
                <w:szCs w:val="24"/>
                <w:lang w:val="uk-UA"/>
              </w:rPr>
              <w:t>звіт міського голови (по розпорядженню)</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10</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травень</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10</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 xml:space="preserve">червень </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12</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серпень</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10</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День міста</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5</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День захисника України</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10</w:t>
            </w:r>
          </w:p>
        </w:tc>
      </w:tr>
      <w:tr w:rsidR="00634190" w:rsidRPr="00FD381B" w:rsidTr="00FE5DF6">
        <w:tc>
          <w:tcPr>
            <w:tcW w:w="4531"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 xml:space="preserve">День місцевого самоврядування </w:t>
            </w:r>
          </w:p>
        </w:tc>
        <w:tc>
          <w:tcPr>
            <w:tcW w:w="5108" w:type="dxa"/>
          </w:tcPr>
          <w:p w:rsidR="00634190" w:rsidRPr="00FD381B" w:rsidRDefault="00634190" w:rsidP="00FE5DF6">
            <w:pPr>
              <w:jc w:val="center"/>
              <w:rPr>
                <w:rFonts w:ascii="Times New Roman" w:hAnsi="Times New Roman"/>
                <w:sz w:val="24"/>
                <w:szCs w:val="24"/>
                <w:lang w:val="uk-UA"/>
              </w:rPr>
            </w:pPr>
            <w:r w:rsidRPr="00FD381B">
              <w:rPr>
                <w:rFonts w:ascii="Times New Roman" w:hAnsi="Times New Roman"/>
                <w:sz w:val="24"/>
                <w:szCs w:val="24"/>
                <w:lang w:val="uk-UA"/>
              </w:rPr>
              <w:t>10</w:t>
            </w:r>
          </w:p>
        </w:tc>
      </w:tr>
    </w:tbl>
    <w:p w:rsidR="00CF07BB" w:rsidRDefault="00CF07BB"/>
    <w:p w:rsidR="00634190" w:rsidRDefault="00634190"/>
    <w:p w:rsidR="00634190" w:rsidRPr="00923299" w:rsidRDefault="00634190" w:rsidP="00634190">
      <w:pPr>
        <w:spacing w:after="0" w:line="240" w:lineRule="auto"/>
        <w:jc w:val="both"/>
        <w:rPr>
          <w:rFonts w:ascii="Times New Roman" w:hAnsi="Times New Roman" w:cs="Times New Roman"/>
          <w:b/>
          <w:sz w:val="24"/>
          <w:szCs w:val="24"/>
          <w:lang w:val="uk-UA"/>
        </w:rPr>
      </w:pPr>
      <w:r w:rsidRPr="00923299">
        <w:rPr>
          <w:rFonts w:ascii="Times New Roman" w:hAnsi="Times New Roman" w:cs="Times New Roman"/>
          <w:b/>
          <w:sz w:val="24"/>
          <w:szCs w:val="24"/>
          <w:lang w:val="uk-UA"/>
        </w:rPr>
        <w:t>Начальник відділу</w:t>
      </w:r>
    </w:p>
    <w:p w:rsidR="00634190" w:rsidRDefault="00634190" w:rsidP="00634190">
      <w:r w:rsidRPr="00923299">
        <w:rPr>
          <w:rFonts w:ascii="Times New Roman" w:hAnsi="Times New Roman" w:cs="Times New Roman"/>
          <w:b/>
          <w:sz w:val="24"/>
          <w:szCs w:val="24"/>
          <w:lang w:val="uk-UA"/>
        </w:rPr>
        <w:t>з конкурсних торгів</w:t>
      </w:r>
      <w:r w:rsidRPr="00923299">
        <w:rPr>
          <w:rFonts w:ascii="Times New Roman" w:hAnsi="Times New Roman" w:cs="Times New Roman"/>
          <w:b/>
          <w:sz w:val="24"/>
          <w:szCs w:val="24"/>
          <w:lang w:val="uk-UA"/>
        </w:rPr>
        <w:tab/>
      </w:r>
      <w:r w:rsidRPr="00923299">
        <w:rPr>
          <w:rFonts w:ascii="Times New Roman" w:hAnsi="Times New Roman" w:cs="Times New Roman"/>
          <w:b/>
          <w:sz w:val="24"/>
          <w:szCs w:val="24"/>
          <w:lang w:val="uk-UA"/>
        </w:rPr>
        <w:tab/>
      </w:r>
      <w:r w:rsidRPr="00923299">
        <w:rPr>
          <w:rFonts w:ascii="Times New Roman" w:hAnsi="Times New Roman" w:cs="Times New Roman"/>
          <w:b/>
          <w:sz w:val="24"/>
          <w:szCs w:val="24"/>
          <w:lang w:val="uk-UA"/>
        </w:rPr>
        <w:tab/>
      </w:r>
      <w:r w:rsidRPr="00923299">
        <w:rPr>
          <w:rFonts w:ascii="Times New Roman" w:hAnsi="Times New Roman" w:cs="Times New Roman"/>
          <w:b/>
          <w:sz w:val="24"/>
          <w:szCs w:val="24"/>
          <w:lang w:val="uk-UA"/>
        </w:rPr>
        <w:tab/>
      </w:r>
      <w:r w:rsidRPr="00923299">
        <w:rPr>
          <w:rFonts w:ascii="Times New Roman" w:hAnsi="Times New Roman" w:cs="Times New Roman"/>
          <w:b/>
          <w:sz w:val="24"/>
          <w:szCs w:val="24"/>
          <w:lang w:val="uk-UA"/>
        </w:rPr>
        <w:tab/>
      </w:r>
      <w:r w:rsidRPr="00923299">
        <w:rPr>
          <w:rFonts w:ascii="Times New Roman" w:hAnsi="Times New Roman" w:cs="Times New Roman"/>
          <w:b/>
          <w:sz w:val="24"/>
          <w:szCs w:val="24"/>
          <w:lang w:val="uk-UA"/>
        </w:rPr>
        <w:tab/>
      </w:r>
      <w:r w:rsidRPr="00923299">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Pr="00923299">
        <w:rPr>
          <w:rFonts w:ascii="Times New Roman" w:hAnsi="Times New Roman" w:cs="Times New Roman"/>
          <w:b/>
          <w:sz w:val="24"/>
          <w:szCs w:val="24"/>
          <w:lang w:val="uk-UA"/>
        </w:rPr>
        <w:t xml:space="preserve">Р.О. </w:t>
      </w:r>
      <w:proofErr w:type="spellStart"/>
      <w:r w:rsidRPr="00923299">
        <w:rPr>
          <w:rFonts w:ascii="Times New Roman" w:hAnsi="Times New Roman" w:cs="Times New Roman"/>
          <w:b/>
          <w:sz w:val="24"/>
          <w:szCs w:val="24"/>
          <w:lang w:val="uk-UA"/>
        </w:rPr>
        <w:t>Трепалін</w:t>
      </w:r>
      <w:proofErr w:type="spellEnd"/>
    </w:p>
    <w:sectPr w:rsidR="0063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90"/>
    <w:rsid w:val="00634190"/>
    <w:rsid w:val="00CF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8CE0"/>
  <w15:chartTrackingRefBased/>
  <w15:docId w15:val="{2980749A-3581-4D3B-B5FE-F56A848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19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rsid w:val="0063419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2021-01-16T09:59:00Z</dcterms:created>
  <dcterms:modified xsi:type="dcterms:W3CDTF">2021-01-16T10:05:00Z</dcterms:modified>
</cp:coreProperties>
</file>