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28" w:rsidRDefault="00CB27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CB2728">
        <w:tc>
          <w:tcPr>
            <w:tcW w:w="9209" w:type="dxa"/>
            <w:gridSpan w:val="3"/>
            <w:shd w:val="clear" w:color="auto" w:fill="auto"/>
          </w:tcPr>
          <w:p w:rsidR="00CB2728" w:rsidRPr="000679FC" w:rsidRDefault="00A37F24" w:rsidP="00574353">
            <w:pPr>
              <w:jc w:val="center"/>
              <w:rPr>
                <w:b/>
              </w:rPr>
            </w:pPr>
            <w:r w:rsidRPr="00A37F24">
              <w:rPr>
                <w:b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574353" w:rsidRPr="000679FC">
              <w:rPr>
                <w:b/>
              </w:rPr>
              <w:t>UA-2023-09-11-013419-a</w:t>
            </w:r>
            <w:r w:rsidRPr="000679FC">
              <w:rPr>
                <w:b/>
              </w:rPr>
              <w:t>)</w:t>
            </w:r>
          </w:p>
          <w:p w:rsidR="006C430B" w:rsidRPr="000679FC" w:rsidRDefault="000679FC" w:rsidP="0057435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0679FC">
              <w:rPr>
                <w:b/>
              </w:rPr>
              <w:t xml:space="preserve">Капітальний ремонт частини підвальних приміщень з пристосуванням їх для використання як найпростішого укриття  в будівлі закладу дошкільної освіти (ясла-садок) №21 «Волошка» Сумської міської ради за </w:t>
            </w:r>
            <w:proofErr w:type="spellStart"/>
            <w:r w:rsidRPr="000679FC">
              <w:rPr>
                <w:b/>
              </w:rPr>
              <w:t>адресою</w:t>
            </w:r>
            <w:proofErr w:type="spellEnd"/>
            <w:r w:rsidRPr="000679FC">
              <w:rPr>
                <w:b/>
              </w:rPr>
              <w:t>: Сумська обл., м.</w:t>
            </w:r>
            <w:r>
              <w:rPr>
                <w:b/>
              </w:rPr>
              <w:t> </w:t>
            </w:r>
            <w:r w:rsidRPr="000679FC">
              <w:rPr>
                <w:b/>
              </w:rPr>
              <w:t>Суми, вул. Данила Галицького, 51» (ДК 021:2015, код 45214000-0 «Будівництво освітніх та науково-дослідних закладів»</w:t>
            </w:r>
            <w:r w:rsidR="006C430B" w:rsidRPr="000679FC">
              <w:rPr>
                <w:b/>
              </w:rPr>
              <w:t>)</w:t>
            </w:r>
            <w:r>
              <w:rPr>
                <w:b/>
              </w:rPr>
              <w:t>, очікувана вартість закупівлі 6561296,40 гривні.</w:t>
            </w:r>
          </w:p>
          <w:p w:rsidR="00CB2728" w:rsidRPr="00A37F24" w:rsidRDefault="00CB2728">
            <w:pPr>
              <w:spacing w:after="120"/>
              <w:jc w:val="center"/>
            </w:pPr>
          </w:p>
        </w:tc>
      </w:tr>
      <w:tr w:rsidR="00CB2728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A37F24" w:rsidRDefault="000679FC" w:rsidP="000679FC">
            <w:pPr>
              <w:jc w:val="both"/>
            </w:pPr>
            <w:r>
              <w:rPr>
                <w:b/>
              </w:rPr>
              <w:t>«</w:t>
            </w:r>
            <w:r w:rsidRPr="000679FC">
              <w:rPr>
                <w:b/>
              </w:rPr>
              <w:t xml:space="preserve">Капітальний ремонт частини підвальних приміщень з пристосуванням їх для використання як найпростішого укриття  в будівлі закладу дошкільної освіти (ясла-садок) №21 «Волошка» Сумської міської ради за </w:t>
            </w:r>
            <w:proofErr w:type="spellStart"/>
            <w:r w:rsidRPr="000679FC">
              <w:rPr>
                <w:b/>
              </w:rPr>
              <w:t>адресою</w:t>
            </w:r>
            <w:proofErr w:type="spellEnd"/>
            <w:r w:rsidRPr="000679FC">
              <w:rPr>
                <w:b/>
              </w:rPr>
              <w:t>: Сумська обл., м.</w:t>
            </w:r>
            <w:r>
              <w:rPr>
                <w:b/>
              </w:rPr>
              <w:t> </w:t>
            </w:r>
            <w:r w:rsidRPr="000679FC">
              <w:rPr>
                <w:b/>
              </w:rPr>
              <w:t>Суми, вул. Данила Галицького, 51» (ДК 021:2015, код 45214000-0 «Будівництво освітніх та науково-дослідних закладів»</w:t>
            </w:r>
            <w:r w:rsidRPr="000679FC">
              <w:rPr>
                <w:b/>
              </w:rPr>
              <w:t>)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9B1FCA" w:rsidRDefault="009B1FCA" w:rsidP="00705C88">
            <w:pPr>
              <w:jc w:val="both"/>
            </w:pPr>
            <w:r w:rsidRPr="009B1FCA">
              <w:t>Технічні та якісні характеристики предмета закупівлі складені  відповідно до норм чинного законодавства і зазначені в тендерній документації</w:t>
            </w:r>
            <w:r>
              <w:t xml:space="preserve">. </w:t>
            </w:r>
            <w:proofErr w:type="spellStart"/>
            <w:r>
              <w:t>Проєктна</w:t>
            </w:r>
            <w:proofErr w:type="spellEnd"/>
            <w:r>
              <w:t xml:space="preserve"> документація розроблена</w:t>
            </w:r>
            <w:r w:rsidRPr="009B1FCA">
              <w:t xml:space="preserve"> </w:t>
            </w:r>
            <w:r>
              <w:t xml:space="preserve">на підставі </w:t>
            </w:r>
            <w:r w:rsidRPr="009B1FCA">
              <w:t xml:space="preserve">завдання замовника на </w:t>
            </w:r>
            <w:proofErr w:type="spellStart"/>
            <w:r w:rsidRPr="009B1FCA">
              <w:t>проєктування</w:t>
            </w:r>
            <w:proofErr w:type="spellEnd"/>
            <w:r>
              <w:t xml:space="preserve"> та </w:t>
            </w:r>
            <w:r w:rsidRPr="009B1FCA">
              <w:t xml:space="preserve">листа замовлення № </w:t>
            </w:r>
            <w:r w:rsidR="000679FC">
              <w:t>306</w:t>
            </w:r>
            <w:r>
              <w:t>/09.04</w:t>
            </w:r>
            <w:r w:rsidRPr="009B1FCA">
              <w:t xml:space="preserve"> від </w:t>
            </w:r>
            <w:r>
              <w:t>3</w:t>
            </w:r>
            <w:r w:rsidR="000679FC">
              <w:t>1</w:t>
            </w:r>
            <w:r w:rsidRPr="009B1FCA">
              <w:t>.0</w:t>
            </w:r>
            <w:r w:rsidR="000679FC">
              <w:t>7</w:t>
            </w:r>
            <w:r w:rsidRPr="009B1FCA">
              <w:t>.20</w:t>
            </w:r>
            <w:r>
              <w:t>23 року.</w:t>
            </w:r>
            <w:r w:rsidR="00A37F24" w:rsidRPr="009B1FCA">
              <w:t xml:space="preserve"> </w:t>
            </w:r>
            <w:proofErr w:type="spellStart"/>
            <w:r>
              <w:t>П</w:t>
            </w:r>
            <w:r w:rsidR="00A37F24" w:rsidRPr="009B1FCA">
              <w:t>ро</w:t>
            </w:r>
            <w:r>
              <w:t>є</w:t>
            </w:r>
            <w:r w:rsidR="00A37F24" w:rsidRPr="009B1FCA">
              <w:t>ктн</w:t>
            </w:r>
            <w:r>
              <w:t>ою</w:t>
            </w:r>
            <w:proofErr w:type="spellEnd"/>
            <w:r w:rsidR="00A37F24" w:rsidRPr="009B1FCA">
              <w:t xml:space="preserve"> документаці</w:t>
            </w:r>
            <w:r>
              <w:t>є</w:t>
            </w:r>
            <w:r w:rsidR="00A37F24" w:rsidRPr="009B1FCA">
              <w:t xml:space="preserve">ю по об’єкту: </w:t>
            </w:r>
            <w:r w:rsidR="000679FC" w:rsidRPr="000679FC">
              <w:t>«</w:t>
            </w:r>
            <w:r w:rsidR="000679FC" w:rsidRPr="000679FC">
              <w:t xml:space="preserve">Капітальний ремонт частини підвальних приміщень з пристосуванням їх для використання як найпростішого укриття  в будівлі закладу дошкільної освіти (ясла-садок) №21 «Волошка» Сумської міської ради за </w:t>
            </w:r>
            <w:proofErr w:type="spellStart"/>
            <w:r w:rsidR="000679FC" w:rsidRPr="000679FC">
              <w:t>адресою</w:t>
            </w:r>
            <w:proofErr w:type="spellEnd"/>
            <w:r w:rsidR="000679FC" w:rsidRPr="000679FC">
              <w:t>: Сумська обл., м.</w:t>
            </w:r>
            <w:r w:rsidR="000679FC" w:rsidRPr="000679FC">
              <w:t> </w:t>
            </w:r>
            <w:r w:rsidR="000679FC" w:rsidRPr="000679FC">
              <w:t>Суми, вул. Данила Галицького, 51»</w:t>
            </w:r>
            <w:r>
              <w:t xml:space="preserve"> передбачено </w:t>
            </w:r>
            <w:r w:rsidR="00856AA6">
              <w:t xml:space="preserve">виконання </w:t>
            </w:r>
            <w:r w:rsidR="00521D3F">
              <w:t xml:space="preserve">демонтажних </w:t>
            </w:r>
            <w:r w:rsidR="005F161D">
              <w:t xml:space="preserve">та опоряджувальних робіт, </w:t>
            </w:r>
            <w:r w:rsidR="00856AA6">
              <w:t>робіт</w:t>
            </w:r>
            <w:r w:rsidR="00521D3F">
              <w:t xml:space="preserve"> </w:t>
            </w:r>
            <w:r w:rsidR="005F161D">
              <w:t>по відновленню вхідних груп, заміні дверних блоків, електромонтажних робіт, робіт з влаштування внутрішніх мереж водопроводу і каналізації та влаштування вентиляції</w:t>
            </w:r>
            <w:r w:rsidR="00A37F24" w:rsidRPr="009B1FCA">
              <w:t>. 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705C88" w:rsidRDefault="00A37F24" w:rsidP="00705C88">
            <w:pPr>
              <w:jc w:val="both"/>
            </w:pPr>
            <w:r w:rsidRPr="00705C88">
              <w:t xml:space="preserve">Визначення очікуваної вартості проведено Замовником на підставі кошторисної документації, </w:t>
            </w:r>
            <w:r w:rsidR="00705C88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 </w:t>
            </w:r>
            <w:r w:rsidR="00705C88" w:rsidRPr="00705C88">
              <w:t>експертн</w:t>
            </w:r>
            <w:r w:rsidR="00705C88">
              <w:t>ого</w:t>
            </w:r>
            <w:r w:rsidR="00705C88" w:rsidRPr="00705C88">
              <w:t xml:space="preserve"> звіт</w:t>
            </w:r>
            <w:r w:rsidR="00705C88">
              <w:t>у</w:t>
            </w:r>
            <w:r w:rsidR="00705C88" w:rsidRPr="00705C88">
              <w:t xml:space="preserve"> (позитивн</w:t>
            </w:r>
            <w:r w:rsidR="00705C88">
              <w:t>ого</w:t>
            </w:r>
            <w:r w:rsidR="00705C88" w:rsidRPr="00705C88">
              <w:t xml:space="preserve">) від </w:t>
            </w:r>
            <w:r w:rsidR="005F161D">
              <w:t>2</w:t>
            </w:r>
            <w:r w:rsidR="00705C88" w:rsidRPr="00705C88">
              <w:t>3.0</w:t>
            </w:r>
            <w:r w:rsidR="005F161D">
              <w:t>8</w:t>
            </w:r>
            <w:r w:rsidR="00705C88" w:rsidRPr="00705C88">
              <w:t>.2023 №</w:t>
            </w:r>
            <w:r w:rsidR="005F161D">
              <w:t>3360</w:t>
            </w:r>
            <w:r w:rsidR="0014782A">
              <w:t xml:space="preserve"> </w:t>
            </w:r>
            <w:r w:rsidR="005F161D">
              <w:t xml:space="preserve">щодо розгляду </w:t>
            </w:r>
            <w:proofErr w:type="spellStart"/>
            <w:r w:rsidR="005F161D">
              <w:t>проєктної</w:t>
            </w:r>
            <w:proofErr w:type="spellEnd"/>
            <w:r w:rsidR="005F161D">
              <w:t xml:space="preserve"> документації на будівництво об’єкта</w:t>
            </w:r>
            <w:r w:rsidR="0014782A">
              <w:t xml:space="preserve"> </w:t>
            </w:r>
            <w:r w:rsidR="0014782A" w:rsidRPr="00705C88">
              <w:t>«</w:t>
            </w:r>
            <w:r w:rsidR="005F161D" w:rsidRPr="000679FC">
              <w:t xml:space="preserve">Капітальний ремонт частини підвальних приміщень з пристосуванням їх для використання як найпростішого укриття  в будівлі закладу дошкільної освіти (ясла-садок) №21 «Волошка» Сумської міської ради за </w:t>
            </w:r>
            <w:proofErr w:type="spellStart"/>
            <w:r w:rsidR="005F161D" w:rsidRPr="000679FC">
              <w:t>адресою</w:t>
            </w:r>
            <w:proofErr w:type="spellEnd"/>
            <w:r w:rsidR="005F161D" w:rsidRPr="000679FC">
              <w:t>: Сумська обл., м. Суми, вул. Данила Галицького, 51</w:t>
            </w:r>
            <w:r w:rsidR="0014782A" w:rsidRPr="00705C88">
              <w:t>»</w:t>
            </w:r>
            <w:r w:rsidR="00705C88">
              <w:t xml:space="preserve">, </w:t>
            </w:r>
            <w:r w:rsidR="0014782A">
              <w:t xml:space="preserve">виданого </w:t>
            </w:r>
            <w:r w:rsidR="005F161D">
              <w:t>ТОВ «Центр експертизи»</w:t>
            </w:r>
            <w:r w:rsidRPr="00705C88">
              <w:t>. </w:t>
            </w:r>
          </w:p>
          <w:p w:rsidR="00A37F24" w:rsidRPr="00705C88" w:rsidRDefault="00A37F24" w:rsidP="00705C88">
            <w:pPr>
              <w:jc w:val="both"/>
            </w:pPr>
          </w:p>
          <w:p w:rsidR="00CB2728" w:rsidRPr="00705C88" w:rsidRDefault="00A37F24" w:rsidP="00705C88">
            <w:pPr>
              <w:jc w:val="both"/>
            </w:pPr>
            <w:r w:rsidRPr="00705C88">
              <w:t>На підставі кошторисної документації, яка є частиною проектної документації по об’єкту «</w:t>
            </w:r>
            <w:r w:rsidR="005F161D" w:rsidRPr="000679FC">
              <w:t xml:space="preserve">Капітальний ремонт частини підвальних приміщень з пристосуванням їх для використання як найпростішого укриття  в будівлі закладу дошкільної освіти (ясла-садок) №21 «Волошка» Сумської міської ради за </w:t>
            </w:r>
            <w:proofErr w:type="spellStart"/>
            <w:r w:rsidR="005F161D" w:rsidRPr="000679FC">
              <w:t>адресою</w:t>
            </w:r>
            <w:proofErr w:type="spellEnd"/>
            <w:r w:rsidR="005F161D" w:rsidRPr="000679FC">
              <w:t>: Сумська обл., м. Суми, вул. Данила Галицького, 51</w:t>
            </w:r>
            <w:bookmarkStart w:id="0" w:name="_GoBack"/>
            <w:bookmarkEnd w:id="0"/>
            <w:r w:rsidRPr="00705C88">
              <w:t>», Замовником здійснено обґрунтування розміру бюджетного призначення. 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28"/>
    <w:rsid w:val="000679FC"/>
    <w:rsid w:val="0014782A"/>
    <w:rsid w:val="004E365B"/>
    <w:rsid w:val="00521D3F"/>
    <w:rsid w:val="00574353"/>
    <w:rsid w:val="005F161D"/>
    <w:rsid w:val="006C430B"/>
    <w:rsid w:val="00705C88"/>
    <w:rsid w:val="00856AA6"/>
    <w:rsid w:val="009B1FCA"/>
    <w:rsid w:val="00A37F24"/>
    <w:rsid w:val="00CB2728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C633"/>
  <w15:docId w15:val="{5FF1766A-0B1A-4419-A138-994789D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3</cp:revision>
  <dcterms:created xsi:type="dcterms:W3CDTF">2023-09-13T08:55:00Z</dcterms:created>
  <dcterms:modified xsi:type="dcterms:W3CDTF">2023-09-13T11:45:00Z</dcterms:modified>
</cp:coreProperties>
</file>