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163" w:rsidRPr="00B13B15" w:rsidRDefault="00B94D6A">
      <w:pPr>
        <w:keepNext/>
        <w:keepLines/>
        <w:widowControl w:val="0"/>
        <w:spacing w:before="240" w:after="240"/>
        <w:jc w:val="center"/>
        <w:rPr>
          <w:b/>
        </w:rPr>
      </w:pPr>
      <w:r w:rsidRPr="00B13B15">
        <w:rPr>
          <w:b/>
        </w:rPr>
        <w:t>ПЛАН ЗАХОДІВ</w:t>
      </w:r>
      <w:r w:rsidRPr="00B13B15">
        <w:rPr>
          <w:b/>
        </w:rPr>
        <w:br/>
        <w:t>на 2026 р</w:t>
      </w:r>
      <w:r w:rsidR="00FB6D52" w:rsidRPr="00B13B15">
        <w:rPr>
          <w:b/>
          <w:lang w:val="uk-UA"/>
        </w:rPr>
        <w:t>ік</w:t>
      </w:r>
      <w:r w:rsidRPr="00B13B15">
        <w:rPr>
          <w:b/>
        </w:rPr>
        <w:t xml:space="preserve"> з реалізації Національної стратегії із створення </w:t>
      </w:r>
      <w:r w:rsidRPr="00B13B15">
        <w:rPr>
          <w:b/>
        </w:rPr>
        <w:br/>
        <w:t>безбар’єрно</w:t>
      </w:r>
      <w:bookmarkStart w:id="0" w:name="_GoBack"/>
      <w:bookmarkEnd w:id="0"/>
      <w:r w:rsidRPr="00B13B15">
        <w:rPr>
          <w:b/>
        </w:rPr>
        <w:t>го простору в Україні на період до 2030 року</w:t>
      </w:r>
    </w:p>
    <w:tbl>
      <w:tblPr>
        <w:tblStyle w:val="a5"/>
        <w:tblpPr w:leftFromText="181" w:rightFromText="181" w:topFromText="181" w:bottomFromText="181" w:vertAnchor="text" w:tblpX="-441" w:tblpY="897"/>
        <w:tblW w:w="15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6"/>
        <w:gridCol w:w="3255"/>
        <w:gridCol w:w="1440"/>
        <w:gridCol w:w="1530"/>
        <w:gridCol w:w="41"/>
        <w:gridCol w:w="1519"/>
        <w:gridCol w:w="53"/>
        <w:gridCol w:w="1572"/>
        <w:gridCol w:w="2049"/>
        <w:gridCol w:w="1800"/>
      </w:tblGrid>
      <w:tr w:rsidR="00C35163" w:rsidRPr="00DD55CF" w:rsidTr="00DD55CF">
        <w:trPr>
          <w:trHeight w:val="250"/>
          <w:tblHeader/>
        </w:trPr>
        <w:tc>
          <w:tcPr>
            <w:tcW w:w="2536" w:type="dxa"/>
            <w:vMerge w:val="restart"/>
            <w:vAlign w:val="center"/>
          </w:tcPr>
          <w:p w:rsidR="00C35163" w:rsidRPr="00B13B15" w:rsidRDefault="00B94D6A" w:rsidP="00DD55CF">
            <w:pPr>
              <w:widowControl w:val="0"/>
              <w:ind w:left="-57" w:right="-57"/>
              <w:jc w:val="center"/>
              <w:rPr>
                <w:b/>
                <w:sz w:val="22"/>
                <w:szCs w:val="22"/>
                <w:lang w:val="uk-UA"/>
              </w:rPr>
            </w:pPr>
            <w:r w:rsidRPr="00B13B15">
              <w:rPr>
                <w:b/>
                <w:sz w:val="22"/>
                <w:szCs w:val="22"/>
              </w:rPr>
              <w:t>Найменування завдання</w:t>
            </w:r>
          </w:p>
        </w:tc>
        <w:tc>
          <w:tcPr>
            <w:tcW w:w="3255" w:type="dxa"/>
            <w:vMerge w:val="restart"/>
            <w:vAlign w:val="center"/>
          </w:tcPr>
          <w:p w:rsidR="00C35163" w:rsidRPr="00B13B15" w:rsidRDefault="00B94D6A" w:rsidP="00DD55CF">
            <w:pPr>
              <w:widowControl w:val="0"/>
              <w:ind w:left="-57" w:right="-57"/>
              <w:jc w:val="center"/>
              <w:rPr>
                <w:b/>
                <w:sz w:val="22"/>
                <w:szCs w:val="22"/>
              </w:rPr>
            </w:pPr>
            <w:r w:rsidRPr="00B13B15">
              <w:rPr>
                <w:b/>
                <w:sz w:val="22"/>
                <w:szCs w:val="22"/>
              </w:rPr>
              <w:t>Найменування заходу</w:t>
            </w:r>
          </w:p>
        </w:tc>
        <w:tc>
          <w:tcPr>
            <w:tcW w:w="1440" w:type="dxa"/>
            <w:vMerge w:val="restart"/>
            <w:vAlign w:val="center"/>
          </w:tcPr>
          <w:p w:rsidR="00C35163" w:rsidRPr="00B13B15" w:rsidRDefault="00B94D6A" w:rsidP="00DD55CF">
            <w:pPr>
              <w:widowControl w:val="0"/>
              <w:ind w:left="-40" w:right="-57"/>
              <w:jc w:val="center"/>
              <w:rPr>
                <w:b/>
                <w:sz w:val="22"/>
                <w:szCs w:val="22"/>
              </w:rPr>
            </w:pPr>
            <w:r w:rsidRPr="00B13B15">
              <w:rPr>
                <w:b/>
                <w:sz w:val="22"/>
                <w:szCs w:val="22"/>
              </w:rPr>
              <w:t>Строк виконання</w:t>
            </w:r>
          </w:p>
        </w:tc>
        <w:tc>
          <w:tcPr>
            <w:tcW w:w="4715" w:type="dxa"/>
            <w:gridSpan w:val="5"/>
            <w:vAlign w:val="center"/>
          </w:tcPr>
          <w:p w:rsidR="00C35163" w:rsidRPr="00B13B15" w:rsidRDefault="00B94D6A" w:rsidP="00DD55CF">
            <w:pPr>
              <w:widowControl w:val="0"/>
              <w:ind w:left="-57" w:right="-57"/>
              <w:jc w:val="center"/>
              <w:rPr>
                <w:b/>
                <w:sz w:val="22"/>
                <w:szCs w:val="22"/>
              </w:rPr>
            </w:pPr>
            <w:r w:rsidRPr="00B13B15">
              <w:rPr>
                <w:b/>
                <w:sz w:val="22"/>
                <w:szCs w:val="22"/>
              </w:rPr>
              <w:t>Джерела фінансування</w:t>
            </w:r>
          </w:p>
        </w:tc>
        <w:tc>
          <w:tcPr>
            <w:tcW w:w="2049" w:type="dxa"/>
            <w:vMerge w:val="restart"/>
            <w:vAlign w:val="center"/>
          </w:tcPr>
          <w:p w:rsidR="00C35163" w:rsidRPr="00B13B15" w:rsidRDefault="00B94D6A" w:rsidP="00DD55CF">
            <w:pPr>
              <w:widowControl w:val="0"/>
              <w:ind w:left="-57" w:right="-57"/>
              <w:jc w:val="center"/>
              <w:rPr>
                <w:b/>
                <w:sz w:val="22"/>
                <w:szCs w:val="22"/>
              </w:rPr>
            </w:pPr>
            <w:r w:rsidRPr="00B13B15">
              <w:rPr>
                <w:b/>
                <w:sz w:val="22"/>
                <w:szCs w:val="22"/>
              </w:rPr>
              <w:t>Відповідальні за виконання</w:t>
            </w:r>
          </w:p>
        </w:tc>
        <w:tc>
          <w:tcPr>
            <w:tcW w:w="1800" w:type="dxa"/>
            <w:vMerge w:val="restart"/>
            <w:vAlign w:val="center"/>
          </w:tcPr>
          <w:p w:rsidR="00C35163" w:rsidRPr="00B13B15" w:rsidRDefault="00B94D6A" w:rsidP="00DD55CF">
            <w:pPr>
              <w:widowControl w:val="0"/>
              <w:ind w:left="-57" w:right="-57"/>
              <w:jc w:val="center"/>
              <w:rPr>
                <w:b/>
                <w:sz w:val="22"/>
                <w:szCs w:val="22"/>
              </w:rPr>
            </w:pPr>
            <w:r w:rsidRPr="00B13B15">
              <w:rPr>
                <w:b/>
                <w:sz w:val="22"/>
                <w:szCs w:val="22"/>
              </w:rPr>
              <w:t>Індикатор виконання</w:t>
            </w:r>
          </w:p>
        </w:tc>
      </w:tr>
      <w:tr w:rsidR="00C35163" w:rsidRPr="00DD55CF" w:rsidTr="00D7633A">
        <w:trPr>
          <w:trHeight w:val="429"/>
          <w:tblHeader/>
        </w:trPr>
        <w:tc>
          <w:tcPr>
            <w:tcW w:w="2536" w:type="dxa"/>
            <w:vMerge/>
          </w:tcPr>
          <w:p w:rsidR="00C35163" w:rsidRPr="00DD55CF" w:rsidRDefault="00C35163" w:rsidP="00D7633A">
            <w:pPr>
              <w:widowControl w:val="0"/>
              <w:spacing w:line="276" w:lineRule="auto"/>
              <w:rPr>
                <w:sz w:val="22"/>
                <w:szCs w:val="22"/>
              </w:rPr>
            </w:pPr>
          </w:p>
        </w:tc>
        <w:tc>
          <w:tcPr>
            <w:tcW w:w="3255" w:type="dxa"/>
            <w:vMerge/>
          </w:tcPr>
          <w:p w:rsidR="00C35163" w:rsidRPr="00DD55CF" w:rsidRDefault="00C35163" w:rsidP="00D7633A">
            <w:pPr>
              <w:widowControl w:val="0"/>
              <w:spacing w:line="276" w:lineRule="auto"/>
              <w:rPr>
                <w:sz w:val="22"/>
                <w:szCs w:val="22"/>
              </w:rPr>
            </w:pPr>
          </w:p>
        </w:tc>
        <w:tc>
          <w:tcPr>
            <w:tcW w:w="1440" w:type="dxa"/>
            <w:vMerge/>
          </w:tcPr>
          <w:p w:rsidR="00C35163" w:rsidRPr="00DD55CF" w:rsidRDefault="00C35163" w:rsidP="00D7633A">
            <w:pPr>
              <w:widowControl w:val="0"/>
              <w:spacing w:line="276" w:lineRule="auto"/>
              <w:rPr>
                <w:sz w:val="22"/>
                <w:szCs w:val="22"/>
              </w:rPr>
            </w:pPr>
          </w:p>
        </w:tc>
        <w:tc>
          <w:tcPr>
            <w:tcW w:w="1530" w:type="dxa"/>
          </w:tcPr>
          <w:p w:rsidR="00C35163" w:rsidRPr="00B13B15" w:rsidRDefault="00B94D6A" w:rsidP="00DD55CF">
            <w:pPr>
              <w:widowControl w:val="0"/>
              <w:spacing w:before="120"/>
              <w:ind w:left="-57" w:right="-108"/>
              <w:jc w:val="center"/>
              <w:rPr>
                <w:sz w:val="22"/>
                <w:szCs w:val="22"/>
              </w:rPr>
            </w:pPr>
            <w:r w:rsidRPr="00B13B15">
              <w:rPr>
                <w:sz w:val="22"/>
                <w:szCs w:val="22"/>
              </w:rPr>
              <w:t>фінансування з місцевого бюджету наявне</w:t>
            </w:r>
          </w:p>
        </w:tc>
        <w:tc>
          <w:tcPr>
            <w:tcW w:w="1560" w:type="dxa"/>
            <w:gridSpan w:val="2"/>
          </w:tcPr>
          <w:p w:rsidR="00C35163" w:rsidRPr="00B13B15" w:rsidRDefault="00B94D6A" w:rsidP="00DD55CF">
            <w:pPr>
              <w:widowControl w:val="0"/>
              <w:spacing w:before="120"/>
              <w:ind w:left="-57" w:right="-57"/>
              <w:jc w:val="center"/>
              <w:rPr>
                <w:sz w:val="22"/>
                <w:szCs w:val="22"/>
              </w:rPr>
            </w:pPr>
            <w:r w:rsidRPr="00B13B15">
              <w:rPr>
                <w:sz w:val="22"/>
                <w:szCs w:val="22"/>
              </w:rPr>
              <w:t>потребує фінансування з місцевого бюджету</w:t>
            </w:r>
          </w:p>
        </w:tc>
        <w:tc>
          <w:tcPr>
            <w:tcW w:w="1625" w:type="dxa"/>
            <w:gridSpan w:val="2"/>
          </w:tcPr>
          <w:p w:rsidR="00C35163" w:rsidRPr="00B13B15" w:rsidRDefault="00B94D6A" w:rsidP="00DD55CF">
            <w:pPr>
              <w:widowControl w:val="0"/>
              <w:spacing w:before="120"/>
              <w:ind w:left="-57" w:right="-57"/>
              <w:jc w:val="center"/>
              <w:rPr>
                <w:sz w:val="22"/>
                <w:szCs w:val="22"/>
              </w:rPr>
            </w:pPr>
            <w:bookmarkStart w:id="1" w:name="_pl5vwgu4fimq" w:colFirst="0" w:colLast="0"/>
            <w:bookmarkEnd w:id="1"/>
            <w:r w:rsidRPr="00B13B15">
              <w:rPr>
                <w:sz w:val="22"/>
                <w:szCs w:val="22"/>
              </w:rPr>
              <w:t>інші джерела фінансування, не заборонені законодавством</w:t>
            </w:r>
          </w:p>
        </w:tc>
        <w:tc>
          <w:tcPr>
            <w:tcW w:w="2049" w:type="dxa"/>
            <w:vMerge/>
          </w:tcPr>
          <w:p w:rsidR="00C35163" w:rsidRPr="00DD55CF" w:rsidRDefault="00C35163" w:rsidP="00D7633A">
            <w:pPr>
              <w:widowControl w:val="0"/>
              <w:spacing w:line="276" w:lineRule="auto"/>
              <w:rPr>
                <w:sz w:val="22"/>
                <w:szCs w:val="22"/>
              </w:rPr>
            </w:pPr>
          </w:p>
        </w:tc>
        <w:tc>
          <w:tcPr>
            <w:tcW w:w="1800" w:type="dxa"/>
            <w:vMerge/>
          </w:tcPr>
          <w:p w:rsidR="00C35163" w:rsidRPr="00DD55CF" w:rsidRDefault="00C35163" w:rsidP="00D7633A">
            <w:pPr>
              <w:widowControl w:val="0"/>
              <w:spacing w:line="276" w:lineRule="auto"/>
              <w:rPr>
                <w:sz w:val="22"/>
                <w:szCs w:val="22"/>
              </w:rPr>
            </w:pPr>
          </w:p>
        </w:tc>
      </w:tr>
      <w:tr w:rsidR="00C35163" w:rsidRPr="00DD55CF" w:rsidTr="0099680E">
        <w:trPr>
          <w:trHeight w:val="220"/>
        </w:trPr>
        <w:tc>
          <w:tcPr>
            <w:tcW w:w="15795" w:type="dxa"/>
            <w:gridSpan w:val="10"/>
            <w:shd w:val="clear" w:color="auto" w:fill="D6E3BC" w:themeFill="accent3" w:themeFillTint="66"/>
          </w:tcPr>
          <w:p w:rsidR="00C35163" w:rsidRPr="00B96B2E" w:rsidRDefault="00B94D6A" w:rsidP="00D7633A">
            <w:pPr>
              <w:widowControl w:val="0"/>
              <w:spacing w:before="120"/>
              <w:ind w:left="-40" w:right="-108"/>
              <w:rPr>
                <w:b/>
              </w:rPr>
            </w:pPr>
            <w:r w:rsidRPr="00B96B2E">
              <w:rPr>
                <w:b/>
              </w:rPr>
              <w:t>Напрям: Фізична безбар’єрність</w:t>
            </w:r>
          </w:p>
        </w:tc>
      </w:tr>
      <w:tr w:rsidR="00C35163" w:rsidRPr="00DD55CF" w:rsidTr="00D7633A">
        <w:trPr>
          <w:trHeight w:val="220"/>
        </w:trPr>
        <w:tc>
          <w:tcPr>
            <w:tcW w:w="15795" w:type="dxa"/>
            <w:gridSpan w:val="10"/>
          </w:tcPr>
          <w:p w:rsidR="00C35163" w:rsidRPr="00344504" w:rsidRDefault="00B94D6A" w:rsidP="00D7633A">
            <w:pPr>
              <w:widowControl w:val="0"/>
              <w:spacing w:before="120"/>
              <w:ind w:left="-40" w:right="-108"/>
              <w:rPr>
                <w:b/>
                <w:bCs/>
                <w:sz w:val="24"/>
                <w:szCs w:val="24"/>
              </w:rPr>
            </w:pPr>
            <w:r w:rsidRPr="00344504">
              <w:rPr>
                <w:b/>
                <w:bCs/>
                <w:sz w:val="24"/>
                <w:szCs w:val="24"/>
              </w:rPr>
              <w:t>Стратегічна ціль «Об’єкти фізичного оточення адаптуються відповідно до сучасних стандартів доступності»</w:t>
            </w:r>
          </w:p>
        </w:tc>
      </w:tr>
      <w:tr w:rsidR="00C35163" w:rsidRPr="00DD55CF" w:rsidTr="00D7633A">
        <w:trPr>
          <w:trHeight w:val="220"/>
        </w:trPr>
        <w:tc>
          <w:tcPr>
            <w:tcW w:w="2536" w:type="dxa"/>
          </w:tcPr>
          <w:p w:rsidR="00C35163" w:rsidRPr="00DD55CF" w:rsidRDefault="00B94D6A" w:rsidP="00D7633A">
            <w:pPr>
              <w:widowControl w:val="0"/>
              <w:spacing w:before="120"/>
              <w:ind w:left="-57" w:right="-127"/>
              <w:rPr>
                <w:sz w:val="22"/>
                <w:szCs w:val="22"/>
              </w:rPr>
            </w:pPr>
            <w:r w:rsidRPr="00DD55CF">
              <w:rPr>
                <w:sz w:val="22"/>
                <w:szCs w:val="22"/>
              </w:rPr>
              <w:t>Забезпечення збору і поширення достовірної інформації про доступність об’єктів фізичного оточення</w:t>
            </w:r>
          </w:p>
        </w:tc>
        <w:tc>
          <w:tcPr>
            <w:tcW w:w="3255" w:type="dxa"/>
          </w:tcPr>
          <w:p w:rsidR="00C35163" w:rsidRPr="00DD55CF" w:rsidRDefault="00B94D6A" w:rsidP="00D7633A">
            <w:pPr>
              <w:widowControl w:val="0"/>
              <w:spacing w:before="120"/>
              <w:rPr>
                <w:sz w:val="22"/>
                <w:szCs w:val="22"/>
              </w:rPr>
            </w:pPr>
            <w:r w:rsidRPr="00DD55CF">
              <w:rPr>
                <w:sz w:val="22"/>
                <w:szCs w:val="22"/>
              </w:rPr>
              <w:t>Проведення за участю громадських організацій моніторингу та оцінки ступеня безбар’єрності об’єктів фізичного оточення і послуг для осіб з інвалідністю та інших маломобільних груп  населення з урахуванням гендерного аспекту (відповідно до Порядку затвердженого постановою КМУ від 26.05.2021 р. №537)</w:t>
            </w:r>
          </w:p>
        </w:tc>
        <w:tc>
          <w:tcPr>
            <w:tcW w:w="1440" w:type="dxa"/>
          </w:tcPr>
          <w:p w:rsidR="00C35163" w:rsidRPr="00833471" w:rsidRDefault="00B94D6A" w:rsidP="004710B5">
            <w:pPr>
              <w:widowControl w:val="0"/>
              <w:spacing w:before="120"/>
              <w:rPr>
                <w:sz w:val="22"/>
                <w:szCs w:val="22"/>
                <w:lang w:val="uk-UA"/>
              </w:rPr>
            </w:pPr>
            <w:r w:rsidRPr="00DD55CF">
              <w:rPr>
                <w:sz w:val="22"/>
                <w:szCs w:val="22"/>
              </w:rPr>
              <w:t>червень- вересень 2026</w:t>
            </w:r>
            <w:r w:rsidR="00833471">
              <w:rPr>
                <w:sz w:val="22"/>
                <w:szCs w:val="22"/>
                <w:lang w:val="uk-UA"/>
              </w:rPr>
              <w:t xml:space="preserve"> року</w:t>
            </w:r>
          </w:p>
        </w:tc>
        <w:tc>
          <w:tcPr>
            <w:tcW w:w="4715" w:type="dxa"/>
            <w:gridSpan w:val="5"/>
          </w:tcPr>
          <w:p w:rsidR="00C35163" w:rsidRPr="00DD55CF" w:rsidRDefault="00B94D6A" w:rsidP="00833471">
            <w:pPr>
              <w:widowControl w:val="0"/>
              <w:spacing w:before="120"/>
              <w:ind w:left="-57" w:right="-108"/>
              <w:jc w:val="center"/>
              <w:rPr>
                <w:sz w:val="22"/>
                <w:szCs w:val="22"/>
              </w:rPr>
            </w:pPr>
            <w:r w:rsidRPr="00DD55CF">
              <w:rPr>
                <w:sz w:val="22"/>
                <w:szCs w:val="22"/>
              </w:rPr>
              <w:t>Захід не потребує фінансування</w:t>
            </w:r>
          </w:p>
        </w:tc>
        <w:tc>
          <w:tcPr>
            <w:tcW w:w="2049" w:type="dxa"/>
          </w:tcPr>
          <w:p w:rsidR="00C35163" w:rsidRPr="00274AA3" w:rsidRDefault="00FB6D52" w:rsidP="00D7633A">
            <w:pPr>
              <w:widowControl w:val="0"/>
              <w:spacing w:before="240" w:after="240"/>
              <w:rPr>
                <w:sz w:val="22"/>
                <w:szCs w:val="22"/>
                <w:lang w:val="uk-UA"/>
              </w:rPr>
            </w:pPr>
            <w:r>
              <w:rPr>
                <w:sz w:val="22"/>
                <w:szCs w:val="22"/>
                <w:lang w:val="uk-UA"/>
              </w:rPr>
              <w:t>Управління архітектури</w:t>
            </w:r>
            <w:r w:rsidR="009563D2">
              <w:rPr>
                <w:sz w:val="22"/>
                <w:szCs w:val="22"/>
                <w:lang w:val="uk-UA"/>
              </w:rPr>
              <w:t>,</w:t>
            </w:r>
            <w:r w:rsidR="00B94D6A" w:rsidRPr="00DD55CF">
              <w:rPr>
                <w:sz w:val="22"/>
                <w:szCs w:val="22"/>
              </w:rPr>
              <w:t xml:space="preserve"> </w:t>
            </w:r>
            <w:r w:rsidR="009563D2">
              <w:t xml:space="preserve"> </w:t>
            </w:r>
            <w:r w:rsidR="009563D2" w:rsidRPr="009563D2">
              <w:rPr>
                <w:sz w:val="22"/>
                <w:szCs w:val="22"/>
              </w:rPr>
              <w:t>містобудування та охорони культурної спадщини громади</w:t>
            </w:r>
            <w:r w:rsidR="009563D2">
              <w:rPr>
                <w:sz w:val="22"/>
                <w:szCs w:val="22"/>
                <w:lang w:val="uk-UA"/>
              </w:rPr>
              <w:t xml:space="preserve"> </w:t>
            </w:r>
            <w:r w:rsidR="00B94D6A" w:rsidRPr="009563D2">
              <w:rPr>
                <w:sz w:val="22"/>
                <w:szCs w:val="22"/>
              </w:rPr>
              <w:t>Сумської</w:t>
            </w:r>
            <w:r w:rsidR="00B94D6A" w:rsidRPr="00DD55CF">
              <w:rPr>
                <w:sz w:val="22"/>
                <w:szCs w:val="22"/>
              </w:rPr>
              <w:t xml:space="preserve"> міської ради</w:t>
            </w:r>
            <w:r w:rsidR="00274AA3">
              <w:rPr>
                <w:sz w:val="22"/>
                <w:szCs w:val="22"/>
                <w:lang w:val="uk-UA"/>
              </w:rPr>
              <w:t>;</w:t>
            </w:r>
          </w:p>
          <w:p w:rsidR="00C35163" w:rsidRPr="00274AA3" w:rsidRDefault="00B94D6A" w:rsidP="00D7633A">
            <w:pPr>
              <w:widowControl w:val="0"/>
              <w:spacing w:before="240" w:after="240"/>
              <w:rPr>
                <w:sz w:val="22"/>
                <w:szCs w:val="22"/>
                <w:lang w:val="uk-UA"/>
              </w:rPr>
            </w:pPr>
            <w:r w:rsidRPr="00DD55CF">
              <w:rPr>
                <w:sz w:val="22"/>
                <w:szCs w:val="22"/>
              </w:rPr>
              <w:t>виконавчі органи</w:t>
            </w:r>
            <w:r w:rsidR="00F04DE6">
              <w:rPr>
                <w:sz w:val="22"/>
                <w:szCs w:val="22"/>
                <w:lang w:val="uk-UA"/>
              </w:rPr>
              <w:t xml:space="preserve"> </w:t>
            </w:r>
            <w:r w:rsidRPr="00DD55CF">
              <w:rPr>
                <w:sz w:val="22"/>
                <w:szCs w:val="22"/>
              </w:rPr>
              <w:t>Сумської міської ради</w:t>
            </w:r>
            <w:r w:rsidR="00274AA3">
              <w:rPr>
                <w:sz w:val="22"/>
                <w:szCs w:val="22"/>
                <w:lang w:val="uk-UA"/>
              </w:rPr>
              <w:t>;</w:t>
            </w:r>
          </w:p>
          <w:p w:rsidR="00C35163" w:rsidRPr="00DD55CF" w:rsidRDefault="00B94D6A" w:rsidP="00B13B15">
            <w:pPr>
              <w:widowControl w:val="0"/>
              <w:spacing w:before="240" w:after="240"/>
              <w:rPr>
                <w:sz w:val="22"/>
                <w:szCs w:val="22"/>
              </w:rPr>
            </w:pPr>
            <w:r w:rsidRPr="00DD55CF">
              <w:rPr>
                <w:sz w:val="22"/>
                <w:szCs w:val="22"/>
              </w:rPr>
              <w:t>гро</w:t>
            </w:r>
            <w:r w:rsidR="00B13B15">
              <w:rPr>
                <w:sz w:val="22"/>
                <w:szCs w:val="22"/>
              </w:rPr>
              <w:t xml:space="preserve">мадські організації (за </w:t>
            </w:r>
            <w:r w:rsidR="00B13B15">
              <w:rPr>
                <w:sz w:val="22"/>
                <w:szCs w:val="22"/>
              </w:rPr>
              <w:lastRenderedPageBreak/>
              <w:t>згодою)</w:t>
            </w:r>
          </w:p>
        </w:tc>
        <w:tc>
          <w:tcPr>
            <w:tcW w:w="1800" w:type="dxa"/>
          </w:tcPr>
          <w:p w:rsidR="00C35163" w:rsidRPr="00DD55CF" w:rsidRDefault="00B94D6A" w:rsidP="00D7633A">
            <w:pPr>
              <w:widowControl w:val="0"/>
              <w:spacing w:before="120"/>
              <w:rPr>
                <w:sz w:val="22"/>
                <w:szCs w:val="22"/>
              </w:rPr>
            </w:pPr>
            <w:r w:rsidRPr="00DD55CF">
              <w:rPr>
                <w:sz w:val="22"/>
                <w:szCs w:val="22"/>
              </w:rPr>
              <w:lastRenderedPageBreak/>
              <w:t>Опубліковано на офіційному веб-сайті відповідального виконавця результати моніторингу</w:t>
            </w:r>
          </w:p>
        </w:tc>
      </w:tr>
      <w:tr w:rsidR="00C35163" w:rsidRPr="00DD55CF" w:rsidTr="00D7633A">
        <w:trPr>
          <w:trHeight w:val="220"/>
        </w:trPr>
        <w:tc>
          <w:tcPr>
            <w:tcW w:w="2536" w:type="dxa"/>
          </w:tcPr>
          <w:p w:rsidR="00C35163" w:rsidRPr="00DD55CF" w:rsidRDefault="00B94D6A" w:rsidP="00D7633A">
            <w:pPr>
              <w:widowControl w:val="0"/>
              <w:spacing w:before="120"/>
              <w:ind w:left="-57" w:right="-127"/>
              <w:rPr>
                <w:sz w:val="22"/>
                <w:szCs w:val="22"/>
              </w:rPr>
            </w:pPr>
            <w:r w:rsidRPr="00DD55CF">
              <w:rPr>
                <w:sz w:val="22"/>
                <w:szCs w:val="22"/>
              </w:rPr>
              <w:t>Надання адміністративної послуги «Погодження намірів із влаштування засобів безперешкодного доступу осіб з інвалідністю та інших маломобільних груп населення до об’єкту або його розумного пристосування»</w:t>
            </w:r>
          </w:p>
        </w:tc>
        <w:tc>
          <w:tcPr>
            <w:tcW w:w="3255" w:type="dxa"/>
          </w:tcPr>
          <w:p w:rsidR="00C35163" w:rsidRPr="00DD55CF" w:rsidRDefault="00B94D6A" w:rsidP="00D7633A">
            <w:pPr>
              <w:widowControl w:val="0"/>
              <w:spacing w:before="120"/>
              <w:rPr>
                <w:sz w:val="22"/>
                <w:szCs w:val="22"/>
              </w:rPr>
            </w:pPr>
            <w:r w:rsidRPr="00DD55CF">
              <w:rPr>
                <w:sz w:val="22"/>
                <w:szCs w:val="22"/>
              </w:rPr>
              <w:t>Розгляд проєктів на влаштування засобів безперешкодного доступу осіб з інвалідністю та інших маломобільних груп населення до об’єктів або їх розумного пристосування»</w:t>
            </w:r>
          </w:p>
        </w:tc>
        <w:tc>
          <w:tcPr>
            <w:tcW w:w="1440" w:type="dxa"/>
          </w:tcPr>
          <w:p w:rsidR="00C35163" w:rsidRPr="00DD55CF" w:rsidRDefault="00970D39" w:rsidP="00D7633A">
            <w:pPr>
              <w:widowControl w:val="0"/>
              <w:spacing w:before="240" w:after="240"/>
              <w:rPr>
                <w:sz w:val="22"/>
                <w:szCs w:val="22"/>
              </w:rPr>
            </w:pPr>
            <w:r>
              <w:rPr>
                <w:sz w:val="22"/>
                <w:szCs w:val="22"/>
                <w:lang w:val="uk-UA"/>
              </w:rPr>
              <w:t>протягом 2026 року</w:t>
            </w:r>
          </w:p>
        </w:tc>
        <w:tc>
          <w:tcPr>
            <w:tcW w:w="4715" w:type="dxa"/>
            <w:gridSpan w:val="5"/>
          </w:tcPr>
          <w:p w:rsidR="00C35163" w:rsidRPr="00DD55CF" w:rsidRDefault="00E43E6B" w:rsidP="00970D39">
            <w:pPr>
              <w:widowControl w:val="0"/>
              <w:spacing w:before="120"/>
              <w:ind w:left="-57" w:right="-108"/>
              <w:jc w:val="center"/>
              <w:rPr>
                <w:sz w:val="22"/>
                <w:szCs w:val="22"/>
              </w:rPr>
            </w:pPr>
            <w:r w:rsidRPr="00DD55CF">
              <w:rPr>
                <w:sz w:val="22"/>
                <w:szCs w:val="22"/>
              </w:rPr>
              <w:t>Захід не потребує фінансування</w:t>
            </w:r>
          </w:p>
        </w:tc>
        <w:tc>
          <w:tcPr>
            <w:tcW w:w="2049" w:type="dxa"/>
          </w:tcPr>
          <w:p w:rsidR="00F04DE6" w:rsidRPr="00274AA3" w:rsidRDefault="00F04DE6" w:rsidP="00F04DE6">
            <w:pPr>
              <w:widowControl w:val="0"/>
              <w:spacing w:before="240" w:after="240"/>
              <w:rPr>
                <w:sz w:val="22"/>
                <w:szCs w:val="22"/>
                <w:lang w:val="uk-UA"/>
              </w:rPr>
            </w:pPr>
            <w:r>
              <w:rPr>
                <w:sz w:val="22"/>
                <w:szCs w:val="22"/>
                <w:lang w:val="uk-UA"/>
              </w:rPr>
              <w:t>Управління архітектури,</w:t>
            </w:r>
            <w:r w:rsidRPr="00DD55CF">
              <w:rPr>
                <w:sz w:val="22"/>
                <w:szCs w:val="22"/>
              </w:rPr>
              <w:t xml:space="preserve"> </w:t>
            </w:r>
            <w:r>
              <w:t xml:space="preserve"> </w:t>
            </w:r>
            <w:r w:rsidRPr="009563D2">
              <w:rPr>
                <w:sz w:val="22"/>
                <w:szCs w:val="22"/>
              </w:rPr>
              <w:t>містобудування та охорони культурної спадщини громади</w:t>
            </w:r>
            <w:r>
              <w:rPr>
                <w:sz w:val="22"/>
                <w:szCs w:val="22"/>
                <w:lang w:val="uk-UA"/>
              </w:rPr>
              <w:t xml:space="preserve"> </w:t>
            </w:r>
            <w:r w:rsidRPr="009563D2">
              <w:rPr>
                <w:sz w:val="22"/>
                <w:szCs w:val="22"/>
              </w:rPr>
              <w:t>Сумської</w:t>
            </w:r>
            <w:r w:rsidRPr="00DD55CF">
              <w:rPr>
                <w:sz w:val="22"/>
                <w:szCs w:val="22"/>
              </w:rPr>
              <w:t xml:space="preserve"> міської ради</w:t>
            </w:r>
            <w:r w:rsidR="00274AA3">
              <w:rPr>
                <w:sz w:val="22"/>
                <w:szCs w:val="22"/>
                <w:lang w:val="uk-UA"/>
              </w:rPr>
              <w:t>;</w:t>
            </w:r>
          </w:p>
          <w:p w:rsidR="00C35163" w:rsidRPr="00F04DE6" w:rsidRDefault="00274AA3" w:rsidP="00D7633A">
            <w:pPr>
              <w:widowControl w:val="0"/>
              <w:spacing w:before="240" w:after="240"/>
              <w:rPr>
                <w:sz w:val="22"/>
                <w:szCs w:val="22"/>
                <w:lang w:val="uk-UA"/>
              </w:rPr>
            </w:pPr>
            <w:r>
              <w:rPr>
                <w:sz w:val="22"/>
                <w:szCs w:val="22"/>
                <w:lang w:val="uk-UA"/>
              </w:rPr>
              <w:t>у</w:t>
            </w:r>
            <w:r w:rsidR="00F04DE6">
              <w:rPr>
                <w:sz w:val="22"/>
                <w:szCs w:val="22"/>
                <w:lang w:val="uk-UA"/>
              </w:rPr>
              <w:t>правління «Центр надання адміністративних послуг у м.Суми» Сумської міської ради</w:t>
            </w:r>
          </w:p>
        </w:tc>
        <w:tc>
          <w:tcPr>
            <w:tcW w:w="1800" w:type="dxa"/>
          </w:tcPr>
          <w:p w:rsidR="00C35163" w:rsidRPr="00F04DE6" w:rsidRDefault="00F04DE6" w:rsidP="00F04DE6">
            <w:pPr>
              <w:widowControl w:val="0"/>
              <w:spacing w:before="120"/>
              <w:ind w:right="-155"/>
              <w:rPr>
                <w:sz w:val="22"/>
                <w:szCs w:val="22"/>
                <w:lang w:val="uk-UA"/>
              </w:rPr>
            </w:pPr>
            <w:r w:rsidRPr="00DD55CF">
              <w:rPr>
                <w:sz w:val="22"/>
                <w:szCs w:val="22"/>
              </w:rPr>
              <w:t>Кількість</w:t>
            </w:r>
            <w:r>
              <w:rPr>
                <w:sz w:val="22"/>
                <w:szCs w:val="22"/>
                <w:lang w:val="uk-UA"/>
              </w:rPr>
              <w:t xml:space="preserve"> наданих адміністративних послуг </w:t>
            </w:r>
          </w:p>
        </w:tc>
      </w:tr>
      <w:tr w:rsidR="00C35163" w:rsidRPr="00DD55CF" w:rsidTr="00D7633A">
        <w:trPr>
          <w:trHeight w:val="220"/>
        </w:trPr>
        <w:tc>
          <w:tcPr>
            <w:tcW w:w="2536" w:type="dxa"/>
          </w:tcPr>
          <w:p w:rsidR="00C35163" w:rsidRPr="00DD55CF" w:rsidRDefault="00B94D6A" w:rsidP="00D7633A">
            <w:pPr>
              <w:widowControl w:val="0"/>
              <w:spacing w:before="120"/>
              <w:ind w:left="-57" w:right="-127"/>
              <w:rPr>
                <w:sz w:val="22"/>
                <w:szCs w:val="22"/>
              </w:rPr>
            </w:pPr>
            <w:r w:rsidRPr="00DD55CF">
              <w:rPr>
                <w:sz w:val="22"/>
                <w:szCs w:val="22"/>
              </w:rPr>
              <w:t>Надання адміністративної послуги «Погодження намірів із влаштування засобів безперешкодного доступу осіб з інвалідністю та інших маломобільних груп населення до об’єкту або його розумного пристосування»</w:t>
            </w:r>
          </w:p>
        </w:tc>
        <w:tc>
          <w:tcPr>
            <w:tcW w:w="3255" w:type="dxa"/>
          </w:tcPr>
          <w:p w:rsidR="00C35163" w:rsidRPr="00DD55CF" w:rsidRDefault="00B94D6A" w:rsidP="00D7633A">
            <w:pPr>
              <w:widowControl w:val="0"/>
              <w:spacing w:before="120"/>
              <w:rPr>
                <w:sz w:val="22"/>
                <w:szCs w:val="22"/>
              </w:rPr>
            </w:pPr>
            <w:r w:rsidRPr="00DD55CF">
              <w:rPr>
                <w:sz w:val="22"/>
                <w:szCs w:val="22"/>
              </w:rPr>
              <w:t>Розгляд проєктів на влаштування засобів безперешкодного доступу осіб з інвалідністю та інших маломобільних груп населення до об’єктів або їх розумного пристосування»</w:t>
            </w:r>
          </w:p>
        </w:tc>
        <w:tc>
          <w:tcPr>
            <w:tcW w:w="1440" w:type="dxa"/>
          </w:tcPr>
          <w:p w:rsidR="00C35163" w:rsidRPr="00DD55CF" w:rsidRDefault="00970D39" w:rsidP="00D7633A">
            <w:pPr>
              <w:widowControl w:val="0"/>
              <w:spacing w:before="240" w:after="240"/>
              <w:rPr>
                <w:sz w:val="22"/>
                <w:szCs w:val="22"/>
              </w:rPr>
            </w:pPr>
            <w:r>
              <w:rPr>
                <w:sz w:val="22"/>
                <w:szCs w:val="22"/>
                <w:lang w:val="uk-UA"/>
              </w:rPr>
              <w:t>протягом 2026 року</w:t>
            </w:r>
          </w:p>
        </w:tc>
        <w:tc>
          <w:tcPr>
            <w:tcW w:w="4715" w:type="dxa"/>
            <w:gridSpan w:val="5"/>
          </w:tcPr>
          <w:p w:rsidR="00C35163" w:rsidRPr="00DD55CF" w:rsidRDefault="00E43E6B" w:rsidP="00970D39">
            <w:pPr>
              <w:widowControl w:val="0"/>
              <w:spacing w:before="120"/>
              <w:ind w:left="-57" w:right="-108"/>
              <w:jc w:val="center"/>
              <w:rPr>
                <w:sz w:val="22"/>
                <w:szCs w:val="22"/>
              </w:rPr>
            </w:pPr>
            <w:r w:rsidRPr="00DD55CF">
              <w:rPr>
                <w:sz w:val="22"/>
                <w:szCs w:val="22"/>
              </w:rPr>
              <w:t>Захід не потребує фінансування</w:t>
            </w:r>
          </w:p>
        </w:tc>
        <w:tc>
          <w:tcPr>
            <w:tcW w:w="2049" w:type="dxa"/>
          </w:tcPr>
          <w:p w:rsidR="00F04DE6" w:rsidRPr="00274AA3" w:rsidRDefault="00F04DE6" w:rsidP="00F04DE6">
            <w:pPr>
              <w:widowControl w:val="0"/>
              <w:spacing w:before="240" w:after="240"/>
              <w:rPr>
                <w:sz w:val="22"/>
                <w:szCs w:val="22"/>
                <w:lang w:val="uk-UA"/>
              </w:rPr>
            </w:pPr>
            <w:r>
              <w:rPr>
                <w:sz w:val="22"/>
                <w:szCs w:val="22"/>
                <w:lang w:val="uk-UA"/>
              </w:rPr>
              <w:t>Управління архітектури,</w:t>
            </w:r>
            <w:r w:rsidRPr="00DD55CF">
              <w:rPr>
                <w:sz w:val="22"/>
                <w:szCs w:val="22"/>
              </w:rPr>
              <w:t xml:space="preserve"> </w:t>
            </w:r>
            <w:r>
              <w:t xml:space="preserve"> </w:t>
            </w:r>
            <w:r w:rsidRPr="009563D2">
              <w:rPr>
                <w:sz w:val="22"/>
                <w:szCs w:val="22"/>
              </w:rPr>
              <w:t>містобудування та охорони культурної спадщини громади</w:t>
            </w:r>
            <w:r>
              <w:rPr>
                <w:sz w:val="22"/>
                <w:szCs w:val="22"/>
                <w:lang w:val="uk-UA"/>
              </w:rPr>
              <w:t xml:space="preserve"> </w:t>
            </w:r>
            <w:r w:rsidRPr="009563D2">
              <w:rPr>
                <w:sz w:val="22"/>
                <w:szCs w:val="22"/>
              </w:rPr>
              <w:t>Сумської</w:t>
            </w:r>
            <w:r w:rsidRPr="00DD55CF">
              <w:rPr>
                <w:sz w:val="22"/>
                <w:szCs w:val="22"/>
              </w:rPr>
              <w:t xml:space="preserve"> міської ради</w:t>
            </w:r>
            <w:r w:rsidR="00274AA3">
              <w:rPr>
                <w:sz w:val="22"/>
                <w:szCs w:val="22"/>
                <w:lang w:val="uk-UA"/>
              </w:rPr>
              <w:t>;</w:t>
            </w:r>
          </w:p>
          <w:p w:rsidR="00C35163" w:rsidRPr="00DD55CF" w:rsidRDefault="006E47A2" w:rsidP="00F04DE6">
            <w:pPr>
              <w:widowControl w:val="0"/>
              <w:spacing w:before="240" w:after="240"/>
              <w:rPr>
                <w:sz w:val="22"/>
                <w:szCs w:val="22"/>
              </w:rPr>
            </w:pPr>
            <w:r>
              <w:rPr>
                <w:sz w:val="22"/>
                <w:szCs w:val="22"/>
                <w:lang w:val="uk-UA"/>
              </w:rPr>
              <w:t>у</w:t>
            </w:r>
            <w:r w:rsidR="00F04DE6">
              <w:rPr>
                <w:sz w:val="22"/>
                <w:szCs w:val="22"/>
                <w:lang w:val="uk-UA"/>
              </w:rPr>
              <w:t>правління «Центр надання адміністративних послуг у м.Суми» Сумської міської ради</w:t>
            </w:r>
          </w:p>
        </w:tc>
        <w:tc>
          <w:tcPr>
            <w:tcW w:w="1800" w:type="dxa"/>
          </w:tcPr>
          <w:p w:rsidR="00C35163" w:rsidRPr="00DD55CF" w:rsidRDefault="00B94D6A" w:rsidP="00D7633A">
            <w:pPr>
              <w:widowControl w:val="0"/>
              <w:spacing w:before="120"/>
              <w:rPr>
                <w:sz w:val="22"/>
                <w:szCs w:val="22"/>
              </w:rPr>
            </w:pPr>
            <w:r w:rsidRPr="00DD55CF">
              <w:rPr>
                <w:sz w:val="22"/>
                <w:szCs w:val="22"/>
              </w:rPr>
              <w:t>Кількість розглянутих проєктів на влаштування засобів безперешкодного доступу осіб з інвалідністю та інших маломобільних груп населення до об’єктів або їх розумного пристосування</w:t>
            </w:r>
          </w:p>
        </w:tc>
      </w:tr>
      <w:tr w:rsidR="00C35163" w:rsidRPr="00DD55CF" w:rsidTr="00D7633A">
        <w:trPr>
          <w:trHeight w:val="220"/>
        </w:trPr>
        <w:tc>
          <w:tcPr>
            <w:tcW w:w="2536" w:type="dxa"/>
          </w:tcPr>
          <w:p w:rsidR="00C35163" w:rsidRPr="00DD55CF" w:rsidRDefault="00B94D6A" w:rsidP="00D7633A">
            <w:pPr>
              <w:widowControl w:val="0"/>
              <w:spacing w:before="120"/>
              <w:ind w:left="-57" w:right="-127"/>
              <w:rPr>
                <w:sz w:val="22"/>
                <w:szCs w:val="22"/>
              </w:rPr>
            </w:pPr>
            <w:r w:rsidRPr="00DD55CF">
              <w:rPr>
                <w:sz w:val="22"/>
                <w:szCs w:val="22"/>
              </w:rPr>
              <w:t xml:space="preserve">Приведення об’єктів фізичного оточення у відповідність до сучасних </w:t>
            </w:r>
            <w:r w:rsidRPr="00DD55CF">
              <w:rPr>
                <w:sz w:val="22"/>
                <w:szCs w:val="22"/>
              </w:rPr>
              <w:lastRenderedPageBreak/>
              <w:t>стандартів доступності</w:t>
            </w:r>
          </w:p>
        </w:tc>
        <w:tc>
          <w:tcPr>
            <w:tcW w:w="3255" w:type="dxa"/>
          </w:tcPr>
          <w:p w:rsidR="00C35163" w:rsidRPr="00DD55CF" w:rsidRDefault="00B94D6A" w:rsidP="00D7633A">
            <w:pPr>
              <w:widowControl w:val="0"/>
              <w:spacing w:before="120"/>
              <w:rPr>
                <w:sz w:val="22"/>
                <w:szCs w:val="22"/>
              </w:rPr>
            </w:pPr>
            <w:r w:rsidRPr="00DD55CF">
              <w:rPr>
                <w:sz w:val="22"/>
                <w:szCs w:val="22"/>
              </w:rPr>
              <w:lastRenderedPageBreak/>
              <w:t xml:space="preserve">Розгляд проєктів на влаштування засобів безперешкодного доступу осіб з </w:t>
            </w:r>
            <w:r w:rsidRPr="00DD55CF">
              <w:rPr>
                <w:sz w:val="22"/>
                <w:szCs w:val="22"/>
              </w:rPr>
              <w:lastRenderedPageBreak/>
              <w:t>інвалідністю та інших маломобільних груп населення до об’єктів або їх розумного пристосування</w:t>
            </w:r>
          </w:p>
        </w:tc>
        <w:tc>
          <w:tcPr>
            <w:tcW w:w="1440" w:type="dxa"/>
          </w:tcPr>
          <w:p w:rsidR="00C35163" w:rsidRPr="00DD55CF" w:rsidRDefault="00970D39" w:rsidP="00D7633A">
            <w:pPr>
              <w:widowControl w:val="0"/>
              <w:spacing w:before="240" w:after="240"/>
              <w:rPr>
                <w:sz w:val="22"/>
                <w:szCs w:val="22"/>
              </w:rPr>
            </w:pPr>
            <w:r>
              <w:rPr>
                <w:sz w:val="22"/>
                <w:szCs w:val="22"/>
                <w:lang w:val="uk-UA"/>
              </w:rPr>
              <w:lastRenderedPageBreak/>
              <w:t xml:space="preserve">протягом </w:t>
            </w:r>
            <w:r>
              <w:rPr>
                <w:sz w:val="22"/>
                <w:szCs w:val="22"/>
                <w:lang w:val="uk-UA"/>
              </w:rPr>
              <w:lastRenderedPageBreak/>
              <w:t>2026 року</w:t>
            </w:r>
          </w:p>
        </w:tc>
        <w:tc>
          <w:tcPr>
            <w:tcW w:w="4715" w:type="dxa"/>
            <w:gridSpan w:val="5"/>
          </w:tcPr>
          <w:p w:rsidR="00C35163" w:rsidRPr="00DD55CF" w:rsidRDefault="00E43E6B" w:rsidP="00970D39">
            <w:pPr>
              <w:widowControl w:val="0"/>
              <w:spacing w:before="120"/>
              <w:ind w:left="-57" w:right="-108"/>
              <w:jc w:val="center"/>
              <w:rPr>
                <w:sz w:val="22"/>
                <w:szCs w:val="22"/>
              </w:rPr>
            </w:pPr>
            <w:r w:rsidRPr="00DD55CF">
              <w:rPr>
                <w:sz w:val="22"/>
                <w:szCs w:val="22"/>
              </w:rPr>
              <w:lastRenderedPageBreak/>
              <w:t>Захід не потребує фінансування</w:t>
            </w:r>
          </w:p>
        </w:tc>
        <w:tc>
          <w:tcPr>
            <w:tcW w:w="2049" w:type="dxa"/>
          </w:tcPr>
          <w:p w:rsidR="00C35163" w:rsidRPr="00DD55CF" w:rsidRDefault="00F04DE6" w:rsidP="00B13B15">
            <w:pPr>
              <w:widowControl w:val="0"/>
              <w:spacing w:before="240" w:after="240"/>
              <w:rPr>
                <w:sz w:val="22"/>
                <w:szCs w:val="22"/>
              </w:rPr>
            </w:pPr>
            <w:r>
              <w:rPr>
                <w:sz w:val="22"/>
                <w:szCs w:val="22"/>
                <w:lang w:val="uk-UA"/>
              </w:rPr>
              <w:t>Управління архітектури,</w:t>
            </w:r>
            <w:r w:rsidRPr="00DD55CF">
              <w:rPr>
                <w:sz w:val="22"/>
                <w:szCs w:val="22"/>
              </w:rPr>
              <w:t xml:space="preserve"> </w:t>
            </w:r>
            <w:r>
              <w:t xml:space="preserve"> </w:t>
            </w:r>
            <w:r w:rsidRPr="009563D2">
              <w:rPr>
                <w:sz w:val="22"/>
                <w:szCs w:val="22"/>
              </w:rPr>
              <w:lastRenderedPageBreak/>
              <w:t>містобудування та охорони культурної спадщини громади</w:t>
            </w:r>
            <w:r>
              <w:rPr>
                <w:sz w:val="22"/>
                <w:szCs w:val="22"/>
                <w:lang w:val="uk-UA"/>
              </w:rPr>
              <w:t xml:space="preserve"> </w:t>
            </w:r>
            <w:r w:rsidRPr="009563D2">
              <w:rPr>
                <w:sz w:val="22"/>
                <w:szCs w:val="22"/>
              </w:rPr>
              <w:t>Сумської</w:t>
            </w:r>
            <w:r w:rsidRPr="00DD55CF">
              <w:rPr>
                <w:sz w:val="22"/>
                <w:szCs w:val="22"/>
              </w:rPr>
              <w:t xml:space="preserve"> міської ради</w:t>
            </w:r>
          </w:p>
        </w:tc>
        <w:tc>
          <w:tcPr>
            <w:tcW w:w="1800" w:type="dxa"/>
          </w:tcPr>
          <w:p w:rsidR="00C35163" w:rsidRPr="00DD55CF" w:rsidRDefault="00C35163" w:rsidP="00D7633A">
            <w:pPr>
              <w:widowControl w:val="0"/>
              <w:spacing w:before="120"/>
              <w:rPr>
                <w:sz w:val="22"/>
                <w:szCs w:val="22"/>
              </w:rPr>
            </w:pPr>
          </w:p>
        </w:tc>
      </w:tr>
      <w:tr w:rsidR="00C35163" w:rsidRPr="00DD55CF" w:rsidTr="00D7633A">
        <w:trPr>
          <w:trHeight w:val="220"/>
        </w:trPr>
        <w:tc>
          <w:tcPr>
            <w:tcW w:w="2536" w:type="dxa"/>
          </w:tcPr>
          <w:p w:rsidR="00C35163" w:rsidRPr="00DD55CF" w:rsidRDefault="00B94D6A" w:rsidP="00C66CDC">
            <w:pPr>
              <w:widowControl w:val="0"/>
              <w:spacing w:before="120"/>
              <w:ind w:left="-57" w:right="-127"/>
              <w:rPr>
                <w:sz w:val="22"/>
                <w:szCs w:val="22"/>
              </w:rPr>
            </w:pPr>
            <w:r w:rsidRPr="00DD55CF">
              <w:rPr>
                <w:sz w:val="22"/>
                <w:szCs w:val="22"/>
              </w:rPr>
              <w:t>Заб</w:t>
            </w:r>
            <w:r w:rsidR="00B13B15">
              <w:rPr>
                <w:sz w:val="22"/>
                <w:szCs w:val="22"/>
              </w:rPr>
              <w:t xml:space="preserve">езпечення врахування вимог ДБН </w:t>
            </w:r>
            <w:r w:rsidRPr="00DD55CF">
              <w:rPr>
                <w:sz w:val="22"/>
                <w:szCs w:val="22"/>
              </w:rPr>
              <w:t xml:space="preserve">В.2.2-40:2018 </w:t>
            </w:r>
            <w:r w:rsidRPr="00DD55CF">
              <w:rPr>
                <w:i/>
                <w:sz w:val="22"/>
                <w:szCs w:val="22"/>
              </w:rPr>
              <w:t>Інклюзивність будівель і споруд</w:t>
            </w:r>
            <w:r w:rsidRPr="00DD55CF">
              <w:rPr>
                <w:sz w:val="22"/>
                <w:szCs w:val="22"/>
              </w:rPr>
              <w:t xml:space="preserve"> у містобудівних та архітектурних проєктних рішенннях об'єктів, роз</w:t>
            </w:r>
            <w:r w:rsidR="00C66CDC">
              <w:rPr>
                <w:sz w:val="22"/>
                <w:szCs w:val="22"/>
              </w:rPr>
              <w:t xml:space="preserve">ташованих в історичній частині </w:t>
            </w:r>
            <w:r w:rsidRPr="00DD55CF">
              <w:rPr>
                <w:sz w:val="22"/>
                <w:szCs w:val="22"/>
              </w:rPr>
              <w:t xml:space="preserve">міста,  історичних ареалах, </w:t>
            </w:r>
            <w:r w:rsidR="00C66CDC">
              <w:rPr>
                <w:sz w:val="22"/>
                <w:szCs w:val="22"/>
              </w:rPr>
              <w:t xml:space="preserve">на </w:t>
            </w:r>
            <w:r w:rsidRPr="00DD55CF">
              <w:rPr>
                <w:sz w:val="22"/>
                <w:szCs w:val="22"/>
              </w:rPr>
              <w:t>магістралях та площах загальноміського значення</w:t>
            </w:r>
          </w:p>
        </w:tc>
        <w:tc>
          <w:tcPr>
            <w:tcW w:w="3255" w:type="dxa"/>
          </w:tcPr>
          <w:p w:rsidR="00C35163" w:rsidRPr="00DD55CF" w:rsidRDefault="00B94D6A" w:rsidP="00B13B15">
            <w:pPr>
              <w:widowControl w:val="0"/>
              <w:spacing w:before="120"/>
              <w:rPr>
                <w:sz w:val="22"/>
                <w:szCs w:val="22"/>
              </w:rPr>
            </w:pPr>
            <w:r w:rsidRPr="00DD55CF">
              <w:rPr>
                <w:sz w:val="22"/>
                <w:szCs w:val="22"/>
              </w:rPr>
              <w:t>Опрацювання наданих на погодження містобудівних та архітектурних проєктних рішеннь об'єктів, роз</w:t>
            </w:r>
            <w:r w:rsidR="00B13B15">
              <w:rPr>
                <w:sz w:val="22"/>
                <w:szCs w:val="22"/>
              </w:rPr>
              <w:t xml:space="preserve">ташованих в історичній частині </w:t>
            </w:r>
            <w:r w:rsidRPr="00DD55CF">
              <w:rPr>
                <w:sz w:val="22"/>
                <w:szCs w:val="22"/>
              </w:rPr>
              <w:t>міста, історичних ареалах,</w:t>
            </w:r>
            <w:r w:rsidR="00B13B15">
              <w:rPr>
                <w:sz w:val="22"/>
                <w:szCs w:val="22"/>
              </w:rPr>
              <w:t xml:space="preserve"> на </w:t>
            </w:r>
            <w:r w:rsidRPr="00DD55CF">
              <w:rPr>
                <w:sz w:val="22"/>
                <w:szCs w:val="22"/>
              </w:rPr>
              <w:t>магістралях та площах загальноміського значення у відповідності до вимог інклюзивності</w:t>
            </w:r>
          </w:p>
        </w:tc>
        <w:tc>
          <w:tcPr>
            <w:tcW w:w="1440" w:type="dxa"/>
          </w:tcPr>
          <w:p w:rsidR="00C35163" w:rsidRPr="00DD55CF" w:rsidRDefault="00970D39" w:rsidP="00D7633A">
            <w:pPr>
              <w:widowControl w:val="0"/>
              <w:spacing w:before="240" w:after="240"/>
              <w:rPr>
                <w:sz w:val="22"/>
                <w:szCs w:val="22"/>
              </w:rPr>
            </w:pPr>
            <w:r>
              <w:rPr>
                <w:sz w:val="22"/>
                <w:szCs w:val="22"/>
                <w:lang w:val="uk-UA"/>
              </w:rPr>
              <w:t>протягом 2026 року</w:t>
            </w:r>
          </w:p>
        </w:tc>
        <w:tc>
          <w:tcPr>
            <w:tcW w:w="4715" w:type="dxa"/>
            <w:gridSpan w:val="5"/>
          </w:tcPr>
          <w:p w:rsidR="00C35163" w:rsidRPr="00DD55CF" w:rsidRDefault="00E43E6B" w:rsidP="00970D39">
            <w:pPr>
              <w:widowControl w:val="0"/>
              <w:spacing w:before="120"/>
              <w:ind w:left="-57" w:right="-108"/>
              <w:jc w:val="center"/>
              <w:rPr>
                <w:sz w:val="22"/>
                <w:szCs w:val="22"/>
              </w:rPr>
            </w:pPr>
            <w:r w:rsidRPr="00DD55CF">
              <w:rPr>
                <w:sz w:val="22"/>
                <w:szCs w:val="22"/>
              </w:rPr>
              <w:t>Захід не потребує фінансування</w:t>
            </w:r>
          </w:p>
        </w:tc>
        <w:tc>
          <w:tcPr>
            <w:tcW w:w="2049" w:type="dxa"/>
          </w:tcPr>
          <w:p w:rsidR="00C35163" w:rsidRPr="00DD55CF" w:rsidRDefault="003510A6" w:rsidP="00B13B15">
            <w:pPr>
              <w:widowControl w:val="0"/>
              <w:spacing w:before="240" w:after="240"/>
              <w:rPr>
                <w:sz w:val="22"/>
                <w:szCs w:val="22"/>
              </w:rPr>
            </w:pPr>
            <w:r>
              <w:rPr>
                <w:sz w:val="22"/>
                <w:szCs w:val="22"/>
                <w:lang w:val="uk-UA"/>
              </w:rPr>
              <w:t>Управління архітектури,</w:t>
            </w:r>
            <w:r w:rsidRPr="00DD55CF">
              <w:rPr>
                <w:sz w:val="22"/>
                <w:szCs w:val="22"/>
              </w:rPr>
              <w:t xml:space="preserve"> </w:t>
            </w:r>
            <w:r>
              <w:t xml:space="preserve"> </w:t>
            </w:r>
            <w:r w:rsidRPr="009563D2">
              <w:rPr>
                <w:sz w:val="22"/>
                <w:szCs w:val="22"/>
              </w:rPr>
              <w:t>містобудування та охорони культурної спадщини громади</w:t>
            </w:r>
            <w:r>
              <w:rPr>
                <w:sz w:val="22"/>
                <w:szCs w:val="22"/>
                <w:lang w:val="uk-UA"/>
              </w:rPr>
              <w:t xml:space="preserve"> </w:t>
            </w:r>
            <w:r w:rsidRPr="009563D2">
              <w:rPr>
                <w:sz w:val="22"/>
                <w:szCs w:val="22"/>
              </w:rPr>
              <w:t>Сумської</w:t>
            </w:r>
            <w:r w:rsidRPr="00DD55CF">
              <w:rPr>
                <w:sz w:val="22"/>
                <w:szCs w:val="22"/>
              </w:rPr>
              <w:t xml:space="preserve"> міської ради</w:t>
            </w:r>
          </w:p>
        </w:tc>
        <w:tc>
          <w:tcPr>
            <w:tcW w:w="1800" w:type="dxa"/>
          </w:tcPr>
          <w:p w:rsidR="00C35163" w:rsidRPr="00420AF0" w:rsidRDefault="00420AF0" w:rsidP="00B13B15">
            <w:pPr>
              <w:widowControl w:val="0"/>
              <w:spacing w:before="120"/>
              <w:rPr>
                <w:sz w:val="22"/>
                <w:szCs w:val="22"/>
                <w:lang w:val="uk-UA"/>
              </w:rPr>
            </w:pPr>
            <w:r>
              <w:rPr>
                <w:sz w:val="22"/>
                <w:szCs w:val="22"/>
                <w:lang w:val="uk-UA"/>
              </w:rPr>
              <w:t xml:space="preserve">Кількість </w:t>
            </w:r>
            <w:r w:rsidRPr="00DD55CF">
              <w:rPr>
                <w:sz w:val="22"/>
                <w:szCs w:val="22"/>
              </w:rPr>
              <w:t>проєктних рішен</w:t>
            </w:r>
            <w:r>
              <w:rPr>
                <w:sz w:val="22"/>
                <w:szCs w:val="22"/>
                <w:lang w:val="uk-UA"/>
              </w:rPr>
              <w:t>ь</w:t>
            </w:r>
            <w:r w:rsidRPr="00DD55CF">
              <w:rPr>
                <w:sz w:val="22"/>
                <w:szCs w:val="22"/>
              </w:rPr>
              <w:t xml:space="preserve"> об'єктів</w:t>
            </w:r>
            <w:r>
              <w:rPr>
                <w:sz w:val="22"/>
                <w:szCs w:val="22"/>
                <w:lang w:val="uk-UA"/>
              </w:rPr>
              <w:t>, в яких враховано</w:t>
            </w:r>
            <w:r w:rsidRPr="00DD55CF">
              <w:rPr>
                <w:sz w:val="22"/>
                <w:szCs w:val="22"/>
              </w:rPr>
              <w:t xml:space="preserve"> вимог</w:t>
            </w:r>
            <w:r>
              <w:rPr>
                <w:sz w:val="22"/>
                <w:szCs w:val="22"/>
                <w:lang w:val="uk-UA"/>
              </w:rPr>
              <w:t>и</w:t>
            </w:r>
            <w:r w:rsidRPr="00DD55CF">
              <w:rPr>
                <w:sz w:val="22"/>
                <w:szCs w:val="22"/>
              </w:rPr>
              <w:t xml:space="preserve"> ДБН В.2.2-40:2018</w:t>
            </w:r>
            <w:r>
              <w:rPr>
                <w:sz w:val="22"/>
                <w:szCs w:val="22"/>
                <w:lang w:val="uk-UA"/>
              </w:rPr>
              <w:t xml:space="preserve"> </w:t>
            </w:r>
          </w:p>
        </w:tc>
      </w:tr>
      <w:tr w:rsidR="00C35163" w:rsidRPr="00BA41A4" w:rsidTr="00D7633A">
        <w:trPr>
          <w:trHeight w:val="220"/>
        </w:trPr>
        <w:tc>
          <w:tcPr>
            <w:tcW w:w="2536" w:type="dxa"/>
          </w:tcPr>
          <w:p w:rsidR="00C35163" w:rsidRPr="00DD55CF" w:rsidRDefault="00B94D6A" w:rsidP="00D7633A">
            <w:pPr>
              <w:widowControl w:val="0"/>
              <w:spacing w:before="120"/>
              <w:ind w:left="-57" w:right="-127"/>
              <w:rPr>
                <w:sz w:val="22"/>
                <w:szCs w:val="22"/>
              </w:rPr>
            </w:pPr>
            <w:r w:rsidRPr="00DD55CF">
              <w:rPr>
                <w:sz w:val="22"/>
                <w:szCs w:val="22"/>
              </w:rPr>
              <w:t xml:space="preserve">Участь у заходах до </w:t>
            </w:r>
            <w:r w:rsidRPr="00DD55CF">
              <w:rPr>
                <w:i/>
                <w:sz w:val="22"/>
                <w:szCs w:val="22"/>
              </w:rPr>
              <w:t>Тижня безбар’єрності</w:t>
            </w:r>
            <w:r w:rsidRPr="00DD55CF">
              <w:rPr>
                <w:sz w:val="22"/>
                <w:szCs w:val="22"/>
              </w:rPr>
              <w:t xml:space="preserve">  </w:t>
            </w:r>
          </w:p>
        </w:tc>
        <w:tc>
          <w:tcPr>
            <w:tcW w:w="3255" w:type="dxa"/>
          </w:tcPr>
          <w:p w:rsidR="00C35163" w:rsidRPr="00DD55CF" w:rsidRDefault="00B94D6A" w:rsidP="00D7633A">
            <w:pPr>
              <w:widowControl w:val="0"/>
              <w:spacing w:before="120"/>
              <w:rPr>
                <w:sz w:val="22"/>
                <w:szCs w:val="22"/>
              </w:rPr>
            </w:pPr>
            <w:r w:rsidRPr="00DD55CF">
              <w:rPr>
                <w:sz w:val="22"/>
                <w:szCs w:val="22"/>
              </w:rPr>
              <w:t>Демонстрація на в</w:t>
            </w:r>
            <w:r w:rsidR="00B13B15">
              <w:rPr>
                <w:sz w:val="22"/>
                <w:szCs w:val="22"/>
              </w:rPr>
              <w:t xml:space="preserve">еб-сайті Сумської міської ради </w:t>
            </w:r>
            <w:r w:rsidRPr="00DD55CF">
              <w:rPr>
                <w:sz w:val="22"/>
                <w:szCs w:val="22"/>
              </w:rPr>
              <w:t>кращих проєктних рішень із створення безбар’єрного простору</w:t>
            </w:r>
          </w:p>
        </w:tc>
        <w:tc>
          <w:tcPr>
            <w:tcW w:w="1440" w:type="dxa"/>
          </w:tcPr>
          <w:p w:rsidR="00C35163" w:rsidRPr="00DD55CF" w:rsidRDefault="00970D39" w:rsidP="00D7633A">
            <w:pPr>
              <w:widowControl w:val="0"/>
              <w:spacing w:before="240" w:after="240"/>
              <w:rPr>
                <w:sz w:val="22"/>
                <w:szCs w:val="22"/>
              </w:rPr>
            </w:pPr>
            <w:r>
              <w:rPr>
                <w:sz w:val="22"/>
                <w:szCs w:val="22"/>
                <w:lang w:val="uk-UA"/>
              </w:rPr>
              <w:t>протягом 2026 року</w:t>
            </w:r>
          </w:p>
        </w:tc>
        <w:tc>
          <w:tcPr>
            <w:tcW w:w="4715" w:type="dxa"/>
            <w:gridSpan w:val="5"/>
          </w:tcPr>
          <w:p w:rsidR="00C35163" w:rsidRPr="00E43E6B" w:rsidRDefault="00B94D6A" w:rsidP="00970D39">
            <w:pPr>
              <w:widowControl w:val="0"/>
              <w:spacing w:before="120"/>
              <w:ind w:left="-57" w:right="-108"/>
              <w:jc w:val="center"/>
              <w:rPr>
                <w:sz w:val="22"/>
                <w:szCs w:val="22"/>
                <w:lang w:val="uk-UA"/>
              </w:rPr>
            </w:pPr>
            <w:r w:rsidRPr="00DD55CF">
              <w:rPr>
                <w:sz w:val="22"/>
                <w:szCs w:val="22"/>
              </w:rPr>
              <w:t>Захід не потребує фінансування</w:t>
            </w:r>
          </w:p>
        </w:tc>
        <w:tc>
          <w:tcPr>
            <w:tcW w:w="2049" w:type="dxa"/>
          </w:tcPr>
          <w:p w:rsidR="00BA41A4" w:rsidRPr="00274AA3" w:rsidRDefault="00BA41A4" w:rsidP="00BA41A4">
            <w:pPr>
              <w:widowControl w:val="0"/>
              <w:spacing w:before="240" w:after="240"/>
              <w:rPr>
                <w:sz w:val="22"/>
                <w:szCs w:val="22"/>
                <w:lang w:val="uk-UA"/>
              </w:rPr>
            </w:pPr>
            <w:r>
              <w:rPr>
                <w:sz w:val="22"/>
                <w:szCs w:val="22"/>
                <w:lang w:val="uk-UA"/>
              </w:rPr>
              <w:t>Управління архітектури,</w:t>
            </w:r>
            <w:r w:rsidRPr="00DD55CF">
              <w:rPr>
                <w:sz w:val="22"/>
                <w:szCs w:val="22"/>
              </w:rPr>
              <w:t xml:space="preserve"> </w:t>
            </w:r>
            <w:r>
              <w:t xml:space="preserve"> </w:t>
            </w:r>
            <w:r w:rsidRPr="009563D2">
              <w:rPr>
                <w:sz w:val="22"/>
                <w:szCs w:val="22"/>
              </w:rPr>
              <w:t>містобудування та охорони культурної спадщини громади</w:t>
            </w:r>
            <w:r>
              <w:rPr>
                <w:sz w:val="22"/>
                <w:szCs w:val="22"/>
                <w:lang w:val="uk-UA"/>
              </w:rPr>
              <w:t xml:space="preserve"> </w:t>
            </w:r>
            <w:r w:rsidRPr="009563D2">
              <w:rPr>
                <w:sz w:val="22"/>
                <w:szCs w:val="22"/>
              </w:rPr>
              <w:t>Сумської</w:t>
            </w:r>
            <w:r w:rsidRPr="00DD55CF">
              <w:rPr>
                <w:sz w:val="22"/>
                <w:szCs w:val="22"/>
              </w:rPr>
              <w:t xml:space="preserve"> міської ради</w:t>
            </w:r>
            <w:r w:rsidR="00274AA3">
              <w:rPr>
                <w:sz w:val="22"/>
                <w:szCs w:val="22"/>
                <w:lang w:val="uk-UA"/>
              </w:rPr>
              <w:t>;</w:t>
            </w:r>
          </w:p>
          <w:p w:rsidR="00C35163" w:rsidRPr="00BA41A4" w:rsidRDefault="00AA1D04" w:rsidP="00D7633A">
            <w:pPr>
              <w:widowControl w:val="0"/>
              <w:spacing w:before="240" w:after="240"/>
              <w:rPr>
                <w:sz w:val="22"/>
                <w:szCs w:val="22"/>
                <w:lang w:val="uk-UA"/>
              </w:rPr>
            </w:pPr>
            <w:r>
              <w:rPr>
                <w:sz w:val="22"/>
                <w:szCs w:val="22"/>
                <w:lang w:val="uk-UA"/>
              </w:rPr>
              <w:t>у</w:t>
            </w:r>
            <w:r w:rsidR="00BA41A4">
              <w:rPr>
                <w:sz w:val="22"/>
                <w:szCs w:val="22"/>
                <w:lang w:val="uk-UA"/>
              </w:rPr>
              <w:t xml:space="preserve">правління суспільних комунікацій </w:t>
            </w:r>
            <w:r w:rsidR="00BA41A4" w:rsidRPr="00CA1603">
              <w:rPr>
                <w:sz w:val="22"/>
                <w:szCs w:val="22"/>
                <w:lang w:val="uk-UA"/>
              </w:rPr>
              <w:t xml:space="preserve"> Сумської міської ради</w:t>
            </w:r>
          </w:p>
        </w:tc>
        <w:tc>
          <w:tcPr>
            <w:tcW w:w="1800" w:type="dxa"/>
          </w:tcPr>
          <w:p w:rsidR="00C35163" w:rsidRPr="00BA41A4" w:rsidRDefault="00B94D6A" w:rsidP="00D7633A">
            <w:pPr>
              <w:widowControl w:val="0"/>
              <w:spacing w:before="120"/>
              <w:rPr>
                <w:sz w:val="22"/>
                <w:szCs w:val="22"/>
                <w:lang w:val="uk-UA"/>
              </w:rPr>
            </w:pPr>
            <w:r w:rsidRPr="00BA41A4">
              <w:rPr>
                <w:sz w:val="22"/>
                <w:szCs w:val="22"/>
              </w:rPr>
              <w:t>Обізнаність відвідувачів інтернет ресурсу</w:t>
            </w:r>
            <w:r w:rsidR="00BA41A4" w:rsidRPr="00BA41A4">
              <w:rPr>
                <w:sz w:val="22"/>
                <w:szCs w:val="22"/>
                <w:lang w:val="uk-UA"/>
              </w:rPr>
              <w:t xml:space="preserve"> про </w:t>
            </w:r>
            <w:r w:rsidR="00BA41A4" w:rsidRPr="00BA41A4">
              <w:rPr>
                <w:sz w:val="22"/>
                <w:szCs w:val="22"/>
              </w:rPr>
              <w:t>заход</w:t>
            </w:r>
            <w:r w:rsidR="00BA41A4" w:rsidRPr="00BA41A4">
              <w:rPr>
                <w:sz w:val="22"/>
                <w:szCs w:val="22"/>
                <w:lang w:val="uk-UA"/>
              </w:rPr>
              <w:t xml:space="preserve">и з </w:t>
            </w:r>
            <w:r w:rsidR="00BA41A4" w:rsidRPr="00BA41A4">
              <w:rPr>
                <w:sz w:val="22"/>
                <w:szCs w:val="22"/>
              </w:rPr>
              <w:t xml:space="preserve">безбар’єрності  </w:t>
            </w:r>
          </w:p>
        </w:tc>
      </w:tr>
      <w:tr w:rsidR="00C35163" w:rsidRPr="00DD55CF" w:rsidTr="00D7633A">
        <w:trPr>
          <w:trHeight w:val="20"/>
        </w:trPr>
        <w:tc>
          <w:tcPr>
            <w:tcW w:w="2536" w:type="dxa"/>
          </w:tcPr>
          <w:p w:rsidR="00C35163" w:rsidRPr="00DD55CF" w:rsidRDefault="00B94D6A" w:rsidP="00D7633A">
            <w:pPr>
              <w:widowControl w:val="0"/>
              <w:spacing w:before="120"/>
              <w:ind w:left="-57" w:right="-127"/>
              <w:rPr>
                <w:sz w:val="22"/>
                <w:szCs w:val="22"/>
              </w:rPr>
            </w:pPr>
            <w:r w:rsidRPr="00DD55CF">
              <w:rPr>
                <w:sz w:val="22"/>
                <w:szCs w:val="22"/>
              </w:rPr>
              <w:t xml:space="preserve">Адаптація об’єктів культурної інфраструктури </w:t>
            </w:r>
            <w:r w:rsidRPr="00DD55CF">
              <w:rPr>
                <w:sz w:val="22"/>
                <w:szCs w:val="22"/>
              </w:rPr>
              <w:lastRenderedPageBreak/>
              <w:t>відповідно до вимог доступності</w:t>
            </w:r>
          </w:p>
        </w:tc>
        <w:tc>
          <w:tcPr>
            <w:tcW w:w="3255" w:type="dxa"/>
          </w:tcPr>
          <w:p w:rsidR="00C35163" w:rsidRPr="00DD55CF" w:rsidRDefault="00B94D6A" w:rsidP="00D7633A">
            <w:pPr>
              <w:widowControl w:val="0"/>
              <w:spacing w:before="120"/>
              <w:rPr>
                <w:sz w:val="22"/>
                <w:szCs w:val="22"/>
              </w:rPr>
            </w:pPr>
            <w:r w:rsidRPr="00DD55CF">
              <w:rPr>
                <w:sz w:val="22"/>
                <w:szCs w:val="22"/>
              </w:rPr>
              <w:lastRenderedPageBreak/>
              <w:t xml:space="preserve">Забезпечення безперешкодного доступу до приміщень закладів культури Сумської </w:t>
            </w:r>
            <w:r w:rsidRPr="00DD55CF">
              <w:rPr>
                <w:sz w:val="22"/>
                <w:szCs w:val="22"/>
              </w:rPr>
              <w:lastRenderedPageBreak/>
              <w:t>територіальної громади відповідно до норм і стандартів доступності для осіб з інвалідністю та інших маломобільних груп населення:</w:t>
            </w:r>
          </w:p>
          <w:p w:rsidR="00C35163" w:rsidRPr="00DD55CF" w:rsidRDefault="00B94D6A" w:rsidP="00D7633A">
            <w:pPr>
              <w:widowControl w:val="0"/>
              <w:spacing w:before="120"/>
              <w:rPr>
                <w:sz w:val="22"/>
                <w:szCs w:val="22"/>
              </w:rPr>
            </w:pPr>
            <w:r w:rsidRPr="00DD55CF">
              <w:rPr>
                <w:sz w:val="22"/>
                <w:szCs w:val="22"/>
              </w:rPr>
              <w:t>-ремонт пандусу бібліотеки-філії № 4 (Медіатека) КЗ СМР «СПБ»;</w:t>
            </w:r>
          </w:p>
          <w:p w:rsidR="00C35163" w:rsidRPr="00DD55CF" w:rsidRDefault="00B94D6A" w:rsidP="00D7633A">
            <w:pPr>
              <w:widowControl w:val="0"/>
              <w:spacing w:before="120"/>
              <w:rPr>
                <w:sz w:val="22"/>
                <w:szCs w:val="22"/>
              </w:rPr>
            </w:pPr>
            <w:r w:rsidRPr="00DD55CF">
              <w:rPr>
                <w:sz w:val="22"/>
                <w:szCs w:val="22"/>
              </w:rPr>
              <w:t>- ремонт вхідної групи дитячої бібліотеки-філії № 3 ім. О. П. Столбіна КЗ СМР «СПБ» зі встановленням пандусу;</w:t>
            </w:r>
          </w:p>
          <w:p w:rsidR="00C35163" w:rsidRPr="00DD55CF" w:rsidRDefault="00B94D6A" w:rsidP="00D7633A">
            <w:pPr>
              <w:widowControl w:val="0"/>
              <w:spacing w:before="120"/>
              <w:rPr>
                <w:sz w:val="22"/>
                <w:szCs w:val="22"/>
              </w:rPr>
            </w:pPr>
            <w:r w:rsidRPr="00DD55CF">
              <w:rPr>
                <w:sz w:val="22"/>
                <w:szCs w:val="22"/>
              </w:rPr>
              <w:t>- ремонт пандусу бібліотеки-філії №1 КЗ СМР «СПБ»;</w:t>
            </w:r>
          </w:p>
          <w:p w:rsidR="00C35163" w:rsidRPr="00DD55CF" w:rsidRDefault="00B94D6A" w:rsidP="00D7633A">
            <w:pPr>
              <w:widowControl w:val="0"/>
              <w:spacing w:before="120"/>
              <w:rPr>
                <w:sz w:val="22"/>
                <w:szCs w:val="22"/>
              </w:rPr>
            </w:pPr>
            <w:r w:rsidRPr="00DD55CF">
              <w:rPr>
                <w:sz w:val="22"/>
                <w:szCs w:val="22"/>
              </w:rPr>
              <w:t>- оновлення фасаду інклюзивної бібліотеки-філії № 11 КЗ СМР «СПБ»;</w:t>
            </w:r>
          </w:p>
          <w:p w:rsidR="00C35163" w:rsidRPr="00DD55CF" w:rsidRDefault="00B94D6A" w:rsidP="00D7633A">
            <w:pPr>
              <w:widowControl w:val="0"/>
              <w:spacing w:before="120"/>
              <w:rPr>
                <w:sz w:val="22"/>
                <w:szCs w:val="22"/>
              </w:rPr>
            </w:pPr>
            <w:r w:rsidRPr="00DD55CF">
              <w:rPr>
                <w:sz w:val="22"/>
                <w:szCs w:val="22"/>
              </w:rPr>
              <w:t>- розробка проектно-кошторисної документації для побудови пандусу до приміщення Сумської дитячої музичної школи № 4;</w:t>
            </w:r>
          </w:p>
          <w:p w:rsidR="00C35163" w:rsidRPr="00DD55CF" w:rsidRDefault="00B94D6A" w:rsidP="00D7633A">
            <w:pPr>
              <w:widowControl w:val="0"/>
              <w:spacing w:before="120"/>
              <w:rPr>
                <w:sz w:val="22"/>
                <w:szCs w:val="22"/>
              </w:rPr>
            </w:pPr>
            <w:r w:rsidRPr="00DD55CF">
              <w:rPr>
                <w:sz w:val="22"/>
                <w:szCs w:val="22"/>
              </w:rPr>
              <w:t>- Забезпечення безперешкодного доступу до простішого укриття при дитячій бібліотеці-філії №3ім. О.П. Столбіна КЗ СМР «СПБ»</w:t>
            </w:r>
          </w:p>
        </w:tc>
        <w:tc>
          <w:tcPr>
            <w:tcW w:w="1440" w:type="dxa"/>
          </w:tcPr>
          <w:p w:rsidR="00C35163" w:rsidRPr="00DD55CF" w:rsidRDefault="00970D39" w:rsidP="00C66CDC">
            <w:pPr>
              <w:widowControl w:val="0"/>
              <w:spacing w:before="120"/>
              <w:ind w:left="-40"/>
              <w:rPr>
                <w:sz w:val="22"/>
                <w:szCs w:val="22"/>
              </w:rPr>
            </w:pPr>
            <w:r>
              <w:rPr>
                <w:sz w:val="22"/>
                <w:szCs w:val="22"/>
                <w:lang w:val="uk-UA"/>
              </w:rPr>
              <w:lastRenderedPageBreak/>
              <w:t>протягом 2026 року</w:t>
            </w:r>
            <w:r w:rsidRPr="00DD55CF">
              <w:rPr>
                <w:sz w:val="22"/>
                <w:szCs w:val="22"/>
              </w:rPr>
              <w:t xml:space="preserve"> </w:t>
            </w:r>
          </w:p>
        </w:tc>
        <w:tc>
          <w:tcPr>
            <w:tcW w:w="1530" w:type="dxa"/>
          </w:tcPr>
          <w:p w:rsidR="00C35163" w:rsidRPr="00970D39" w:rsidRDefault="0099680E" w:rsidP="0099680E">
            <w:pPr>
              <w:widowControl w:val="0"/>
              <w:spacing w:before="120"/>
              <w:ind w:left="-57" w:right="-108"/>
              <w:jc w:val="center"/>
              <w:rPr>
                <w:sz w:val="22"/>
                <w:szCs w:val="22"/>
                <w:lang w:val="uk-UA"/>
              </w:rPr>
            </w:pPr>
            <w:r>
              <w:rPr>
                <w:sz w:val="22"/>
                <w:szCs w:val="22"/>
                <w:lang w:val="uk-UA"/>
              </w:rPr>
              <w:t>-</w:t>
            </w:r>
          </w:p>
        </w:tc>
        <w:tc>
          <w:tcPr>
            <w:tcW w:w="1560" w:type="dxa"/>
            <w:gridSpan w:val="2"/>
          </w:tcPr>
          <w:p w:rsidR="00C35163" w:rsidRPr="00DD55CF" w:rsidRDefault="00970D39" w:rsidP="00B13B15">
            <w:pPr>
              <w:widowControl w:val="0"/>
              <w:spacing w:before="120"/>
              <w:rPr>
                <w:sz w:val="22"/>
                <w:szCs w:val="22"/>
              </w:rPr>
            </w:pPr>
            <w:r>
              <w:rPr>
                <w:sz w:val="22"/>
                <w:szCs w:val="22"/>
                <w:lang w:val="uk-UA"/>
              </w:rPr>
              <w:t>потребує фінансування</w:t>
            </w:r>
          </w:p>
        </w:tc>
        <w:tc>
          <w:tcPr>
            <w:tcW w:w="1625" w:type="dxa"/>
            <w:gridSpan w:val="2"/>
          </w:tcPr>
          <w:p w:rsidR="00C35163" w:rsidRPr="00970D39" w:rsidRDefault="00970D39" w:rsidP="00D7633A">
            <w:pPr>
              <w:widowControl w:val="0"/>
              <w:spacing w:before="120"/>
              <w:rPr>
                <w:sz w:val="22"/>
                <w:szCs w:val="22"/>
                <w:lang w:val="uk-UA"/>
              </w:rPr>
            </w:pPr>
            <w:r>
              <w:rPr>
                <w:sz w:val="22"/>
                <w:szCs w:val="22"/>
                <w:lang w:val="uk-UA"/>
              </w:rPr>
              <w:t>потребує фінансування</w:t>
            </w:r>
          </w:p>
        </w:tc>
        <w:tc>
          <w:tcPr>
            <w:tcW w:w="2049" w:type="dxa"/>
          </w:tcPr>
          <w:p w:rsidR="00C35163" w:rsidRPr="00DD55CF" w:rsidRDefault="00B94D6A" w:rsidP="00B13B15">
            <w:pPr>
              <w:widowControl w:val="0"/>
              <w:spacing w:before="120"/>
              <w:rPr>
                <w:sz w:val="22"/>
                <w:szCs w:val="22"/>
              </w:rPr>
            </w:pPr>
            <w:r w:rsidRPr="00DD55CF">
              <w:rPr>
                <w:sz w:val="22"/>
                <w:szCs w:val="22"/>
              </w:rPr>
              <w:t xml:space="preserve">Відділ культури </w:t>
            </w:r>
            <w:r w:rsidR="00274AA3" w:rsidRPr="00DD55CF">
              <w:rPr>
                <w:sz w:val="22"/>
                <w:szCs w:val="22"/>
              </w:rPr>
              <w:t>Сумської міської ради</w:t>
            </w:r>
          </w:p>
        </w:tc>
        <w:tc>
          <w:tcPr>
            <w:tcW w:w="1800" w:type="dxa"/>
          </w:tcPr>
          <w:p w:rsidR="00C35163" w:rsidRPr="00DD55CF" w:rsidRDefault="00B94D6A" w:rsidP="00D7633A">
            <w:pPr>
              <w:widowControl w:val="0"/>
              <w:spacing w:before="120"/>
              <w:rPr>
                <w:sz w:val="22"/>
                <w:szCs w:val="22"/>
              </w:rPr>
            </w:pPr>
            <w:r w:rsidRPr="00DD55CF">
              <w:rPr>
                <w:sz w:val="22"/>
                <w:szCs w:val="22"/>
              </w:rPr>
              <w:t xml:space="preserve">Проведено адаптацію 4-х об’єктів </w:t>
            </w:r>
            <w:r w:rsidRPr="00DD55CF">
              <w:rPr>
                <w:sz w:val="22"/>
                <w:szCs w:val="22"/>
              </w:rPr>
              <w:lastRenderedPageBreak/>
              <w:t>культурної інфраструктури СМТГ; виготовлено проектно-кошторисну документації для побудови пандусу до приміщення Сумської дитячої музичної школи № 4;</w:t>
            </w:r>
          </w:p>
          <w:p w:rsidR="00C35163" w:rsidRPr="00DD55CF" w:rsidRDefault="00B94D6A" w:rsidP="00B13B15">
            <w:pPr>
              <w:widowControl w:val="0"/>
              <w:spacing w:before="240" w:after="240"/>
              <w:rPr>
                <w:sz w:val="22"/>
                <w:szCs w:val="22"/>
              </w:rPr>
            </w:pPr>
            <w:r w:rsidRPr="00DD55CF">
              <w:rPr>
                <w:sz w:val="22"/>
                <w:szCs w:val="22"/>
              </w:rPr>
              <w:t xml:space="preserve">Введено в </w:t>
            </w:r>
            <w:r w:rsidR="00B13B15">
              <w:rPr>
                <w:sz w:val="22"/>
                <w:szCs w:val="22"/>
              </w:rPr>
              <w:t>експлуатацію простіше укриття (</w:t>
            </w:r>
            <w:r w:rsidRPr="00DD55CF">
              <w:rPr>
                <w:sz w:val="22"/>
                <w:szCs w:val="22"/>
              </w:rPr>
              <w:t>з відкидним пандусом та спеціалізованою туалетною кімнатою) для населення, у т. ч. для маломобільних груп при дитячій бібліотеці № 3 ім. О.П. Столбіна</w:t>
            </w:r>
          </w:p>
        </w:tc>
      </w:tr>
      <w:tr w:rsidR="00C35163" w:rsidRPr="00DD55CF" w:rsidTr="00D7633A">
        <w:trPr>
          <w:trHeight w:val="20"/>
        </w:trPr>
        <w:tc>
          <w:tcPr>
            <w:tcW w:w="2536" w:type="dxa"/>
          </w:tcPr>
          <w:p w:rsidR="00C35163" w:rsidRPr="00DD55CF" w:rsidRDefault="00B94D6A" w:rsidP="00C66CDC">
            <w:pPr>
              <w:widowControl w:val="0"/>
              <w:spacing w:before="120"/>
              <w:ind w:left="-57" w:right="-127"/>
              <w:rPr>
                <w:sz w:val="22"/>
                <w:szCs w:val="22"/>
              </w:rPr>
            </w:pPr>
            <w:r w:rsidRPr="00DD55CF">
              <w:rPr>
                <w:sz w:val="22"/>
                <w:szCs w:val="22"/>
              </w:rPr>
              <w:lastRenderedPageBreak/>
              <w:t>Розроблення та впровадження окремо</w:t>
            </w:r>
            <w:r w:rsidR="00C66CDC">
              <w:rPr>
                <w:sz w:val="22"/>
                <w:szCs w:val="22"/>
              </w:rPr>
              <w:t>ї програми з адаптації об’єктів</w:t>
            </w:r>
            <w:r w:rsidRPr="00DD55CF">
              <w:rPr>
                <w:sz w:val="22"/>
                <w:szCs w:val="22"/>
              </w:rPr>
              <w:t xml:space="preserve"> інфраструктури </w:t>
            </w:r>
            <w:r w:rsidR="00C66CDC">
              <w:rPr>
                <w:sz w:val="22"/>
                <w:szCs w:val="22"/>
              </w:rPr>
              <w:t xml:space="preserve">відповідно до вимог </w:t>
            </w:r>
            <w:r w:rsidR="00C66CDC">
              <w:rPr>
                <w:sz w:val="22"/>
                <w:szCs w:val="22"/>
              </w:rPr>
              <w:lastRenderedPageBreak/>
              <w:t>доступності</w:t>
            </w:r>
          </w:p>
        </w:tc>
        <w:tc>
          <w:tcPr>
            <w:tcW w:w="3255" w:type="dxa"/>
          </w:tcPr>
          <w:p w:rsidR="00C35163" w:rsidRPr="00DD55CF" w:rsidRDefault="00B94D6A" w:rsidP="00D7633A">
            <w:pPr>
              <w:widowControl w:val="0"/>
              <w:spacing w:before="120"/>
              <w:ind w:left="-57" w:right="-127"/>
              <w:rPr>
                <w:sz w:val="22"/>
                <w:szCs w:val="22"/>
              </w:rPr>
            </w:pPr>
            <w:r w:rsidRPr="00DD55CF">
              <w:rPr>
                <w:sz w:val="22"/>
                <w:szCs w:val="22"/>
              </w:rPr>
              <w:lastRenderedPageBreak/>
              <w:t xml:space="preserve"> Забезпечення встановлення тактильних, візуальних та інших елементів доступності (відповідно до державних будівельних норм) для осіб з </w:t>
            </w:r>
            <w:r w:rsidRPr="00DD55CF">
              <w:rPr>
                <w:sz w:val="22"/>
                <w:szCs w:val="22"/>
              </w:rPr>
              <w:lastRenderedPageBreak/>
              <w:t>інвалідністю та інших маломобільних груп населення в адміністративних будівлях Департаменту соціального захисту населення Сумської міської ради, управління “Центр надання адміністративних послуг у м. Суми” Сумської міської ради, комунальної установи «Сумський міський територіальний центр соціального обслуговування (надання соціальних послуг) «Берегиня», комунальної установи «Центр учасників бойових дій» Сумської міської ради, Сумського міського центру соціальних служб та комунальної установи «Центр матері та дитини»</w:t>
            </w:r>
          </w:p>
        </w:tc>
        <w:tc>
          <w:tcPr>
            <w:tcW w:w="1440" w:type="dxa"/>
          </w:tcPr>
          <w:p w:rsidR="00970D39" w:rsidRPr="00DD55CF" w:rsidRDefault="00B13B15" w:rsidP="00970D39">
            <w:pPr>
              <w:widowControl w:val="0"/>
              <w:spacing w:before="120"/>
              <w:ind w:left="-40"/>
              <w:rPr>
                <w:sz w:val="22"/>
                <w:szCs w:val="22"/>
              </w:rPr>
            </w:pPr>
            <w:r>
              <w:rPr>
                <w:sz w:val="22"/>
                <w:szCs w:val="22"/>
                <w:lang w:val="uk-UA"/>
              </w:rPr>
              <w:lastRenderedPageBreak/>
              <w:t xml:space="preserve">І півріччя </w:t>
            </w:r>
            <w:r w:rsidR="00970D39">
              <w:rPr>
                <w:sz w:val="22"/>
                <w:szCs w:val="22"/>
                <w:lang w:val="uk-UA"/>
              </w:rPr>
              <w:t>2026 року</w:t>
            </w:r>
            <w:r w:rsidR="00970D39" w:rsidRPr="00DD55CF">
              <w:rPr>
                <w:sz w:val="22"/>
                <w:szCs w:val="22"/>
              </w:rPr>
              <w:t xml:space="preserve"> </w:t>
            </w:r>
          </w:p>
          <w:p w:rsidR="00C35163" w:rsidRPr="00DD55CF" w:rsidRDefault="00C35163" w:rsidP="00970D39">
            <w:pPr>
              <w:widowControl w:val="0"/>
              <w:spacing w:before="120"/>
              <w:rPr>
                <w:sz w:val="22"/>
                <w:szCs w:val="22"/>
              </w:rPr>
            </w:pPr>
          </w:p>
        </w:tc>
        <w:tc>
          <w:tcPr>
            <w:tcW w:w="1530" w:type="dxa"/>
          </w:tcPr>
          <w:p w:rsidR="00C35163" w:rsidRPr="00970D39" w:rsidRDefault="00970D39" w:rsidP="00970D39">
            <w:pPr>
              <w:widowControl w:val="0"/>
              <w:spacing w:before="120"/>
              <w:ind w:left="-57" w:right="-108"/>
              <w:jc w:val="center"/>
              <w:rPr>
                <w:sz w:val="22"/>
                <w:szCs w:val="22"/>
                <w:lang w:val="uk-UA"/>
              </w:rPr>
            </w:pPr>
            <w:r>
              <w:rPr>
                <w:sz w:val="22"/>
                <w:szCs w:val="22"/>
                <w:lang w:val="uk-UA"/>
              </w:rPr>
              <w:t>-</w:t>
            </w:r>
          </w:p>
        </w:tc>
        <w:tc>
          <w:tcPr>
            <w:tcW w:w="1560" w:type="dxa"/>
            <w:gridSpan w:val="2"/>
          </w:tcPr>
          <w:p w:rsidR="00C35163" w:rsidRPr="00DD55CF" w:rsidRDefault="00E43E6B" w:rsidP="00D7633A">
            <w:pPr>
              <w:widowControl w:val="0"/>
              <w:spacing w:before="120"/>
              <w:rPr>
                <w:sz w:val="22"/>
                <w:szCs w:val="22"/>
              </w:rPr>
            </w:pPr>
            <w:r w:rsidRPr="00DD55CF">
              <w:rPr>
                <w:sz w:val="22"/>
                <w:szCs w:val="22"/>
              </w:rPr>
              <w:t>потребує фінансування</w:t>
            </w:r>
          </w:p>
        </w:tc>
        <w:tc>
          <w:tcPr>
            <w:tcW w:w="1625" w:type="dxa"/>
            <w:gridSpan w:val="2"/>
          </w:tcPr>
          <w:p w:rsidR="00C35163" w:rsidRPr="00DD55CF" w:rsidRDefault="00970D39" w:rsidP="00D7633A">
            <w:pPr>
              <w:widowControl w:val="0"/>
              <w:spacing w:before="120"/>
              <w:rPr>
                <w:sz w:val="22"/>
                <w:szCs w:val="22"/>
              </w:rPr>
            </w:pPr>
            <w:r w:rsidRPr="00DD55CF">
              <w:rPr>
                <w:sz w:val="22"/>
                <w:szCs w:val="22"/>
              </w:rPr>
              <w:t>потребує фінансування</w:t>
            </w:r>
          </w:p>
        </w:tc>
        <w:tc>
          <w:tcPr>
            <w:tcW w:w="2049" w:type="dxa"/>
          </w:tcPr>
          <w:p w:rsidR="00AA1D04" w:rsidRPr="00274AA3" w:rsidRDefault="00B94D6A" w:rsidP="00D7633A">
            <w:pPr>
              <w:widowControl w:val="0"/>
              <w:spacing w:before="120"/>
              <w:rPr>
                <w:sz w:val="22"/>
                <w:szCs w:val="22"/>
                <w:lang w:val="uk-UA"/>
              </w:rPr>
            </w:pPr>
            <w:r w:rsidRPr="00DD55CF">
              <w:rPr>
                <w:sz w:val="22"/>
                <w:szCs w:val="22"/>
              </w:rPr>
              <w:t>Департамент соціального захисту населення Сумської міської ради</w:t>
            </w:r>
            <w:r w:rsidR="00274AA3">
              <w:rPr>
                <w:sz w:val="22"/>
                <w:szCs w:val="22"/>
                <w:lang w:val="uk-UA"/>
              </w:rPr>
              <w:t>;</w:t>
            </w:r>
          </w:p>
          <w:p w:rsidR="00AA1D04" w:rsidRDefault="00AA1D04" w:rsidP="00D7633A">
            <w:pPr>
              <w:widowControl w:val="0"/>
              <w:spacing w:before="120"/>
              <w:rPr>
                <w:sz w:val="22"/>
                <w:szCs w:val="22"/>
              </w:rPr>
            </w:pPr>
          </w:p>
          <w:p w:rsidR="00C35163" w:rsidRPr="00DD55CF" w:rsidRDefault="00AA1D04" w:rsidP="00D7633A">
            <w:pPr>
              <w:widowControl w:val="0"/>
              <w:spacing w:before="120"/>
              <w:rPr>
                <w:sz w:val="22"/>
                <w:szCs w:val="22"/>
              </w:rPr>
            </w:pPr>
            <w:r>
              <w:rPr>
                <w:sz w:val="22"/>
                <w:szCs w:val="22"/>
                <w:lang w:val="uk-UA"/>
              </w:rPr>
              <w:t>у</w:t>
            </w:r>
            <w:r w:rsidR="00B94D6A" w:rsidRPr="00DD55CF">
              <w:rPr>
                <w:sz w:val="22"/>
                <w:szCs w:val="22"/>
              </w:rPr>
              <w:t>правління з господарських та загальних питань Сумської міської ради</w:t>
            </w:r>
          </w:p>
        </w:tc>
        <w:tc>
          <w:tcPr>
            <w:tcW w:w="1800" w:type="dxa"/>
          </w:tcPr>
          <w:p w:rsidR="00C35163" w:rsidRPr="00DD55CF" w:rsidRDefault="00B94D6A" w:rsidP="00D7633A">
            <w:pPr>
              <w:widowControl w:val="0"/>
              <w:spacing w:before="120"/>
              <w:rPr>
                <w:sz w:val="22"/>
                <w:szCs w:val="22"/>
              </w:rPr>
            </w:pPr>
            <w:r w:rsidRPr="00DD55CF">
              <w:rPr>
                <w:sz w:val="22"/>
                <w:szCs w:val="22"/>
              </w:rPr>
              <w:lastRenderedPageBreak/>
              <w:t xml:space="preserve">Завершено виконання робіт та підготовлено звіт про результати </w:t>
            </w:r>
            <w:r w:rsidRPr="00DD55CF">
              <w:rPr>
                <w:sz w:val="22"/>
                <w:szCs w:val="22"/>
              </w:rPr>
              <w:lastRenderedPageBreak/>
              <w:t>виконання будівельних/ремонтних робіт (з фотографіями)</w:t>
            </w:r>
          </w:p>
        </w:tc>
      </w:tr>
      <w:tr w:rsidR="00C35163" w:rsidRPr="00DD55CF" w:rsidTr="00D7633A">
        <w:trPr>
          <w:trHeight w:val="20"/>
        </w:trPr>
        <w:tc>
          <w:tcPr>
            <w:tcW w:w="2536" w:type="dxa"/>
          </w:tcPr>
          <w:p w:rsidR="00C35163" w:rsidRPr="00DD55CF" w:rsidRDefault="00C35163" w:rsidP="00D7633A">
            <w:pPr>
              <w:widowControl w:val="0"/>
              <w:spacing w:before="120"/>
              <w:ind w:left="-57" w:right="-127"/>
              <w:rPr>
                <w:sz w:val="22"/>
                <w:szCs w:val="22"/>
              </w:rPr>
            </w:pPr>
          </w:p>
        </w:tc>
        <w:tc>
          <w:tcPr>
            <w:tcW w:w="3255" w:type="dxa"/>
          </w:tcPr>
          <w:p w:rsidR="00C35163" w:rsidRPr="00DD55CF" w:rsidRDefault="00B94D6A" w:rsidP="00D7633A">
            <w:pPr>
              <w:widowControl w:val="0"/>
              <w:spacing w:before="120"/>
              <w:ind w:left="-57" w:right="-127"/>
              <w:rPr>
                <w:sz w:val="22"/>
                <w:szCs w:val="22"/>
              </w:rPr>
            </w:pPr>
            <w:r w:rsidRPr="00DD55CF">
              <w:rPr>
                <w:sz w:val="22"/>
                <w:szCs w:val="22"/>
              </w:rPr>
              <w:t xml:space="preserve">Забезпечення нанесення розмітки паркомісць, в тому числі для осіб з інвалідністю (не менше 10% загальної кількості паркомісць) на пилеглій території Департаменту соціального захисту населення Сумської міської ради </w:t>
            </w:r>
          </w:p>
        </w:tc>
        <w:tc>
          <w:tcPr>
            <w:tcW w:w="1440" w:type="dxa"/>
          </w:tcPr>
          <w:p w:rsidR="002E24C5" w:rsidRPr="00DD55CF" w:rsidRDefault="00B13B15" w:rsidP="002E24C5">
            <w:pPr>
              <w:widowControl w:val="0"/>
              <w:spacing w:before="120"/>
              <w:ind w:left="-40"/>
              <w:rPr>
                <w:sz w:val="22"/>
                <w:szCs w:val="22"/>
              </w:rPr>
            </w:pPr>
            <w:r>
              <w:rPr>
                <w:sz w:val="22"/>
                <w:szCs w:val="22"/>
                <w:lang w:val="uk-UA"/>
              </w:rPr>
              <w:t xml:space="preserve">І півріччя </w:t>
            </w:r>
            <w:r w:rsidR="002E24C5">
              <w:rPr>
                <w:sz w:val="22"/>
                <w:szCs w:val="22"/>
                <w:lang w:val="uk-UA"/>
              </w:rPr>
              <w:t>2026 року</w:t>
            </w:r>
            <w:r w:rsidR="002E24C5" w:rsidRPr="00DD55CF">
              <w:rPr>
                <w:sz w:val="22"/>
                <w:szCs w:val="22"/>
              </w:rPr>
              <w:t xml:space="preserve"> </w:t>
            </w:r>
          </w:p>
          <w:p w:rsidR="00C35163" w:rsidRPr="00DD55CF" w:rsidRDefault="00C35163" w:rsidP="00D7633A">
            <w:pPr>
              <w:widowControl w:val="0"/>
              <w:spacing w:before="120"/>
              <w:ind w:left="-40"/>
              <w:rPr>
                <w:sz w:val="22"/>
                <w:szCs w:val="22"/>
              </w:rPr>
            </w:pPr>
          </w:p>
        </w:tc>
        <w:tc>
          <w:tcPr>
            <w:tcW w:w="1530" w:type="dxa"/>
          </w:tcPr>
          <w:p w:rsidR="00C35163" w:rsidRPr="00970D39" w:rsidRDefault="00C35163" w:rsidP="00970D39">
            <w:pPr>
              <w:pStyle w:val="ae"/>
              <w:widowControl w:val="0"/>
              <w:numPr>
                <w:ilvl w:val="0"/>
                <w:numId w:val="1"/>
              </w:numPr>
              <w:spacing w:before="120"/>
              <w:ind w:right="-108"/>
              <w:jc w:val="center"/>
              <w:rPr>
                <w:sz w:val="22"/>
                <w:szCs w:val="22"/>
                <w:lang w:val="uk-UA"/>
              </w:rPr>
            </w:pPr>
          </w:p>
        </w:tc>
        <w:tc>
          <w:tcPr>
            <w:tcW w:w="1560" w:type="dxa"/>
            <w:gridSpan w:val="2"/>
          </w:tcPr>
          <w:p w:rsidR="00C35163" w:rsidRPr="00DD55CF" w:rsidRDefault="00E43E6B" w:rsidP="00D7633A">
            <w:pPr>
              <w:widowControl w:val="0"/>
              <w:spacing w:before="120"/>
              <w:rPr>
                <w:sz w:val="22"/>
                <w:szCs w:val="22"/>
              </w:rPr>
            </w:pPr>
            <w:r w:rsidRPr="00DD55CF">
              <w:rPr>
                <w:sz w:val="22"/>
                <w:szCs w:val="22"/>
              </w:rPr>
              <w:t>потребує фінансування</w:t>
            </w:r>
          </w:p>
        </w:tc>
        <w:tc>
          <w:tcPr>
            <w:tcW w:w="1625" w:type="dxa"/>
            <w:gridSpan w:val="2"/>
          </w:tcPr>
          <w:p w:rsidR="00C35163" w:rsidRPr="002E24C5" w:rsidRDefault="002E24C5" w:rsidP="002E24C5">
            <w:pPr>
              <w:widowControl w:val="0"/>
              <w:spacing w:before="120"/>
              <w:jc w:val="center"/>
              <w:rPr>
                <w:sz w:val="22"/>
                <w:szCs w:val="22"/>
                <w:lang w:val="uk-UA"/>
              </w:rPr>
            </w:pPr>
            <w:r>
              <w:rPr>
                <w:sz w:val="22"/>
                <w:szCs w:val="22"/>
                <w:lang w:val="uk-UA"/>
              </w:rPr>
              <w:t>-</w:t>
            </w:r>
          </w:p>
        </w:tc>
        <w:tc>
          <w:tcPr>
            <w:tcW w:w="2049" w:type="dxa"/>
          </w:tcPr>
          <w:p w:rsidR="00AA1D04" w:rsidRDefault="00B94D6A" w:rsidP="00D7633A">
            <w:pPr>
              <w:widowControl w:val="0"/>
              <w:spacing w:before="120"/>
              <w:rPr>
                <w:sz w:val="22"/>
                <w:szCs w:val="22"/>
                <w:lang w:val="uk-UA"/>
              </w:rPr>
            </w:pPr>
            <w:r w:rsidRPr="00DD55CF">
              <w:rPr>
                <w:sz w:val="22"/>
                <w:szCs w:val="22"/>
                <w:lang w:val="uk-UA"/>
              </w:rPr>
              <w:t>Департамент соціального захисту населення Сумської міської ради</w:t>
            </w:r>
            <w:r w:rsidR="00274AA3">
              <w:rPr>
                <w:sz w:val="22"/>
                <w:szCs w:val="22"/>
                <w:lang w:val="uk-UA"/>
              </w:rPr>
              <w:t>;</w:t>
            </w:r>
          </w:p>
          <w:p w:rsidR="00C35163" w:rsidRPr="00DD55CF" w:rsidRDefault="00AA1D04" w:rsidP="00D7633A">
            <w:pPr>
              <w:widowControl w:val="0"/>
              <w:spacing w:before="120"/>
              <w:rPr>
                <w:sz w:val="22"/>
                <w:szCs w:val="22"/>
              </w:rPr>
            </w:pPr>
            <w:r>
              <w:rPr>
                <w:sz w:val="22"/>
                <w:szCs w:val="22"/>
                <w:lang w:val="uk-UA"/>
              </w:rPr>
              <w:t>у</w:t>
            </w:r>
            <w:r w:rsidR="00B94D6A" w:rsidRPr="00DD55CF">
              <w:rPr>
                <w:sz w:val="22"/>
                <w:szCs w:val="22"/>
                <w:lang w:val="uk-UA"/>
              </w:rPr>
              <w:t>правління з господарських питань Сумської міської ради</w:t>
            </w:r>
            <w:r w:rsidR="00B94D6A" w:rsidRPr="00DD55CF">
              <w:rPr>
                <w:sz w:val="22"/>
                <w:szCs w:val="22"/>
              </w:rPr>
              <w:t xml:space="preserve"> </w:t>
            </w:r>
          </w:p>
        </w:tc>
        <w:tc>
          <w:tcPr>
            <w:tcW w:w="1800" w:type="dxa"/>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відповідних робіт (з фотографіями)</w:t>
            </w:r>
          </w:p>
        </w:tc>
      </w:tr>
      <w:tr w:rsidR="00C35163" w:rsidRPr="00DD55CF" w:rsidTr="00D7633A">
        <w:trPr>
          <w:trHeight w:val="20"/>
        </w:trPr>
        <w:tc>
          <w:tcPr>
            <w:tcW w:w="2536" w:type="dxa"/>
          </w:tcPr>
          <w:p w:rsidR="00C35163" w:rsidRPr="00DD55CF" w:rsidRDefault="00C35163" w:rsidP="00D7633A">
            <w:pPr>
              <w:widowControl w:val="0"/>
              <w:spacing w:before="120"/>
              <w:ind w:left="-57" w:right="-127"/>
              <w:rPr>
                <w:sz w:val="22"/>
                <w:szCs w:val="22"/>
              </w:rPr>
            </w:pPr>
          </w:p>
        </w:tc>
        <w:tc>
          <w:tcPr>
            <w:tcW w:w="3255" w:type="dxa"/>
          </w:tcPr>
          <w:p w:rsidR="00C35163" w:rsidRPr="00DD55CF" w:rsidRDefault="00B94D6A" w:rsidP="00D7633A">
            <w:pPr>
              <w:widowControl w:val="0"/>
              <w:spacing w:before="120"/>
              <w:ind w:left="-57" w:right="-127"/>
              <w:rPr>
                <w:sz w:val="22"/>
                <w:szCs w:val="22"/>
              </w:rPr>
            </w:pPr>
            <w:r w:rsidRPr="00DD55CF">
              <w:rPr>
                <w:sz w:val="22"/>
                <w:szCs w:val="22"/>
              </w:rPr>
              <w:t xml:space="preserve">Забезпечення вуличного освітлення біля приміщень Департаменту соціального захисту населення, комунальної установи «Сумський міський територіальний центр соціального обслуговування (надання соціальних послуг) </w:t>
            </w:r>
            <w:r w:rsidRPr="00DD55CF">
              <w:rPr>
                <w:sz w:val="22"/>
                <w:szCs w:val="22"/>
              </w:rPr>
              <w:lastRenderedPageBreak/>
              <w:t>«Берегиня», комунальної установи «Центр учасників бойових дій» Сумської міської ради, Сумського міського центру соціальних служб та комунальної установи «Центр матері та дитини»</w:t>
            </w:r>
          </w:p>
        </w:tc>
        <w:tc>
          <w:tcPr>
            <w:tcW w:w="1440" w:type="dxa"/>
          </w:tcPr>
          <w:p w:rsidR="002E24C5" w:rsidRPr="00DD55CF" w:rsidRDefault="002E24C5" w:rsidP="002E24C5">
            <w:pPr>
              <w:widowControl w:val="0"/>
              <w:spacing w:before="120"/>
              <w:ind w:left="-40"/>
              <w:rPr>
                <w:sz w:val="22"/>
                <w:szCs w:val="22"/>
              </w:rPr>
            </w:pPr>
            <w:r>
              <w:rPr>
                <w:sz w:val="22"/>
                <w:szCs w:val="22"/>
                <w:lang w:val="uk-UA"/>
              </w:rPr>
              <w:lastRenderedPageBreak/>
              <w:t>протягом 2026 року</w:t>
            </w:r>
            <w:r w:rsidRPr="00DD55CF">
              <w:rPr>
                <w:sz w:val="22"/>
                <w:szCs w:val="22"/>
              </w:rPr>
              <w:t xml:space="preserve"> </w:t>
            </w:r>
          </w:p>
          <w:p w:rsidR="00C35163" w:rsidRPr="00DD55CF" w:rsidRDefault="00C35163" w:rsidP="00D7633A">
            <w:pPr>
              <w:widowControl w:val="0"/>
              <w:spacing w:before="120"/>
              <w:ind w:left="-40"/>
              <w:rPr>
                <w:sz w:val="22"/>
                <w:szCs w:val="22"/>
              </w:rPr>
            </w:pPr>
          </w:p>
        </w:tc>
        <w:tc>
          <w:tcPr>
            <w:tcW w:w="1530" w:type="dxa"/>
          </w:tcPr>
          <w:p w:rsidR="00C35163" w:rsidRPr="002E24C5" w:rsidRDefault="002E24C5" w:rsidP="002E24C5">
            <w:pPr>
              <w:widowControl w:val="0"/>
              <w:spacing w:before="120"/>
              <w:ind w:left="-57" w:right="-108"/>
              <w:jc w:val="center"/>
              <w:rPr>
                <w:sz w:val="22"/>
                <w:szCs w:val="22"/>
                <w:lang w:val="uk-UA"/>
              </w:rPr>
            </w:pPr>
            <w:r>
              <w:rPr>
                <w:sz w:val="22"/>
                <w:szCs w:val="22"/>
                <w:lang w:val="uk-UA"/>
              </w:rPr>
              <w:t>-</w:t>
            </w:r>
          </w:p>
        </w:tc>
        <w:tc>
          <w:tcPr>
            <w:tcW w:w="1560" w:type="dxa"/>
            <w:gridSpan w:val="2"/>
          </w:tcPr>
          <w:p w:rsidR="00C35163" w:rsidRPr="00DD55CF" w:rsidRDefault="00E43E6B" w:rsidP="00D7633A">
            <w:pPr>
              <w:widowControl w:val="0"/>
              <w:spacing w:before="120"/>
              <w:rPr>
                <w:sz w:val="22"/>
                <w:szCs w:val="22"/>
              </w:rPr>
            </w:pPr>
            <w:r w:rsidRPr="00DD55CF">
              <w:rPr>
                <w:sz w:val="22"/>
                <w:szCs w:val="22"/>
              </w:rPr>
              <w:t>потребує фінансування</w:t>
            </w:r>
          </w:p>
        </w:tc>
        <w:tc>
          <w:tcPr>
            <w:tcW w:w="1625" w:type="dxa"/>
            <w:gridSpan w:val="2"/>
          </w:tcPr>
          <w:p w:rsidR="00C35163" w:rsidRPr="002E24C5" w:rsidRDefault="002E24C5" w:rsidP="002E24C5">
            <w:pPr>
              <w:widowControl w:val="0"/>
              <w:spacing w:before="120"/>
              <w:jc w:val="center"/>
              <w:rPr>
                <w:sz w:val="22"/>
                <w:szCs w:val="22"/>
                <w:lang w:val="uk-UA"/>
              </w:rPr>
            </w:pPr>
            <w:r>
              <w:rPr>
                <w:sz w:val="22"/>
                <w:szCs w:val="22"/>
                <w:lang w:val="uk-UA"/>
              </w:rPr>
              <w:t>-</w:t>
            </w:r>
          </w:p>
        </w:tc>
        <w:tc>
          <w:tcPr>
            <w:tcW w:w="2049" w:type="dxa"/>
          </w:tcPr>
          <w:p w:rsidR="00AA1D04" w:rsidRPr="00274AA3" w:rsidRDefault="00B94D6A" w:rsidP="00D7633A">
            <w:pPr>
              <w:widowControl w:val="0"/>
              <w:spacing w:before="120"/>
              <w:rPr>
                <w:sz w:val="22"/>
                <w:szCs w:val="22"/>
                <w:lang w:val="uk-UA"/>
              </w:rPr>
            </w:pPr>
            <w:r w:rsidRPr="00DD55CF">
              <w:rPr>
                <w:sz w:val="22"/>
                <w:szCs w:val="22"/>
              </w:rPr>
              <w:t>Департамент соціального захисту населення Сумської міської ради</w:t>
            </w:r>
            <w:r w:rsidR="00274AA3">
              <w:rPr>
                <w:sz w:val="22"/>
                <w:szCs w:val="22"/>
                <w:lang w:val="uk-UA"/>
              </w:rPr>
              <w:t>;</w:t>
            </w:r>
          </w:p>
          <w:p w:rsidR="00C35163" w:rsidRPr="00DD55CF" w:rsidRDefault="00AA1D04" w:rsidP="00D7633A">
            <w:pPr>
              <w:widowControl w:val="0"/>
              <w:spacing w:before="120"/>
              <w:rPr>
                <w:sz w:val="22"/>
                <w:szCs w:val="22"/>
              </w:rPr>
            </w:pPr>
            <w:r>
              <w:rPr>
                <w:sz w:val="22"/>
                <w:szCs w:val="22"/>
                <w:lang w:val="uk-UA"/>
              </w:rPr>
              <w:t>у</w:t>
            </w:r>
            <w:r w:rsidR="00B94D6A" w:rsidRPr="00DD55CF">
              <w:rPr>
                <w:sz w:val="22"/>
                <w:szCs w:val="22"/>
              </w:rPr>
              <w:t xml:space="preserve">правління з господарських та загальних питань </w:t>
            </w:r>
            <w:r w:rsidR="00B94D6A" w:rsidRPr="00DD55CF">
              <w:rPr>
                <w:sz w:val="22"/>
                <w:szCs w:val="22"/>
              </w:rPr>
              <w:lastRenderedPageBreak/>
              <w:t>Сумської міської ради</w:t>
            </w:r>
          </w:p>
        </w:tc>
        <w:tc>
          <w:tcPr>
            <w:tcW w:w="1800" w:type="dxa"/>
          </w:tcPr>
          <w:p w:rsidR="00C35163" w:rsidRPr="00DD55CF" w:rsidRDefault="00B94D6A" w:rsidP="00D7633A">
            <w:pPr>
              <w:widowControl w:val="0"/>
              <w:spacing w:before="120"/>
              <w:rPr>
                <w:sz w:val="22"/>
                <w:szCs w:val="22"/>
              </w:rPr>
            </w:pPr>
            <w:r w:rsidRPr="00DD55CF">
              <w:rPr>
                <w:sz w:val="22"/>
                <w:szCs w:val="22"/>
              </w:rPr>
              <w:lastRenderedPageBreak/>
              <w:t xml:space="preserve">Завершено виконання робіт та підготовлено звіт про результати виконання відповідних робіт (з </w:t>
            </w:r>
            <w:r w:rsidRPr="00DD55CF">
              <w:rPr>
                <w:sz w:val="22"/>
                <w:szCs w:val="22"/>
              </w:rPr>
              <w:lastRenderedPageBreak/>
              <w:t>фотографіями)</w:t>
            </w:r>
          </w:p>
        </w:tc>
      </w:tr>
      <w:tr w:rsidR="00C35163" w:rsidRPr="00DD55CF" w:rsidTr="00D7633A">
        <w:trPr>
          <w:trHeight w:val="20"/>
        </w:trPr>
        <w:tc>
          <w:tcPr>
            <w:tcW w:w="2536" w:type="dxa"/>
          </w:tcPr>
          <w:p w:rsidR="00C35163" w:rsidRPr="00DD55CF" w:rsidRDefault="00C35163" w:rsidP="00D7633A">
            <w:pPr>
              <w:widowControl w:val="0"/>
              <w:spacing w:before="120"/>
              <w:ind w:left="-57" w:right="-127"/>
              <w:rPr>
                <w:sz w:val="22"/>
                <w:szCs w:val="22"/>
              </w:rPr>
            </w:pPr>
          </w:p>
        </w:tc>
        <w:tc>
          <w:tcPr>
            <w:tcW w:w="3255" w:type="dxa"/>
          </w:tcPr>
          <w:p w:rsidR="00C35163" w:rsidRPr="00DD55CF" w:rsidRDefault="00B94D6A" w:rsidP="00D7633A">
            <w:pPr>
              <w:widowControl w:val="0"/>
              <w:spacing w:before="120"/>
              <w:ind w:left="-57" w:right="-127"/>
              <w:rPr>
                <w:sz w:val="22"/>
                <w:szCs w:val="22"/>
              </w:rPr>
            </w:pPr>
            <w:r w:rsidRPr="00DD55CF">
              <w:rPr>
                <w:sz w:val="22"/>
                <w:szCs w:val="22"/>
              </w:rPr>
              <w:t>Забезпечення проведення реконструкції входу до приміщення Департаменту соціального захисту населення (замінення покриття ґанку та пандуса, встановлення козирка над входом та пандусом, встановлення круглих поручнів біля пандуса та сходів з обох боків, забезпечення контрастного виділення дверного полотна, встановлення візуальних елементів доступності, встановлення мнемосхеми, встановлення нормативних попереджувальних тактильних смуг на края першої та останньої сходинок)</w:t>
            </w:r>
          </w:p>
        </w:tc>
        <w:tc>
          <w:tcPr>
            <w:tcW w:w="1440" w:type="dxa"/>
          </w:tcPr>
          <w:p w:rsidR="002E24C5" w:rsidRPr="00DD55CF" w:rsidRDefault="002E24C5" w:rsidP="002E24C5">
            <w:pPr>
              <w:widowControl w:val="0"/>
              <w:spacing w:before="120"/>
              <w:ind w:left="-40"/>
              <w:rPr>
                <w:sz w:val="22"/>
                <w:szCs w:val="22"/>
              </w:rPr>
            </w:pPr>
            <w:r>
              <w:rPr>
                <w:sz w:val="22"/>
                <w:szCs w:val="22"/>
                <w:lang w:val="uk-UA"/>
              </w:rPr>
              <w:t>протягом 2026 року</w:t>
            </w:r>
            <w:r w:rsidRPr="00DD55CF">
              <w:rPr>
                <w:sz w:val="22"/>
                <w:szCs w:val="22"/>
              </w:rPr>
              <w:t xml:space="preserve"> </w:t>
            </w:r>
          </w:p>
          <w:p w:rsidR="00C35163" w:rsidRPr="00DD55CF" w:rsidRDefault="00C35163" w:rsidP="00D7633A">
            <w:pPr>
              <w:widowControl w:val="0"/>
              <w:spacing w:before="120"/>
              <w:ind w:left="-40"/>
              <w:rPr>
                <w:sz w:val="22"/>
                <w:szCs w:val="22"/>
              </w:rPr>
            </w:pPr>
          </w:p>
        </w:tc>
        <w:tc>
          <w:tcPr>
            <w:tcW w:w="1530" w:type="dxa"/>
          </w:tcPr>
          <w:p w:rsidR="00C35163" w:rsidRPr="002E24C5" w:rsidRDefault="002E24C5" w:rsidP="002E24C5">
            <w:pPr>
              <w:widowControl w:val="0"/>
              <w:spacing w:before="120"/>
              <w:ind w:left="-57" w:right="-108"/>
              <w:jc w:val="center"/>
              <w:rPr>
                <w:sz w:val="22"/>
                <w:szCs w:val="22"/>
                <w:lang w:val="uk-UA"/>
              </w:rPr>
            </w:pPr>
            <w:r>
              <w:rPr>
                <w:sz w:val="22"/>
                <w:szCs w:val="22"/>
                <w:lang w:val="uk-UA"/>
              </w:rPr>
              <w:t>-</w:t>
            </w:r>
          </w:p>
        </w:tc>
        <w:tc>
          <w:tcPr>
            <w:tcW w:w="1560" w:type="dxa"/>
            <w:gridSpan w:val="2"/>
          </w:tcPr>
          <w:p w:rsidR="00C35163" w:rsidRPr="00DD55CF" w:rsidRDefault="00E43E6B" w:rsidP="00D7633A">
            <w:pPr>
              <w:widowControl w:val="0"/>
              <w:spacing w:before="120"/>
              <w:rPr>
                <w:sz w:val="22"/>
                <w:szCs w:val="22"/>
              </w:rPr>
            </w:pPr>
            <w:r w:rsidRPr="00DD55CF">
              <w:rPr>
                <w:sz w:val="22"/>
                <w:szCs w:val="22"/>
              </w:rPr>
              <w:t>потребує фінансування</w:t>
            </w:r>
          </w:p>
        </w:tc>
        <w:tc>
          <w:tcPr>
            <w:tcW w:w="1625" w:type="dxa"/>
            <w:gridSpan w:val="2"/>
          </w:tcPr>
          <w:p w:rsidR="00C35163" w:rsidRPr="002E24C5" w:rsidRDefault="002E24C5" w:rsidP="002E24C5">
            <w:pPr>
              <w:widowControl w:val="0"/>
              <w:spacing w:before="120"/>
              <w:jc w:val="center"/>
              <w:rPr>
                <w:sz w:val="22"/>
                <w:szCs w:val="22"/>
                <w:lang w:val="uk-UA"/>
              </w:rPr>
            </w:pPr>
            <w:r>
              <w:rPr>
                <w:sz w:val="22"/>
                <w:szCs w:val="22"/>
                <w:lang w:val="uk-UA"/>
              </w:rPr>
              <w:t>-</w:t>
            </w:r>
          </w:p>
        </w:tc>
        <w:tc>
          <w:tcPr>
            <w:tcW w:w="2049" w:type="dxa"/>
          </w:tcPr>
          <w:p w:rsidR="00AA1D04" w:rsidRPr="00274AA3" w:rsidRDefault="00B94D6A" w:rsidP="00D7633A">
            <w:pPr>
              <w:widowControl w:val="0"/>
              <w:spacing w:before="120"/>
              <w:rPr>
                <w:sz w:val="22"/>
                <w:szCs w:val="22"/>
                <w:lang w:val="uk-UA"/>
              </w:rPr>
            </w:pPr>
            <w:r w:rsidRPr="00DD55CF">
              <w:rPr>
                <w:sz w:val="22"/>
                <w:szCs w:val="22"/>
              </w:rPr>
              <w:t>Департамент соціального захисту населення Сумської міської ради</w:t>
            </w:r>
            <w:r w:rsidR="00274AA3">
              <w:rPr>
                <w:sz w:val="22"/>
                <w:szCs w:val="22"/>
                <w:lang w:val="uk-UA"/>
              </w:rPr>
              <w:t>;</w:t>
            </w:r>
          </w:p>
          <w:p w:rsidR="00C35163" w:rsidRPr="00DD55CF" w:rsidRDefault="00AA1D04" w:rsidP="00D7633A">
            <w:pPr>
              <w:widowControl w:val="0"/>
              <w:spacing w:before="120"/>
              <w:rPr>
                <w:sz w:val="22"/>
                <w:szCs w:val="22"/>
              </w:rPr>
            </w:pPr>
            <w:r>
              <w:rPr>
                <w:sz w:val="22"/>
                <w:szCs w:val="22"/>
                <w:lang w:val="uk-UA"/>
              </w:rPr>
              <w:t>у</w:t>
            </w:r>
            <w:r w:rsidR="00B94D6A" w:rsidRPr="00DD55CF">
              <w:rPr>
                <w:sz w:val="22"/>
                <w:szCs w:val="22"/>
              </w:rPr>
              <w:t>правління з господарських та загальних питань Сумської міської ради</w:t>
            </w:r>
          </w:p>
        </w:tc>
        <w:tc>
          <w:tcPr>
            <w:tcW w:w="1800" w:type="dxa"/>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відповідних робіт (з фотографіями)</w:t>
            </w:r>
          </w:p>
        </w:tc>
      </w:tr>
      <w:tr w:rsidR="00C35163" w:rsidRPr="00DD55CF" w:rsidTr="00D7633A">
        <w:trPr>
          <w:trHeight w:val="20"/>
        </w:trPr>
        <w:tc>
          <w:tcPr>
            <w:tcW w:w="2536" w:type="dxa"/>
          </w:tcPr>
          <w:p w:rsidR="00C35163" w:rsidRPr="00DD55CF" w:rsidRDefault="00C35163" w:rsidP="00D7633A">
            <w:pPr>
              <w:widowControl w:val="0"/>
              <w:spacing w:before="120"/>
              <w:ind w:left="-57" w:right="-127"/>
              <w:rPr>
                <w:sz w:val="22"/>
                <w:szCs w:val="22"/>
              </w:rPr>
            </w:pPr>
          </w:p>
        </w:tc>
        <w:tc>
          <w:tcPr>
            <w:tcW w:w="3255" w:type="dxa"/>
          </w:tcPr>
          <w:p w:rsidR="00C35163" w:rsidRPr="00DD55CF" w:rsidRDefault="00B94D6A" w:rsidP="00D7633A">
            <w:pPr>
              <w:widowControl w:val="0"/>
              <w:spacing w:before="120"/>
              <w:ind w:left="-57" w:right="-127"/>
              <w:rPr>
                <w:sz w:val="22"/>
                <w:szCs w:val="22"/>
              </w:rPr>
            </w:pPr>
            <w:r w:rsidRPr="00DD55CF">
              <w:rPr>
                <w:sz w:val="22"/>
                <w:szCs w:val="22"/>
              </w:rPr>
              <w:t xml:space="preserve">Забезпечення заміни стійки рецепції на нормативну приміщень Департаменту соціального захисту населення Сумської міської ради (стійка рецепції повинна мати певну висоту та простір для маневрування на кріслі колісному. Загальна висота стійки рецепції повинна бути не більше 0,8 метра над рівнем підлоги. Важливо також передбачити достатній простір </w:t>
            </w:r>
            <w:r w:rsidRPr="00DD55CF">
              <w:rPr>
                <w:sz w:val="22"/>
                <w:szCs w:val="22"/>
              </w:rPr>
              <w:lastRenderedPageBreak/>
              <w:t>під стійкою для розміщення крісла колісного (не менше 0,7 метра у висоту та 0,8 метра у глибину) та простір для маневрування. Крім того, рекомендується наявність секції стійки на стандартній висоті для людей, що не користуються кріслами колісними)</w:t>
            </w:r>
          </w:p>
        </w:tc>
        <w:tc>
          <w:tcPr>
            <w:tcW w:w="1440" w:type="dxa"/>
          </w:tcPr>
          <w:p w:rsidR="002E24C5" w:rsidRPr="00DD55CF" w:rsidRDefault="002E24C5" w:rsidP="002E24C5">
            <w:pPr>
              <w:widowControl w:val="0"/>
              <w:spacing w:before="120"/>
              <w:ind w:left="-40"/>
              <w:rPr>
                <w:sz w:val="22"/>
                <w:szCs w:val="22"/>
              </w:rPr>
            </w:pPr>
            <w:r>
              <w:rPr>
                <w:sz w:val="22"/>
                <w:szCs w:val="22"/>
                <w:lang w:val="uk-UA"/>
              </w:rPr>
              <w:lastRenderedPageBreak/>
              <w:t>протягом 2026 року</w:t>
            </w:r>
            <w:r w:rsidRPr="00DD55CF">
              <w:rPr>
                <w:sz w:val="22"/>
                <w:szCs w:val="22"/>
              </w:rPr>
              <w:t xml:space="preserve"> </w:t>
            </w:r>
          </w:p>
          <w:p w:rsidR="00C35163" w:rsidRPr="00DD55CF" w:rsidRDefault="00C35163" w:rsidP="00D7633A">
            <w:pPr>
              <w:widowControl w:val="0"/>
              <w:spacing w:before="120"/>
              <w:ind w:left="-40"/>
              <w:rPr>
                <w:sz w:val="22"/>
                <w:szCs w:val="22"/>
              </w:rPr>
            </w:pPr>
          </w:p>
        </w:tc>
        <w:tc>
          <w:tcPr>
            <w:tcW w:w="1530" w:type="dxa"/>
          </w:tcPr>
          <w:p w:rsidR="00C35163" w:rsidRPr="002E24C5" w:rsidRDefault="002E24C5" w:rsidP="002E24C5">
            <w:pPr>
              <w:widowControl w:val="0"/>
              <w:spacing w:before="120"/>
              <w:ind w:left="-57" w:right="-108"/>
              <w:jc w:val="center"/>
              <w:rPr>
                <w:sz w:val="22"/>
                <w:szCs w:val="22"/>
                <w:lang w:val="uk-UA"/>
              </w:rPr>
            </w:pPr>
            <w:r>
              <w:rPr>
                <w:sz w:val="22"/>
                <w:szCs w:val="22"/>
                <w:lang w:val="uk-UA"/>
              </w:rPr>
              <w:t>-</w:t>
            </w:r>
          </w:p>
        </w:tc>
        <w:tc>
          <w:tcPr>
            <w:tcW w:w="1560" w:type="dxa"/>
            <w:gridSpan w:val="2"/>
          </w:tcPr>
          <w:p w:rsidR="00C35163" w:rsidRPr="00DD55CF" w:rsidRDefault="00E43E6B" w:rsidP="00D7633A">
            <w:pPr>
              <w:widowControl w:val="0"/>
              <w:spacing w:before="120"/>
              <w:rPr>
                <w:sz w:val="22"/>
                <w:szCs w:val="22"/>
              </w:rPr>
            </w:pPr>
            <w:r w:rsidRPr="00DD55CF">
              <w:rPr>
                <w:sz w:val="22"/>
                <w:szCs w:val="22"/>
              </w:rPr>
              <w:t>потребує фінансування</w:t>
            </w:r>
          </w:p>
        </w:tc>
        <w:tc>
          <w:tcPr>
            <w:tcW w:w="1625" w:type="dxa"/>
            <w:gridSpan w:val="2"/>
          </w:tcPr>
          <w:p w:rsidR="00C35163" w:rsidRPr="00DD55CF" w:rsidRDefault="002E24C5" w:rsidP="00D7633A">
            <w:pPr>
              <w:widowControl w:val="0"/>
              <w:spacing w:before="120"/>
              <w:rPr>
                <w:sz w:val="22"/>
                <w:szCs w:val="22"/>
              </w:rPr>
            </w:pPr>
            <w:r w:rsidRPr="00DD55CF">
              <w:rPr>
                <w:sz w:val="22"/>
                <w:szCs w:val="22"/>
              </w:rPr>
              <w:t>потребує фінансування</w:t>
            </w:r>
          </w:p>
        </w:tc>
        <w:tc>
          <w:tcPr>
            <w:tcW w:w="2049" w:type="dxa"/>
          </w:tcPr>
          <w:p w:rsidR="00AA1D04" w:rsidRPr="00274AA3" w:rsidRDefault="00B94D6A" w:rsidP="00D7633A">
            <w:pPr>
              <w:widowControl w:val="0"/>
              <w:spacing w:before="120"/>
              <w:rPr>
                <w:sz w:val="22"/>
                <w:szCs w:val="22"/>
                <w:lang w:val="uk-UA"/>
              </w:rPr>
            </w:pPr>
            <w:r w:rsidRPr="00DD55CF">
              <w:rPr>
                <w:sz w:val="22"/>
                <w:szCs w:val="22"/>
              </w:rPr>
              <w:t>Департамент соціального захисту населення Сумської міської ради</w:t>
            </w:r>
            <w:r w:rsidR="00274AA3">
              <w:rPr>
                <w:sz w:val="22"/>
                <w:szCs w:val="22"/>
                <w:lang w:val="uk-UA"/>
              </w:rPr>
              <w:t>;</w:t>
            </w:r>
          </w:p>
          <w:p w:rsidR="00C35163" w:rsidRPr="00DD55CF" w:rsidRDefault="00AA1D04" w:rsidP="00D7633A">
            <w:pPr>
              <w:widowControl w:val="0"/>
              <w:spacing w:before="120"/>
              <w:rPr>
                <w:sz w:val="22"/>
                <w:szCs w:val="22"/>
              </w:rPr>
            </w:pPr>
            <w:r>
              <w:rPr>
                <w:sz w:val="22"/>
                <w:szCs w:val="22"/>
                <w:lang w:val="uk-UA"/>
              </w:rPr>
              <w:t>у</w:t>
            </w:r>
            <w:r w:rsidR="00B94D6A" w:rsidRPr="00DD55CF">
              <w:rPr>
                <w:sz w:val="22"/>
                <w:szCs w:val="22"/>
              </w:rPr>
              <w:t>правління з господарських та загальних питань Сумської міської ради</w:t>
            </w:r>
          </w:p>
        </w:tc>
        <w:tc>
          <w:tcPr>
            <w:tcW w:w="1800" w:type="dxa"/>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відповідних робіт (з фотографіями)</w:t>
            </w:r>
          </w:p>
        </w:tc>
      </w:tr>
      <w:tr w:rsidR="00C35163" w:rsidRPr="00DD55CF" w:rsidTr="00D7633A">
        <w:trPr>
          <w:trHeight w:val="20"/>
        </w:trPr>
        <w:tc>
          <w:tcPr>
            <w:tcW w:w="2536" w:type="dxa"/>
          </w:tcPr>
          <w:p w:rsidR="00C35163" w:rsidRPr="00DD55CF" w:rsidRDefault="00C35163" w:rsidP="00D7633A">
            <w:pPr>
              <w:widowControl w:val="0"/>
              <w:spacing w:before="120"/>
              <w:ind w:left="-57" w:right="-127"/>
              <w:rPr>
                <w:sz w:val="22"/>
                <w:szCs w:val="22"/>
              </w:rPr>
            </w:pPr>
          </w:p>
        </w:tc>
        <w:tc>
          <w:tcPr>
            <w:tcW w:w="3255" w:type="dxa"/>
          </w:tcPr>
          <w:p w:rsidR="00C35163" w:rsidRPr="00DD55CF" w:rsidRDefault="00B94D6A" w:rsidP="00D7633A">
            <w:pPr>
              <w:widowControl w:val="0"/>
              <w:spacing w:before="120"/>
              <w:ind w:left="-57" w:right="-127"/>
              <w:rPr>
                <w:sz w:val="22"/>
                <w:szCs w:val="22"/>
              </w:rPr>
            </w:pPr>
            <w:r w:rsidRPr="00DD55CF">
              <w:rPr>
                <w:sz w:val="22"/>
                <w:szCs w:val="22"/>
              </w:rPr>
              <w:t>Забезпечення облаштування попереджувальних тактильних смуг на сходах та перед перешкодами (колони, кіоск) в приміщенні 1 поверху Департаменту соціального захисту населення Сумської міської ради, що становлять небезпеку для осіб з порушенням зору, а також паралельно до сходів, перед і після сходового маршу</w:t>
            </w:r>
          </w:p>
        </w:tc>
        <w:tc>
          <w:tcPr>
            <w:tcW w:w="1440" w:type="dxa"/>
          </w:tcPr>
          <w:p w:rsidR="002E24C5" w:rsidRPr="00DD55CF" w:rsidRDefault="00B13B15" w:rsidP="002E24C5">
            <w:pPr>
              <w:widowControl w:val="0"/>
              <w:spacing w:before="120"/>
              <w:ind w:left="-40"/>
              <w:rPr>
                <w:sz w:val="22"/>
                <w:szCs w:val="22"/>
              </w:rPr>
            </w:pPr>
            <w:r>
              <w:rPr>
                <w:sz w:val="22"/>
                <w:szCs w:val="22"/>
                <w:lang w:val="uk-UA"/>
              </w:rPr>
              <w:t xml:space="preserve">І півріччя </w:t>
            </w:r>
            <w:r w:rsidR="002E24C5">
              <w:rPr>
                <w:sz w:val="22"/>
                <w:szCs w:val="22"/>
                <w:lang w:val="uk-UA"/>
              </w:rPr>
              <w:t>2026 року</w:t>
            </w:r>
            <w:r w:rsidR="002E24C5" w:rsidRPr="00DD55CF">
              <w:rPr>
                <w:sz w:val="22"/>
                <w:szCs w:val="22"/>
              </w:rPr>
              <w:t xml:space="preserve"> </w:t>
            </w:r>
          </w:p>
          <w:p w:rsidR="00C35163" w:rsidRPr="00DD55CF" w:rsidRDefault="00C35163" w:rsidP="00D7633A">
            <w:pPr>
              <w:widowControl w:val="0"/>
              <w:spacing w:before="120"/>
              <w:ind w:left="-40"/>
              <w:rPr>
                <w:sz w:val="22"/>
                <w:szCs w:val="22"/>
              </w:rPr>
            </w:pPr>
          </w:p>
        </w:tc>
        <w:tc>
          <w:tcPr>
            <w:tcW w:w="1530" w:type="dxa"/>
          </w:tcPr>
          <w:p w:rsidR="00C35163" w:rsidRPr="002E24C5" w:rsidRDefault="002E24C5" w:rsidP="002E24C5">
            <w:pPr>
              <w:widowControl w:val="0"/>
              <w:spacing w:before="120"/>
              <w:ind w:left="-57" w:right="-108"/>
              <w:jc w:val="center"/>
              <w:rPr>
                <w:sz w:val="22"/>
                <w:szCs w:val="22"/>
                <w:lang w:val="uk-UA"/>
              </w:rPr>
            </w:pPr>
            <w:r>
              <w:rPr>
                <w:sz w:val="22"/>
                <w:szCs w:val="22"/>
                <w:lang w:val="uk-UA"/>
              </w:rPr>
              <w:t>-</w:t>
            </w:r>
          </w:p>
        </w:tc>
        <w:tc>
          <w:tcPr>
            <w:tcW w:w="1560" w:type="dxa"/>
            <w:gridSpan w:val="2"/>
          </w:tcPr>
          <w:p w:rsidR="00C35163" w:rsidRPr="00DD55CF" w:rsidRDefault="00E43E6B" w:rsidP="00D7633A">
            <w:pPr>
              <w:widowControl w:val="0"/>
              <w:spacing w:before="120"/>
              <w:rPr>
                <w:sz w:val="22"/>
                <w:szCs w:val="22"/>
              </w:rPr>
            </w:pPr>
            <w:r w:rsidRPr="00DD55CF">
              <w:rPr>
                <w:sz w:val="22"/>
                <w:szCs w:val="22"/>
              </w:rPr>
              <w:t>потребує фінансування</w:t>
            </w:r>
          </w:p>
        </w:tc>
        <w:tc>
          <w:tcPr>
            <w:tcW w:w="1625" w:type="dxa"/>
            <w:gridSpan w:val="2"/>
          </w:tcPr>
          <w:p w:rsidR="00C35163" w:rsidRPr="002E24C5" w:rsidRDefault="002E24C5" w:rsidP="002E24C5">
            <w:pPr>
              <w:widowControl w:val="0"/>
              <w:spacing w:before="120"/>
              <w:jc w:val="center"/>
              <w:rPr>
                <w:sz w:val="22"/>
                <w:szCs w:val="22"/>
                <w:lang w:val="uk-UA"/>
              </w:rPr>
            </w:pPr>
            <w:r>
              <w:rPr>
                <w:sz w:val="22"/>
                <w:szCs w:val="22"/>
                <w:lang w:val="uk-UA"/>
              </w:rPr>
              <w:t>-</w:t>
            </w:r>
          </w:p>
        </w:tc>
        <w:tc>
          <w:tcPr>
            <w:tcW w:w="2049" w:type="dxa"/>
          </w:tcPr>
          <w:p w:rsidR="00AA1D04" w:rsidRPr="00274AA3" w:rsidRDefault="00B94D6A" w:rsidP="00D7633A">
            <w:pPr>
              <w:widowControl w:val="0"/>
              <w:spacing w:before="120"/>
              <w:rPr>
                <w:sz w:val="22"/>
                <w:szCs w:val="22"/>
                <w:lang w:val="uk-UA"/>
              </w:rPr>
            </w:pPr>
            <w:r w:rsidRPr="00DD55CF">
              <w:rPr>
                <w:sz w:val="22"/>
                <w:szCs w:val="22"/>
              </w:rPr>
              <w:t>Департамент соціального захисту населення Сумської міської ради</w:t>
            </w:r>
            <w:r w:rsidR="00274AA3">
              <w:rPr>
                <w:sz w:val="22"/>
                <w:szCs w:val="22"/>
                <w:lang w:val="uk-UA"/>
              </w:rPr>
              <w:t>;</w:t>
            </w:r>
          </w:p>
          <w:p w:rsidR="00C35163" w:rsidRPr="00DD55CF" w:rsidRDefault="00AA1D04" w:rsidP="00D7633A">
            <w:pPr>
              <w:widowControl w:val="0"/>
              <w:spacing w:before="120"/>
              <w:rPr>
                <w:sz w:val="22"/>
                <w:szCs w:val="22"/>
              </w:rPr>
            </w:pPr>
            <w:r>
              <w:rPr>
                <w:sz w:val="22"/>
                <w:szCs w:val="22"/>
                <w:lang w:val="uk-UA"/>
              </w:rPr>
              <w:t>у</w:t>
            </w:r>
            <w:r w:rsidR="00B94D6A" w:rsidRPr="00DD55CF">
              <w:rPr>
                <w:sz w:val="22"/>
                <w:szCs w:val="22"/>
              </w:rPr>
              <w:t>правління з господарських та загальних питань Сумської міської ради</w:t>
            </w:r>
          </w:p>
        </w:tc>
        <w:tc>
          <w:tcPr>
            <w:tcW w:w="1800" w:type="dxa"/>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відповідних робіт (з фотографіями)</w:t>
            </w:r>
          </w:p>
        </w:tc>
      </w:tr>
      <w:tr w:rsidR="00C35163" w:rsidRPr="00DD55CF" w:rsidTr="00D7633A">
        <w:trPr>
          <w:trHeight w:val="20"/>
        </w:trPr>
        <w:tc>
          <w:tcPr>
            <w:tcW w:w="2536" w:type="dxa"/>
          </w:tcPr>
          <w:p w:rsidR="00C35163" w:rsidRPr="00DD55CF" w:rsidRDefault="00C35163" w:rsidP="00D7633A">
            <w:pPr>
              <w:widowControl w:val="0"/>
              <w:spacing w:before="120"/>
              <w:ind w:left="-57" w:right="-127"/>
              <w:rPr>
                <w:sz w:val="22"/>
                <w:szCs w:val="22"/>
              </w:rPr>
            </w:pPr>
          </w:p>
        </w:tc>
        <w:tc>
          <w:tcPr>
            <w:tcW w:w="3255" w:type="dxa"/>
          </w:tcPr>
          <w:p w:rsidR="00C35163" w:rsidRPr="00DD55CF" w:rsidRDefault="00B94D6A" w:rsidP="00D7633A">
            <w:pPr>
              <w:widowControl w:val="0"/>
              <w:spacing w:before="120"/>
              <w:ind w:left="-57" w:right="-127"/>
              <w:rPr>
                <w:sz w:val="22"/>
                <w:szCs w:val="22"/>
              </w:rPr>
            </w:pPr>
            <w:r w:rsidRPr="00DD55CF">
              <w:rPr>
                <w:sz w:val="22"/>
                <w:szCs w:val="22"/>
              </w:rPr>
              <w:t>Забезпечення візуального контрасту дверей до кабінетів і громадської приймальні Департаменту соціального захистьу населення Сумської міської ради</w:t>
            </w:r>
          </w:p>
        </w:tc>
        <w:tc>
          <w:tcPr>
            <w:tcW w:w="1440" w:type="dxa"/>
          </w:tcPr>
          <w:p w:rsidR="002E24C5" w:rsidRPr="00DD55CF" w:rsidRDefault="00B13B15" w:rsidP="002E24C5">
            <w:pPr>
              <w:widowControl w:val="0"/>
              <w:spacing w:before="120"/>
              <w:ind w:left="-40"/>
              <w:rPr>
                <w:sz w:val="22"/>
                <w:szCs w:val="22"/>
              </w:rPr>
            </w:pPr>
            <w:r>
              <w:rPr>
                <w:sz w:val="22"/>
                <w:szCs w:val="22"/>
                <w:lang w:val="uk-UA"/>
              </w:rPr>
              <w:t xml:space="preserve">І півріччя </w:t>
            </w:r>
            <w:r w:rsidR="002E24C5">
              <w:rPr>
                <w:sz w:val="22"/>
                <w:szCs w:val="22"/>
                <w:lang w:val="uk-UA"/>
              </w:rPr>
              <w:t>2026 року</w:t>
            </w:r>
            <w:r w:rsidR="002E24C5" w:rsidRPr="00DD55CF">
              <w:rPr>
                <w:sz w:val="22"/>
                <w:szCs w:val="22"/>
              </w:rPr>
              <w:t xml:space="preserve"> </w:t>
            </w:r>
          </w:p>
          <w:p w:rsidR="00C35163" w:rsidRPr="00DD55CF" w:rsidRDefault="00C35163" w:rsidP="00D7633A">
            <w:pPr>
              <w:widowControl w:val="0"/>
              <w:spacing w:before="120"/>
              <w:ind w:left="-40"/>
              <w:rPr>
                <w:sz w:val="22"/>
                <w:szCs w:val="22"/>
              </w:rPr>
            </w:pPr>
          </w:p>
        </w:tc>
        <w:tc>
          <w:tcPr>
            <w:tcW w:w="1530" w:type="dxa"/>
          </w:tcPr>
          <w:p w:rsidR="00C35163" w:rsidRPr="002E24C5" w:rsidRDefault="002E24C5" w:rsidP="002E24C5">
            <w:pPr>
              <w:widowControl w:val="0"/>
              <w:spacing w:before="120"/>
              <w:ind w:left="-57" w:right="-108"/>
              <w:jc w:val="center"/>
              <w:rPr>
                <w:sz w:val="22"/>
                <w:szCs w:val="22"/>
                <w:lang w:val="uk-UA"/>
              </w:rPr>
            </w:pPr>
            <w:r>
              <w:rPr>
                <w:sz w:val="22"/>
                <w:szCs w:val="22"/>
                <w:lang w:val="uk-UA"/>
              </w:rPr>
              <w:t>-</w:t>
            </w:r>
          </w:p>
        </w:tc>
        <w:tc>
          <w:tcPr>
            <w:tcW w:w="1560" w:type="dxa"/>
            <w:gridSpan w:val="2"/>
          </w:tcPr>
          <w:p w:rsidR="00C35163" w:rsidRPr="00DD55CF" w:rsidRDefault="00E43E6B" w:rsidP="00D7633A">
            <w:pPr>
              <w:widowControl w:val="0"/>
              <w:spacing w:before="120"/>
              <w:rPr>
                <w:sz w:val="22"/>
                <w:szCs w:val="22"/>
              </w:rPr>
            </w:pPr>
            <w:r w:rsidRPr="00DD55CF">
              <w:rPr>
                <w:sz w:val="22"/>
                <w:szCs w:val="22"/>
              </w:rPr>
              <w:t>потребує фінансування</w:t>
            </w:r>
          </w:p>
        </w:tc>
        <w:tc>
          <w:tcPr>
            <w:tcW w:w="1625" w:type="dxa"/>
            <w:gridSpan w:val="2"/>
          </w:tcPr>
          <w:p w:rsidR="00C35163" w:rsidRPr="002E24C5" w:rsidRDefault="002E24C5" w:rsidP="002E24C5">
            <w:pPr>
              <w:widowControl w:val="0"/>
              <w:spacing w:before="120"/>
              <w:jc w:val="center"/>
              <w:rPr>
                <w:sz w:val="22"/>
                <w:szCs w:val="22"/>
                <w:lang w:val="uk-UA"/>
              </w:rPr>
            </w:pPr>
            <w:r>
              <w:rPr>
                <w:sz w:val="22"/>
                <w:szCs w:val="22"/>
                <w:lang w:val="uk-UA"/>
              </w:rPr>
              <w:t>-</w:t>
            </w:r>
          </w:p>
        </w:tc>
        <w:tc>
          <w:tcPr>
            <w:tcW w:w="2049" w:type="dxa"/>
          </w:tcPr>
          <w:p w:rsidR="00F777CB" w:rsidRPr="00274AA3" w:rsidRDefault="00B94D6A" w:rsidP="00D7633A">
            <w:pPr>
              <w:widowControl w:val="0"/>
              <w:spacing w:before="120"/>
              <w:rPr>
                <w:sz w:val="22"/>
                <w:szCs w:val="22"/>
                <w:lang w:val="uk-UA"/>
              </w:rPr>
            </w:pPr>
            <w:r w:rsidRPr="00DD55CF">
              <w:rPr>
                <w:sz w:val="22"/>
                <w:szCs w:val="22"/>
              </w:rPr>
              <w:t>Департамент соціального захисту населення Сумської міської ради</w:t>
            </w:r>
            <w:r w:rsidR="00274AA3">
              <w:rPr>
                <w:sz w:val="22"/>
                <w:szCs w:val="22"/>
                <w:lang w:val="uk-UA"/>
              </w:rPr>
              <w:t>;</w:t>
            </w:r>
          </w:p>
          <w:p w:rsidR="00C35163" w:rsidRPr="00DD55CF" w:rsidRDefault="00F777CB" w:rsidP="00D7633A">
            <w:pPr>
              <w:widowControl w:val="0"/>
              <w:spacing w:before="120"/>
              <w:rPr>
                <w:sz w:val="22"/>
                <w:szCs w:val="22"/>
              </w:rPr>
            </w:pPr>
            <w:r>
              <w:rPr>
                <w:sz w:val="22"/>
                <w:szCs w:val="22"/>
                <w:lang w:val="uk-UA"/>
              </w:rPr>
              <w:t>у</w:t>
            </w:r>
            <w:r w:rsidR="00B94D6A" w:rsidRPr="00DD55CF">
              <w:rPr>
                <w:sz w:val="22"/>
                <w:szCs w:val="22"/>
              </w:rPr>
              <w:t>правління з господарських та загальних питань Сумської міської ради</w:t>
            </w:r>
          </w:p>
        </w:tc>
        <w:tc>
          <w:tcPr>
            <w:tcW w:w="1800" w:type="dxa"/>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відповідних робіт (з фотографіями)</w:t>
            </w:r>
          </w:p>
        </w:tc>
      </w:tr>
      <w:tr w:rsidR="00C35163" w:rsidRPr="00DD55CF" w:rsidTr="00D7633A">
        <w:trPr>
          <w:trHeight w:val="20"/>
        </w:trPr>
        <w:tc>
          <w:tcPr>
            <w:tcW w:w="2536" w:type="dxa"/>
          </w:tcPr>
          <w:p w:rsidR="00C35163" w:rsidRPr="00DD55CF" w:rsidRDefault="00C35163" w:rsidP="00D7633A">
            <w:pPr>
              <w:widowControl w:val="0"/>
              <w:spacing w:before="120"/>
              <w:ind w:left="-57" w:right="-127"/>
              <w:rPr>
                <w:sz w:val="22"/>
                <w:szCs w:val="22"/>
              </w:rPr>
            </w:pPr>
          </w:p>
        </w:tc>
        <w:tc>
          <w:tcPr>
            <w:tcW w:w="3255" w:type="dxa"/>
          </w:tcPr>
          <w:p w:rsidR="00C35163" w:rsidRPr="00DD55CF" w:rsidRDefault="00B94D6A" w:rsidP="00D7633A">
            <w:pPr>
              <w:widowControl w:val="0"/>
              <w:spacing w:before="120"/>
              <w:ind w:left="-57" w:right="-127"/>
              <w:rPr>
                <w:sz w:val="22"/>
                <w:szCs w:val="22"/>
              </w:rPr>
            </w:pPr>
            <w:r w:rsidRPr="00DD55CF">
              <w:rPr>
                <w:sz w:val="22"/>
                <w:szCs w:val="22"/>
              </w:rPr>
              <w:t xml:space="preserve">Забезпечення проведення реконструкцій всіх внутрішніх пандусів приміщень Департаменту соціального захисту населення Сумської міської ради </w:t>
            </w:r>
          </w:p>
        </w:tc>
        <w:tc>
          <w:tcPr>
            <w:tcW w:w="1440" w:type="dxa"/>
          </w:tcPr>
          <w:p w:rsidR="00C35163" w:rsidRPr="00DD55CF" w:rsidRDefault="002E24C5" w:rsidP="00D7633A">
            <w:pPr>
              <w:widowControl w:val="0"/>
              <w:spacing w:before="120"/>
              <w:ind w:left="-40"/>
              <w:rPr>
                <w:sz w:val="22"/>
                <w:szCs w:val="22"/>
              </w:rPr>
            </w:pPr>
            <w:r>
              <w:rPr>
                <w:sz w:val="22"/>
                <w:szCs w:val="22"/>
                <w:lang w:val="uk-UA"/>
              </w:rPr>
              <w:t>протягом 2026 року</w:t>
            </w:r>
          </w:p>
        </w:tc>
        <w:tc>
          <w:tcPr>
            <w:tcW w:w="1530" w:type="dxa"/>
          </w:tcPr>
          <w:p w:rsidR="00C35163" w:rsidRPr="002E24C5" w:rsidRDefault="002E24C5" w:rsidP="002E24C5">
            <w:pPr>
              <w:widowControl w:val="0"/>
              <w:spacing w:before="120"/>
              <w:ind w:left="-57" w:right="-108"/>
              <w:jc w:val="center"/>
              <w:rPr>
                <w:sz w:val="22"/>
                <w:szCs w:val="22"/>
                <w:lang w:val="uk-UA"/>
              </w:rPr>
            </w:pPr>
            <w:r>
              <w:rPr>
                <w:sz w:val="22"/>
                <w:szCs w:val="22"/>
                <w:lang w:val="uk-UA"/>
              </w:rPr>
              <w:t>-</w:t>
            </w:r>
          </w:p>
        </w:tc>
        <w:tc>
          <w:tcPr>
            <w:tcW w:w="1560" w:type="dxa"/>
            <w:gridSpan w:val="2"/>
          </w:tcPr>
          <w:p w:rsidR="00C35163" w:rsidRPr="00DD55CF" w:rsidRDefault="00E43E6B" w:rsidP="00D7633A">
            <w:pPr>
              <w:widowControl w:val="0"/>
              <w:spacing w:before="120"/>
              <w:rPr>
                <w:sz w:val="22"/>
                <w:szCs w:val="22"/>
              </w:rPr>
            </w:pPr>
            <w:r w:rsidRPr="00DD55CF">
              <w:rPr>
                <w:sz w:val="22"/>
                <w:szCs w:val="22"/>
              </w:rPr>
              <w:t>потребує фінансування</w:t>
            </w:r>
          </w:p>
        </w:tc>
        <w:tc>
          <w:tcPr>
            <w:tcW w:w="1625" w:type="dxa"/>
            <w:gridSpan w:val="2"/>
          </w:tcPr>
          <w:p w:rsidR="00C35163" w:rsidRPr="002E24C5" w:rsidRDefault="002E24C5" w:rsidP="002E24C5">
            <w:pPr>
              <w:widowControl w:val="0"/>
              <w:spacing w:before="120"/>
              <w:jc w:val="center"/>
              <w:rPr>
                <w:sz w:val="22"/>
                <w:szCs w:val="22"/>
                <w:lang w:val="uk-UA"/>
              </w:rPr>
            </w:pPr>
            <w:r>
              <w:rPr>
                <w:sz w:val="22"/>
                <w:szCs w:val="22"/>
                <w:lang w:val="uk-UA"/>
              </w:rPr>
              <w:t>-</w:t>
            </w:r>
          </w:p>
        </w:tc>
        <w:tc>
          <w:tcPr>
            <w:tcW w:w="2049" w:type="dxa"/>
          </w:tcPr>
          <w:p w:rsidR="00F777CB" w:rsidRPr="00274AA3" w:rsidRDefault="00B94D6A" w:rsidP="00D7633A">
            <w:pPr>
              <w:widowControl w:val="0"/>
              <w:spacing w:before="120"/>
              <w:rPr>
                <w:sz w:val="22"/>
                <w:szCs w:val="22"/>
                <w:lang w:val="uk-UA"/>
              </w:rPr>
            </w:pPr>
            <w:r w:rsidRPr="00DD55CF">
              <w:rPr>
                <w:sz w:val="22"/>
                <w:szCs w:val="22"/>
              </w:rPr>
              <w:t>Департамент соціального захисту населення Сумської міської ради</w:t>
            </w:r>
            <w:r w:rsidR="00274AA3">
              <w:rPr>
                <w:sz w:val="22"/>
                <w:szCs w:val="22"/>
                <w:lang w:val="uk-UA"/>
              </w:rPr>
              <w:t>;</w:t>
            </w:r>
          </w:p>
          <w:p w:rsidR="00C35163" w:rsidRPr="00DD55CF" w:rsidRDefault="00F777CB" w:rsidP="00D7633A">
            <w:pPr>
              <w:widowControl w:val="0"/>
              <w:spacing w:before="120"/>
              <w:rPr>
                <w:sz w:val="22"/>
                <w:szCs w:val="22"/>
              </w:rPr>
            </w:pPr>
            <w:r>
              <w:rPr>
                <w:sz w:val="22"/>
                <w:szCs w:val="22"/>
                <w:lang w:val="uk-UA"/>
              </w:rPr>
              <w:lastRenderedPageBreak/>
              <w:t>у</w:t>
            </w:r>
            <w:r w:rsidR="00B94D6A" w:rsidRPr="00DD55CF">
              <w:rPr>
                <w:sz w:val="22"/>
                <w:szCs w:val="22"/>
              </w:rPr>
              <w:t>правління з господарських та загальних питань Сумської міської ради</w:t>
            </w:r>
          </w:p>
        </w:tc>
        <w:tc>
          <w:tcPr>
            <w:tcW w:w="1800" w:type="dxa"/>
          </w:tcPr>
          <w:p w:rsidR="00C35163" w:rsidRPr="00DD55CF" w:rsidRDefault="00B94D6A" w:rsidP="00D7633A">
            <w:pPr>
              <w:widowControl w:val="0"/>
              <w:spacing w:before="120"/>
              <w:rPr>
                <w:sz w:val="22"/>
                <w:szCs w:val="22"/>
              </w:rPr>
            </w:pPr>
            <w:r w:rsidRPr="00DD55CF">
              <w:rPr>
                <w:sz w:val="22"/>
                <w:szCs w:val="22"/>
              </w:rPr>
              <w:lastRenderedPageBreak/>
              <w:t xml:space="preserve">Завершено виконання робіт та підготовлено звіт про результати виконання </w:t>
            </w:r>
            <w:r w:rsidRPr="00DD55CF">
              <w:rPr>
                <w:sz w:val="22"/>
                <w:szCs w:val="22"/>
              </w:rPr>
              <w:lastRenderedPageBreak/>
              <w:t>відповідних робіт (з фотографіями)</w:t>
            </w:r>
          </w:p>
        </w:tc>
      </w:tr>
      <w:tr w:rsidR="00C35163" w:rsidRPr="00DD55CF" w:rsidTr="00D7633A">
        <w:trPr>
          <w:trHeight w:val="20"/>
        </w:trPr>
        <w:tc>
          <w:tcPr>
            <w:tcW w:w="2536" w:type="dxa"/>
          </w:tcPr>
          <w:p w:rsidR="00C35163" w:rsidRPr="00DD55CF" w:rsidRDefault="00C35163" w:rsidP="00D7633A">
            <w:pPr>
              <w:widowControl w:val="0"/>
              <w:spacing w:before="120"/>
              <w:ind w:left="-57" w:right="-127"/>
              <w:rPr>
                <w:sz w:val="22"/>
                <w:szCs w:val="22"/>
              </w:rPr>
            </w:pPr>
          </w:p>
        </w:tc>
        <w:tc>
          <w:tcPr>
            <w:tcW w:w="3255" w:type="dxa"/>
          </w:tcPr>
          <w:p w:rsidR="00C35163" w:rsidRPr="00DD55CF" w:rsidRDefault="00B94D6A" w:rsidP="00D7633A">
            <w:pPr>
              <w:widowControl w:val="0"/>
              <w:spacing w:before="120"/>
              <w:ind w:left="-57" w:right="-127"/>
              <w:rPr>
                <w:sz w:val="22"/>
                <w:szCs w:val="22"/>
              </w:rPr>
            </w:pPr>
            <w:r w:rsidRPr="00DD55CF">
              <w:rPr>
                <w:sz w:val="22"/>
                <w:szCs w:val="22"/>
              </w:rPr>
              <w:t xml:space="preserve">Забезпечення замінення всіх дверей, які вужчі ніж 800 мм приміщень Департаменту соціального захисту населення Сумської міської ради </w:t>
            </w:r>
          </w:p>
        </w:tc>
        <w:tc>
          <w:tcPr>
            <w:tcW w:w="1440" w:type="dxa"/>
          </w:tcPr>
          <w:p w:rsidR="00C35163" w:rsidRPr="00DD55CF" w:rsidRDefault="002E24C5" w:rsidP="00D7633A">
            <w:pPr>
              <w:widowControl w:val="0"/>
              <w:spacing w:before="120"/>
              <w:ind w:left="-40"/>
              <w:rPr>
                <w:sz w:val="22"/>
                <w:szCs w:val="22"/>
              </w:rPr>
            </w:pPr>
            <w:r>
              <w:rPr>
                <w:sz w:val="22"/>
                <w:szCs w:val="22"/>
                <w:lang w:val="uk-UA"/>
              </w:rPr>
              <w:t>протягом 2026 року</w:t>
            </w:r>
          </w:p>
        </w:tc>
        <w:tc>
          <w:tcPr>
            <w:tcW w:w="1530" w:type="dxa"/>
          </w:tcPr>
          <w:p w:rsidR="00C35163" w:rsidRPr="002E24C5" w:rsidRDefault="002E24C5" w:rsidP="002E24C5">
            <w:pPr>
              <w:widowControl w:val="0"/>
              <w:spacing w:before="120"/>
              <w:ind w:left="-57" w:right="-108"/>
              <w:jc w:val="center"/>
              <w:rPr>
                <w:sz w:val="22"/>
                <w:szCs w:val="22"/>
                <w:lang w:val="uk-UA"/>
              </w:rPr>
            </w:pPr>
            <w:r>
              <w:rPr>
                <w:sz w:val="22"/>
                <w:szCs w:val="22"/>
                <w:lang w:val="uk-UA"/>
              </w:rPr>
              <w:t>-</w:t>
            </w:r>
          </w:p>
        </w:tc>
        <w:tc>
          <w:tcPr>
            <w:tcW w:w="1560" w:type="dxa"/>
            <w:gridSpan w:val="2"/>
          </w:tcPr>
          <w:p w:rsidR="00C35163" w:rsidRPr="00DD55CF" w:rsidRDefault="00E43E6B" w:rsidP="00D7633A">
            <w:pPr>
              <w:widowControl w:val="0"/>
              <w:spacing w:before="120"/>
              <w:rPr>
                <w:sz w:val="22"/>
                <w:szCs w:val="22"/>
              </w:rPr>
            </w:pPr>
            <w:r w:rsidRPr="00DD55CF">
              <w:rPr>
                <w:sz w:val="22"/>
                <w:szCs w:val="22"/>
              </w:rPr>
              <w:t>потребує фінансування</w:t>
            </w:r>
          </w:p>
        </w:tc>
        <w:tc>
          <w:tcPr>
            <w:tcW w:w="1625" w:type="dxa"/>
            <w:gridSpan w:val="2"/>
          </w:tcPr>
          <w:p w:rsidR="00C35163" w:rsidRPr="002E24C5" w:rsidRDefault="002E24C5" w:rsidP="002E24C5">
            <w:pPr>
              <w:widowControl w:val="0"/>
              <w:spacing w:before="120"/>
              <w:jc w:val="center"/>
              <w:rPr>
                <w:sz w:val="22"/>
                <w:szCs w:val="22"/>
                <w:lang w:val="uk-UA"/>
              </w:rPr>
            </w:pPr>
            <w:r>
              <w:rPr>
                <w:sz w:val="22"/>
                <w:szCs w:val="22"/>
                <w:lang w:val="uk-UA"/>
              </w:rPr>
              <w:t>-</w:t>
            </w:r>
          </w:p>
        </w:tc>
        <w:tc>
          <w:tcPr>
            <w:tcW w:w="2049" w:type="dxa"/>
          </w:tcPr>
          <w:p w:rsidR="00F777CB" w:rsidRPr="00274AA3" w:rsidRDefault="00B94D6A" w:rsidP="00D7633A">
            <w:pPr>
              <w:widowControl w:val="0"/>
              <w:spacing w:before="120"/>
              <w:rPr>
                <w:sz w:val="22"/>
                <w:szCs w:val="22"/>
                <w:lang w:val="uk-UA"/>
              </w:rPr>
            </w:pPr>
            <w:r w:rsidRPr="00DD55CF">
              <w:rPr>
                <w:sz w:val="22"/>
                <w:szCs w:val="22"/>
              </w:rPr>
              <w:t>Департамент соціального захисту населення Сумської міської ради</w:t>
            </w:r>
            <w:r w:rsidR="00274AA3">
              <w:rPr>
                <w:sz w:val="22"/>
                <w:szCs w:val="22"/>
                <w:lang w:val="uk-UA"/>
              </w:rPr>
              <w:t>;</w:t>
            </w:r>
          </w:p>
          <w:p w:rsidR="00C35163" w:rsidRPr="00DD55CF" w:rsidRDefault="00F777CB" w:rsidP="00D7633A">
            <w:pPr>
              <w:widowControl w:val="0"/>
              <w:spacing w:before="120"/>
              <w:rPr>
                <w:sz w:val="22"/>
                <w:szCs w:val="22"/>
              </w:rPr>
            </w:pPr>
            <w:r>
              <w:rPr>
                <w:sz w:val="22"/>
                <w:szCs w:val="22"/>
                <w:lang w:val="uk-UA"/>
              </w:rPr>
              <w:t>у</w:t>
            </w:r>
            <w:r w:rsidR="00B94D6A" w:rsidRPr="00DD55CF">
              <w:rPr>
                <w:sz w:val="22"/>
                <w:szCs w:val="22"/>
              </w:rPr>
              <w:t>правління з господарських та загальних питань Сумської міської ради</w:t>
            </w:r>
          </w:p>
        </w:tc>
        <w:tc>
          <w:tcPr>
            <w:tcW w:w="1800" w:type="dxa"/>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відповідних робіт (з фотографіями)</w:t>
            </w:r>
          </w:p>
        </w:tc>
      </w:tr>
      <w:tr w:rsidR="00C35163" w:rsidRPr="00DD55CF" w:rsidTr="00D7633A">
        <w:trPr>
          <w:trHeight w:val="20"/>
        </w:trPr>
        <w:tc>
          <w:tcPr>
            <w:tcW w:w="2536" w:type="dxa"/>
          </w:tcPr>
          <w:p w:rsidR="00C35163" w:rsidRPr="00DD55CF" w:rsidRDefault="00C35163" w:rsidP="00D7633A">
            <w:pPr>
              <w:widowControl w:val="0"/>
              <w:spacing w:before="120"/>
              <w:ind w:left="-57" w:right="-127"/>
              <w:rPr>
                <w:sz w:val="22"/>
                <w:szCs w:val="22"/>
              </w:rPr>
            </w:pPr>
          </w:p>
        </w:tc>
        <w:tc>
          <w:tcPr>
            <w:tcW w:w="3255" w:type="dxa"/>
          </w:tcPr>
          <w:p w:rsidR="00C35163" w:rsidRPr="00DD55CF" w:rsidRDefault="00B94D6A" w:rsidP="00D7633A">
            <w:pPr>
              <w:widowControl w:val="0"/>
              <w:spacing w:before="120"/>
              <w:ind w:left="-57" w:right="-127"/>
              <w:rPr>
                <w:sz w:val="22"/>
                <w:szCs w:val="22"/>
              </w:rPr>
            </w:pPr>
            <w:r w:rsidRPr="00DD55CF">
              <w:rPr>
                <w:sz w:val="22"/>
                <w:szCs w:val="22"/>
              </w:rPr>
              <w:t>Забезпечення встановлення нормативних універсальних інформаційних табличок біля кабінетів приміщення Департаменту соціального захисту населення</w:t>
            </w:r>
          </w:p>
        </w:tc>
        <w:tc>
          <w:tcPr>
            <w:tcW w:w="1440" w:type="dxa"/>
          </w:tcPr>
          <w:p w:rsidR="00C35163" w:rsidRPr="00DD55CF" w:rsidRDefault="00B13B15" w:rsidP="00C66CDC">
            <w:pPr>
              <w:widowControl w:val="0"/>
              <w:spacing w:before="120"/>
              <w:ind w:left="-40"/>
              <w:rPr>
                <w:sz w:val="22"/>
                <w:szCs w:val="22"/>
              </w:rPr>
            </w:pPr>
            <w:r>
              <w:rPr>
                <w:sz w:val="22"/>
                <w:szCs w:val="22"/>
                <w:lang w:val="uk-UA"/>
              </w:rPr>
              <w:t xml:space="preserve">І півріччя </w:t>
            </w:r>
            <w:r w:rsidR="002E24C5">
              <w:rPr>
                <w:sz w:val="22"/>
                <w:szCs w:val="22"/>
                <w:lang w:val="uk-UA"/>
              </w:rPr>
              <w:t>2026 року</w:t>
            </w:r>
          </w:p>
        </w:tc>
        <w:tc>
          <w:tcPr>
            <w:tcW w:w="1530" w:type="dxa"/>
          </w:tcPr>
          <w:p w:rsidR="00C35163" w:rsidRPr="002E24C5" w:rsidRDefault="002E24C5" w:rsidP="002E24C5">
            <w:pPr>
              <w:widowControl w:val="0"/>
              <w:spacing w:before="120"/>
              <w:ind w:left="-57" w:right="-108"/>
              <w:jc w:val="center"/>
              <w:rPr>
                <w:sz w:val="22"/>
                <w:szCs w:val="22"/>
                <w:lang w:val="uk-UA"/>
              </w:rPr>
            </w:pPr>
            <w:r>
              <w:rPr>
                <w:sz w:val="22"/>
                <w:szCs w:val="22"/>
                <w:lang w:val="uk-UA"/>
              </w:rPr>
              <w:t>-</w:t>
            </w:r>
          </w:p>
        </w:tc>
        <w:tc>
          <w:tcPr>
            <w:tcW w:w="1560" w:type="dxa"/>
            <w:gridSpan w:val="2"/>
          </w:tcPr>
          <w:p w:rsidR="00C35163" w:rsidRPr="00DD55CF" w:rsidRDefault="00E43E6B" w:rsidP="00D7633A">
            <w:pPr>
              <w:widowControl w:val="0"/>
              <w:spacing w:before="120"/>
              <w:rPr>
                <w:sz w:val="22"/>
                <w:szCs w:val="22"/>
              </w:rPr>
            </w:pPr>
            <w:r w:rsidRPr="00DD55CF">
              <w:rPr>
                <w:sz w:val="22"/>
                <w:szCs w:val="22"/>
              </w:rPr>
              <w:t>потребує фінансування</w:t>
            </w:r>
          </w:p>
        </w:tc>
        <w:tc>
          <w:tcPr>
            <w:tcW w:w="1625" w:type="dxa"/>
            <w:gridSpan w:val="2"/>
          </w:tcPr>
          <w:p w:rsidR="00C35163" w:rsidRPr="002E24C5" w:rsidRDefault="002E24C5" w:rsidP="002E24C5">
            <w:pPr>
              <w:widowControl w:val="0"/>
              <w:spacing w:before="120"/>
              <w:jc w:val="center"/>
              <w:rPr>
                <w:sz w:val="22"/>
                <w:szCs w:val="22"/>
                <w:lang w:val="uk-UA"/>
              </w:rPr>
            </w:pPr>
            <w:r>
              <w:rPr>
                <w:sz w:val="22"/>
                <w:szCs w:val="22"/>
                <w:lang w:val="uk-UA"/>
              </w:rPr>
              <w:t>-</w:t>
            </w:r>
          </w:p>
        </w:tc>
        <w:tc>
          <w:tcPr>
            <w:tcW w:w="2049" w:type="dxa"/>
          </w:tcPr>
          <w:p w:rsidR="00F777CB" w:rsidRPr="00274AA3" w:rsidRDefault="00B94D6A" w:rsidP="00D7633A">
            <w:pPr>
              <w:widowControl w:val="0"/>
              <w:spacing w:before="120"/>
              <w:rPr>
                <w:sz w:val="22"/>
                <w:szCs w:val="22"/>
                <w:lang w:val="uk-UA"/>
              </w:rPr>
            </w:pPr>
            <w:r w:rsidRPr="00DD55CF">
              <w:rPr>
                <w:sz w:val="22"/>
                <w:szCs w:val="22"/>
              </w:rPr>
              <w:t>Департамент соціального захисту населення Сумської міської ради</w:t>
            </w:r>
            <w:r w:rsidR="00274AA3">
              <w:rPr>
                <w:sz w:val="22"/>
                <w:szCs w:val="22"/>
                <w:lang w:val="uk-UA"/>
              </w:rPr>
              <w:t>;</w:t>
            </w:r>
          </w:p>
          <w:p w:rsidR="00C35163" w:rsidRPr="00DD55CF" w:rsidRDefault="00F777CB" w:rsidP="00D7633A">
            <w:pPr>
              <w:widowControl w:val="0"/>
              <w:spacing w:before="120"/>
              <w:rPr>
                <w:sz w:val="22"/>
                <w:szCs w:val="22"/>
              </w:rPr>
            </w:pPr>
            <w:r>
              <w:rPr>
                <w:sz w:val="22"/>
                <w:szCs w:val="22"/>
                <w:lang w:val="uk-UA"/>
              </w:rPr>
              <w:t>у</w:t>
            </w:r>
            <w:r w:rsidR="00B94D6A" w:rsidRPr="00DD55CF">
              <w:rPr>
                <w:sz w:val="22"/>
                <w:szCs w:val="22"/>
              </w:rPr>
              <w:t>правління з господарських та загальних питань Сумської міської ради</w:t>
            </w:r>
          </w:p>
        </w:tc>
        <w:tc>
          <w:tcPr>
            <w:tcW w:w="1800" w:type="dxa"/>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відповідних робіт (з фотографіями)</w:t>
            </w:r>
          </w:p>
        </w:tc>
      </w:tr>
      <w:tr w:rsidR="00C35163" w:rsidRPr="00DD55CF" w:rsidTr="00D7633A">
        <w:trPr>
          <w:trHeight w:val="20"/>
        </w:trPr>
        <w:tc>
          <w:tcPr>
            <w:tcW w:w="2536" w:type="dxa"/>
          </w:tcPr>
          <w:p w:rsidR="00C35163" w:rsidRPr="00DD55CF" w:rsidRDefault="00C35163" w:rsidP="00D7633A">
            <w:pPr>
              <w:widowControl w:val="0"/>
              <w:spacing w:before="120"/>
              <w:ind w:left="-57" w:right="-127"/>
              <w:rPr>
                <w:sz w:val="22"/>
                <w:szCs w:val="22"/>
              </w:rPr>
            </w:pPr>
          </w:p>
        </w:tc>
        <w:tc>
          <w:tcPr>
            <w:tcW w:w="3255" w:type="dxa"/>
          </w:tcPr>
          <w:p w:rsidR="00C35163" w:rsidRPr="00DD55CF" w:rsidRDefault="00B94D6A" w:rsidP="00D7633A">
            <w:pPr>
              <w:widowControl w:val="0"/>
              <w:spacing w:before="120"/>
              <w:ind w:left="-57" w:right="-127"/>
              <w:rPr>
                <w:sz w:val="22"/>
                <w:szCs w:val="22"/>
              </w:rPr>
            </w:pPr>
            <w:r w:rsidRPr="00DD55CF">
              <w:rPr>
                <w:sz w:val="22"/>
                <w:szCs w:val="22"/>
              </w:rPr>
              <w:t>Забезпечення встановлення кнопки аварійної (тривожної) сигналізації для осіб з інвалідністю у санітарно-гігієнічній кімнаті Департаменту соціального захисту населення Сумської міської ради</w:t>
            </w:r>
          </w:p>
        </w:tc>
        <w:tc>
          <w:tcPr>
            <w:tcW w:w="1440" w:type="dxa"/>
          </w:tcPr>
          <w:p w:rsidR="00C35163" w:rsidRPr="00DD55CF" w:rsidRDefault="00B13B15" w:rsidP="00B13B15">
            <w:pPr>
              <w:widowControl w:val="0"/>
              <w:spacing w:before="120"/>
              <w:ind w:left="-40"/>
              <w:rPr>
                <w:sz w:val="22"/>
                <w:szCs w:val="22"/>
              </w:rPr>
            </w:pPr>
            <w:r>
              <w:rPr>
                <w:sz w:val="22"/>
                <w:szCs w:val="22"/>
                <w:lang w:val="uk-UA"/>
              </w:rPr>
              <w:t xml:space="preserve">І півріччя </w:t>
            </w:r>
            <w:r w:rsidR="002E24C5">
              <w:rPr>
                <w:sz w:val="22"/>
                <w:szCs w:val="22"/>
                <w:lang w:val="uk-UA"/>
              </w:rPr>
              <w:t>2026 року</w:t>
            </w:r>
          </w:p>
        </w:tc>
        <w:tc>
          <w:tcPr>
            <w:tcW w:w="1530" w:type="dxa"/>
          </w:tcPr>
          <w:p w:rsidR="00C35163" w:rsidRPr="002E24C5" w:rsidRDefault="002E24C5" w:rsidP="002E24C5">
            <w:pPr>
              <w:widowControl w:val="0"/>
              <w:spacing w:before="120"/>
              <w:ind w:left="-57" w:right="-108"/>
              <w:jc w:val="center"/>
              <w:rPr>
                <w:sz w:val="22"/>
                <w:szCs w:val="22"/>
                <w:lang w:val="uk-UA"/>
              </w:rPr>
            </w:pPr>
            <w:r>
              <w:rPr>
                <w:sz w:val="22"/>
                <w:szCs w:val="22"/>
                <w:lang w:val="uk-UA"/>
              </w:rPr>
              <w:t>-</w:t>
            </w:r>
          </w:p>
        </w:tc>
        <w:tc>
          <w:tcPr>
            <w:tcW w:w="1560" w:type="dxa"/>
            <w:gridSpan w:val="2"/>
          </w:tcPr>
          <w:p w:rsidR="00C35163" w:rsidRPr="00DD55CF" w:rsidRDefault="00E43E6B" w:rsidP="00D7633A">
            <w:pPr>
              <w:widowControl w:val="0"/>
              <w:spacing w:before="120"/>
              <w:rPr>
                <w:sz w:val="22"/>
                <w:szCs w:val="22"/>
              </w:rPr>
            </w:pPr>
            <w:r w:rsidRPr="00DD55CF">
              <w:rPr>
                <w:sz w:val="22"/>
                <w:szCs w:val="22"/>
              </w:rPr>
              <w:t>потребує фінансування</w:t>
            </w:r>
          </w:p>
        </w:tc>
        <w:tc>
          <w:tcPr>
            <w:tcW w:w="1625" w:type="dxa"/>
            <w:gridSpan w:val="2"/>
          </w:tcPr>
          <w:p w:rsidR="00C35163" w:rsidRPr="002E24C5" w:rsidRDefault="002E24C5" w:rsidP="002E24C5">
            <w:pPr>
              <w:widowControl w:val="0"/>
              <w:spacing w:before="120"/>
              <w:jc w:val="center"/>
              <w:rPr>
                <w:sz w:val="22"/>
                <w:szCs w:val="22"/>
                <w:lang w:val="uk-UA"/>
              </w:rPr>
            </w:pPr>
            <w:r>
              <w:rPr>
                <w:sz w:val="22"/>
                <w:szCs w:val="22"/>
                <w:lang w:val="uk-UA"/>
              </w:rPr>
              <w:t>-</w:t>
            </w:r>
          </w:p>
        </w:tc>
        <w:tc>
          <w:tcPr>
            <w:tcW w:w="2049" w:type="dxa"/>
          </w:tcPr>
          <w:p w:rsidR="00C35163" w:rsidRPr="00DD55CF" w:rsidRDefault="00B94D6A" w:rsidP="00D7633A">
            <w:pPr>
              <w:widowControl w:val="0"/>
              <w:spacing w:before="120"/>
              <w:rPr>
                <w:sz w:val="22"/>
                <w:szCs w:val="22"/>
              </w:rPr>
            </w:pPr>
            <w:r w:rsidRPr="00DD55CF">
              <w:rPr>
                <w:sz w:val="22"/>
                <w:szCs w:val="22"/>
              </w:rPr>
              <w:t xml:space="preserve">Департамент соціального захисту населення Сумської міської ради </w:t>
            </w:r>
          </w:p>
        </w:tc>
        <w:tc>
          <w:tcPr>
            <w:tcW w:w="1800" w:type="dxa"/>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відповідних робіт (з фотографіями)</w:t>
            </w:r>
          </w:p>
        </w:tc>
      </w:tr>
      <w:tr w:rsidR="00C35163" w:rsidRPr="00DD55CF" w:rsidTr="00D7633A">
        <w:trPr>
          <w:trHeight w:val="20"/>
        </w:trPr>
        <w:tc>
          <w:tcPr>
            <w:tcW w:w="2536" w:type="dxa"/>
          </w:tcPr>
          <w:p w:rsidR="00C35163" w:rsidRPr="00DD55CF" w:rsidRDefault="00C35163" w:rsidP="00D7633A">
            <w:pPr>
              <w:widowControl w:val="0"/>
              <w:spacing w:before="120"/>
              <w:ind w:left="-57" w:right="-127"/>
              <w:rPr>
                <w:sz w:val="22"/>
                <w:szCs w:val="22"/>
              </w:rPr>
            </w:pPr>
          </w:p>
        </w:tc>
        <w:tc>
          <w:tcPr>
            <w:tcW w:w="3255" w:type="dxa"/>
          </w:tcPr>
          <w:p w:rsidR="00C35163" w:rsidRPr="00DD55CF" w:rsidRDefault="00B94D6A" w:rsidP="00D7633A">
            <w:pPr>
              <w:widowControl w:val="0"/>
              <w:spacing w:before="120"/>
              <w:ind w:left="-57" w:right="-127"/>
              <w:rPr>
                <w:sz w:val="22"/>
                <w:szCs w:val="22"/>
              </w:rPr>
            </w:pPr>
            <w:r w:rsidRPr="00DD55CF">
              <w:rPr>
                <w:sz w:val="22"/>
                <w:szCs w:val="22"/>
              </w:rPr>
              <w:t xml:space="preserve">Забезпечення обладнання укриття </w:t>
            </w:r>
            <w:r w:rsidRPr="00DD55CF">
              <w:rPr>
                <w:sz w:val="22"/>
                <w:szCs w:val="22"/>
              </w:rPr>
              <w:lastRenderedPageBreak/>
              <w:t>з урахуванням вимог доступності Департаменту соціального захисту населення</w:t>
            </w:r>
          </w:p>
        </w:tc>
        <w:tc>
          <w:tcPr>
            <w:tcW w:w="1440" w:type="dxa"/>
          </w:tcPr>
          <w:p w:rsidR="00C35163" w:rsidRPr="00DD55CF" w:rsidRDefault="002E24C5" w:rsidP="00D7633A">
            <w:pPr>
              <w:widowControl w:val="0"/>
              <w:spacing w:before="120"/>
              <w:ind w:left="-40"/>
              <w:rPr>
                <w:sz w:val="22"/>
                <w:szCs w:val="22"/>
              </w:rPr>
            </w:pPr>
            <w:r>
              <w:rPr>
                <w:sz w:val="22"/>
                <w:szCs w:val="22"/>
                <w:lang w:val="uk-UA"/>
              </w:rPr>
              <w:lastRenderedPageBreak/>
              <w:t xml:space="preserve">протягом </w:t>
            </w:r>
            <w:r>
              <w:rPr>
                <w:sz w:val="22"/>
                <w:szCs w:val="22"/>
                <w:lang w:val="uk-UA"/>
              </w:rPr>
              <w:lastRenderedPageBreak/>
              <w:t>2026 року</w:t>
            </w:r>
          </w:p>
        </w:tc>
        <w:tc>
          <w:tcPr>
            <w:tcW w:w="1530" w:type="dxa"/>
          </w:tcPr>
          <w:p w:rsidR="00C35163" w:rsidRPr="002E24C5" w:rsidRDefault="002E24C5" w:rsidP="002E24C5">
            <w:pPr>
              <w:widowControl w:val="0"/>
              <w:spacing w:before="120"/>
              <w:ind w:left="-57" w:right="-108"/>
              <w:jc w:val="center"/>
              <w:rPr>
                <w:sz w:val="22"/>
                <w:szCs w:val="22"/>
                <w:lang w:val="uk-UA"/>
              </w:rPr>
            </w:pPr>
            <w:r>
              <w:rPr>
                <w:sz w:val="22"/>
                <w:szCs w:val="22"/>
                <w:lang w:val="uk-UA"/>
              </w:rPr>
              <w:lastRenderedPageBreak/>
              <w:t>-</w:t>
            </w:r>
          </w:p>
        </w:tc>
        <w:tc>
          <w:tcPr>
            <w:tcW w:w="1560" w:type="dxa"/>
            <w:gridSpan w:val="2"/>
          </w:tcPr>
          <w:p w:rsidR="00C35163" w:rsidRPr="00DD55CF" w:rsidRDefault="00E43E6B" w:rsidP="00D7633A">
            <w:pPr>
              <w:widowControl w:val="0"/>
              <w:spacing w:before="120"/>
              <w:rPr>
                <w:sz w:val="22"/>
                <w:szCs w:val="22"/>
              </w:rPr>
            </w:pPr>
            <w:r w:rsidRPr="00DD55CF">
              <w:rPr>
                <w:sz w:val="22"/>
                <w:szCs w:val="22"/>
              </w:rPr>
              <w:t xml:space="preserve">потребує </w:t>
            </w:r>
            <w:r w:rsidRPr="00DD55CF">
              <w:rPr>
                <w:sz w:val="22"/>
                <w:szCs w:val="22"/>
              </w:rPr>
              <w:lastRenderedPageBreak/>
              <w:t>фінансування</w:t>
            </w:r>
          </w:p>
        </w:tc>
        <w:tc>
          <w:tcPr>
            <w:tcW w:w="1625" w:type="dxa"/>
            <w:gridSpan w:val="2"/>
          </w:tcPr>
          <w:p w:rsidR="00C35163" w:rsidRPr="00DD55CF" w:rsidRDefault="002E24C5" w:rsidP="00D7633A">
            <w:pPr>
              <w:widowControl w:val="0"/>
              <w:spacing w:before="120"/>
              <w:rPr>
                <w:sz w:val="22"/>
                <w:szCs w:val="22"/>
              </w:rPr>
            </w:pPr>
            <w:r w:rsidRPr="00DD55CF">
              <w:rPr>
                <w:sz w:val="22"/>
                <w:szCs w:val="22"/>
              </w:rPr>
              <w:lastRenderedPageBreak/>
              <w:t xml:space="preserve">потребує </w:t>
            </w:r>
            <w:r w:rsidRPr="00DD55CF">
              <w:rPr>
                <w:sz w:val="22"/>
                <w:szCs w:val="22"/>
              </w:rPr>
              <w:lastRenderedPageBreak/>
              <w:t>фінансування</w:t>
            </w:r>
          </w:p>
        </w:tc>
        <w:tc>
          <w:tcPr>
            <w:tcW w:w="2049" w:type="dxa"/>
          </w:tcPr>
          <w:p w:rsidR="00F777CB" w:rsidRPr="00274AA3" w:rsidRDefault="00B94D6A" w:rsidP="00D7633A">
            <w:pPr>
              <w:widowControl w:val="0"/>
              <w:spacing w:before="120"/>
              <w:rPr>
                <w:sz w:val="22"/>
                <w:szCs w:val="22"/>
                <w:lang w:val="uk-UA"/>
              </w:rPr>
            </w:pPr>
            <w:r w:rsidRPr="00DD55CF">
              <w:rPr>
                <w:sz w:val="22"/>
                <w:szCs w:val="22"/>
              </w:rPr>
              <w:lastRenderedPageBreak/>
              <w:t xml:space="preserve">Департамент </w:t>
            </w:r>
            <w:r w:rsidRPr="00DD55CF">
              <w:rPr>
                <w:sz w:val="22"/>
                <w:szCs w:val="22"/>
              </w:rPr>
              <w:lastRenderedPageBreak/>
              <w:t>соціального захисту населення Сумської міської ради</w:t>
            </w:r>
            <w:r w:rsidR="00274AA3">
              <w:rPr>
                <w:sz w:val="22"/>
                <w:szCs w:val="22"/>
                <w:lang w:val="uk-UA"/>
              </w:rPr>
              <w:t>;</w:t>
            </w:r>
          </w:p>
          <w:p w:rsidR="00C35163" w:rsidRPr="00DD55CF" w:rsidRDefault="00F777CB" w:rsidP="00D7633A">
            <w:pPr>
              <w:widowControl w:val="0"/>
              <w:spacing w:before="120"/>
              <w:rPr>
                <w:sz w:val="22"/>
                <w:szCs w:val="22"/>
              </w:rPr>
            </w:pPr>
            <w:r>
              <w:rPr>
                <w:sz w:val="22"/>
                <w:szCs w:val="22"/>
                <w:lang w:val="uk-UA"/>
              </w:rPr>
              <w:t>у</w:t>
            </w:r>
            <w:r w:rsidR="00B94D6A" w:rsidRPr="00DD55CF">
              <w:rPr>
                <w:sz w:val="22"/>
                <w:szCs w:val="22"/>
              </w:rPr>
              <w:t>правління з господарських та загальних питань Сумської міської ради</w:t>
            </w:r>
          </w:p>
        </w:tc>
        <w:tc>
          <w:tcPr>
            <w:tcW w:w="1800" w:type="dxa"/>
          </w:tcPr>
          <w:p w:rsidR="00C35163" w:rsidRPr="00DD55CF" w:rsidRDefault="00B94D6A" w:rsidP="00D7633A">
            <w:pPr>
              <w:widowControl w:val="0"/>
              <w:spacing w:before="120"/>
              <w:rPr>
                <w:sz w:val="22"/>
                <w:szCs w:val="22"/>
              </w:rPr>
            </w:pPr>
            <w:r w:rsidRPr="00DD55CF">
              <w:rPr>
                <w:sz w:val="22"/>
                <w:szCs w:val="22"/>
              </w:rPr>
              <w:lastRenderedPageBreak/>
              <w:t xml:space="preserve">Завершено </w:t>
            </w:r>
            <w:r w:rsidRPr="00DD55CF">
              <w:rPr>
                <w:sz w:val="22"/>
                <w:szCs w:val="22"/>
              </w:rPr>
              <w:lastRenderedPageBreak/>
              <w:t>виконання робіт та підготовлено звіт про результати виконання відповідних робіт (з фотографіями)</w:t>
            </w:r>
          </w:p>
        </w:tc>
      </w:tr>
      <w:tr w:rsidR="00C35163" w:rsidRPr="00DD55CF" w:rsidTr="00D7633A">
        <w:trPr>
          <w:trHeight w:val="20"/>
        </w:trPr>
        <w:tc>
          <w:tcPr>
            <w:tcW w:w="2536" w:type="dxa"/>
          </w:tcPr>
          <w:p w:rsidR="00C35163" w:rsidRPr="00DD55CF" w:rsidRDefault="00C35163" w:rsidP="00D7633A">
            <w:pPr>
              <w:widowControl w:val="0"/>
              <w:spacing w:before="120"/>
              <w:ind w:left="-57" w:right="-127"/>
              <w:rPr>
                <w:sz w:val="22"/>
                <w:szCs w:val="22"/>
              </w:rPr>
            </w:pPr>
          </w:p>
        </w:tc>
        <w:tc>
          <w:tcPr>
            <w:tcW w:w="3255" w:type="dxa"/>
          </w:tcPr>
          <w:p w:rsidR="00C35163" w:rsidRPr="00F73320" w:rsidRDefault="00B94D6A" w:rsidP="00D7633A">
            <w:pPr>
              <w:widowControl w:val="0"/>
              <w:spacing w:before="120"/>
              <w:ind w:left="-57" w:right="-127"/>
              <w:rPr>
                <w:sz w:val="22"/>
                <w:szCs w:val="22"/>
              </w:rPr>
            </w:pPr>
            <w:r w:rsidRPr="00F73320">
              <w:rPr>
                <w:sz w:val="22"/>
                <w:szCs w:val="22"/>
              </w:rPr>
              <w:t>Забезпечення безперешкодного доступу по прилеглій території до приміщення за адресою: м. Суми, вул. Миколи Леонтовича, буд. 11</w:t>
            </w:r>
          </w:p>
        </w:tc>
        <w:tc>
          <w:tcPr>
            <w:tcW w:w="1440" w:type="dxa"/>
          </w:tcPr>
          <w:p w:rsidR="00C35163" w:rsidRPr="00F73320" w:rsidRDefault="002E24C5" w:rsidP="00D7633A">
            <w:pPr>
              <w:widowControl w:val="0"/>
              <w:spacing w:before="120"/>
              <w:ind w:left="-40"/>
              <w:rPr>
                <w:sz w:val="22"/>
                <w:szCs w:val="22"/>
              </w:rPr>
            </w:pPr>
            <w:r w:rsidRPr="00F73320">
              <w:rPr>
                <w:sz w:val="22"/>
                <w:szCs w:val="22"/>
                <w:lang w:val="uk-UA"/>
              </w:rPr>
              <w:t>протягом 2026 року</w:t>
            </w:r>
          </w:p>
        </w:tc>
        <w:tc>
          <w:tcPr>
            <w:tcW w:w="1530" w:type="dxa"/>
          </w:tcPr>
          <w:p w:rsidR="00C35163" w:rsidRPr="00F73320" w:rsidRDefault="002E24C5" w:rsidP="002E24C5">
            <w:pPr>
              <w:widowControl w:val="0"/>
              <w:spacing w:before="120"/>
              <w:ind w:left="-57" w:right="-108"/>
              <w:jc w:val="center"/>
              <w:rPr>
                <w:sz w:val="22"/>
                <w:szCs w:val="22"/>
                <w:lang w:val="uk-UA"/>
              </w:rPr>
            </w:pPr>
            <w:r w:rsidRPr="00F73320">
              <w:rPr>
                <w:sz w:val="22"/>
                <w:szCs w:val="22"/>
                <w:lang w:val="uk-UA"/>
              </w:rPr>
              <w:t>-</w:t>
            </w:r>
          </w:p>
        </w:tc>
        <w:tc>
          <w:tcPr>
            <w:tcW w:w="1560" w:type="dxa"/>
            <w:gridSpan w:val="2"/>
          </w:tcPr>
          <w:p w:rsidR="00C35163" w:rsidRPr="00F73320" w:rsidRDefault="00E43E6B" w:rsidP="00D7633A">
            <w:pPr>
              <w:widowControl w:val="0"/>
              <w:spacing w:before="120"/>
              <w:rPr>
                <w:sz w:val="22"/>
                <w:szCs w:val="22"/>
              </w:rPr>
            </w:pPr>
            <w:r w:rsidRPr="00F73320">
              <w:rPr>
                <w:sz w:val="22"/>
                <w:szCs w:val="22"/>
              </w:rPr>
              <w:t>потребує фінансування</w:t>
            </w:r>
          </w:p>
        </w:tc>
        <w:tc>
          <w:tcPr>
            <w:tcW w:w="1625" w:type="dxa"/>
            <w:gridSpan w:val="2"/>
          </w:tcPr>
          <w:p w:rsidR="00C35163" w:rsidRPr="00F73320" w:rsidRDefault="002E24C5" w:rsidP="002E24C5">
            <w:pPr>
              <w:widowControl w:val="0"/>
              <w:spacing w:before="120"/>
              <w:jc w:val="center"/>
              <w:rPr>
                <w:sz w:val="22"/>
                <w:szCs w:val="22"/>
                <w:lang w:val="uk-UA"/>
              </w:rPr>
            </w:pPr>
            <w:r w:rsidRPr="00F73320">
              <w:rPr>
                <w:sz w:val="22"/>
                <w:szCs w:val="22"/>
                <w:lang w:val="uk-UA"/>
              </w:rPr>
              <w:t>-</w:t>
            </w:r>
          </w:p>
        </w:tc>
        <w:tc>
          <w:tcPr>
            <w:tcW w:w="2049" w:type="dxa"/>
          </w:tcPr>
          <w:p w:rsidR="00C35163" w:rsidRPr="00F73320" w:rsidRDefault="00633ED8" w:rsidP="00D7633A">
            <w:pPr>
              <w:widowControl w:val="0"/>
              <w:spacing w:before="120"/>
              <w:rPr>
                <w:sz w:val="22"/>
                <w:szCs w:val="22"/>
              </w:rPr>
            </w:pPr>
            <w:r w:rsidRPr="00F73320">
              <w:rPr>
                <w:sz w:val="22"/>
                <w:szCs w:val="22"/>
              </w:rPr>
              <w:t xml:space="preserve">Виконавчий комітет Сумської міської ради </w:t>
            </w:r>
          </w:p>
        </w:tc>
        <w:tc>
          <w:tcPr>
            <w:tcW w:w="1800" w:type="dxa"/>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відповідних робіт (</w:t>
            </w:r>
            <w:r w:rsidR="00F73320">
              <w:rPr>
                <w:sz w:val="22"/>
                <w:szCs w:val="22"/>
                <w:lang w:val="uk-UA"/>
              </w:rPr>
              <w:t>і</w:t>
            </w:r>
            <w:r w:rsidRPr="00DD55CF">
              <w:rPr>
                <w:sz w:val="22"/>
                <w:szCs w:val="22"/>
              </w:rPr>
              <w:t>з фотографіями)</w:t>
            </w:r>
          </w:p>
        </w:tc>
      </w:tr>
      <w:tr w:rsidR="00C35163" w:rsidRPr="00DD55CF" w:rsidTr="00D7633A">
        <w:trPr>
          <w:trHeight w:val="20"/>
        </w:trPr>
        <w:tc>
          <w:tcPr>
            <w:tcW w:w="2536" w:type="dxa"/>
          </w:tcPr>
          <w:p w:rsidR="00C35163" w:rsidRPr="00DD55CF" w:rsidRDefault="00C35163" w:rsidP="00D7633A">
            <w:pPr>
              <w:widowControl w:val="0"/>
              <w:spacing w:before="120"/>
              <w:ind w:left="-57" w:right="-127"/>
              <w:rPr>
                <w:sz w:val="22"/>
                <w:szCs w:val="22"/>
              </w:rPr>
            </w:pPr>
          </w:p>
        </w:tc>
        <w:tc>
          <w:tcPr>
            <w:tcW w:w="3255" w:type="dxa"/>
          </w:tcPr>
          <w:p w:rsidR="00C35163" w:rsidRPr="00DD55CF" w:rsidRDefault="00B94D6A" w:rsidP="00D7633A">
            <w:pPr>
              <w:widowControl w:val="0"/>
              <w:spacing w:before="120"/>
              <w:ind w:left="-57" w:right="-127"/>
              <w:rPr>
                <w:sz w:val="22"/>
                <w:szCs w:val="22"/>
              </w:rPr>
            </w:pPr>
            <w:r w:rsidRPr="00DD55CF">
              <w:rPr>
                <w:sz w:val="22"/>
                <w:szCs w:val="22"/>
              </w:rPr>
              <w:t>Забезпечення доступності молодіжних центрів або їх об’єктів фізичного оточення для осіб з обмеженнями повсякденного функціонування (таблички з шрифтом Брайля для маркування приміщень (санітарні кімнати загального користування, тренінгові простори)</w:t>
            </w:r>
          </w:p>
        </w:tc>
        <w:tc>
          <w:tcPr>
            <w:tcW w:w="1440" w:type="dxa"/>
          </w:tcPr>
          <w:p w:rsidR="00C35163" w:rsidRPr="00F777CB" w:rsidRDefault="00216E99" w:rsidP="00D7633A">
            <w:pPr>
              <w:widowControl w:val="0"/>
              <w:spacing w:before="120"/>
              <w:ind w:left="-40"/>
              <w:rPr>
                <w:sz w:val="22"/>
                <w:szCs w:val="22"/>
                <w:lang w:val="uk-UA"/>
              </w:rPr>
            </w:pPr>
            <w:r>
              <w:rPr>
                <w:sz w:val="22"/>
                <w:szCs w:val="22"/>
                <w:lang w:val="uk-UA"/>
              </w:rPr>
              <w:t>протягом 2026 року</w:t>
            </w:r>
          </w:p>
        </w:tc>
        <w:tc>
          <w:tcPr>
            <w:tcW w:w="1530" w:type="dxa"/>
          </w:tcPr>
          <w:p w:rsidR="00C35163" w:rsidRPr="00E43E6B" w:rsidRDefault="00216E99" w:rsidP="00216E99">
            <w:pPr>
              <w:widowControl w:val="0"/>
              <w:spacing w:before="120"/>
              <w:ind w:left="-57" w:right="-108"/>
              <w:jc w:val="center"/>
              <w:rPr>
                <w:sz w:val="22"/>
                <w:szCs w:val="22"/>
                <w:lang w:val="uk-UA"/>
              </w:rPr>
            </w:pPr>
            <w:r>
              <w:rPr>
                <w:sz w:val="22"/>
                <w:szCs w:val="22"/>
                <w:lang w:val="uk-UA"/>
              </w:rPr>
              <w:t>-</w:t>
            </w:r>
          </w:p>
        </w:tc>
        <w:tc>
          <w:tcPr>
            <w:tcW w:w="1560" w:type="dxa"/>
            <w:gridSpan w:val="2"/>
          </w:tcPr>
          <w:p w:rsidR="00C35163" w:rsidRPr="00DD55CF" w:rsidRDefault="00216E99" w:rsidP="00D7633A">
            <w:pPr>
              <w:widowControl w:val="0"/>
              <w:spacing w:before="120"/>
              <w:rPr>
                <w:sz w:val="22"/>
                <w:szCs w:val="22"/>
              </w:rPr>
            </w:pPr>
            <w:r w:rsidRPr="00DD55CF">
              <w:rPr>
                <w:sz w:val="22"/>
                <w:szCs w:val="22"/>
              </w:rPr>
              <w:t>потребує фінансування</w:t>
            </w:r>
          </w:p>
        </w:tc>
        <w:tc>
          <w:tcPr>
            <w:tcW w:w="1625" w:type="dxa"/>
            <w:gridSpan w:val="2"/>
          </w:tcPr>
          <w:p w:rsidR="00C35163" w:rsidRPr="00216E99" w:rsidRDefault="00216E99" w:rsidP="00216E99">
            <w:pPr>
              <w:widowControl w:val="0"/>
              <w:spacing w:before="120"/>
              <w:jc w:val="center"/>
              <w:rPr>
                <w:sz w:val="22"/>
                <w:szCs w:val="22"/>
                <w:lang w:val="uk-UA"/>
              </w:rPr>
            </w:pPr>
            <w:r>
              <w:rPr>
                <w:sz w:val="22"/>
                <w:szCs w:val="22"/>
                <w:lang w:val="uk-UA"/>
              </w:rPr>
              <w:t>-</w:t>
            </w:r>
          </w:p>
        </w:tc>
        <w:tc>
          <w:tcPr>
            <w:tcW w:w="2049" w:type="dxa"/>
          </w:tcPr>
          <w:p w:rsidR="00C35163" w:rsidRPr="00DD55CF" w:rsidRDefault="00B94D6A" w:rsidP="00D7633A">
            <w:pPr>
              <w:widowControl w:val="0"/>
              <w:spacing w:before="120"/>
              <w:rPr>
                <w:sz w:val="22"/>
                <w:szCs w:val="22"/>
              </w:rPr>
            </w:pPr>
            <w:r w:rsidRPr="00DD55CF">
              <w:rPr>
                <w:sz w:val="22"/>
                <w:szCs w:val="22"/>
              </w:rPr>
              <w:t>комунальна установа “Молодіжний центр “Романтика” Сумської міської ради</w:t>
            </w:r>
          </w:p>
        </w:tc>
        <w:tc>
          <w:tcPr>
            <w:tcW w:w="1800" w:type="dxa"/>
          </w:tcPr>
          <w:p w:rsidR="00C35163" w:rsidRPr="00DD55CF" w:rsidRDefault="00B94D6A" w:rsidP="00D7633A">
            <w:pPr>
              <w:widowControl w:val="0"/>
              <w:spacing w:before="120"/>
              <w:rPr>
                <w:sz w:val="22"/>
                <w:szCs w:val="22"/>
              </w:rPr>
            </w:pPr>
            <w:r w:rsidRPr="00DD55CF">
              <w:rPr>
                <w:sz w:val="22"/>
                <w:szCs w:val="22"/>
              </w:rPr>
              <w:t>Встановлено щонайменше 10 табличок з шрифтом Брайля (санітарні кімнати загального користування, тренінгові, відкриті простори)</w:t>
            </w:r>
          </w:p>
        </w:tc>
      </w:tr>
      <w:tr w:rsidR="00C35163" w:rsidRPr="00DD55CF" w:rsidTr="00D7633A">
        <w:trPr>
          <w:trHeight w:val="20"/>
        </w:trPr>
        <w:tc>
          <w:tcPr>
            <w:tcW w:w="2536" w:type="dxa"/>
          </w:tcPr>
          <w:p w:rsidR="00C35163" w:rsidRPr="00DD55CF" w:rsidRDefault="00C35163" w:rsidP="00D7633A">
            <w:pPr>
              <w:widowControl w:val="0"/>
              <w:spacing w:before="120"/>
              <w:ind w:left="-57" w:right="-127"/>
              <w:rPr>
                <w:sz w:val="22"/>
                <w:szCs w:val="22"/>
              </w:rPr>
            </w:pPr>
          </w:p>
        </w:tc>
        <w:tc>
          <w:tcPr>
            <w:tcW w:w="3255" w:type="dxa"/>
          </w:tcPr>
          <w:p w:rsidR="00C35163" w:rsidRPr="00DD55CF" w:rsidRDefault="00B94D6A" w:rsidP="00D7633A">
            <w:pPr>
              <w:widowControl w:val="0"/>
              <w:spacing w:before="120"/>
              <w:ind w:left="-57" w:right="-127"/>
              <w:rPr>
                <w:sz w:val="22"/>
                <w:szCs w:val="22"/>
              </w:rPr>
            </w:pPr>
            <w:r w:rsidRPr="00DD55CF">
              <w:rPr>
                <w:sz w:val="22"/>
                <w:szCs w:val="22"/>
              </w:rPr>
              <w:t xml:space="preserve">Забезпечення доступності молодіжних центрів або їх об’єктів фізичного оточення для осіб з обмеженнями повсякденного функціонування (похила підйомна платформа для людей з інвалідністю та </w:t>
            </w:r>
            <w:r w:rsidRPr="00DD55CF">
              <w:rPr>
                <w:sz w:val="22"/>
                <w:szCs w:val="22"/>
              </w:rPr>
              <w:lastRenderedPageBreak/>
              <w:t>моломобільних людей (2 шт. з першого на другий поверх)</w:t>
            </w:r>
          </w:p>
        </w:tc>
        <w:tc>
          <w:tcPr>
            <w:tcW w:w="1440" w:type="dxa"/>
          </w:tcPr>
          <w:p w:rsidR="00C35163" w:rsidRPr="00DD55CF" w:rsidRDefault="00216E99" w:rsidP="00D7633A">
            <w:pPr>
              <w:widowControl w:val="0"/>
              <w:spacing w:before="120"/>
              <w:ind w:left="-40"/>
              <w:rPr>
                <w:sz w:val="22"/>
                <w:szCs w:val="22"/>
              </w:rPr>
            </w:pPr>
            <w:r>
              <w:rPr>
                <w:sz w:val="22"/>
                <w:szCs w:val="22"/>
                <w:lang w:val="uk-UA"/>
              </w:rPr>
              <w:lastRenderedPageBreak/>
              <w:t>протягом 2026 року</w:t>
            </w:r>
          </w:p>
        </w:tc>
        <w:tc>
          <w:tcPr>
            <w:tcW w:w="1530" w:type="dxa"/>
          </w:tcPr>
          <w:p w:rsidR="00C35163" w:rsidRPr="00216E99" w:rsidRDefault="00216E99" w:rsidP="00216E99">
            <w:pPr>
              <w:widowControl w:val="0"/>
              <w:spacing w:before="120"/>
              <w:ind w:left="-57" w:right="-108"/>
              <w:jc w:val="center"/>
              <w:rPr>
                <w:sz w:val="22"/>
                <w:szCs w:val="22"/>
                <w:lang w:val="uk-UA"/>
              </w:rPr>
            </w:pPr>
            <w:r>
              <w:rPr>
                <w:sz w:val="22"/>
                <w:szCs w:val="22"/>
                <w:lang w:val="uk-UA"/>
              </w:rPr>
              <w:t>-</w:t>
            </w:r>
          </w:p>
        </w:tc>
        <w:tc>
          <w:tcPr>
            <w:tcW w:w="1560" w:type="dxa"/>
            <w:gridSpan w:val="2"/>
          </w:tcPr>
          <w:p w:rsidR="00C35163" w:rsidRPr="00DD55CF" w:rsidRDefault="00E43E6B" w:rsidP="00D7633A">
            <w:pPr>
              <w:widowControl w:val="0"/>
              <w:spacing w:before="120"/>
              <w:rPr>
                <w:sz w:val="22"/>
                <w:szCs w:val="22"/>
              </w:rPr>
            </w:pPr>
            <w:r w:rsidRPr="00DD55CF">
              <w:rPr>
                <w:sz w:val="22"/>
                <w:szCs w:val="22"/>
              </w:rPr>
              <w:t>потребує фінансування</w:t>
            </w:r>
          </w:p>
        </w:tc>
        <w:tc>
          <w:tcPr>
            <w:tcW w:w="1625" w:type="dxa"/>
            <w:gridSpan w:val="2"/>
          </w:tcPr>
          <w:p w:rsidR="00C35163" w:rsidRPr="00216E99" w:rsidRDefault="00216E99" w:rsidP="00216E99">
            <w:pPr>
              <w:widowControl w:val="0"/>
              <w:spacing w:before="120"/>
              <w:jc w:val="center"/>
              <w:rPr>
                <w:sz w:val="22"/>
                <w:szCs w:val="22"/>
                <w:lang w:val="uk-UA"/>
              </w:rPr>
            </w:pPr>
            <w:r>
              <w:rPr>
                <w:sz w:val="22"/>
                <w:szCs w:val="22"/>
                <w:lang w:val="uk-UA"/>
              </w:rPr>
              <w:t>-</w:t>
            </w:r>
          </w:p>
        </w:tc>
        <w:tc>
          <w:tcPr>
            <w:tcW w:w="2049" w:type="dxa"/>
          </w:tcPr>
          <w:p w:rsidR="00C35163" w:rsidRPr="00DD55CF" w:rsidRDefault="00B94D6A" w:rsidP="00D7633A">
            <w:pPr>
              <w:widowControl w:val="0"/>
              <w:spacing w:before="120"/>
              <w:rPr>
                <w:sz w:val="22"/>
                <w:szCs w:val="22"/>
              </w:rPr>
            </w:pPr>
            <w:r w:rsidRPr="00DD55CF">
              <w:rPr>
                <w:sz w:val="22"/>
                <w:szCs w:val="22"/>
              </w:rPr>
              <w:t>комунальна установа “Молодіжний центр “Романтика” Сумської міської ради</w:t>
            </w:r>
          </w:p>
        </w:tc>
        <w:tc>
          <w:tcPr>
            <w:tcW w:w="1800" w:type="dxa"/>
          </w:tcPr>
          <w:p w:rsidR="00C35163" w:rsidRPr="00DD55CF" w:rsidRDefault="00B94D6A" w:rsidP="00D7633A">
            <w:pPr>
              <w:widowControl w:val="0"/>
              <w:spacing w:before="120"/>
              <w:rPr>
                <w:sz w:val="22"/>
                <w:szCs w:val="22"/>
              </w:rPr>
            </w:pPr>
            <w:r w:rsidRPr="00DD55CF">
              <w:rPr>
                <w:sz w:val="22"/>
                <w:szCs w:val="22"/>
              </w:rPr>
              <w:t>Встановлення 2 сертифікованих підйомних платформ  з доступом між поверхами (1-2 та 2-3 поверхи)</w:t>
            </w:r>
          </w:p>
        </w:tc>
      </w:tr>
      <w:tr w:rsidR="00C35163" w:rsidRPr="00DD55CF" w:rsidTr="00D7633A">
        <w:trPr>
          <w:trHeight w:val="20"/>
        </w:trPr>
        <w:tc>
          <w:tcPr>
            <w:tcW w:w="2536" w:type="dxa"/>
            <w:tcBorders>
              <w:bottom w:val="single" w:sz="6" w:space="0" w:color="000000"/>
            </w:tcBorders>
          </w:tcPr>
          <w:p w:rsidR="00C35163" w:rsidRPr="00DD55CF" w:rsidRDefault="00C35163" w:rsidP="00D7633A">
            <w:pPr>
              <w:widowControl w:val="0"/>
              <w:spacing w:before="120"/>
              <w:ind w:left="-57" w:right="-127"/>
              <w:rPr>
                <w:sz w:val="22"/>
                <w:szCs w:val="22"/>
              </w:rPr>
            </w:pPr>
          </w:p>
        </w:tc>
        <w:tc>
          <w:tcPr>
            <w:tcW w:w="3255" w:type="dxa"/>
            <w:tcBorders>
              <w:bottom w:val="single" w:sz="6" w:space="0" w:color="000000"/>
            </w:tcBorders>
          </w:tcPr>
          <w:p w:rsidR="00C35163" w:rsidRPr="00DD55CF" w:rsidRDefault="00B94D6A" w:rsidP="00D7633A">
            <w:pPr>
              <w:widowControl w:val="0"/>
              <w:spacing w:before="120"/>
              <w:ind w:left="-57" w:right="-127"/>
              <w:rPr>
                <w:sz w:val="22"/>
                <w:szCs w:val="22"/>
              </w:rPr>
            </w:pPr>
            <w:r w:rsidRPr="00DD55CF">
              <w:rPr>
                <w:sz w:val="22"/>
                <w:szCs w:val="22"/>
              </w:rPr>
              <w:t>Забезпечення доступності молодіжних центрів або їх об’єктів фізичного оточення для осіб з обмеженнями повсякденного функціонування (пеленальний столик настінний відкидний вертикальний білий ZG ZG-8001A-V)</w:t>
            </w:r>
          </w:p>
        </w:tc>
        <w:tc>
          <w:tcPr>
            <w:tcW w:w="1440" w:type="dxa"/>
            <w:tcBorders>
              <w:bottom w:val="single" w:sz="6" w:space="0" w:color="000000"/>
            </w:tcBorders>
          </w:tcPr>
          <w:p w:rsidR="00C35163" w:rsidRPr="00DD55CF" w:rsidRDefault="00216E99" w:rsidP="00D7633A">
            <w:pPr>
              <w:widowControl w:val="0"/>
              <w:spacing w:before="120"/>
              <w:ind w:left="-40"/>
              <w:rPr>
                <w:sz w:val="22"/>
                <w:szCs w:val="22"/>
              </w:rPr>
            </w:pPr>
            <w:r>
              <w:rPr>
                <w:sz w:val="22"/>
                <w:szCs w:val="22"/>
                <w:lang w:val="uk-UA"/>
              </w:rPr>
              <w:t>протягом 2026 року</w:t>
            </w:r>
          </w:p>
        </w:tc>
        <w:tc>
          <w:tcPr>
            <w:tcW w:w="1530" w:type="dxa"/>
            <w:tcBorders>
              <w:bottom w:val="single" w:sz="6" w:space="0" w:color="000000"/>
            </w:tcBorders>
          </w:tcPr>
          <w:p w:rsidR="00C35163" w:rsidRPr="00216E99" w:rsidRDefault="00216E99" w:rsidP="00216E99">
            <w:pPr>
              <w:widowControl w:val="0"/>
              <w:spacing w:before="120"/>
              <w:ind w:left="-57" w:right="-108"/>
              <w:jc w:val="center"/>
              <w:rPr>
                <w:sz w:val="22"/>
                <w:szCs w:val="22"/>
                <w:lang w:val="uk-UA"/>
              </w:rPr>
            </w:pPr>
            <w:r>
              <w:rPr>
                <w:sz w:val="22"/>
                <w:szCs w:val="22"/>
                <w:lang w:val="uk-UA"/>
              </w:rPr>
              <w:t>-</w:t>
            </w:r>
          </w:p>
        </w:tc>
        <w:tc>
          <w:tcPr>
            <w:tcW w:w="1560" w:type="dxa"/>
            <w:gridSpan w:val="2"/>
            <w:tcBorders>
              <w:bottom w:val="single" w:sz="6" w:space="0" w:color="000000"/>
            </w:tcBorders>
          </w:tcPr>
          <w:p w:rsidR="00C35163" w:rsidRPr="00DD55CF" w:rsidRDefault="00E43E6B" w:rsidP="00D7633A">
            <w:pPr>
              <w:widowControl w:val="0"/>
              <w:spacing w:before="120"/>
              <w:rPr>
                <w:sz w:val="22"/>
                <w:szCs w:val="22"/>
              </w:rPr>
            </w:pPr>
            <w:r w:rsidRPr="00DD55CF">
              <w:rPr>
                <w:sz w:val="22"/>
                <w:szCs w:val="22"/>
              </w:rPr>
              <w:t>потребує фінансування</w:t>
            </w:r>
          </w:p>
        </w:tc>
        <w:tc>
          <w:tcPr>
            <w:tcW w:w="1625" w:type="dxa"/>
            <w:gridSpan w:val="2"/>
            <w:tcBorders>
              <w:bottom w:val="single" w:sz="6" w:space="0" w:color="000000"/>
            </w:tcBorders>
          </w:tcPr>
          <w:p w:rsidR="00C35163" w:rsidRPr="00216E99" w:rsidRDefault="00216E99" w:rsidP="00216E99">
            <w:pPr>
              <w:widowControl w:val="0"/>
              <w:spacing w:before="120"/>
              <w:jc w:val="center"/>
              <w:rPr>
                <w:sz w:val="22"/>
                <w:szCs w:val="22"/>
                <w:lang w:val="uk-UA"/>
              </w:rPr>
            </w:pPr>
            <w:r>
              <w:rPr>
                <w:sz w:val="22"/>
                <w:szCs w:val="22"/>
                <w:lang w:val="uk-UA"/>
              </w:rPr>
              <w:t>-</w:t>
            </w:r>
          </w:p>
        </w:tc>
        <w:tc>
          <w:tcPr>
            <w:tcW w:w="2049" w:type="dxa"/>
            <w:tcBorders>
              <w:bottom w:val="single" w:sz="6" w:space="0" w:color="000000"/>
            </w:tcBorders>
          </w:tcPr>
          <w:p w:rsidR="00C35163" w:rsidRPr="00DD55CF" w:rsidRDefault="00B94D6A" w:rsidP="00D7633A">
            <w:pPr>
              <w:widowControl w:val="0"/>
              <w:spacing w:before="120"/>
              <w:rPr>
                <w:sz w:val="22"/>
                <w:szCs w:val="22"/>
              </w:rPr>
            </w:pPr>
            <w:r w:rsidRPr="00DD55CF">
              <w:rPr>
                <w:sz w:val="22"/>
                <w:szCs w:val="22"/>
              </w:rPr>
              <w:t>комунальна установа “Молодіжний центр “Романтика” Сумської міської ради</w:t>
            </w:r>
          </w:p>
        </w:tc>
        <w:tc>
          <w:tcPr>
            <w:tcW w:w="1800" w:type="dxa"/>
            <w:tcBorders>
              <w:bottom w:val="single" w:sz="6" w:space="0" w:color="000000"/>
            </w:tcBorders>
          </w:tcPr>
          <w:p w:rsidR="00C35163" w:rsidRPr="00DD55CF" w:rsidRDefault="00B94D6A" w:rsidP="00D7633A">
            <w:pPr>
              <w:widowControl w:val="0"/>
              <w:spacing w:before="120"/>
              <w:rPr>
                <w:sz w:val="22"/>
                <w:szCs w:val="22"/>
              </w:rPr>
            </w:pPr>
            <w:r w:rsidRPr="00DD55CF">
              <w:rPr>
                <w:sz w:val="22"/>
                <w:szCs w:val="22"/>
              </w:rPr>
              <w:t>Встановлення 1 настінного пеленального столика у санітарній кімнаті загального користування, що відповідає стандартам безпеки та гігієни</w:t>
            </w:r>
          </w:p>
        </w:tc>
      </w:tr>
      <w:tr w:rsidR="006C011D"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6C011D" w:rsidRPr="00DD55CF" w:rsidRDefault="006C011D" w:rsidP="006C011D">
            <w:pPr>
              <w:widowControl w:val="0"/>
              <w:spacing w:before="240"/>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6C011D" w:rsidRPr="00DD55CF" w:rsidRDefault="006C011D" w:rsidP="006C011D">
            <w:pPr>
              <w:widowControl w:val="0"/>
              <w:spacing w:before="120"/>
              <w:rPr>
                <w:sz w:val="22"/>
                <w:szCs w:val="22"/>
              </w:rPr>
            </w:pPr>
            <w:r w:rsidRPr="00DD55CF">
              <w:rPr>
                <w:sz w:val="22"/>
                <w:szCs w:val="22"/>
              </w:rPr>
              <w:t>Облаштування у закладах освіти всіх 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6C011D" w:rsidRPr="006C011D" w:rsidRDefault="00216E99" w:rsidP="006C011D">
            <w:pPr>
              <w:widowControl w:val="0"/>
              <w:spacing w:before="120"/>
              <w:rPr>
                <w:sz w:val="22"/>
                <w:szCs w:val="22"/>
                <w:lang w:val="uk-UA"/>
              </w:rPr>
            </w:pPr>
            <w:r>
              <w:rPr>
                <w:sz w:val="22"/>
                <w:szCs w:val="22"/>
                <w:lang w:val="uk-UA"/>
              </w:rPr>
              <w:t>протягом 2026 року</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6C011D" w:rsidRPr="00F777CB" w:rsidRDefault="00216E99" w:rsidP="00216E99">
            <w:pPr>
              <w:widowControl w:val="0"/>
              <w:spacing w:before="120"/>
              <w:ind w:right="-100"/>
              <w:jc w:val="center"/>
              <w:rPr>
                <w:sz w:val="22"/>
                <w:szCs w:val="22"/>
                <w:lang w:val="uk-UA"/>
              </w:rPr>
            </w:pPr>
            <w:r>
              <w:rPr>
                <w:sz w:val="22"/>
                <w:szCs w:val="22"/>
                <w:lang w:val="uk-UA"/>
              </w:rPr>
              <w:t>-</w:t>
            </w:r>
          </w:p>
        </w:tc>
        <w:tc>
          <w:tcPr>
            <w:tcW w:w="1560"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6C011D" w:rsidRPr="00DD55CF" w:rsidRDefault="006C011D" w:rsidP="006C011D">
            <w:pPr>
              <w:widowControl w:val="0"/>
              <w:spacing w:before="120"/>
              <w:rPr>
                <w:sz w:val="22"/>
                <w:szCs w:val="22"/>
              </w:rPr>
            </w:pPr>
            <w:r w:rsidRPr="00DD55CF">
              <w:rPr>
                <w:sz w:val="22"/>
                <w:szCs w:val="22"/>
              </w:rPr>
              <w:t>потребує фінансування</w:t>
            </w:r>
          </w:p>
        </w:tc>
        <w:tc>
          <w:tcPr>
            <w:tcW w:w="1625"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6C011D" w:rsidRPr="006C011D" w:rsidRDefault="006C011D" w:rsidP="006C011D">
            <w:pPr>
              <w:widowControl w:val="0"/>
              <w:spacing w:before="120"/>
              <w:rPr>
                <w:sz w:val="22"/>
                <w:szCs w:val="22"/>
                <w:lang w:val="uk-UA"/>
              </w:rPr>
            </w:pPr>
            <w:r w:rsidRPr="00DD55CF">
              <w:rPr>
                <w:sz w:val="22"/>
                <w:szCs w:val="22"/>
              </w:rPr>
              <w:t>потребує фінансуванн</w:t>
            </w:r>
            <w:r>
              <w:rPr>
                <w:sz w:val="22"/>
                <w:szCs w:val="22"/>
                <w:lang w:val="uk-UA"/>
              </w:rPr>
              <w:t>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6C011D" w:rsidRPr="006C011D" w:rsidRDefault="006C011D" w:rsidP="006C011D">
            <w:pPr>
              <w:widowControl w:val="0"/>
              <w:spacing w:before="120"/>
              <w:rPr>
                <w:sz w:val="22"/>
                <w:szCs w:val="22"/>
                <w:lang w:val="uk-UA"/>
              </w:rPr>
            </w:pPr>
            <w:r>
              <w:rPr>
                <w:sz w:val="22"/>
                <w:szCs w:val="22"/>
                <w:lang w:val="uk-UA"/>
              </w:rPr>
              <w:t>У</w:t>
            </w:r>
            <w:r w:rsidRPr="00DD55CF">
              <w:rPr>
                <w:sz w:val="22"/>
                <w:szCs w:val="22"/>
              </w:rPr>
              <w:t>правління освіти і науки Сумської міської ради</w:t>
            </w:r>
            <w:r>
              <w:rPr>
                <w:sz w:val="22"/>
                <w:szCs w:val="22"/>
                <w:lang w:val="uk-UA"/>
              </w:rPr>
              <w:t xml:space="preserve"> </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6C011D" w:rsidRPr="00DD55CF" w:rsidRDefault="006C011D" w:rsidP="006C011D">
            <w:pPr>
              <w:widowControl w:val="0"/>
              <w:rPr>
                <w:sz w:val="22"/>
                <w:szCs w:val="22"/>
              </w:rPr>
            </w:pPr>
            <w:r w:rsidRPr="00DD55CF">
              <w:rPr>
                <w:sz w:val="22"/>
                <w:szCs w:val="22"/>
              </w:rPr>
              <w:t xml:space="preserve">в підвальних приміщеннях 51 закладу освіти було облаштовано найпростіші укриття. 35 укриттів закладів освіти мають пандуси та 2 укриття закладів освіти мають підіймальну платформу. Триває будівництво 7 захисних споруд цивільного захисту (ПРУ) та планується облаштування 3 найпростіших укриттів в </w:t>
            </w:r>
            <w:r w:rsidRPr="00DD55CF">
              <w:rPr>
                <w:sz w:val="22"/>
                <w:szCs w:val="22"/>
              </w:rPr>
              <w:lastRenderedPageBreak/>
              <w:t>закладах освіти.</w:t>
            </w:r>
          </w:p>
        </w:tc>
      </w:tr>
      <w:tr w:rsidR="006C011D"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6C011D" w:rsidRPr="00DD55CF" w:rsidRDefault="006C011D" w:rsidP="006C011D">
            <w:pPr>
              <w:widowControl w:val="0"/>
              <w:spacing w:before="240"/>
              <w:rPr>
                <w:sz w:val="22"/>
                <w:szCs w:val="22"/>
              </w:rPr>
            </w:pPr>
            <w:r w:rsidRPr="00DD55CF">
              <w:rPr>
                <w:sz w:val="22"/>
                <w:szCs w:val="22"/>
              </w:rPr>
              <w:lastRenderedPageBreak/>
              <w:t xml:space="preserve"> </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6C011D" w:rsidRPr="00DD55CF" w:rsidRDefault="006C011D" w:rsidP="006C011D">
            <w:pPr>
              <w:widowControl w:val="0"/>
              <w:spacing w:before="120"/>
              <w:rPr>
                <w:sz w:val="22"/>
                <w:szCs w:val="22"/>
              </w:rPr>
            </w:pPr>
            <w:r w:rsidRPr="00DD55CF">
              <w:rPr>
                <w:sz w:val="22"/>
                <w:szCs w:val="22"/>
              </w:rPr>
              <w:t>Облаштування приміщень закладів дошкільної і загальної середньої освіти відповідно до вимог щодо доступності для осіб з інвалідністю та інших маломобільних груп населення</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6C011D" w:rsidRPr="00DD55CF" w:rsidRDefault="00216E99" w:rsidP="006C011D">
            <w:pPr>
              <w:widowControl w:val="0"/>
              <w:spacing w:before="120"/>
              <w:rPr>
                <w:sz w:val="22"/>
                <w:szCs w:val="22"/>
              </w:rPr>
            </w:pPr>
            <w:r>
              <w:rPr>
                <w:sz w:val="22"/>
                <w:szCs w:val="22"/>
                <w:lang w:val="uk-UA"/>
              </w:rPr>
              <w:t>протягом 2026 року</w:t>
            </w:r>
            <w:r w:rsidRPr="00DD55CF">
              <w:rPr>
                <w:sz w:val="22"/>
                <w:szCs w:val="22"/>
              </w:rPr>
              <w:t xml:space="preserve"> </w:t>
            </w:r>
            <w:r w:rsidR="006C011D" w:rsidRPr="00DD55CF">
              <w:rPr>
                <w:sz w:val="22"/>
                <w:szCs w:val="22"/>
              </w:rPr>
              <w:t xml:space="preserve"> </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6C011D" w:rsidRPr="00F777CB" w:rsidRDefault="00216E99" w:rsidP="00216E99">
            <w:pPr>
              <w:widowControl w:val="0"/>
              <w:spacing w:before="120"/>
              <w:ind w:right="-100"/>
              <w:jc w:val="center"/>
              <w:rPr>
                <w:sz w:val="22"/>
                <w:szCs w:val="22"/>
                <w:lang w:val="uk-UA"/>
              </w:rPr>
            </w:pPr>
            <w:r>
              <w:rPr>
                <w:sz w:val="22"/>
                <w:szCs w:val="22"/>
                <w:lang w:val="uk-UA"/>
              </w:rPr>
              <w:t>-</w:t>
            </w:r>
          </w:p>
        </w:tc>
        <w:tc>
          <w:tcPr>
            <w:tcW w:w="1560"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6C011D" w:rsidRPr="00DD55CF" w:rsidRDefault="006C011D" w:rsidP="006C011D">
            <w:pPr>
              <w:widowControl w:val="0"/>
              <w:spacing w:before="120"/>
              <w:rPr>
                <w:sz w:val="22"/>
                <w:szCs w:val="22"/>
              </w:rPr>
            </w:pPr>
            <w:r w:rsidRPr="00DD55CF">
              <w:rPr>
                <w:sz w:val="22"/>
                <w:szCs w:val="22"/>
              </w:rPr>
              <w:t>потребує фінансування</w:t>
            </w:r>
          </w:p>
        </w:tc>
        <w:tc>
          <w:tcPr>
            <w:tcW w:w="1625"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6C011D" w:rsidRPr="005D6A64" w:rsidRDefault="006C011D" w:rsidP="006C011D">
            <w:pPr>
              <w:widowControl w:val="0"/>
              <w:spacing w:before="120"/>
              <w:rPr>
                <w:sz w:val="22"/>
                <w:szCs w:val="22"/>
                <w:lang w:val="uk-UA"/>
              </w:rPr>
            </w:pPr>
            <w:r w:rsidRPr="00DD55CF">
              <w:rPr>
                <w:sz w:val="22"/>
                <w:szCs w:val="22"/>
              </w:rPr>
              <w:t>потребує фінансуванн</w:t>
            </w:r>
            <w:r w:rsidR="005D6A64">
              <w:rPr>
                <w:sz w:val="22"/>
                <w:szCs w:val="22"/>
                <w:lang w:val="uk-UA"/>
              </w:rPr>
              <w:t>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6C011D" w:rsidRPr="00DD55CF" w:rsidRDefault="006C011D" w:rsidP="006C011D">
            <w:pPr>
              <w:widowControl w:val="0"/>
              <w:spacing w:before="120"/>
              <w:rPr>
                <w:sz w:val="22"/>
                <w:szCs w:val="22"/>
              </w:rPr>
            </w:pPr>
            <w:r>
              <w:rPr>
                <w:sz w:val="22"/>
                <w:szCs w:val="22"/>
                <w:lang w:val="uk-UA"/>
              </w:rPr>
              <w:t>У</w:t>
            </w:r>
            <w:r w:rsidRPr="00DD55CF">
              <w:rPr>
                <w:sz w:val="22"/>
                <w:szCs w:val="22"/>
              </w:rPr>
              <w:t>правління освіти і науки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6C011D" w:rsidRPr="00DD55CF" w:rsidRDefault="006C011D" w:rsidP="006C011D">
            <w:pPr>
              <w:widowControl w:val="0"/>
              <w:spacing w:before="240"/>
              <w:rPr>
                <w:sz w:val="22"/>
                <w:szCs w:val="22"/>
              </w:rPr>
            </w:pPr>
            <w:r w:rsidRPr="00DD55CF">
              <w:rPr>
                <w:sz w:val="22"/>
                <w:szCs w:val="22"/>
              </w:rPr>
              <w:t>заклади освіти мають вільний доступ до будівлі. облаштована прилегла територія для потреб МГН. заклади освіти оснащені пандусом на вході до будівлі.  заклади освіти мають поручні на сходах до будівлі.  заклади освіти мають контрастні обмежувальні смуги на сходах до будівлі</w:t>
            </w:r>
            <w:r w:rsidR="00C66CDC">
              <w:rPr>
                <w:sz w:val="22"/>
                <w:szCs w:val="22"/>
              </w:rPr>
              <w:t xml:space="preserve">. 2 заклади освіти мають ліфт. </w:t>
            </w:r>
            <w:r w:rsidRPr="00DD55CF">
              <w:rPr>
                <w:sz w:val="22"/>
                <w:szCs w:val="22"/>
              </w:rPr>
              <w:t xml:space="preserve">заклади освіти облаштовані контрастними обмежувальними смуги на сходах у приміщенні.  заклади освіти облаштовані універсальними кабінками в туалетах для користування дітьми з </w:t>
            </w:r>
            <w:r w:rsidRPr="00DD55CF">
              <w:rPr>
                <w:sz w:val="22"/>
                <w:szCs w:val="22"/>
              </w:rPr>
              <w:lastRenderedPageBreak/>
              <w:t>інвалідністю.</w:t>
            </w:r>
          </w:p>
        </w:tc>
      </w:tr>
      <w:tr w:rsidR="00C35163"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C35163" w:rsidP="00D7633A">
            <w:pPr>
              <w:widowControl w:val="0"/>
              <w:spacing w:before="240"/>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35163" w:rsidRPr="00DD55CF" w:rsidRDefault="00B94D6A" w:rsidP="00D7633A">
            <w:pPr>
              <w:widowControl w:val="0"/>
              <w:ind w:left="141" w:right="100"/>
              <w:rPr>
                <w:sz w:val="22"/>
                <w:szCs w:val="22"/>
              </w:rPr>
            </w:pPr>
            <w:r w:rsidRPr="00DD55CF">
              <w:rPr>
                <w:sz w:val="22"/>
                <w:szCs w:val="22"/>
              </w:rPr>
              <w:t>Забезпечення проведення реконструкції прилеглої території до приміщення управління «Центр надання адміністративних послуг у м. Суми» Сумської міської ради (встановлення знаків згідно ПДР; облаштування безперешкодного пішохідного сполучення; замінення елементів мощення на прилеглих пішохідних шляхах; облаштування попереджувальних тактильних смуг в місцях перетину пішохідних шляхів з проїзною частиною; облаштування системи тактильних смуг прилеглого пішохідного шляху до головного входу)</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216E99" w:rsidP="00D7633A">
            <w:pPr>
              <w:widowControl w:val="0"/>
              <w:spacing w:before="120"/>
              <w:rPr>
                <w:sz w:val="22"/>
                <w:szCs w:val="22"/>
              </w:rPr>
            </w:pPr>
            <w:r>
              <w:rPr>
                <w:sz w:val="22"/>
                <w:szCs w:val="22"/>
                <w:lang w:val="uk-UA"/>
              </w:rPr>
              <w:t>протягом 2026 року</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216E99" w:rsidRDefault="00216E99" w:rsidP="00216E99">
            <w:pPr>
              <w:widowControl w:val="0"/>
              <w:spacing w:before="120"/>
              <w:ind w:right="-100"/>
              <w:jc w:val="center"/>
              <w:rPr>
                <w:sz w:val="22"/>
                <w:szCs w:val="22"/>
                <w:lang w:val="uk-UA"/>
              </w:rPr>
            </w:pPr>
            <w:r>
              <w:rPr>
                <w:sz w:val="22"/>
                <w:szCs w:val="22"/>
                <w:lang w:val="uk-UA"/>
              </w:rPr>
              <w:t>-</w:t>
            </w:r>
          </w:p>
        </w:tc>
        <w:tc>
          <w:tcPr>
            <w:tcW w:w="1560" w:type="dxa"/>
            <w:gridSpan w:val="2"/>
            <w:tcBorders>
              <w:top w:val="single" w:sz="6" w:space="0" w:color="000000"/>
            </w:tcBorders>
          </w:tcPr>
          <w:p w:rsidR="00C35163" w:rsidRPr="00DD55CF" w:rsidRDefault="00B94D6A" w:rsidP="00D7633A">
            <w:pPr>
              <w:widowControl w:val="0"/>
              <w:spacing w:before="120"/>
              <w:rPr>
                <w:sz w:val="22"/>
                <w:szCs w:val="22"/>
              </w:rPr>
            </w:pPr>
            <w:r w:rsidRPr="00DD55CF">
              <w:rPr>
                <w:sz w:val="22"/>
                <w:szCs w:val="22"/>
              </w:rPr>
              <w:t>потребує фінансування</w:t>
            </w:r>
          </w:p>
        </w:tc>
        <w:tc>
          <w:tcPr>
            <w:tcW w:w="1625" w:type="dxa"/>
            <w:gridSpan w:val="2"/>
            <w:tcBorders>
              <w:top w:val="single" w:sz="6" w:space="0" w:color="000000"/>
            </w:tcBorders>
          </w:tcPr>
          <w:p w:rsidR="00C35163" w:rsidRPr="005D6A64" w:rsidRDefault="006C011D" w:rsidP="00D7633A">
            <w:pPr>
              <w:widowControl w:val="0"/>
              <w:spacing w:before="120"/>
              <w:rPr>
                <w:sz w:val="22"/>
                <w:szCs w:val="22"/>
                <w:lang w:val="uk-UA"/>
              </w:rPr>
            </w:pPr>
            <w:r w:rsidRPr="00DD55CF">
              <w:rPr>
                <w:sz w:val="22"/>
                <w:szCs w:val="22"/>
              </w:rPr>
              <w:t>потребує фінансуванн</w:t>
            </w:r>
            <w:r w:rsidR="005D6A64">
              <w:rPr>
                <w:sz w:val="22"/>
                <w:szCs w:val="22"/>
                <w:lang w:val="uk-UA"/>
              </w:rPr>
              <w:t>я</w:t>
            </w:r>
          </w:p>
        </w:tc>
        <w:tc>
          <w:tcPr>
            <w:tcW w:w="2049" w:type="dxa"/>
            <w:tcBorders>
              <w:top w:val="single" w:sz="6" w:space="0" w:color="000000"/>
            </w:tcBorders>
          </w:tcPr>
          <w:p w:rsidR="00C35163" w:rsidRPr="00274AA3" w:rsidRDefault="00B94D6A" w:rsidP="00D7633A">
            <w:pPr>
              <w:widowControl w:val="0"/>
              <w:spacing w:before="120"/>
              <w:rPr>
                <w:sz w:val="22"/>
                <w:szCs w:val="22"/>
                <w:lang w:val="uk-UA"/>
              </w:rPr>
            </w:pPr>
            <w:r w:rsidRPr="00036B20">
              <w:rPr>
                <w:sz w:val="22"/>
                <w:szCs w:val="22"/>
              </w:rPr>
              <w:t>Виконавчий комітет Сумської міської ради</w:t>
            </w:r>
            <w:r w:rsidR="00274AA3">
              <w:rPr>
                <w:sz w:val="22"/>
                <w:szCs w:val="22"/>
                <w:lang w:val="uk-UA"/>
              </w:rPr>
              <w:t>;</w:t>
            </w:r>
          </w:p>
          <w:p w:rsidR="005D6A64" w:rsidRPr="00DD55CF" w:rsidRDefault="005D6A64" w:rsidP="00D7633A">
            <w:pPr>
              <w:widowControl w:val="0"/>
              <w:spacing w:before="120"/>
              <w:rPr>
                <w:sz w:val="22"/>
                <w:szCs w:val="22"/>
              </w:rPr>
            </w:pPr>
            <w:r>
              <w:rPr>
                <w:sz w:val="22"/>
                <w:szCs w:val="22"/>
                <w:lang w:val="uk-UA"/>
              </w:rPr>
              <w:t>у</w:t>
            </w:r>
            <w:r w:rsidRPr="00DD55CF">
              <w:rPr>
                <w:sz w:val="22"/>
                <w:szCs w:val="22"/>
              </w:rPr>
              <w:t>правління з господарських та загальних питань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відповідних робіт (з фотографіями)</w:t>
            </w:r>
          </w:p>
        </w:tc>
      </w:tr>
      <w:tr w:rsidR="00C35163"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C35163" w:rsidP="00D7633A">
            <w:pPr>
              <w:widowControl w:val="0"/>
              <w:spacing w:before="240"/>
              <w:rPr>
                <w:sz w:val="22"/>
                <w:szCs w:val="22"/>
              </w:rPr>
            </w:pPr>
          </w:p>
        </w:tc>
        <w:tc>
          <w:tcPr>
            <w:tcW w:w="325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rsidR="00C35163" w:rsidRPr="00DD55CF" w:rsidRDefault="00B94D6A" w:rsidP="00D7633A">
            <w:pPr>
              <w:widowControl w:val="0"/>
              <w:ind w:left="141" w:right="100"/>
              <w:rPr>
                <w:sz w:val="22"/>
                <w:szCs w:val="22"/>
              </w:rPr>
            </w:pPr>
            <w:r w:rsidRPr="00DD55CF">
              <w:rPr>
                <w:sz w:val="22"/>
                <w:szCs w:val="22"/>
              </w:rPr>
              <w:t>Забезпечення проведення реконструкції входу до приміщення управління «Центр надання адміністративних послуг у м. Суми» Сумської міської ради (облаштування сходів розділовими поручнями; нанесення маркування накраї першої та останньої сходинок; здійснення реконструкції пандуса, встановлення вказівних знаків до пандуса; закріплення до підлоги (замінення на «втоплену») гумової брудоочисної решітки; замінення вхідних дверей на нормативні з контрасними ручками)</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216E99" w:rsidP="00D7633A">
            <w:pPr>
              <w:widowControl w:val="0"/>
              <w:spacing w:before="120"/>
              <w:rPr>
                <w:sz w:val="22"/>
                <w:szCs w:val="22"/>
              </w:rPr>
            </w:pPr>
            <w:r>
              <w:rPr>
                <w:sz w:val="22"/>
                <w:szCs w:val="22"/>
                <w:lang w:val="uk-UA"/>
              </w:rPr>
              <w:t>протягом 2026 року</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216E99" w:rsidRDefault="00216E99" w:rsidP="00216E99">
            <w:pPr>
              <w:widowControl w:val="0"/>
              <w:spacing w:before="120"/>
              <w:ind w:right="-100"/>
              <w:jc w:val="center"/>
              <w:rPr>
                <w:sz w:val="22"/>
                <w:szCs w:val="22"/>
                <w:lang w:val="uk-UA"/>
              </w:rPr>
            </w:pPr>
            <w:r>
              <w:rPr>
                <w:sz w:val="22"/>
                <w:szCs w:val="22"/>
                <w:lang w:val="uk-UA"/>
              </w:rPr>
              <w:t>-</w:t>
            </w:r>
          </w:p>
        </w:tc>
        <w:tc>
          <w:tcPr>
            <w:tcW w:w="1560" w:type="dxa"/>
            <w:gridSpan w:val="2"/>
            <w:tcBorders>
              <w:top w:val="single" w:sz="6" w:space="0" w:color="000000"/>
            </w:tcBorders>
          </w:tcPr>
          <w:p w:rsidR="00C35163" w:rsidRPr="00DD55CF" w:rsidRDefault="00B94D6A" w:rsidP="00D7633A">
            <w:pPr>
              <w:widowControl w:val="0"/>
              <w:spacing w:before="120"/>
              <w:rPr>
                <w:sz w:val="22"/>
                <w:szCs w:val="22"/>
              </w:rPr>
            </w:pPr>
            <w:r w:rsidRPr="00DD55CF">
              <w:rPr>
                <w:sz w:val="22"/>
                <w:szCs w:val="22"/>
              </w:rPr>
              <w:t>потребує фінансування</w:t>
            </w:r>
          </w:p>
        </w:tc>
        <w:tc>
          <w:tcPr>
            <w:tcW w:w="1625" w:type="dxa"/>
            <w:gridSpan w:val="2"/>
            <w:tcBorders>
              <w:top w:val="single" w:sz="6" w:space="0" w:color="000000"/>
            </w:tcBorders>
          </w:tcPr>
          <w:p w:rsidR="00C35163" w:rsidRPr="00DD55CF" w:rsidRDefault="005D6A64" w:rsidP="00D7633A">
            <w:pPr>
              <w:widowControl w:val="0"/>
              <w:spacing w:before="120"/>
              <w:rPr>
                <w:sz w:val="22"/>
                <w:szCs w:val="22"/>
              </w:rPr>
            </w:pPr>
            <w:r w:rsidRPr="00DD55CF">
              <w:rPr>
                <w:sz w:val="22"/>
                <w:szCs w:val="22"/>
              </w:rPr>
              <w:t>потребує фінансуванн</w:t>
            </w:r>
            <w:r>
              <w:rPr>
                <w:sz w:val="22"/>
                <w:szCs w:val="22"/>
                <w:lang w:val="uk-UA"/>
              </w:rPr>
              <w:t>я</w:t>
            </w:r>
          </w:p>
        </w:tc>
        <w:tc>
          <w:tcPr>
            <w:tcW w:w="2049" w:type="dxa"/>
            <w:tcBorders>
              <w:top w:val="single" w:sz="6" w:space="0" w:color="000000"/>
            </w:tcBorders>
          </w:tcPr>
          <w:p w:rsidR="00C35163" w:rsidRPr="00274AA3" w:rsidRDefault="00B94D6A" w:rsidP="00D7633A">
            <w:pPr>
              <w:widowControl w:val="0"/>
              <w:spacing w:before="120"/>
              <w:rPr>
                <w:sz w:val="22"/>
                <w:szCs w:val="22"/>
                <w:lang w:val="uk-UA"/>
              </w:rPr>
            </w:pPr>
            <w:r w:rsidRPr="00DD55CF">
              <w:rPr>
                <w:sz w:val="22"/>
                <w:szCs w:val="22"/>
              </w:rPr>
              <w:t>Виконавчий комітет Сумської міської ради</w:t>
            </w:r>
            <w:r w:rsidR="00274AA3">
              <w:rPr>
                <w:sz w:val="22"/>
                <w:szCs w:val="22"/>
                <w:lang w:val="uk-UA"/>
              </w:rPr>
              <w:t>;</w:t>
            </w:r>
          </w:p>
          <w:p w:rsidR="005D6A64" w:rsidRPr="00DD55CF" w:rsidRDefault="005D6A64" w:rsidP="00D7633A">
            <w:pPr>
              <w:widowControl w:val="0"/>
              <w:spacing w:before="120"/>
              <w:rPr>
                <w:sz w:val="22"/>
                <w:szCs w:val="22"/>
              </w:rPr>
            </w:pPr>
            <w:r>
              <w:rPr>
                <w:sz w:val="22"/>
                <w:szCs w:val="22"/>
                <w:lang w:val="uk-UA"/>
              </w:rPr>
              <w:t>у</w:t>
            </w:r>
            <w:r w:rsidRPr="00DD55CF">
              <w:rPr>
                <w:sz w:val="22"/>
                <w:szCs w:val="22"/>
              </w:rPr>
              <w:t>правління з господарських та загальних питань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будівельних/ремонтних робіт (з фотографіями)</w:t>
            </w:r>
          </w:p>
        </w:tc>
      </w:tr>
      <w:tr w:rsidR="00C35163"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C35163" w:rsidP="00D7633A">
            <w:pPr>
              <w:widowControl w:val="0"/>
              <w:spacing w:before="240"/>
              <w:rPr>
                <w:sz w:val="22"/>
                <w:szCs w:val="22"/>
              </w:rPr>
            </w:pPr>
          </w:p>
        </w:tc>
        <w:tc>
          <w:tcPr>
            <w:tcW w:w="325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rsidR="00C35163" w:rsidRPr="00DD55CF" w:rsidRDefault="00B94D6A" w:rsidP="00D7633A">
            <w:pPr>
              <w:widowControl w:val="0"/>
              <w:ind w:left="141" w:right="100"/>
              <w:rPr>
                <w:sz w:val="22"/>
                <w:szCs w:val="22"/>
              </w:rPr>
            </w:pPr>
            <w:r w:rsidRPr="00DD55CF">
              <w:rPr>
                <w:sz w:val="22"/>
                <w:szCs w:val="22"/>
              </w:rPr>
              <w:t>Забезпечення освітленості на рівні 300 люксів всіх кабінетів та коридорів – 100-150 люксів приміщення управління «Центр надання адміністративних послуг у м. Суми» Сумської міської ради</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036B20" w:rsidP="00D7633A">
            <w:pPr>
              <w:widowControl w:val="0"/>
              <w:spacing w:before="120"/>
              <w:rPr>
                <w:sz w:val="22"/>
                <w:szCs w:val="22"/>
              </w:rPr>
            </w:pPr>
            <w:r>
              <w:rPr>
                <w:sz w:val="22"/>
                <w:szCs w:val="22"/>
                <w:lang w:val="uk-UA"/>
              </w:rPr>
              <w:t>протягом 2026 року</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036B20" w:rsidRDefault="00036B20" w:rsidP="00036B20">
            <w:pPr>
              <w:widowControl w:val="0"/>
              <w:spacing w:before="120"/>
              <w:ind w:right="-100"/>
              <w:jc w:val="center"/>
              <w:rPr>
                <w:sz w:val="22"/>
                <w:szCs w:val="22"/>
                <w:lang w:val="uk-UA"/>
              </w:rPr>
            </w:pPr>
            <w:r>
              <w:rPr>
                <w:sz w:val="22"/>
                <w:szCs w:val="22"/>
                <w:lang w:val="uk-UA"/>
              </w:rPr>
              <w:t>-</w:t>
            </w:r>
          </w:p>
        </w:tc>
        <w:tc>
          <w:tcPr>
            <w:tcW w:w="1560" w:type="dxa"/>
            <w:gridSpan w:val="2"/>
            <w:tcBorders>
              <w:top w:val="single" w:sz="6" w:space="0" w:color="000000"/>
            </w:tcBorders>
          </w:tcPr>
          <w:p w:rsidR="00C35163" w:rsidRPr="00DD55CF" w:rsidRDefault="00B94D6A" w:rsidP="00D7633A">
            <w:pPr>
              <w:widowControl w:val="0"/>
              <w:spacing w:before="120"/>
              <w:rPr>
                <w:sz w:val="22"/>
                <w:szCs w:val="22"/>
              </w:rPr>
            </w:pPr>
            <w:r w:rsidRPr="00DD55CF">
              <w:rPr>
                <w:sz w:val="22"/>
                <w:szCs w:val="22"/>
              </w:rPr>
              <w:t>потребує фінансування</w:t>
            </w:r>
          </w:p>
        </w:tc>
        <w:tc>
          <w:tcPr>
            <w:tcW w:w="1625" w:type="dxa"/>
            <w:gridSpan w:val="2"/>
            <w:tcBorders>
              <w:top w:val="single" w:sz="6" w:space="0" w:color="000000"/>
            </w:tcBorders>
          </w:tcPr>
          <w:p w:rsidR="00C35163" w:rsidRPr="00036B20" w:rsidRDefault="00036B20" w:rsidP="00036B20">
            <w:pPr>
              <w:widowControl w:val="0"/>
              <w:spacing w:before="120"/>
              <w:jc w:val="center"/>
              <w:rPr>
                <w:sz w:val="22"/>
                <w:szCs w:val="22"/>
                <w:lang w:val="uk-UA"/>
              </w:rPr>
            </w:pPr>
            <w:r>
              <w:rPr>
                <w:sz w:val="22"/>
                <w:szCs w:val="22"/>
                <w:lang w:val="uk-UA"/>
              </w:rPr>
              <w:t>-</w:t>
            </w:r>
          </w:p>
        </w:tc>
        <w:tc>
          <w:tcPr>
            <w:tcW w:w="2049" w:type="dxa"/>
            <w:tcBorders>
              <w:top w:val="single" w:sz="6" w:space="0" w:color="000000"/>
            </w:tcBorders>
          </w:tcPr>
          <w:p w:rsidR="00C35163" w:rsidRPr="00274AA3" w:rsidRDefault="00B94D6A" w:rsidP="00D7633A">
            <w:pPr>
              <w:widowControl w:val="0"/>
              <w:spacing w:before="120"/>
              <w:rPr>
                <w:sz w:val="22"/>
                <w:szCs w:val="22"/>
                <w:lang w:val="uk-UA"/>
              </w:rPr>
            </w:pPr>
            <w:r w:rsidRPr="00DD55CF">
              <w:rPr>
                <w:sz w:val="22"/>
                <w:szCs w:val="22"/>
              </w:rPr>
              <w:t>Виконавчий комітет Сумської міської ради</w:t>
            </w:r>
            <w:r w:rsidR="00274AA3">
              <w:rPr>
                <w:sz w:val="22"/>
                <w:szCs w:val="22"/>
                <w:lang w:val="uk-UA"/>
              </w:rPr>
              <w:t>;</w:t>
            </w:r>
          </w:p>
          <w:p w:rsidR="005D6A64" w:rsidRPr="00DD55CF" w:rsidRDefault="005D6A64" w:rsidP="00D7633A">
            <w:pPr>
              <w:widowControl w:val="0"/>
              <w:spacing w:before="120"/>
              <w:rPr>
                <w:sz w:val="22"/>
                <w:szCs w:val="22"/>
              </w:rPr>
            </w:pPr>
            <w:r>
              <w:rPr>
                <w:sz w:val="22"/>
                <w:szCs w:val="22"/>
                <w:lang w:val="uk-UA"/>
              </w:rPr>
              <w:t>у</w:t>
            </w:r>
            <w:r w:rsidRPr="00DD55CF">
              <w:rPr>
                <w:sz w:val="22"/>
                <w:szCs w:val="22"/>
              </w:rPr>
              <w:t>правління з господарських та загальних питань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будівельних/ремонтних робіт (з фотографіями)</w:t>
            </w:r>
          </w:p>
        </w:tc>
      </w:tr>
      <w:tr w:rsidR="00C35163"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C35163" w:rsidP="00D7633A">
            <w:pPr>
              <w:widowControl w:val="0"/>
              <w:spacing w:before="240"/>
              <w:rPr>
                <w:sz w:val="22"/>
                <w:szCs w:val="22"/>
              </w:rPr>
            </w:pPr>
          </w:p>
        </w:tc>
        <w:tc>
          <w:tcPr>
            <w:tcW w:w="325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rsidR="00C35163" w:rsidRPr="00DD55CF" w:rsidRDefault="00B94D6A" w:rsidP="00D7633A">
            <w:pPr>
              <w:widowControl w:val="0"/>
              <w:ind w:left="141" w:right="100"/>
              <w:rPr>
                <w:sz w:val="22"/>
                <w:szCs w:val="22"/>
              </w:rPr>
            </w:pPr>
            <w:r w:rsidRPr="00DD55CF">
              <w:rPr>
                <w:sz w:val="22"/>
                <w:szCs w:val="22"/>
              </w:rPr>
              <w:t>Забезпечення усіх проходів між меблями шириною у просвіті не менше 900 мм (рекомендовано – 1200 мм) в приміщенні управління “Центр надання адміністративних послуг у м. Суми” Сумської міської ради</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036B20" w:rsidP="00D7633A">
            <w:pPr>
              <w:widowControl w:val="0"/>
              <w:spacing w:before="120"/>
              <w:rPr>
                <w:sz w:val="22"/>
                <w:szCs w:val="22"/>
              </w:rPr>
            </w:pPr>
            <w:r>
              <w:rPr>
                <w:sz w:val="22"/>
                <w:szCs w:val="22"/>
                <w:lang w:val="uk-UA"/>
              </w:rPr>
              <w:t>протягом 2026 року</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036B20" w:rsidRDefault="00036B20" w:rsidP="00036B20">
            <w:pPr>
              <w:widowControl w:val="0"/>
              <w:spacing w:before="120"/>
              <w:ind w:right="-100"/>
              <w:jc w:val="center"/>
              <w:rPr>
                <w:sz w:val="22"/>
                <w:szCs w:val="22"/>
                <w:lang w:val="uk-UA"/>
              </w:rPr>
            </w:pPr>
            <w:r>
              <w:rPr>
                <w:sz w:val="22"/>
                <w:szCs w:val="22"/>
                <w:lang w:val="uk-UA"/>
              </w:rPr>
              <w:t>-</w:t>
            </w:r>
          </w:p>
        </w:tc>
        <w:tc>
          <w:tcPr>
            <w:tcW w:w="1560" w:type="dxa"/>
            <w:gridSpan w:val="2"/>
            <w:tcBorders>
              <w:top w:val="single" w:sz="6" w:space="0" w:color="000000"/>
            </w:tcBorders>
          </w:tcPr>
          <w:p w:rsidR="00C35163" w:rsidRPr="00DD55CF" w:rsidRDefault="00B94D6A" w:rsidP="00D7633A">
            <w:pPr>
              <w:widowControl w:val="0"/>
              <w:spacing w:before="120"/>
              <w:rPr>
                <w:sz w:val="22"/>
                <w:szCs w:val="22"/>
              </w:rPr>
            </w:pPr>
            <w:r w:rsidRPr="00DD55CF">
              <w:rPr>
                <w:sz w:val="22"/>
                <w:szCs w:val="22"/>
              </w:rPr>
              <w:t>потребує фінансування</w:t>
            </w:r>
          </w:p>
        </w:tc>
        <w:tc>
          <w:tcPr>
            <w:tcW w:w="1625" w:type="dxa"/>
            <w:gridSpan w:val="2"/>
            <w:tcBorders>
              <w:top w:val="single" w:sz="6" w:space="0" w:color="000000"/>
            </w:tcBorders>
          </w:tcPr>
          <w:p w:rsidR="00C35163" w:rsidRPr="00036B20" w:rsidRDefault="00036B20" w:rsidP="00036B20">
            <w:pPr>
              <w:widowControl w:val="0"/>
              <w:spacing w:before="120"/>
              <w:jc w:val="center"/>
              <w:rPr>
                <w:sz w:val="22"/>
                <w:szCs w:val="22"/>
                <w:lang w:val="uk-UA"/>
              </w:rPr>
            </w:pPr>
            <w:r>
              <w:rPr>
                <w:sz w:val="22"/>
                <w:szCs w:val="22"/>
                <w:lang w:val="uk-UA"/>
              </w:rPr>
              <w:t>-</w:t>
            </w:r>
          </w:p>
        </w:tc>
        <w:tc>
          <w:tcPr>
            <w:tcW w:w="2049" w:type="dxa"/>
            <w:tcBorders>
              <w:top w:val="single" w:sz="6" w:space="0" w:color="000000"/>
            </w:tcBorders>
          </w:tcPr>
          <w:p w:rsidR="00C35163" w:rsidRPr="00274AA3" w:rsidRDefault="00B94D6A" w:rsidP="00D7633A">
            <w:pPr>
              <w:widowControl w:val="0"/>
              <w:spacing w:before="120"/>
              <w:rPr>
                <w:sz w:val="22"/>
                <w:szCs w:val="22"/>
                <w:lang w:val="uk-UA"/>
              </w:rPr>
            </w:pPr>
            <w:r w:rsidRPr="00DD55CF">
              <w:rPr>
                <w:sz w:val="22"/>
                <w:szCs w:val="22"/>
              </w:rPr>
              <w:t>Виконавчий комітет Сумської міської ради</w:t>
            </w:r>
            <w:r w:rsidR="00274AA3">
              <w:rPr>
                <w:sz w:val="22"/>
                <w:szCs w:val="22"/>
                <w:lang w:val="uk-UA"/>
              </w:rPr>
              <w:t>;</w:t>
            </w:r>
          </w:p>
          <w:p w:rsidR="005D6A64" w:rsidRPr="00DD55CF" w:rsidRDefault="005D6A64" w:rsidP="00D7633A">
            <w:pPr>
              <w:widowControl w:val="0"/>
              <w:spacing w:before="120"/>
              <w:rPr>
                <w:sz w:val="22"/>
                <w:szCs w:val="22"/>
              </w:rPr>
            </w:pPr>
            <w:r>
              <w:rPr>
                <w:sz w:val="22"/>
                <w:szCs w:val="22"/>
                <w:lang w:val="uk-UA"/>
              </w:rPr>
              <w:t>у</w:t>
            </w:r>
            <w:r w:rsidRPr="00DD55CF">
              <w:rPr>
                <w:sz w:val="22"/>
                <w:szCs w:val="22"/>
              </w:rPr>
              <w:t>правління з господарських та загальних питань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будівельних/ремонтних робіт (з фотографіями)</w:t>
            </w:r>
          </w:p>
        </w:tc>
      </w:tr>
      <w:tr w:rsidR="00C35163"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C35163" w:rsidP="00D7633A">
            <w:pPr>
              <w:widowControl w:val="0"/>
              <w:spacing w:before="240"/>
              <w:rPr>
                <w:sz w:val="22"/>
                <w:szCs w:val="22"/>
              </w:rPr>
            </w:pPr>
          </w:p>
        </w:tc>
        <w:tc>
          <w:tcPr>
            <w:tcW w:w="325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rsidR="00C35163" w:rsidRPr="00DD55CF" w:rsidRDefault="00B94D6A" w:rsidP="00D7633A">
            <w:pPr>
              <w:widowControl w:val="0"/>
              <w:ind w:left="141" w:right="100"/>
              <w:rPr>
                <w:sz w:val="22"/>
                <w:szCs w:val="22"/>
              </w:rPr>
            </w:pPr>
            <w:r w:rsidRPr="00DD55CF">
              <w:rPr>
                <w:sz w:val="22"/>
                <w:szCs w:val="22"/>
              </w:rPr>
              <w:t>Забезпечення облаштування всіх робочих місць виносними стільницями висотою 710-865 мм, з вільним простором під нею висотою не менше 685 мм, шириною не менше 760 ммта глибиною не менше 480 мм в приміщенні прийому громадян управління “Центр надання адміністративних послуг у м. Суми” Сумської міської ради.</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B94D6A" w:rsidP="00D7633A">
            <w:pPr>
              <w:widowControl w:val="0"/>
              <w:spacing w:before="120"/>
              <w:rPr>
                <w:sz w:val="22"/>
                <w:szCs w:val="22"/>
              </w:rPr>
            </w:pPr>
            <w:r w:rsidRPr="00DD55CF">
              <w:rPr>
                <w:sz w:val="22"/>
                <w:szCs w:val="22"/>
              </w:rPr>
              <w:t>2026</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036B20" w:rsidRDefault="00036B20" w:rsidP="00036B20">
            <w:pPr>
              <w:widowControl w:val="0"/>
              <w:spacing w:before="120"/>
              <w:ind w:right="-100"/>
              <w:jc w:val="center"/>
              <w:rPr>
                <w:sz w:val="22"/>
                <w:szCs w:val="22"/>
                <w:lang w:val="uk-UA"/>
              </w:rPr>
            </w:pPr>
            <w:r>
              <w:rPr>
                <w:sz w:val="22"/>
                <w:szCs w:val="22"/>
                <w:lang w:val="uk-UA"/>
              </w:rPr>
              <w:t>-</w:t>
            </w:r>
          </w:p>
        </w:tc>
        <w:tc>
          <w:tcPr>
            <w:tcW w:w="1560" w:type="dxa"/>
            <w:gridSpan w:val="2"/>
            <w:tcBorders>
              <w:top w:val="single" w:sz="6" w:space="0" w:color="000000"/>
            </w:tcBorders>
          </w:tcPr>
          <w:p w:rsidR="00C35163" w:rsidRPr="00DD55CF" w:rsidRDefault="00B94D6A" w:rsidP="00D7633A">
            <w:pPr>
              <w:widowControl w:val="0"/>
              <w:spacing w:before="120"/>
              <w:rPr>
                <w:sz w:val="22"/>
                <w:szCs w:val="22"/>
              </w:rPr>
            </w:pPr>
            <w:r w:rsidRPr="00DD55CF">
              <w:rPr>
                <w:sz w:val="22"/>
                <w:szCs w:val="22"/>
              </w:rPr>
              <w:t>потребує фінансування</w:t>
            </w:r>
          </w:p>
        </w:tc>
        <w:tc>
          <w:tcPr>
            <w:tcW w:w="1625" w:type="dxa"/>
            <w:gridSpan w:val="2"/>
            <w:tcBorders>
              <w:top w:val="single" w:sz="6" w:space="0" w:color="000000"/>
            </w:tcBorders>
          </w:tcPr>
          <w:p w:rsidR="00C35163" w:rsidRPr="00DD55CF" w:rsidRDefault="00036B20" w:rsidP="00D7633A">
            <w:pPr>
              <w:widowControl w:val="0"/>
              <w:spacing w:before="120"/>
              <w:rPr>
                <w:sz w:val="22"/>
                <w:szCs w:val="22"/>
              </w:rPr>
            </w:pPr>
            <w:r w:rsidRPr="00DD55CF">
              <w:rPr>
                <w:sz w:val="22"/>
                <w:szCs w:val="22"/>
              </w:rPr>
              <w:t>потребує фінансування</w:t>
            </w:r>
          </w:p>
        </w:tc>
        <w:tc>
          <w:tcPr>
            <w:tcW w:w="2049" w:type="dxa"/>
            <w:tcBorders>
              <w:top w:val="single" w:sz="6" w:space="0" w:color="000000"/>
            </w:tcBorders>
          </w:tcPr>
          <w:p w:rsidR="00C35163" w:rsidRPr="00274AA3" w:rsidRDefault="00B94D6A" w:rsidP="00D7633A">
            <w:pPr>
              <w:widowControl w:val="0"/>
              <w:spacing w:before="120"/>
              <w:rPr>
                <w:sz w:val="22"/>
                <w:szCs w:val="22"/>
                <w:lang w:val="uk-UA"/>
              </w:rPr>
            </w:pPr>
            <w:r w:rsidRPr="00DD55CF">
              <w:rPr>
                <w:sz w:val="22"/>
                <w:szCs w:val="22"/>
              </w:rPr>
              <w:t>Виконавчий комітет Сумської міської ради</w:t>
            </w:r>
            <w:r w:rsidR="00274AA3">
              <w:rPr>
                <w:sz w:val="22"/>
                <w:szCs w:val="22"/>
                <w:lang w:val="uk-UA"/>
              </w:rPr>
              <w:t>;</w:t>
            </w:r>
          </w:p>
          <w:p w:rsidR="005D6A64" w:rsidRPr="00DD55CF" w:rsidRDefault="005D6A64" w:rsidP="00D7633A">
            <w:pPr>
              <w:widowControl w:val="0"/>
              <w:spacing w:before="120"/>
              <w:rPr>
                <w:sz w:val="22"/>
                <w:szCs w:val="22"/>
              </w:rPr>
            </w:pPr>
            <w:r>
              <w:rPr>
                <w:sz w:val="22"/>
                <w:szCs w:val="22"/>
                <w:lang w:val="uk-UA"/>
              </w:rPr>
              <w:t>у</w:t>
            </w:r>
            <w:r w:rsidRPr="00DD55CF">
              <w:rPr>
                <w:sz w:val="22"/>
                <w:szCs w:val="22"/>
              </w:rPr>
              <w:t>правління з господарських та загальних питань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будівельних/ремонтних робіт (з фотографіями)</w:t>
            </w:r>
          </w:p>
        </w:tc>
      </w:tr>
      <w:tr w:rsidR="00C35163"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C35163" w:rsidP="00D7633A">
            <w:pPr>
              <w:widowControl w:val="0"/>
              <w:spacing w:before="240"/>
              <w:rPr>
                <w:sz w:val="22"/>
                <w:szCs w:val="22"/>
              </w:rPr>
            </w:pPr>
          </w:p>
        </w:tc>
        <w:tc>
          <w:tcPr>
            <w:tcW w:w="325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rsidR="00C35163" w:rsidRPr="00DD55CF" w:rsidRDefault="00B94D6A" w:rsidP="00D7633A">
            <w:pPr>
              <w:widowControl w:val="0"/>
              <w:ind w:left="141" w:right="100"/>
              <w:rPr>
                <w:sz w:val="22"/>
                <w:szCs w:val="22"/>
              </w:rPr>
            </w:pPr>
            <w:r w:rsidRPr="00DD55CF">
              <w:rPr>
                <w:sz w:val="22"/>
                <w:szCs w:val="22"/>
              </w:rPr>
              <w:t>Забезпечення змінення дизайну панно на стіні дитячої кімнати приміщення управління «Центр надання адміністративних послуг у м. Суми» Сумської міської ради</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B94D6A" w:rsidP="00D7633A">
            <w:pPr>
              <w:widowControl w:val="0"/>
              <w:spacing w:before="120"/>
              <w:rPr>
                <w:sz w:val="22"/>
                <w:szCs w:val="22"/>
              </w:rPr>
            </w:pPr>
            <w:r w:rsidRPr="00DD55CF">
              <w:rPr>
                <w:sz w:val="22"/>
                <w:szCs w:val="22"/>
              </w:rPr>
              <w:t>2026</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036B20" w:rsidRDefault="00036B20" w:rsidP="00036B20">
            <w:pPr>
              <w:widowControl w:val="0"/>
              <w:spacing w:before="120"/>
              <w:ind w:right="-100"/>
              <w:jc w:val="center"/>
              <w:rPr>
                <w:sz w:val="22"/>
                <w:szCs w:val="22"/>
                <w:lang w:val="uk-UA"/>
              </w:rPr>
            </w:pPr>
            <w:r>
              <w:rPr>
                <w:sz w:val="22"/>
                <w:szCs w:val="22"/>
                <w:lang w:val="uk-UA"/>
              </w:rPr>
              <w:t>-</w:t>
            </w:r>
          </w:p>
        </w:tc>
        <w:tc>
          <w:tcPr>
            <w:tcW w:w="1560" w:type="dxa"/>
            <w:gridSpan w:val="2"/>
            <w:tcBorders>
              <w:top w:val="single" w:sz="6" w:space="0" w:color="000000"/>
            </w:tcBorders>
          </w:tcPr>
          <w:p w:rsidR="00C35163" w:rsidRPr="00DD55CF" w:rsidRDefault="00B94D6A" w:rsidP="00D7633A">
            <w:pPr>
              <w:widowControl w:val="0"/>
              <w:spacing w:before="120"/>
              <w:rPr>
                <w:sz w:val="22"/>
                <w:szCs w:val="22"/>
              </w:rPr>
            </w:pPr>
            <w:r w:rsidRPr="00DD55CF">
              <w:rPr>
                <w:sz w:val="22"/>
                <w:szCs w:val="22"/>
              </w:rPr>
              <w:t>потребує фінансування</w:t>
            </w:r>
          </w:p>
        </w:tc>
        <w:tc>
          <w:tcPr>
            <w:tcW w:w="1625" w:type="dxa"/>
            <w:gridSpan w:val="2"/>
            <w:tcBorders>
              <w:top w:val="single" w:sz="6" w:space="0" w:color="000000"/>
            </w:tcBorders>
          </w:tcPr>
          <w:p w:rsidR="00C35163" w:rsidRPr="00036B20" w:rsidRDefault="00036B20" w:rsidP="00D7633A">
            <w:pPr>
              <w:widowControl w:val="0"/>
              <w:spacing w:before="120"/>
              <w:rPr>
                <w:sz w:val="22"/>
                <w:szCs w:val="22"/>
                <w:lang w:val="uk-UA"/>
              </w:rPr>
            </w:pPr>
            <w:r w:rsidRPr="00DD55CF">
              <w:rPr>
                <w:sz w:val="22"/>
                <w:szCs w:val="22"/>
              </w:rPr>
              <w:t>потребує фінансування</w:t>
            </w:r>
          </w:p>
        </w:tc>
        <w:tc>
          <w:tcPr>
            <w:tcW w:w="2049" w:type="dxa"/>
            <w:tcBorders>
              <w:top w:val="single" w:sz="6" w:space="0" w:color="000000"/>
            </w:tcBorders>
          </w:tcPr>
          <w:p w:rsidR="00C35163" w:rsidRPr="00274AA3" w:rsidRDefault="00B94D6A" w:rsidP="00D7633A">
            <w:pPr>
              <w:widowControl w:val="0"/>
              <w:spacing w:before="120"/>
              <w:rPr>
                <w:sz w:val="22"/>
                <w:szCs w:val="22"/>
                <w:lang w:val="uk-UA"/>
              </w:rPr>
            </w:pPr>
            <w:r w:rsidRPr="00DD55CF">
              <w:rPr>
                <w:sz w:val="22"/>
                <w:szCs w:val="22"/>
              </w:rPr>
              <w:t>Виконавчий комітет Сумської міської ради</w:t>
            </w:r>
            <w:r w:rsidR="00274AA3">
              <w:rPr>
                <w:sz w:val="22"/>
                <w:szCs w:val="22"/>
                <w:lang w:val="uk-UA"/>
              </w:rPr>
              <w:t>;</w:t>
            </w:r>
          </w:p>
          <w:p w:rsidR="005D6A64" w:rsidRPr="00DD55CF" w:rsidRDefault="005D6A64" w:rsidP="00D7633A">
            <w:pPr>
              <w:widowControl w:val="0"/>
              <w:spacing w:before="120"/>
              <w:rPr>
                <w:sz w:val="22"/>
                <w:szCs w:val="22"/>
              </w:rPr>
            </w:pPr>
            <w:r>
              <w:rPr>
                <w:sz w:val="22"/>
                <w:szCs w:val="22"/>
                <w:lang w:val="uk-UA"/>
              </w:rPr>
              <w:t>у</w:t>
            </w:r>
            <w:r w:rsidRPr="00DD55CF">
              <w:rPr>
                <w:sz w:val="22"/>
                <w:szCs w:val="22"/>
              </w:rPr>
              <w:t>правління з господарських та загальних питань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B94D6A" w:rsidP="00D7633A">
            <w:pPr>
              <w:widowControl w:val="0"/>
              <w:spacing w:before="120"/>
              <w:rPr>
                <w:sz w:val="22"/>
                <w:szCs w:val="22"/>
              </w:rPr>
            </w:pPr>
            <w:r w:rsidRPr="00DD55CF">
              <w:rPr>
                <w:sz w:val="22"/>
                <w:szCs w:val="22"/>
              </w:rPr>
              <w:t xml:space="preserve">Завершено виконання робіт та підготовлено звіт про результати виконання будівельних/ремонтних робіт (з </w:t>
            </w:r>
            <w:r w:rsidRPr="00DD55CF">
              <w:rPr>
                <w:sz w:val="22"/>
                <w:szCs w:val="22"/>
              </w:rPr>
              <w:lastRenderedPageBreak/>
              <w:t>фотографіями)</w:t>
            </w:r>
          </w:p>
        </w:tc>
      </w:tr>
      <w:tr w:rsidR="00C35163"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C35163" w:rsidP="00D7633A">
            <w:pPr>
              <w:widowControl w:val="0"/>
              <w:spacing w:before="240"/>
              <w:rPr>
                <w:sz w:val="22"/>
                <w:szCs w:val="22"/>
              </w:rPr>
            </w:pPr>
          </w:p>
        </w:tc>
        <w:tc>
          <w:tcPr>
            <w:tcW w:w="325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rsidR="00C35163" w:rsidRPr="00DD55CF" w:rsidRDefault="00B94D6A" w:rsidP="00D7633A">
            <w:pPr>
              <w:widowControl w:val="0"/>
              <w:ind w:left="141" w:right="100"/>
              <w:rPr>
                <w:sz w:val="22"/>
                <w:szCs w:val="22"/>
              </w:rPr>
            </w:pPr>
            <w:r w:rsidRPr="00DD55CF">
              <w:rPr>
                <w:sz w:val="22"/>
                <w:szCs w:val="22"/>
              </w:rPr>
              <w:t>Забезпечення проведення реконструкції санітарної кімнати загального користування приміщення управління «Центр надання адміністративних послуг у м. Суми» (заміна дверей, без поріжка; демонтувати поручень; перевісити дзеркало – на висоту 900 мм по нижньому краю; перевісити диспенсер мила на висоту 850-1100 мм; по обидва боки унітазу встановлено нормативні поручні на висоті 680 мм та 950 мм (ненормативна, має бути однакова і становити 800 мм.); гачки для одягу та милиць, диспенсер паперових рушників, гігієнічний душ, горизонтальна ручка з внутрішнього боку дверей кабіни – відсутні)</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036B20" w:rsidRDefault="00B13B15" w:rsidP="00D7633A">
            <w:pPr>
              <w:widowControl w:val="0"/>
              <w:spacing w:before="120"/>
              <w:rPr>
                <w:sz w:val="22"/>
                <w:szCs w:val="22"/>
                <w:lang w:val="uk-UA"/>
              </w:rPr>
            </w:pPr>
            <w:r>
              <w:rPr>
                <w:sz w:val="22"/>
                <w:szCs w:val="22"/>
                <w:lang w:val="uk-UA"/>
              </w:rPr>
              <w:t xml:space="preserve">І півріччя </w:t>
            </w:r>
            <w:r w:rsidR="00B94D6A" w:rsidRPr="00DD55CF">
              <w:rPr>
                <w:sz w:val="22"/>
                <w:szCs w:val="22"/>
              </w:rPr>
              <w:t>2026</w:t>
            </w:r>
            <w:r w:rsidR="00036B20">
              <w:rPr>
                <w:sz w:val="22"/>
                <w:szCs w:val="22"/>
                <w:lang w:val="uk-UA"/>
              </w:rPr>
              <w:t xml:space="preserve"> року</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036B20" w:rsidRDefault="00036B20" w:rsidP="00036B20">
            <w:pPr>
              <w:widowControl w:val="0"/>
              <w:spacing w:before="120"/>
              <w:ind w:right="-100"/>
              <w:jc w:val="center"/>
              <w:rPr>
                <w:sz w:val="22"/>
                <w:szCs w:val="22"/>
                <w:lang w:val="uk-UA"/>
              </w:rPr>
            </w:pPr>
            <w:r>
              <w:rPr>
                <w:sz w:val="22"/>
                <w:szCs w:val="22"/>
                <w:lang w:val="uk-UA"/>
              </w:rPr>
              <w:t>-</w:t>
            </w:r>
          </w:p>
        </w:tc>
        <w:tc>
          <w:tcPr>
            <w:tcW w:w="1560" w:type="dxa"/>
            <w:gridSpan w:val="2"/>
            <w:tcBorders>
              <w:top w:val="single" w:sz="6" w:space="0" w:color="000000"/>
            </w:tcBorders>
          </w:tcPr>
          <w:p w:rsidR="00C35163" w:rsidRPr="00DD55CF" w:rsidRDefault="00B94D6A" w:rsidP="00D7633A">
            <w:pPr>
              <w:widowControl w:val="0"/>
              <w:spacing w:before="120"/>
              <w:rPr>
                <w:sz w:val="22"/>
                <w:szCs w:val="22"/>
              </w:rPr>
            </w:pPr>
            <w:r w:rsidRPr="00DD55CF">
              <w:rPr>
                <w:sz w:val="22"/>
                <w:szCs w:val="22"/>
              </w:rPr>
              <w:t>потребує фінансування</w:t>
            </w:r>
          </w:p>
        </w:tc>
        <w:tc>
          <w:tcPr>
            <w:tcW w:w="1625" w:type="dxa"/>
            <w:gridSpan w:val="2"/>
            <w:tcBorders>
              <w:top w:val="single" w:sz="6" w:space="0" w:color="000000"/>
            </w:tcBorders>
          </w:tcPr>
          <w:p w:rsidR="00C35163" w:rsidRPr="00DD55CF" w:rsidRDefault="00036B20" w:rsidP="00D7633A">
            <w:pPr>
              <w:widowControl w:val="0"/>
              <w:spacing w:before="120"/>
              <w:rPr>
                <w:sz w:val="22"/>
                <w:szCs w:val="22"/>
              </w:rPr>
            </w:pPr>
            <w:r w:rsidRPr="00DD55CF">
              <w:rPr>
                <w:sz w:val="22"/>
                <w:szCs w:val="22"/>
              </w:rPr>
              <w:t>потребує фінансування</w:t>
            </w:r>
          </w:p>
        </w:tc>
        <w:tc>
          <w:tcPr>
            <w:tcW w:w="2049" w:type="dxa"/>
            <w:tcBorders>
              <w:top w:val="single" w:sz="6" w:space="0" w:color="000000"/>
            </w:tcBorders>
          </w:tcPr>
          <w:p w:rsidR="00C35163" w:rsidRPr="00274AA3" w:rsidRDefault="00B94D6A" w:rsidP="00D7633A">
            <w:pPr>
              <w:widowControl w:val="0"/>
              <w:spacing w:before="120"/>
              <w:rPr>
                <w:sz w:val="22"/>
                <w:szCs w:val="22"/>
                <w:lang w:val="uk-UA"/>
              </w:rPr>
            </w:pPr>
            <w:r w:rsidRPr="00DD55CF">
              <w:rPr>
                <w:sz w:val="22"/>
                <w:szCs w:val="22"/>
              </w:rPr>
              <w:t>Виконавчий комітет Сумської міської ради</w:t>
            </w:r>
            <w:r w:rsidR="00274AA3">
              <w:rPr>
                <w:sz w:val="22"/>
                <w:szCs w:val="22"/>
                <w:lang w:val="uk-UA"/>
              </w:rPr>
              <w:t>;</w:t>
            </w:r>
          </w:p>
          <w:p w:rsidR="005D6A64" w:rsidRPr="00DD55CF" w:rsidRDefault="005D6A64" w:rsidP="00D7633A">
            <w:pPr>
              <w:widowControl w:val="0"/>
              <w:spacing w:before="120"/>
              <w:rPr>
                <w:sz w:val="22"/>
                <w:szCs w:val="22"/>
              </w:rPr>
            </w:pPr>
            <w:r>
              <w:rPr>
                <w:sz w:val="22"/>
                <w:szCs w:val="22"/>
                <w:lang w:val="uk-UA"/>
              </w:rPr>
              <w:t>у</w:t>
            </w:r>
            <w:r w:rsidRPr="00DD55CF">
              <w:rPr>
                <w:sz w:val="22"/>
                <w:szCs w:val="22"/>
              </w:rPr>
              <w:t>правління з господарських та загальних питань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будівельних/ремонтних робіт (з фотографіями)</w:t>
            </w:r>
          </w:p>
        </w:tc>
      </w:tr>
      <w:tr w:rsidR="00C35163"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C35163" w:rsidP="00D7633A">
            <w:pPr>
              <w:widowControl w:val="0"/>
              <w:spacing w:before="240"/>
              <w:rPr>
                <w:sz w:val="22"/>
                <w:szCs w:val="22"/>
              </w:rPr>
            </w:pPr>
          </w:p>
        </w:tc>
        <w:tc>
          <w:tcPr>
            <w:tcW w:w="325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rsidR="00C35163" w:rsidRPr="00DD55CF" w:rsidRDefault="00B94D6A" w:rsidP="00D7633A">
            <w:pPr>
              <w:widowControl w:val="0"/>
              <w:ind w:left="141" w:right="100"/>
              <w:rPr>
                <w:sz w:val="22"/>
                <w:szCs w:val="22"/>
              </w:rPr>
            </w:pPr>
            <w:r w:rsidRPr="00DD55CF">
              <w:rPr>
                <w:sz w:val="22"/>
                <w:szCs w:val="22"/>
              </w:rPr>
              <w:t xml:space="preserve">Забезпечення встановлення подвійних поручнів на висоті 700 мм та 900 мм з обох боків сходів приміщення управління «Центр надання адміністративних послуг </w:t>
            </w:r>
            <w:r w:rsidR="00C66CDC">
              <w:rPr>
                <w:sz w:val="22"/>
                <w:szCs w:val="22"/>
              </w:rPr>
              <w:t>у м. Суми»</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E40FDC" w:rsidP="00D7633A">
            <w:pPr>
              <w:widowControl w:val="0"/>
              <w:spacing w:before="120"/>
              <w:rPr>
                <w:sz w:val="22"/>
                <w:szCs w:val="22"/>
              </w:rPr>
            </w:pPr>
            <w:r>
              <w:rPr>
                <w:sz w:val="22"/>
                <w:szCs w:val="22"/>
                <w:lang w:val="uk-UA"/>
              </w:rPr>
              <w:t xml:space="preserve">1 квартал </w:t>
            </w:r>
            <w:r w:rsidR="00B94D6A" w:rsidRPr="00DD55CF">
              <w:rPr>
                <w:sz w:val="22"/>
                <w:szCs w:val="22"/>
              </w:rPr>
              <w:t>2026</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036B20" w:rsidRDefault="00036B20" w:rsidP="00036B20">
            <w:pPr>
              <w:widowControl w:val="0"/>
              <w:spacing w:before="120"/>
              <w:ind w:right="-100"/>
              <w:jc w:val="center"/>
              <w:rPr>
                <w:sz w:val="22"/>
                <w:szCs w:val="22"/>
                <w:lang w:val="uk-UA"/>
              </w:rPr>
            </w:pPr>
            <w:r>
              <w:rPr>
                <w:sz w:val="22"/>
                <w:szCs w:val="22"/>
                <w:lang w:val="uk-UA"/>
              </w:rPr>
              <w:t>-</w:t>
            </w:r>
          </w:p>
        </w:tc>
        <w:tc>
          <w:tcPr>
            <w:tcW w:w="1560" w:type="dxa"/>
            <w:gridSpan w:val="2"/>
            <w:tcBorders>
              <w:top w:val="single" w:sz="6" w:space="0" w:color="000000"/>
            </w:tcBorders>
          </w:tcPr>
          <w:p w:rsidR="00C35163" w:rsidRPr="00DD55CF" w:rsidRDefault="00B94D6A" w:rsidP="00D7633A">
            <w:pPr>
              <w:widowControl w:val="0"/>
              <w:spacing w:before="120"/>
              <w:rPr>
                <w:sz w:val="22"/>
                <w:szCs w:val="22"/>
              </w:rPr>
            </w:pPr>
            <w:r w:rsidRPr="00DD55CF">
              <w:rPr>
                <w:sz w:val="22"/>
                <w:szCs w:val="22"/>
              </w:rPr>
              <w:t>потребує фінансування</w:t>
            </w:r>
          </w:p>
        </w:tc>
        <w:tc>
          <w:tcPr>
            <w:tcW w:w="1625" w:type="dxa"/>
            <w:gridSpan w:val="2"/>
            <w:tcBorders>
              <w:top w:val="single" w:sz="6" w:space="0" w:color="000000"/>
            </w:tcBorders>
          </w:tcPr>
          <w:p w:rsidR="00C35163" w:rsidRPr="00DD55CF" w:rsidRDefault="00036B20" w:rsidP="00D7633A">
            <w:pPr>
              <w:widowControl w:val="0"/>
              <w:spacing w:before="120"/>
              <w:rPr>
                <w:sz w:val="22"/>
                <w:szCs w:val="22"/>
              </w:rPr>
            </w:pPr>
            <w:r w:rsidRPr="00DD55CF">
              <w:rPr>
                <w:sz w:val="22"/>
                <w:szCs w:val="22"/>
              </w:rPr>
              <w:t>потребує фінансування</w:t>
            </w:r>
          </w:p>
        </w:tc>
        <w:tc>
          <w:tcPr>
            <w:tcW w:w="2049" w:type="dxa"/>
            <w:tcBorders>
              <w:top w:val="single" w:sz="6" w:space="0" w:color="000000"/>
            </w:tcBorders>
          </w:tcPr>
          <w:p w:rsidR="00C35163" w:rsidRPr="00274AA3" w:rsidRDefault="00B94D6A" w:rsidP="00D7633A">
            <w:pPr>
              <w:widowControl w:val="0"/>
              <w:spacing w:before="120"/>
              <w:rPr>
                <w:sz w:val="22"/>
                <w:szCs w:val="22"/>
                <w:lang w:val="uk-UA"/>
              </w:rPr>
            </w:pPr>
            <w:r w:rsidRPr="00DD55CF">
              <w:rPr>
                <w:sz w:val="22"/>
                <w:szCs w:val="22"/>
              </w:rPr>
              <w:t>Виконавчий комітет Сумської міської ради</w:t>
            </w:r>
            <w:r w:rsidR="00274AA3">
              <w:rPr>
                <w:sz w:val="22"/>
                <w:szCs w:val="22"/>
                <w:lang w:val="uk-UA"/>
              </w:rPr>
              <w:t>;</w:t>
            </w:r>
          </w:p>
          <w:p w:rsidR="00E40FDC" w:rsidRPr="00C66CDC" w:rsidRDefault="00E40FDC" w:rsidP="00D7633A">
            <w:pPr>
              <w:widowControl w:val="0"/>
              <w:spacing w:before="120"/>
              <w:rPr>
                <w:sz w:val="22"/>
                <w:szCs w:val="22"/>
              </w:rPr>
            </w:pPr>
            <w:r>
              <w:rPr>
                <w:sz w:val="22"/>
                <w:szCs w:val="22"/>
                <w:lang w:val="uk-UA"/>
              </w:rPr>
              <w:t>у</w:t>
            </w:r>
            <w:r w:rsidRPr="00DD55CF">
              <w:rPr>
                <w:sz w:val="22"/>
                <w:szCs w:val="22"/>
              </w:rPr>
              <w:t>правління з господарських та загальних питань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будівельних/ремонтних робіт (з фотографіями)</w:t>
            </w:r>
          </w:p>
        </w:tc>
      </w:tr>
      <w:tr w:rsidR="00C35163"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C35163" w:rsidP="00D7633A">
            <w:pPr>
              <w:widowControl w:val="0"/>
              <w:spacing w:before="240"/>
              <w:rPr>
                <w:sz w:val="22"/>
                <w:szCs w:val="22"/>
              </w:rPr>
            </w:pPr>
          </w:p>
        </w:tc>
        <w:tc>
          <w:tcPr>
            <w:tcW w:w="325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rsidR="00C35163" w:rsidRPr="00DD55CF" w:rsidRDefault="00B94D6A" w:rsidP="00D7633A">
            <w:pPr>
              <w:widowControl w:val="0"/>
              <w:ind w:left="141" w:right="100"/>
              <w:rPr>
                <w:sz w:val="22"/>
                <w:szCs w:val="22"/>
              </w:rPr>
            </w:pPr>
            <w:r w:rsidRPr="00DD55CF">
              <w:rPr>
                <w:sz w:val="22"/>
                <w:szCs w:val="22"/>
              </w:rPr>
              <w:t>Забезпечення замінення дверей та облаштування пандуса на сцену з похилом 5</w:t>
            </w:r>
            <w:r w:rsidRPr="00DD55CF">
              <w:rPr>
                <w:sz w:val="22"/>
                <w:szCs w:val="22"/>
                <w:vertAlign w:val="superscript"/>
              </w:rPr>
              <w:t>о</w:t>
            </w:r>
            <w:r w:rsidRPr="00DD55CF">
              <w:rPr>
                <w:sz w:val="22"/>
                <w:szCs w:val="22"/>
              </w:rPr>
              <w:t xml:space="preserve"> зали урочистих подій управління </w:t>
            </w:r>
            <w:r w:rsidRPr="00DD55CF">
              <w:rPr>
                <w:sz w:val="22"/>
                <w:szCs w:val="22"/>
              </w:rPr>
              <w:lastRenderedPageBreak/>
              <w:t>«Центр надання адміністративних послуг у м. Суми» Сумської міської ради</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036B20" w:rsidRDefault="00036B20" w:rsidP="00D7633A">
            <w:pPr>
              <w:widowControl w:val="0"/>
              <w:spacing w:before="120"/>
              <w:rPr>
                <w:sz w:val="22"/>
                <w:szCs w:val="22"/>
                <w:lang w:val="uk-UA"/>
              </w:rPr>
            </w:pPr>
            <w:r>
              <w:rPr>
                <w:sz w:val="22"/>
                <w:szCs w:val="22"/>
                <w:lang w:val="uk-UA"/>
              </w:rPr>
              <w:lastRenderedPageBreak/>
              <w:t xml:space="preserve">протягом </w:t>
            </w:r>
            <w:r w:rsidR="00B94D6A" w:rsidRPr="00DD55CF">
              <w:rPr>
                <w:sz w:val="22"/>
                <w:szCs w:val="22"/>
              </w:rPr>
              <w:t>2026</w:t>
            </w:r>
            <w:r>
              <w:rPr>
                <w:sz w:val="22"/>
                <w:szCs w:val="22"/>
                <w:lang w:val="uk-UA"/>
              </w:rPr>
              <w:t xml:space="preserve"> року</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036B20" w:rsidRDefault="00036B20" w:rsidP="00036B20">
            <w:pPr>
              <w:widowControl w:val="0"/>
              <w:spacing w:before="120"/>
              <w:ind w:right="-100"/>
              <w:jc w:val="center"/>
              <w:rPr>
                <w:sz w:val="22"/>
                <w:szCs w:val="22"/>
                <w:lang w:val="uk-UA"/>
              </w:rPr>
            </w:pPr>
            <w:r>
              <w:rPr>
                <w:sz w:val="22"/>
                <w:szCs w:val="22"/>
                <w:lang w:val="uk-UA"/>
              </w:rPr>
              <w:t>-</w:t>
            </w:r>
          </w:p>
        </w:tc>
        <w:tc>
          <w:tcPr>
            <w:tcW w:w="1560" w:type="dxa"/>
            <w:gridSpan w:val="2"/>
            <w:tcBorders>
              <w:top w:val="single" w:sz="6" w:space="0" w:color="000000"/>
            </w:tcBorders>
          </w:tcPr>
          <w:p w:rsidR="00C35163" w:rsidRPr="00DD55CF" w:rsidRDefault="00B94D6A" w:rsidP="00D7633A">
            <w:pPr>
              <w:widowControl w:val="0"/>
              <w:spacing w:before="120"/>
              <w:rPr>
                <w:sz w:val="22"/>
                <w:szCs w:val="22"/>
              </w:rPr>
            </w:pPr>
            <w:r w:rsidRPr="00DD55CF">
              <w:rPr>
                <w:sz w:val="22"/>
                <w:szCs w:val="22"/>
              </w:rPr>
              <w:t>потребує фінансування</w:t>
            </w:r>
          </w:p>
        </w:tc>
        <w:tc>
          <w:tcPr>
            <w:tcW w:w="1625" w:type="dxa"/>
            <w:gridSpan w:val="2"/>
            <w:tcBorders>
              <w:top w:val="single" w:sz="6" w:space="0" w:color="000000"/>
            </w:tcBorders>
          </w:tcPr>
          <w:p w:rsidR="00C35163" w:rsidRPr="00036B20" w:rsidRDefault="00036B20" w:rsidP="00036B20">
            <w:pPr>
              <w:widowControl w:val="0"/>
              <w:spacing w:before="120"/>
              <w:jc w:val="center"/>
              <w:rPr>
                <w:sz w:val="22"/>
                <w:szCs w:val="22"/>
                <w:lang w:val="uk-UA"/>
              </w:rPr>
            </w:pPr>
            <w:r>
              <w:rPr>
                <w:sz w:val="22"/>
                <w:szCs w:val="22"/>
                <w:lang w:val="uk-UA"/>
              </w:rPr>
              <w:t>-</w:t>
            </w:r>
          </w:p>
        </w:tc>
        <w:tc>
          <w:tcPr>
            <w:tcW w:w="2049" w:type="dxa"/>
            <w:tcBorders>
              <w:top w:val="single" w:sz="6" w:space="0" w:color="000000"/>
            </w:tcBorders>
          </w:tcPr>
          <w:p w:rsidR="00C35163" w:rsidRPr="00274AA3" w:rsidRDefault="00B94D6A" w:rsidP="00D7633A">
            <w:pPr>
              <w:widowControl w:val="0"/>
              <w:spacing w:before="120"/>
              <w:rPr>
                <w:sz w:val="22"/>
                <w:szCs w:val="22"/>
                <w:lang w:val="uk-UA"/>
              </w:rPr>
            </w:pPr>
            <w:r w:rsidRPr="00DD55CF">
              <w:rPr>
                <w:sz w:val="22"/>
                <w:szCs w:val="22"/>
              </w:rPr>
              <w:t>Виконавчий комітет Сумської міської ради</w:t>
            </w:r>
            <w:r w:rsidR="00274AA3">
              <w:rPr>
                <w:sz w:val="22"/>
                <w:szCs w:val="22"/>
                <w:lang w:val="uk-UA"/>
              </w:rPr>
              <w:t>;</w:t>
            </w:r>
          </w:p>
          <w:p w:rsidR="00E40FDC" w:rsidRPr="00DD55CF" w:rsidRDefault="00E40FDC" w:rsidP="00D7633A">
            <w:pPr>
              <w:widowControl w:val="0"/>
              <w:spacing w:before="120"/>
              <w:rPr>
                <w:sz w:val="22"/>
                <w:szCs w:val="22"/>
              </w:rPr>
            </w:pPr>
            <w:r>
              <w:rPr>
                <w:sz w:val="22"/>
                <w:szCs w:val="22"/>
                <w:lang w:val="uk-UA"/>
              </w:rPr>
              <w:lastRenderedPageBreak/>
              <w:t>у</w:t>
            </w:r>
            <w:r w:rsidRPr="00DD55CF">
              <w:rPr>
                <w:sz w:val="22"/>
                <w:szCs w:val="22"/>
              </w:rPr>
              <w:t>правління з господарських та загальних питань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B94D6A" w:rsidP="00D7633A">
            <w:pPr>
              <w:widowControl w:val="0"/>
              <w:spacing w:before="120"/>
              <w:rPr>
                <w:sz w:val="22"/>
                <w:szCs w:val="22"/>
              </w:rPr>
            </w:pPr>
            <w:r w:rsidRPr="00DD55CF">
              <w:rPr>
                <w:sz w:val="22"/>
                <w:szCs w:val="22"/>
              </w:rPr>
              <w:lastRenderedPageBreak/>
              <w:t xml:space="preserve">Завершено виконання робіт та підготовлено звіт про </w:t>
            </w:r>
            <w:r w:rsidRPr="00DD55CF">
              <w:rPr>
                <w:sz w:val="22"/>
                <w:szCs w:val="22"/>
              </w:rPr>
              <w:lastRenderedPageBreak/>
              <w:t>результати виконання будівельних/ремонтних робіт (з фотографіями)</w:t>
            </w:r>
          </w:p>
        </w:tc>
      </w:tr>
      <w:tr w:rsidR="00C35163"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C35163" w:rsidP="00D7633A">
            <w:pPr>
              <w:widowControl w:val="0"/>
              <w:spacing w:before="240"/>
              <w:rPr>
                <w:sz w:val="22"/>
                <w:szCs w:val="22"/>
              </w:rPr>
            </w:pPr>
          </w:p>
        </w:tc>
        <w:tc>
          <w:tcPr>
            <w:tcW w:w="325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rsidR="00C35163" w:rsidRPr="00DD55CF" w:rsidRDefault="00B94D6A" w:rsidP="00D7633A">
            <w:pPr>
              <w:widowControl w:val="0"/>
              <w:ind w:left="141" w:right="100"/>
              <w:rPr>
                <w:sz w:val="22"/>
                <w:szCs w:val="22"/>
              </w:rPr>
            </w:pPr>
            <w:r w:rsidRPr="00DD55CF">
              <w:rPr>
                <w:sz w:val="22"/>
                <w:szCs w:val="22"/>
              </w:rPr>
              <w:t>Сприяння проведенню капітального ремонту двох санітарних кімнат для персоналу приміщення управління «Центр надання адміністративних послуг у м. Суми» Сумської міської ради</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036B20" w:rsidP="00D7633A">
            <w:pPr>
              <w:widowControl w:val="0"/>
              <w:spacing w:before="120"/>
              <w:rPr>
                <w:sz w:val="22"/>
                <w:szCs w:val="22"/>
              </w:rPr>
            </w:pPr>
            <w:r>
              <w:rPr>
                <w:sz w:val="22"/>
                <w:szCs w:val="22"/>
                <w:lang w:val="uk-UA"/>
              </w:rPr>
              <w:t xml:space="preserve">протягом </w:t>
            </w:r>
            <w:r w:rsidRPr="00DD55CF">
              <w:rPr>
                <w:sz w:val="22"/>
                <w:szCs w:val="22"/>
              </w:rPr>
              <w:t>2026</w:t>
            </w:r>
            <w:r>
              <w:rPr>
                <w:sz w:val="22"/>
                <w:szCs w:val="22"/>
                <w:lang w:val="uk-UA"/>
              </w:rPr>
              <w:t xml:space="preserve"> року</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036B20" w:rsidRDefault="00036B20" w:rsidP="00036B20">
            <w:pPr>
              <w:widowControl w:val="0"/>
              <w:spacing w:before="120"/>
              <w:ind w:right="-100"/>
              <w:jc w:val="center"/>
              <w:rPr>
                <w:sz w:val="22"/>
                <w:szCs w:val="22"/>
                <w:lang w:val="uk-UA"/>
              </w:rPr>
            </w:pPr>
            <w:r>
              <w:rPr>
                <w:sz w:val="22"/>
                <w:szCs w:val="22"/>
                <w:lang w:val="uk-UA"/>
              </w:rPr>
              <w:t>-</w:t>
            </w:r>
          </w:p>
        </w:tc>
        <w:tc>
          <w:tcPr>
            <w:tcW w:w="1560" w:type="dxa"/>
            <w:gridSpan w:val="2"/>
            <w:tcBorders>
              <w:top w:val="single" w:sz="6" w:space="0" w:color="000000"/>
            </w:tcBorders>
          </w:tcPr>
          <w:p w:rsidR="00C35163" w:rsidRPr="00DD55CF" w:rsidRDefault="00B94D6A" w:rsidP="00D7633A">
            <w:pPr>
              <w:widowControl w:val="0"/>
              <w:spacing w:before="120"/>
              <w:rPr>
                <w:sz w:val="22"/>
                <w:szCs w:val="22"/>
              </w:rPr>
            </w:pPr>
            <w:r w:rsidRPr="00DD55CF">
              <w:rPr>
                <w:sz w:val="22"/>
                <w:szCs w:val="22"/>
              </w:rPr>
              <w:t>потребує фінансування</w:t>
            </w:r>
          </w:p>
        </w:tc>
        <w:tc>
          <w:tcPr>
            <w:tcW w:w="1625" w:type="dxa"/>
            <w:gridSpan w:val="2"/>
            <w:tcBorders>
              <w:top w:val="single" w:sz="6" w:space="0" w:color="000000"/>
            </w:tcBorders>
          </w:tcPr>
          <w:p w:rsidR="00C35163" w:rsidRPr="00DD55CF" w:rsidRDefault="00036B20" w:rsidP="00D7633A">
            <w:pPr>
              <w:widowControl w:val="0"/>
              <w:spacing w:before="120"/>
              <w:rPr>
                <w:sz w:val="22"/>
                <w:szCs w:val="22"/>
              </w:rPr>
            </w:pPr>
            <w:r w:rsidRPr="00DD55CF">
              <w:rPr>
                <w:sz w:val="22"/>
                <w:szCs w:val="22"/>
              </w:rPr>
              <w:t>потребує фінансування</w:t>
            </w:r>
          </w:p>
        </w:tc>
        <w:tc>
          <w:tcPr>
            <w:tcW w:w="2049" w:type="dxa"/>
            <w:tcBorders>
              <w:top w:val="single" w:sz="6" w:space="0" w:color="000000"/>
            </w:tcBorders>
          </w:tcPr>
          <w:p w:rsidR="00C35163" w:rsidRPr="00274AA3" w:rsidRDefault="00B94D6A" w:rsidP="00D7633A">
            <w:pPr>
              <w:widowControl w:val="0"/>
              <w:spacing w:before="120"/>
              <w:rPr>
                <w:sz w:val="22"/>
                <w:szCs w:val="22"/>
                <w:lang w:val="uk-UA"/>
              </w:rPr>
            </w:pPr>
            <w:r w:rsidRPr="00DD55CF">
              <w:rPr>
                <w:sz w:val="22"/>
                <w:szCs w:val="22"/>
              </w:rPr>
              <w:t>Виконавчий комітет Сумської міської ради</w:t>
            </w:r>
            <w:r w:rsidR="00274AA3">
              <w:rPr>
                <w:sz w:val="22"/>
                <w:szCs w:val="22"/>
                <w:lang w:val="uk-UA"/>
              </w:rPr>
              <w:t>;</w:t>
            </w:r>
          </w:p>
          <w:p w:rsidR="00E40FDC" w:rsidRPr="00DD55CF" w:rsidRDefault="00E40FDC" w:rsidP="00D7633A">
            <w:pPr>
              <w:widowControl w:val="0"/>
              <w:spacing w:before="120"/>
              <w:rPr>
                <w:sz w:val="22"/>
                <w:szCs w:val="22"/>
              </w:rPr>
            </w:pPr>
            <w:r>
              <w:rPr>
                <w:sz w:val="22"/>
                <w:szCs w:val="22"/>
                <w:lang w:val="uk-UA"/>
              </w:rPr>
              <w:t>у</w:t>
            </w:r>
            <w:r w:rsidRPr="00DD55CF">
              <w:rPr>
                <w:sz w:val="22"/>
                <w:szCs w:val="22"/>
              </w:rPr>
              <w:t>правління з господарських та загальних питань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будівельних/ремонтних робіт (з фотографіями)</w:t>
            </w:r>
          </w:p>
        </w:tc>
      </w:tr>
      <w:tr w:rsidR="00C35163"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C35163" w:rsidP="00D7633A">
            <w:pPr>
              <w:widowControl w:val="0"/>
              <w:spacing w:before="240"/>
              <w:rPr>
                <w:sz w:val="22"/>
                <w:szCs w:val="22"/>
              </w:rPr>
            </w:pPr>
          </w:p>
        </w:tc>
        <w:tc>
          <w:tcPr>
            <w:tcW w:w="325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rsidR="00C35163" w:rsidRPr="00DD55CF" w:rsidRDefault="00B94D6A" w:rsidP="00D7633A">
            <w:pPr>
              <w:widowControl w:val="0"/>
              <w:ind w:left="141" w:right="100"/>
              <w:rPr>
                <w:sz w:val="22"/>
                <w:szCs w:val="22"/>
              </w:rPr>
            </w:pPr>
            <w:r w:rsidRPr="00DD55CF">
              <w:rPr>
                <w:sz w:val="22"/>
                <w:szCs w:val="22"/>
              </w:rPr>
              <w:t>Забезпечення встановлення нормативної інформаційної таблички при вході в приміщення управління «Центр надання адміністративних послуг у м. Суми» Сумської міської ради</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036B20" w:rsidP="00D7633A">
            <w:pPr>
              <w:widowControl w:val="0"/>
              <w:spacing w:before="120"/>
              <w:rPr>
                <w:sz w:val="22"/>
                <w:szCs w:val="22"/>
              </w:rPr>
            </w:pPr>
            <w:r>
              <w:rPr>
                <w:sz w:val="22"/>
                <w:szCs w:val="22"/>
                <w:lang w:val="uk-UA"/>
              </w:rPr>
              <w:t xml:space="preserve">1 квартал </w:t>
            </w:r>
            <w:r w:rsidRPr="00DD55CF">
              <w:rPr>
                <w:sz w:val="22"/>
                <w:szCs w:val="22"/>
              </w:rPr>
              <w:t>2026</w:t>
            </w:r>
            <w:r>
              <w:rPr>
                <w:sz w:val="22"/>
                <w:szCs w:val="22"/>
                <w:lang w:val="uk-UA"/>
              </w:rPr>
              <w:t xml:space="preserve"> року</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036B20" w:rsidRDefault="00036B20" w:rsidP="00036B20">
            <w:pPr>
              <w:widowControl w:val="0"/>
              <w:spacing w:before="120"/>
              <w:ind w:right="-100"/>
              <w:jc w:val="center"/>
              <w:rPr>
                <w:sz w:val="22"/>
                <w:szCs w:val="22"/>
                <w:lang w:val="uk-UA"/>
              </w:rPr>
            </w:pPr>
            <w:r>
              <w:rPr>
                <w:sz w:val="22"/>
                <w:szCs w:val="22"/>
                <w:lang w:val="uk-UA"/>
              </w:rPr>
              <w:t>-</w:t>
            </w:r>
          </w:p>
        </w:tc>
        <w:tc>
          <w:tcPr>
            <w:tcW w:w="1560" w:type="dxa"/>
            <w:gridSpan w:val="2"/>
            <w:tcBorders>
              <w:top w:val="single" w:sz="6" w:space="0" w:color="000000"/>
            </w:tcBorders>
          </w:tcPr>
          <w:p w:rsidR="00C35163" w:rsidRPr="00DD55CF" w:rsidRDefault="00B94D6A" w:rsidP="00D7633A">
            <w:pPr>
              <w:widowControl w:val="0"/>
              <w:spacing w:before="120"/>
              <w:rPr>
                <w:sz w:val="22"/>
                <w:szCs w:val="22"/>
              </w:rPr>
            </w:pPr>
            <w:r w:rsidRPr="00DD55CF">
              <w:rPr>
                <w:sz w:val="22"/>
                <w:szCs w:val="22"/>
              </w:rPr>
              <w:t>потребує фінансування</w:t>
            </w:r>
          </w:p>
        </w:tc>
        <w:tc>
          <w:tcPr>
            <w:tcW w:w="1625" w:type="dxa"/>
            <w:gridSpan w:val="2"/>
            <w:tcBorders>
              <w:top w:val="single" w:sz="6" w:space="0" w:color="000000"/>
            </w:tcBorders>
          </w:tcPr>
          <w:p w:rsidR="00C35163" w:rsidRPr="00036B20" w:rsidRDefault="00036B20" w:rsidP="00036B20">
            <w:pPr>
              <w:widowControl w:val="0"/>
              <w:spacing w:before="120"/>
              <w:jc w:val="center"/>
              <w:rPr>
                <w:sz w:val="22"/>
                <w:szCs w:val="22"/>
                <w:lang w:val="uk-UA"/>
              </w:rPr>
            </w:pPr>
            <w:r>
              <w:rPr>
                <w:sz w:val="22"/>
                <w:szCs w:val="22"/>
                <w:lang w:val="uk-UA"/>
              </w:rPr>
              <w:t>-</w:t>
            </w:r>
          </w:p>
        </w:tc>
        <w:tc>
          <w:tcPr>
            <w:tcW w:w="2049" w:type="dxa"/>
            <w:tcBorders>
              <w:top w:val="single" w:sz="6" w:space="0" w:color="000000"/>
            </w:tcBorders>
          </w:tcPr>
          <w:p w:rsidR="00C35163" w:rsidRPr="00274AA3" w:rsidRDefault="00B94D6A" w:rsidP="00D7633A">
            <w:pPr>
              <w:widowControl w:val="0"/>
              <w:spacing w:before="120"/>
              <w:rPr>
                <w:sz w:val="22"/>
                <w:szCs w:val="22"/>
                <w:lang w:val="uk-UA"/>
              </w:rPr>
            </w:pPr>
            <w:r w:rsidRPr="00DD55CF">
              <w:rPr>
                <w:sz w:val="22"/>
                <w:szCs w:val="22"/>
              </w:rPr>
              <w:t>Виконавчий комітет Сумської міської ради</w:t>
            </w:r>
            <w:r w:rsidR="00274AA3">
              <w:rPr>
                <w:sz w:val="22"/>
                <w:szCs w:val="22"/>
                <w:lang w:val="uk-UA"/>
              </w:rPr>
              <w:t>;</w:t>
            </w:r>
          </w:p>
          <w:p w:rsidR="00E40FDC" w:rsidRPr="00DD55CF" w:rsidRDefault="00E40FDC" w:rsidP="00D7633A">
            <w:pPr>
              <w:widowControl w:val="0"/>
              <w:spacing w:before="120"/>
              <w:rPr>
                <w:sz w:val="22"/>
                <w:szCs w:val="22"/>
              </w:rPr>
            </w:pPr>
            <w:r>
              <w:rPr>
                <w:sz w:val="22"/>
                <w:szCs w:val="22"/>
                <w:lang w:val="uk-UA"/>
              </w:rPr>
              <w:t>у</w:t>
            </w:r>
            <w:r w:rsidRPr="00DD55CF">
              <w:rPr>
                <w:sz w:val="22"/>
                <w:szCs w:val="22"/>
              </w:rPr>
              <w:t>правління з господарських та загальних питань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C35163" w:rsidRPr="00DD55CF" w:rsidRDefault="00B94D6A" w:rsidP="00D7633A">
            <w:pPr>
              <w:widowControl w:val="0"/>
              <w:spacing w:before="120"/>
              <w:rPr>
                <w:sz w:val="22"/>
                <w:szCs w:val="22"/>
              </w:rPr>
            </w:pPr>
            <w:r w:rsidRPr="00DD55CF">
              <w:rPr>
                <w:sz w:val="22"/>
                <w:szCs w:val="22"/>
              </w:rPr>
              <w:t>Завершено виконання робіт та підготовлено звіт про результати виконання будівельних/ремонтних робіт (з фотографіями)</w:t>
            </w:r>
          </w:p>
        </w:tc>
      </w:tr>
      <w:tr w:rsidR="00036B20" w:rsidRPr="00DD55CF" w:rsidTr="00D7633A">
        <w:trPr>
          <w:trHeight w:val="20"/>
        </w:trPr>
        <w:tc>
          <w:tcPr>
            <w:tcW w:w="2536" w:type="dxa"/>
            <w:tcBorders>
              <w:top w:val="single" w:sz="6" w:space="0" w:color="000000"/>
            </w:tcBorders>
          </w:tcPr>
          <w:p w:rsidR="00036B20" w:rsidRPr="00DD55CF" w:rsidRDefault="00036B20" w:rsidP="00036B20">
            <w:pPr>
              <w:widowControl w:val="0"/>
              <w:spacing w:before="120"/>
              <w:ind w:left="-57" w:right="-127"/>
              <w:rPr>
                <w:sz w:val="22"/>
                <w:szCs w:val="22"/>
              </w:rPr>
            </w:pPr>
          </w:p>
        </w:tc>
        <w:tc>
          <w:tcPr>
            <w:tcW w:w="325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rsidR="00036B20" w:rsidRPr="00DD55CF" w:rsidRDefault="00036B20" w:rsidP="00036B20">
            <w:pPr>
              <w:widowControl w:val="0"/>
              <w:ind w:left="141" w:right="100"/>
              <w:rPr>
                <w:sz w:val="22"/>
                <w:szCs w:val="22"/>
              </w:rPr>
            </w:pPr>
            <w:r w:rsidRPr="00DD55CF">
              <w:rPr>
                <w:sz w:val="22"/>
                <w:szCs w:val="22"/>
              </w:rPr>
              <w:t>Забезпечення проведення комплексної реконструкції укриття управління «Центр надання адміністративних послуг у м. Суми» Сумської міської ради для приведення у відповідність до чинних нормативних вимог щодо доступності захисних споруд цивільного захисту</w:t>
            </w:r>
          </w:p>
        </w:tc>
        <w:tc>
          <w:tcPr>
            <w:tcW w:w="1440" w:type="dxa"/>
            <w:tcBorders>
              <w:top w:val="single" w:sz="6" w:space="0" w:color="000000"/>
            </w:tcBorders>
          </w:tcPr>
          <w:p w:rsidR="00036B20" w:rsidRPr="00DD55CF" w:rsidRDefault="00036B20" w:rsidP="00036B20">
            <w:pPr>
              <w:widowControl w:val="0"/>
              <w:spacing w:before="120"/>
              <w:rPr>
                <w:sz w:val="22"/>
                <w:szCs w:val="22"/>
              </w:rPr>
            </w:pPr>
            <w:r>
              <w:rPr>
                <w:sz w:val="22"/>
                <w:szCs w:val="22"/>
                <w:lang w:val="uk-UA"/>
              </w:rPr>
              <w:t xml:space="preserve">протягом </w:t>
            </w:r>
            <w:r w:rsidRPr="00DD55CF">
              <w:rPr>
                <w:sz w:val="22"/>
                <w:szCs w:val="22"/>
              </w:rPr>
              <w:t>2026</w:t>
            </w:r>
            <w:r>
              <w:rPr>
                <w:sz w:val="22"/>
                <w:szCs w:val="22"/>
                <w:lang w:val="uk-UA"/>
              </w:rPr>
              <w:t xml:space="preserve"> року</w:t>
            </w:r>
          </w:p>
        </w:tc>
        <w:tc>
          <w:tcPr>
            <w:tcW w:w="1530" w:type="dxa"/>
            <w:tcBorders>
              <w:top w:val="single" w:sz="6" w:space="0" w:color="000000"/>
            </w:tcBorders>
          </w:tcPr>
          <w:p w:rsidR="00036B20" w:rsidRPr="00036B20" w:rsidRDefault="00036B20" w:rsidP="00036B20">
            <w:pPr>
              <w:widowControl w:val="0"/>
              <w:spacing w:before="120"/>
              <w:ind w:left="-57" w:right="-108"/>
              <w:jc w:val="center"/>
              <w:rPr>
                <w:sz w:val="22"/>
                <w:szCs w:val="22"/>
                <w:lang w:val="uk-UA"/>
              </w:rPr>
            </w:pPr>
            <w:r>
              <w:rPr>
                <w:sz w:val="22"/>
                <w:szCs w:val="22"/>
                <w:lang w:val="uk-UA"/>
              </w:rPr>
              <w:t>-</w:t>
            </w:r>
          </w:p>
        </w:tc>
        <w:tc>
          <w:tcPr>
            <w:tcW w:w="1560" w:type="dxa"/>
            <w:gridSpan w:val="2"/>
            <w:tcBorders>
              <w:top w:val="single" w:sz="6" w:space="0" w:color="000000"/>
            </w:tcBorders>
          </w:tcPr>
          <w:p w:rsidR="00036B20" w:rsidRPr="00DD55CF" w:rsidRDefault="00036B20" w:rsidP="00036B20">
            <w:pPr>
              <w:widowControl w:val="0"/>
              <w:spacing w:before="120"/>
              <w:rPr>
                <w:sz w:val="22"/>
                <w:szCs w:val="22"/>
              </w:rPr>
            </w:pPr>
            <w:r w:rsidRPr="00DD55CF">
              <w:rPr>
                <w:sz w:val="22"/>
                <w:szCs w:val="22"/>
              </w:rPr>
              <w:t>потребує фінансування</w:t>
            </w:r>
          </w:p>
        </w:tc>
        <w:tc>
          <w:tcPr>
            <w:tcW w:w="1625" w:type="dxa"/>
            <w:gridSpan w:val="2"/>
            <w:tcBorders>
              <w:top w:val="single" w:sz="6" w:space="0" w:color="000000"/>
            </w:tcBorders>
          </w:tcPr>
          <w:p w:rsidR="00036B20" w:rsidRPr="00E40FDC" w:rsidRDefault="00036B20" w:rsidP="00036B20">
            <w:pPr>
              <w:widowControl w:val="0"/>
              <w:spacing w:before="120"/>
              <w:rPr>
                <w:sz w:val="22"/>
                <w:szCs w:val="22"/>
                <w:lang w:val="uk-UA"/>
              </w:rPr>
            </w:pPr>
            <w:r>
              <w:rPr>
                <w:sz w:val="22"/>
                <w:szCs w:val="22"/>
                <w:lang w:val="uk-UA"/>
              </w:rPr>
              <w:t>потребує фінансування</w:t>
            </w:r>
          </w:p>
        </w:tc>
        <w:tc>
          <w:tcPr>
            <w:tcW w:w="2049" w:type="dxa"/>
            <w:tcBorders>
              <w:top w:val="single" w:sz="6" w:space="0" w:color="000000"/>
            </w:tcBorders>
          </w:tcPr>
          <w:p w:rsidR="00036B20" w:rsidRPr="00274AA3" w:rsidRDefault="00036B20" w:rsidP="00036B20">
            <w:pPr>
              <w:widowControl w:val="0"/>
              <w:spacing w:before="120"/>
              <w:rPr>
                <w:sz w:val="22"/>
                <w:szCs w:val="22"/>
                <w:lang w:val="uk-UA"/>
              </w:rPr>
            </w:pPr>
            <w:r w:rsidRPr="00DD55CF">
              <w:rPr>
                <w:sz w:val="22"/>
                <w:szCs w:val="22"/>
              </w:rPr>
              <w:t>Виконавчий комітет Сумської міської ради</w:t>
            </w:r>
            <w:r w:rsidR="00274AA3">
              <w:rPr>
                <w:sz w:val="22"/>
                <w:szCs w:val="22"/>
                <w:lang w:val="uk-UA"/>
              </w:rPr>
              <w:t>;</w:t>
            </w:r>
          </w:p>
          <w:p w:rsidR="00036B20" w:rsidRPr="00DD55CF" w:rsidRDefault="00036B20" w:rsidP="00036B20">
            <w:pPr>
              <w:widowControl w:val="0"/>
              <w:spacing w:before="120"/>
              <w:rPr>
                <w:sz w:val="22"/>
                <w:szCs w:val="22"/>
              </w:rPr>
            </w:pPr>
            <w:r>
              <w:rPr>
                <w:sz w:val="22"/>
                <w:szCs w:val="22"/>
                <w:lang w:val="uk-UA"/>
              </w:rPr>
              <w:t>у</w:t>
            </w:r>
            <w:r w:rsidRPr="00DD55CF">
              <w:rPr>
                <w:sz w:val="22"/>
                <w:szCs w:val="22"/>
              </w:rPr>
              <w:t>правління з господарських та загальних питань Сумської міської ради</w:t>
            </w:r>
          </w:p>
        </w:tc>
        <w:tc>
          <w:tcPr>
            <w:tcW w:w="1800" w:type="dxa"/>
            <w:tcBorders>
              <w:top w:val="single" w:sz="6" w:space="0" w:color="000000"/>
            </w:tcBorders>
          </w:tcPr>
          <w:p w:rsidR="00036B20" w:rsidRPr="00DD55CF" w:rsidRDefault="00036B20" w:rsidP="00036B20">
            <w:pPr>
              <w:widowControl w:val="0"/>
              <w:spacing w:before="120"/>
              <w:rPr>
                <w:sz w:val="22"/>
                <w:szCs w:val="22"/>
              </w:rPr>
            </w:pPr>
            <w:r w:rsidRPr="00DD55CF">
              <w:rPr>
                <w:sz w:val="22"/>
                <w:szCs w:val="22"/>
              </w:rPr>
              <w:t>Завершено виконання робіт та підготовлено звіт про результати виконання будівельних/ремонтних робіт (з фотографіями)</w:t>
            </w:r>
          </w:p>
        </w:tc>
      </w:tr>
      <w:tr w:rsidR="00036B20" w:rsidRPr="00DD55CF" w:rsidTr="00D7633A">
        <w:trPr>
          <w:trHeight w:val="20"/>
        </w:trPr>
        <w:tc>
          <w:tcPr>
            <w:tcW w:w="2536" w:type="dxa"/>
            <w:tcBorders>
              <w:top w:val="single" w:sz="6" w:space="0" w:color="000000"/>
            </w:tcBorders>
          </w:tcPr>
          <w:p w:rsidR="00036B20" w:rsidRPr="00DD55CF" w:rsidRDefault="00036B20" w:rsidP="00036B20">
            <w:pPr>
              <w:widowControl w:val="0"/>
              <w:spacing w:before="120"/>
              <w:ind w:left="-57" w:right="-127"/>
              <w:rPr>
                <w:sz w:val="22"/>
                <w:szCs w:val="22"/>
              </w:rPr>
            </w:pPr>
          </w:p>
        </w:tc>
        <w:tc>
          <w:tcPr>
            <w:tcW w:w="325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rsidR="00036B20" w:rsidRPr="00DD55CF" w:rsidRDefault="00036B20" w:rsidP="00036B20">
            <w:pPr>
              <w:widowControl w:val="0"/>
              <w:ind w:left="141" w:right="100"/>
              <w:rPr>
                <w:sz w:val="22"/>
                <w:szCs w:val="22"/>
                <w:lang w:val="uk-UA"/>
              </w:rPr>
            </w:pPr>
            <w:r w:rsidRPr="00DD55CF">
              <w:rPr>
                <w:sz w:val="22"/>
                <w:szCs w:val="22"/>
                <w:lang w:val="uk-UA"/>
              </w:rPr>
              <w:t>Забезпечення інформаційними дошками з графіками роботи установ</w:t>
            </w:r>
            <w:r>
              <w:rPr>
                <w:sz w:val="22"/>
                <w:szCs w:val="22"/>
                <w:lang w:val="uk-UA"/>
              </w:rPr>
              <w:t xml:space="preserve"> та організацій та іншою </w:t>
            </w:r>
            <w:r w:rsidRPr="00DD55CF">
              <w:rPr>
                <w:sz w:val="22"/>
                <w:szCs w:val="22"/>
                <w:lang w:val="uk-UA"/>
              </w:rPr>
              <w:t>важливою інформацією</w:t>
            </w:r>
          </w:p>
        </w:tc>
        <w:tc>
          <w:tcPr>
            <w:tcW w:w="1440" w:type="dxa"/>
            <w:tcBorders>
              <w:top w:val="single" w:sz="6" w:space="0" w:color="000000"/>
            </w:tcBorders>
          </w:tcPr>
          <w:p w:rsidR="00036B20" w:rsidRPr="00DD55CF" w:rsidRDefault="00036B20" w:rsidP="00036B20">
            <w:pPr>
              <w:widowControl w:val="0"/>
              <w:spacing w:before="120"/>
              <w:ind w:left="-40"/>
              <w:rPr>
                <w:sz w:val="22"/>
                <w:szCs w:val="22"/>
                <w:lang w:val="uk-UA"/>
              </w:rPr>
            </w:pPr>
            <w:r>
              <w:rPr>
                <w:sz w:val="22"/>
                <w:szCs w:val="22"/>
                <w:lang w:val="uk-UA"/>
              </w:rPr>
              <w:t xml:space="preserve">протягом </w:t>
            </w:r>
            <w:r w:rsidRPr="00DD55CF">
              <w:rPr>
                <w:sz w:val="22"/>
                <w:szCs w:val="22"/>
              </w:rPr>
              <w:t>2026</w:t>
            </w:r>
            <w:r>
              <w:rPr>
                <w:sz w:val="22"/>
                <w:szCs w:val="22"/>
                <w:lang w:val="uk-UA"/>
              </w:rPr>
              <w:t xml:space="preserve"> року</w:t>
            </w:r>
          </w:p>
        </w:tc>
        <w:tc>
          <w:tcPr>
            <w:tcW w:w="1530" w:type="dxa"/>
            <w:tcBorders>
              <w:top w:val="single" w:sz="6" w:space="0" w:color="000000"/>
            </w:tcBorders>
          </w:tcPr>
          <w:p w:rsidR="00036B20" w:rsidRPr="00DD55CF" w:rsidRDefault="00036B20" w:rsidP="00036B20">
            <w:pPr>
              <w:widowControl w:val="0"/>
              <w:spacing w:before="120"/>
              <w:ind w:left="-57" w:right="-108"/>
              <w:jc w:val="center"/>
              <w:rPr>
                <w:sz w:val="22"/>
                <w:szCs w:val="22"/>
                <w:lang w:val="uk-UA"/>
              </w:rPr>
            </w:pPr>
            <w:r>
              <w:rPr>
                <w:sz w:val="22"/>
                <w:szCs w:val="22"/>
                <w:lang w:val="uk-UA"/>
              </w:rPr>
              <w:t>-</w:t>
            </w:r>
          </w:p>
        </w:tc>
        <w:tc>
          <w:tcPr>
            <w:tcW w:w="1560" w:type="dxa"/>
            <w:gridSpan w:val="2"/>
            <w:tcBorders>
              <w:top w:val="single" w:sz="6" w:space="0" w:color="000000"/>
            </w:tcBorders>
          </w:tcPr>
          <w:p w:rsidR="00036B20" w:rsidRPr="00DD55CF" w:rsidRDefault="00036B20" w:rsidP="00036B20">
            <w:pPr>
              <w:widowControl w:val="0"/>
              <w:spacing w:before="120"/>
              <w:rPr>
                <w:sz w:val="22"/>
                <w:szCs w:val="22"/>
                <w:lang w:val="uk-UA"/>
              </w:rPr>
            </w:pPr>
            <w:r>
              <w:rPr>
                <w:sz w:val="22"/>
                <w:szCs w:val="22"/>
                <w:lang w:val="uk-UA"/>
              </w:rPr>
              <w:t>потребує фінансування</w:t>
            </w:r>
          </w:p>
        </w:tc>
        <w:tc>
          <w:tcPr>
            <w:tcW w:w="1625" w:type="dxa"/>
            <w:gridSpan w:val="2"/>
            <w:tcBorders>
              <w:top w:val="single" w:sz="6" w:space="0" w:color="000000"/>
            </w:tcBorders>
          </w:tcPr>
          <w:p w:rsidR="00036B20" w:rsidRPr="00036B20" w:rsidRDefault="00036B20" w:rsidP="00036B20">
            <w:pPr>
              <w:widowControl w:val="0"/>
              <w:spacing w:before="120"/>
              <w:jc w:val="center"/>
              <w:rPr>
                <w:sz w:val="22"/>
                <w:szCs w:val="22"/>
                <w:lang w:val="uk-UA"/>
              </w:rPr>
            </w:pPr>
            <w:r>
              <w:rPr>
                <w:sz w:val="22"/>
                <w:szCs w:val="22"/>
                <w:lang w:val="uk-UA"/>
              </w:rPr>
              <w:t>-</w:t>
            </w:r>
          </w:p>
        </w:tc>
        <w:tc>
          <w:tcPr>
            <w:tcW w:w="2049" w:type="dxa"/>
            <w:tcBorders>
              <w:top w:val="single" w:sz="6" w:space="0" w:color="000000"/>
            </w:tcBorders>
          </w:tcPr>
          <w:p w:rsidR="00036B20" w:rsidRPr="00DD55CF" w:rsidRDefault="00036B20" w:rsidP="00036B20">
            <w:pPr>
              <w:widowControl w:val="0"/>
              <w:spacing w:before="120"/>
              <w:rPr>
                <w:sz w:val="22"/>
                <w:szCs w:val="22"/>
                <w:lang w:val="uk-UA"/>
              </w:rPr>
            </w:pPr>
            <w:r w:rsidRPr="00DD55CF">
              <w:rPr>
                <w:sz w:val="22"/>
                <w:szCs w:val="22"/>
                <w:lang w:val="uk-UA"/>
              </w:rPr>
              <w:t>структурні підрозділи Сумської міської ради</w:t>
            </w:r>
            <w:r>
              <w:rPr>
                <w:sz w:val="22"/>
                <w:szCs w:val="22"/>
                <w:lang w:val="uk-UA"/>
              </w:rPr>
              <w:t xml:space="preserve">, комунальні </w:t>
            </w:r>
            <w:r>
              <w:rPr>
                <w:sz w:val="22"/>
                <w:szCs w:val="22"/>
                <w:lang w:val="uk-UA"/>
              </w:rPr>
              <w:lastRenderedPageBreak/>
              <w:t xml:space="preserve">підприємства та установи </w:t>
            </w:r>
          </w:p>
        </w:tc>
        <w:tc>
          <w:tcPr>
            <w:tcW w:w="1800" w:type="dxa"/>
            <w:tcBorders>
              <w:top w:val="single" w:sz="6" w:space="0" w:color="000000"/>
            </w:tcBorders>
          </w:tcPr>
          <w:p w:rsidR="00036B20" w:rsidRPr="00DD55CF" w:rsidRDefault="00036B20" w:rsidP="00036B20">
            <w:pPr>
              <w:widowControl w:val="0"/>
              <w:spacing w:before="120"/>
              <w:rPr>
                <w:sz w:val="22"/>
                <w:szCs w:val="22"/>
                <w:lang w:val="uk-UA"/>
              </w:rPr>
            </w:pPr>
            <w:r w:rsidRPr="00DD55CF">
              <w:rPr>
                <w:sz w:val="22"/>
                <w:szCs w:val="22"/>
                <w:lang w:val="en-US"/>
              </w:rPr>
              <w:lastRenderedPageBreak/>
              <w:t>QR</w:t>
            </w:r>
            <w:r w:rsidRPr="00DD55CF">
              <w:rPr>
                <w:sz w:val="22"/>
                <w:szCs w:val="22"/>
                <w:lang w:val="uk-UA"/>
              </w:rPr>
              <w:t>-код із відео жестовою мовою</w:t>
            </w:r>
          </w:p>
        </w:tc>
      </w:tr>
      <w:tr w:rsidR="00036B20" w:rsidRPr="00DD55CF" w:rsidTr="00D7633A">
        <w:trPr>
          <w:trHeight w:val="20"/>
        </w:trPr>
        <w:tc>
          <w:tcPr>
            <w:tcW w:w="2536" w:type="dxa"/>
            <w:tcBorders>
              <w:top w:val="single" w:sz="6" w:space="0" w:color="000000"/>
            </w:tcBorders>
          </w:tcPr>
          <w:p w:rsidR="00036B20" w:rsidRPr="00DD55CF" w:rsidRDefault="00036B20" w:rsidP="00036B20">
            <w:pPr>
              <w:widowControl w:val="0"/>
              <w:spacing w:before="120"/>
              <w:ind w:left="-57" w:right="-127"/>
              <w:rPr>
                <w:sz w:val="22"/>
                <w:szCs w:val="22"/>
              </w:rPr>
            </w:pPr>
            <w:r w:rsidRPr="00DD55CF">
              <w:rPr>
                <w:sz w:val="22"/>
                <w:szCs w:val="22"/>
              </w:rPr>
              <w:t>Створення безперешкодних умов доступу до приміщень органів місцевого самоврядування для осіб з обмеженими можливостями</w:t>
            </w:r>
          </w:p>
        </w:tc>
        <w:tc>
          <w:tcPr>
            <w:tcW w:w="325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rsidR="00036B20" w:rsidRPr="00DD55CF" w:rsidRDefault="00036B20" w:rsidP="00036B20">
            <w:pPr>
              <w:widowControl w:val="0"/>
              <w:ind w:left="141" w:right="100"/>
              <w:rPr>
                <w:sz w:val="22"/>
                <w:szCs w:val="22"/>
              </w:rPr>
            </w:pPr>
            <w:r w:rsidRPr="00DD55CF">
              <w:rPr>
                <w:sz w:val="22"/>
                <w:szCs w:val="22"/>
              </w:rPr>
              <w:t>Проведення ремонтних робіт в Управлінні охорони здоров’я для безперешкодного доступу осіб з обмеженими можливостями (ремонт тротуару, вхідної групи, санітарної кімнати, приміщення для прийому відвідувачів тощо)</w:t>
            </w:r>
          </w:p>
        </w:tc>
        <w:tc>
          <w:tcPr>
            <w:tcW w:w="1440" w:type="dxa"/>
            <w:tcBorders>
              <w:top w:val="single" w:sz="6" w:space="0" w:color="000000"/>
            </w:tcBorders>
          </w:tcPr>
          <w:p w:rsidR="00036B20" w:rsidRPr="00DD55CF" w:rsidRDefault="00036B20" w:rsidP="00036B20">
            <w:pPr>
              <w:widowControl w:val="0"/>
              <w:spacing w:before="120"/>
              <w:ind w:left="-40"/>
              <w:rPr>
                <w:sz w:val="22"/>
                <w:szCs w:val="22"/>
              </w:rPr>
            </w:pPr>
            <w:r>
              <w:rPr>
                <w:sz w:val="22"/>
                <w:szCs w:val="22"/>
                <w:lang w:val="uk-UA"/>
              </w:rPr>
              <w:t xml:space="preserve">протягом </w:t>
            </w:r>
            <w:r w:rsidRPr="00DD55CF">
              <w:rPr>
                <w:sz w:val="22"/>
                <w:szCs w:val="22"/>
              </w:rPr>
              <w:t>2026</w:t>
            </w:r>
            <w:r>
              <w:rPr>
                <w:sz w:val="22"/>
                <w:szCs w:val="22"/>
                <w:lang w:val="uk-UA"/>
              </w:rPr>
              <w:t xml:space="preserve"> року</w:t>
            </w:r>
          </w:p>
        </w:tc>
        <w:tc>
          <w:tcPr>
            <w:tcW w:w="1530" w:type="dxa"/>
            <w:tcBorders>
              <w:top w:val="single" w:sz="6" w:space="0" w:color="000000"/>
            </w:tcBorders>
          </w:tcPr>
          <w:p w:rsidR="00036B20" w:rsidRPr="00036B20" w:rsidRDefault="00036B20" w:rsidP="00036B20">
            <w:pPr>
              <w:widowControl w:val="0"/>
              <w:spacing w:before="120"/>
              <w:ind w:left="-57" w:right="-108"/>
              <w:jc w:val="center"/>
              <w:rPr>
                <w:sz w:val="22"/>
                <w:szCs w:val="22"/>
                <w:lang w:val="uk-UA"/>
              </w:rPr>
            </w:pPr>
            <w:r>
              <w:rPr>
                <w:sz w:val="22"/>
                <w:szCs w:val="22"/>
                <w:lang w:val="uk-UA"/>
              </w:rPr>
              <w:t>-</w:t>
            </w:r>
          </w:p>
        </w:tc>
        <w:tc>
          <w:tcPr>
            <w:tcW w:w="1560" w:type="dxa"/>
            <w:gridSpan w:val="2"/>
            <w:tcBorders>
              <w:top w:val="single" w:sz="6" w:space="0" w:color="000000"/>
            </w:tcBorders>
          </w:tcPr>
          <w:p w:rsidR="00036B20" w:rsidRPr="00DD55CF" w:rsidRDefault="00036B20" w:rsidP="00036B20">
            <w:pPr>
              <w:widowControl w:val="0"/>
              <w:spacing w:before="120"/>
              <w:rPr>
                <w:sz w:val="22"/>
                <w:szCs w:val="22"/>
              </w:rPr>
            </w:pPr>
            <w:r w:rsidRPr="00DD55CF">
              <w:rPr>
                <w:sz w:val="22"/>
                <w:szCs w:val="22"/>
              </w:rPr>
              <w:t>потребує фінансування</w:t>
            </w:r>
          </w:p>
        </w:tc>
        <w:tc>
          <w:tcPr>
            <w:tcW w:w="1625" w:type="dxa"/>
            <w:gridSpan w:val="2"/>
            <w:tcBorders>
              <w:top w:val="single" w:sz="6" w:space="0" w:color="000000"/>
            </w:tcBorders>
          </w:tcPr>
          <w:p w:rsidR="00036B20" w:rsidRPr="00DD55CF" w:rsidRDefault="00036B20" w:rsidP="00036B20">
            <w:pPr>
              <w:widowControl w:val="0"/>
              <w:spacing w:before="120"/>
              <w:rPr>
                <w:sz w:val="22"/>
                <w:szCs w:val="22"/>
              </w:rPr>
            </w:pPr>
            <w:r>
              <w:rPr>
                <w:sz w:val="22"/>
                <w:szCs w:val="22"/>
                <w:lang w:val="uk-UA"/>
              </w:rPr>
              <w:t>потребує фінансування</w:t>
            </w:r>
          </w:p>
        </w:tc>
        <w:tc>
          <w:tcPr>
            <w:tcW w:w="2049" w:type="dxa"/>
            <w:tcBorders>
              <w:top w:val="single" w:sz="6" w:space="0" w:color="000000"/>
            </w:tcBorders>
          </w:tcPr>
          <w:p w:rsidR="00274AA3" w:rsidRDefault="00274AA3" w:rsidP="00274AA3">
            <w:pPr>
              <w:widowControl w:val="0"/>
              <w:spacing w:before="120"/>
              <w:rPr>
                <w:sz w:val="22"/>
                <w:szCs w:val="22"/>
                <w:lang w:val="uk-UA"/>
              </w:rPr>
            </w:pPr>
            <w:r w:rsidRPr="00DD55CF">
              <w:rPr>
                <w:sz w:val="22"/>
                <w:szCs w:val="22"/>
              </w:rPr>
              <w:t>Управління охорони здоров’я</w:t>
            </w:r>
            <w:r>
              <w:rPr>
                <w:sz w:val="22"/>
                <w:szCs w:val="22"/>
                <w:lang w:val="uk-UA"/>
              </w:rPr>
              <w:t>;</w:t>
            </w:r>
          </w:p>
          <w:p w:rsidR="00036B20" w:rsidRPr="00DD55CF" w:rsidRDefault="00274AA3" w:rsidP="00274AA3">
            <w:pPr>
              <w:widowControl w:val="0"/>
              <w:spacing w:before="120"/>
              <w:rPr>
                <w:sz w:val="22"/>
                <w:szCs w:val="22"/>
              </w:rPr>
            </w:pPr>
            <w:r w:rsidRPr="00DD55CF">
              <w:rPr>
                <w:sz w:val="22"/>
                <w:szCs w:val="22"/>
              </w:rPr>
              <w:t xml:space="preserve">заклади охорони здоров’я Сумської </w:t>
            </w:r>
            <w:r>
              <w:rPr>
                <w:sz w:val="22"/>
                <w:szCs w:val="22"/>
                <w:lang w:val="uk-UA"/>
              </w:rPr>
              <w:t>МТГ</w:t>
            </w:r>
          </w:p>
        </w:tc>
        <w:tc>
          <w:tcPr>
            <w:tcW w:w="1800" w:type="dxa"/>
            <w:tcBorders>
              <w:top w:val="single" w:sz="6" w:space="0" w:color="000000"/>
            </w:tcBorders>
          </w:tcPr>
          <w:p w:rsidR="00036B20" w:rsidRPr="00DD55CF" w:rsidRDefault="00036B20" w:rsidP="00036B20">
            <w:pPr>
              <w:widowControl w:val="0"/>
              <w:spacing w:before="120"/>
              <w:rPr>
                <w:sz w:val="22"/>
                <w:szCs w:val="22"/>
              </w:rPr>
            </w:pPr>
            <w:r w:rsidRPr="00DD55CF">
              <w:rPr>
                <w:sz w:val="22"/>
                <w:szCs w:val="22"/>
              </w:rPr>
              <w:t>Створення доступності до приміщень органів місцевого самоврядування для осіб з обмеженими можливостями</w:t>
            </w:r>
          </w:p>
        </w:tc>
      </w:tr>
      <w:tr w:rsidR="00036B20" w:rsidRPr="00DD55CF" w:rsidTr="00D7633A">
        <w:trPr>
          <w:trHeight w:val="20"/>
        </w:trPr>
        <w:tc>
          <w:tcPr>
            <w:tcW w:w="2536" w:type="dxa"/>
          </w:tcPr>
          <w:p w:rsidR="00036B20" w:rsidRPr="00D54C36" w:rsidRDefault="00036B20" w:rsidP="00036B20">
            <w:pPr>
              <w:widowControl w:val="0"/>
              <w:spacing w:before="120"/>
              <w:ind w:left="-57" w:right="-127"/>
              <w:rPr>
                <w:sz w:val="22"/>
                <w:szCs w:val="22"/>
                <w:lang w:val="uk-UA"/>
              </w:rPr>
            </w:pPr>
            <w:r w:rsidRPr="00DD55CF">
              <w:rPr>
                <w:sz w:val="22"/>
                <w:szCs w:val="22"/>
              </w:rPr>
              <w:t>Організація зміни просторів згідно з вимогами до безбар’єрності (реконструкція, капітальний, поточний ремонт, розумне пристосування)</w:t>
            </w:r>
            <w:r>
              <w:rPr>
                <w:sz w:val="22"/>
                <w:szCs w:val="22"/>
                <w:lang w:val="uk-UA"/>
              </w:rPr>
              <w:t xml:space="preserve">: </w:t>
            </w:r>
          </w:p>
        </w:tc>
        <w:tc>
          <w:tcPr>
            <w:tcW w:w="3255" w:type="dxa"/>
          </w:tcPr>
          <w:p w:rsidR="00036B20" w:rsidRPr="00DD55CF" w:rsidRDefault="00036B20" w:rsidP="00036B20">
            <w:pPr>
              <w:widowControl w:val="0"/>
              <w:spacing w:before="120"/>
              <w:ind w:left="-57" w:right="-127"/>
              <w:rPr>
                <w:sz w:val="22"/>
                <w:szCs w:val="22"/>
              </w:rPr>
            </w:pPr>
            <w:r w:rsidRPr="00DD55CF">
              <w:rPr>
                <w:sz w:val="22"/>
                <w:szCs w:val="22"/>
              </w:rPr>
              <w:t>Забезпечення доступності закладів охорони здоров’я (доступність до будівель, санітарних кімнат тощо)</w:t>
            </w:r>
          </w:p>
        </w:tc>
        <w:tc>
          <w:tcPr>
            <w:tcW w:w="1440" w:type="dxa"/>
          </w:tcPr>
          <w:p w:rsidR="00036B20" w:rsidRPr="00DD55CF" w:rsidRDefault="00036B20" w:rsidP="00036B20">
            <w:pPr>
              <w:widowControl w:val="0"/>
              <w:spacing w:before="120"/>
              <w:ind w:left="-40"/>
              <w:rPr>
                <w:sz w:val="22"/>
                <w:szCs w:val="22"/>
              </w:rPr>
            </w:pPr>
            <w:r>
              <w:rPr>
                <w:sz w:val="22"/>
                <w:szCs w:val="22"/>
                <w:lang w:val="uk-UA"/>
              </w:rPr>
              <w:t xml:space="preserve">протягом </w:t>
            </w:r>
            <w:r w:rsidRPr="00DD55CF">
              <w:rPr>
                <w:sz w:val="22"/>
                <w:szCs w:val="22"/>
              </w:rPr>
              <w:t>2026</w:t>
            </w:r>
            <w:r>
              <w:rPr>
                <w:sz w:val="22"/>
                <w:szCs w:val="22"/>
                <w:lang w:val="uk-UA"/>
              </w:rPr>
              <w:t xml:space="preserve"> року</w:t>
            </w:r>
          </w:p>
        </w:tc>
        <w:tc>
          <w:tcPr>
            <w:tcW w:w="1530" w:type="dxa"/>
          </w:tcPr>
          <w:p w:rsidR="00036B20" w:rsidRPr="00036B20" w:rsidRDefault="00036B20" w:rsidP="00036B20">
            <w:pPr>
              <w:widowControl w:val="0"/>
              <w:spacing w:before="120"/>
              <w:ind w:left="-57" w:right="-108"/>
              <w:jc w:val="center"/>
              <w:rPr>
                <w:sz w:val="22"/>
                <w:szCs w:val="22"/>
                <w:lang w:val="uk-UA"/>
              </w:rPr>
            </w:pPr>
            <w:r>
              <w:rPr>
                <w:sz w:val="22"/>
                <w:szCs w:val="22"/>
                <w:lang w:val="uk-UA"/>
              </w:rPr>
              <w:t>-</w:t>
            </w:r>
          </w:p>
        </w:tc>
        <w:tc>
          <w:tcPr>
            <w:tcW w:w="1560" w:type="dxa"/>
            <w:gridSpan w:val="2"/>
          </w:tcPr>
          <w:p w:rsidR="00036B20" w:rsidRPr="00DD55CF" w:rsidRDefault="00036B20" w:rsidP="00036B20">
            <w:pPr>
              <w:widowControl w:val="0"/>
              <w:spacing w:before="120"/>
              <w:rPr>
                <w:sz w:val="22"/>
                <w:szCs w:val="22"/>
              </w:rPr>
            </w:pPr>
            <w:r w:rsidRPr="00DD55CF">
              <w:rPr>
                <w:sz w:val="22"/>
                <w:szCs w:val="22"/>
              </w:rPr>
              <w:t>потребує фінансування</w:t>
            </w:r>
          </w:p>
        </w:tc>
        <w:tc>
          <w:tcPr>
            <w:tcW w:w="1625" w:type="dxa"/>
            <w:gridSpan w:val="2"/>
          </w:tcPr>
          <w:p w:rsidR="00036B20" w:rsidRPr="00DD55CF" w:rsidRDefault="00036B20" w:rsidP="00036B20">
            <w:pPr>
              <w:widowControl w:val="0"/>
              <w:spacing w:before="120"/>
              <w:rPr>
                <w:sz w:val="22"/>
                <w:szCs w:val="22"/>
              </w:rPr>
            </w:pPr>
            <w:r w:rsidRPr="00DD55CF">
              <w:rPr>
                <w:sz w:val="22"/>
                <w:szCs w:val="22"/>
              </w:rPr>
              <w:t>потребує фінансування</w:t>
            </w:r>
          </w:p>
        </w:tc>
        <w:tc>
          <w:tcPr>
            <w:tcW w:w="2049" w:type="dxa"/>
          </w:tcPr>
          <w:p w:rsidR="00274AA3" w:rsidRDefault="00274AA3" w:rsidP="00274AA3">
            <w:pPr>
              <w:widowControl w:val="0"/>
              <w:spacing w:before="120"/>
              <w:rPr>
                <w:sz w:val="22"/>
                <w:szCs w:val="22"/>
                <w:lang w:val="uk-UA"/>
              </w:rPr>
            </w:pPr>
            <w:r w:rsidRPr="00DD55CF">
              <w:rPr>
                <w:sz w:val="22"/>
                <w:szCs w:val="22"/>
              </w:rPr>
              <w:t>Управління охорони здоров’я</w:t>
            </w:r>
            <w:r>
              <w:rPr>
                <w:sz w:val="22"/>
                <w:szCs w:val="22"/>
                <w:lang w:val="uk-UA"/>
              </w:rPr>
              <w:t>;</w:t>
            </w:r>
          </w:p>
          <w:p w:rsidR="00036B20" w:rsidRPr="00DD55CF" w:rsidRDefault="00274AA3" w:rsidP="00274AA3">
            <w:pPr>
              <w:widowControl w:val="0"/>
              <w:spacing w:before="120"/>
              <w:rPr>
                <w:sz w:val="22"/>
                <w:szCs w:val="22"/>
              </w:rPr>
            </w:pPr>
            <w:r w:rsidRPr="00DD55CF">
              <w:rPr>
                <w:sz w:val="22"/>
                <w:szCs w:val="22"/>
              </w:rPr>
              <w:t xml:space="preserve">заклади охорони здоров’я Сумської </w:t>
            </w:r>
            <w:r>
              <w:rPr>
                <w:sz w:val="22"/>
                <w:szCs w:val="22"/>
                <w:lang w:val="uk-UA"/>
              </w:rPr>
              <w:t>МТГ</w:t>
            </w:r>
          </w:p>
        </w:tc>
        <w:tc>
          <w:tcPr>
            <w:tcW w:w="1800" w:type="dxa"/>
          </w:tcPr>
          <w:p w:rsidR="00036B20" w:rsidRPr="00DD55CF" w:rsidRDefault="00036B20" w:rsidP="00C66CDC">
            <w:pPr>
              <w:widowControl w:val="0"/>
              <w:spacing w:before="120"/>
              <w:rPr>
                <w:sz w:val="22"/>
                <w:szCs w:val="22"/>
              </w:rPr>
            </w:pPr>
            <w:r w:rsidRPr="00DD55CF">
              <w:rPr>
                <w:sz w:val="22"/>
                <w:szCs w:val="22"/>
              </w:rPr>
              <w:t>Забезпечення 100% доступності пацієнтів маломобільних груп до будівель, де надаються медичні послуги</w:t>
            </w:r>
          </w:p>
        </w:tc>
      </w:tr>
      <w:tr w:rsidR="00036B20" w:rsidRPr="00DD55CF" w:rsidTr="00D7633A">
        <w:trPr>
          <w:trHeight w:val="20"/>
        </w:trPr>
        <w:tc>
          <w:tcPr>
            <w:tcW w:w="2536" w:type="dxa"/>
          </w:tcPr>
          <w:p w:rsidR="00036B20" w:rsidRPr="00DD55CF" w:rsidRDefault="00036B20" w:rsidP="00036B20">
            <w:pPr>
              <w:widowControl w:val="0"/>
              <w:spacing w:before="120"/>
              <w:ind w:left="-57" w:right="-127"/>
              <w:rPr>
                <w:sz w:val="22"/>
                <w:szCs w:val="22"/>
              </w:rPr>
            </w:pPr>
          </w:p>
        </w:tc>
        <w:tc>
          <w:tcPr>
            <w:tcW w:w="3255" w:type="dxa"/>
          </w:tcPr>
          <w:p w:rsidR="00036B20" w:rsidRPr="00DD55CF" w:rsidRDefault="00036B20" w:rsidP="00036B20">
            <w:pPr>
              <w:widowControl w:val="0"/>
              <w:spacing w:before="120"/>
              <w:ind w:left="-57" w:right="-127"/>
              <w:rPr>
                <w:sz w:val="22"/>
                <w:szCs w:val="22"/>
              </w:rPr>
            </w:pPr>
            <w:r w:rsidRPr="00DD55CF">
              <w:rPr>
                <w:sz w:val="22"/>
                <w:szCs w:val="22"/>
              </w:rPr>
              <w:t>Проведення благоустрою територій закладів охорони здоров’я</w:t>
            </w:r>
          </w:p>
        </w:tc>
        <w:tc>
          <w:tcPr>
            <w:tcW w:w="1440" w:type="dxa"/>
          </w:tcPr>
          <w:p w:rsidR="00036B20" w:rsidRPr="00DD55CF" w:rsidRDefault="00036B20" w:rsidP="00036B20">
            <w:pPr>
              <w:widowControl w:val="0"/>
              <w:spacing w:before="120"/>
              <w:rPr>
                <w:sz w:val="22"/>
                <w:szCs w:val="22"/>
              </w:rPr>
            </w:pPr>
            <w:r>
              <w:rPr>
                <w:sz w:val="22"/>
                <w:szCs w:val="22"/>
                <w:lang w:val="uk-UA"/>
              </w:rPr>
              <w:t xml:space="preserve">протягом </w:t>
            </w:r>
            <w:r w:rsidRPr="00DD55CF">
              <w:rPr>
                <w:sz w:val="22"/>
                <w:szCs w:val="22"/>
              </w:rPr>
              <w:t>2026</w:t>
            </w:r>
            <w:r>
              <w:rPr>
                <w:sz w:val="22"/>
                <w:szCs w:val="22"/>
                <w:lang w:val="uk-UA"/>
              </w:rPr>
              <w:t xml:space="preserve"> року</w:t>
            </w:r>
          </w:p>
        </w:tc>
        <w:tc>
          <w:tcPr>
            <w:tcW w:w="1530" w:type="dxa"/>
          </w:tcPr>
          <w:p w:rsidR="00036B20" w:rsidRPr="00036B20" w:rsidRDefault="00036B20" w:rsidP="00AB7E16">
            <w:pPr>
              <w:widowControl w:val="0"/>
              <w:spacing w:before="120"/>
              <w:ind w:left="-57" w:right="-108"/>
              <w:jc w:val="center"/>
              <w:rPr>
                <w:sz w:val="22"/>
                <w:szCs w:val="22"/>
                <w:lang w:val="uk-UA"/>
              </w:rPr>
            </w:pPr>
            <w:r>
              <w:rPr>
                <w:sz w:val="22"/>
                <w:szCs w:val="22"/>
                <w:lang w:val="uk-UA"/>
              </w:rPr>
              <w:t>-</w:t>
            </w:r>
          </w:p>
        </w:tc>
        <w:tc>
          <w:tcPr>
            <w:tcW w:w="1560" w:type="dxa"/>
            <w:gridSpan w:val="2"/>
          </w:tcPr>
          <w:p w:rsidR="00036B20" w:rsidRPr="00DD55CF" w:rsidRDefault="00036B20" w:rsidP="00036B20">
            <w:pPr>
              <w:widowControl w:val="0"/>
              <w:spacing w:before="120"/>
              <w:rPr>
                <w:sz w:val="22"/>
                <w:szCs w:val="22"/>
              </w:rPr>
            </w:pPr>
            <w:r w:rsidRPr="00DD55CF">
              <w:rPr>
                <w:sz w:val="22"/>
                <w:szCs w:val="22"/>
              </w:rPr>
              <w:t>потребує фінансування</w:t>
            </w:r>
          </w:p>
        </w:tc>
        <w:tc>
          <w:tcPr>
            <w:tcW w:w="1625" w:type="dxa"/>
            <w:gridSpan w:val="2"/>
          </w:tcPr>
          <w:p w:rsidR="00036B20" w:rsidRPr="00DD55CF" w:rsidRDefault="00AB7E16" w:rsidP="00036B20">
            <w:pPr>
              <w:widowControl w:val="0"/>
              <w:spacing w:before="120"/>
              <w:rPr>
                <w:sz w:val="22"/>
                <w:szCs w:val="22"/>
              </w:rPr>
            </w:pPr>
            <w:r w:rsidRPr="00DD55CF">
              <w:rPr>
                <w:sz w:val="22"/>
                <w:szCs w:val="22"/>
              </w:rPr>
              <w:t>потребує фінансування</w:t>
            </w:r>
          </w:p>
        </w:tc>
        <w:tc>
          <w:tcPr>
            <w:tcW w:w="2049" w:type="dxa"/>
          </w:tcPr>
          <w:p w:rsidR="00274AA3" w:rsidRDefault="00274AA3" w:rsidP="00274AA3">
            <w:pPr>
              <w:widowControl w:val="0"/>
              <w:spacing w:before="120"/>
              <w:rPr>
                <w:sz w:val="22"/>
                <w:szCs w:val="22"/>
                <w:lang w:val="uk-UA"/>
              </w:rPr>
            </w:pPr>
            <w:r w:rsidRPr="00DD55CF">
              <w:rPr>
                <w:sz w:val="22"/>
                <w:szCs w:val="22"/>
              </w:rPr>
              <w:t>Управління охорони здоров’я</w:t>
            </w:r>
            <w:r>
              <w:rPr>
                <w:sz w:val="22"/>
                <w:szCs w:val="22"/>
                <w:lang w:val="uk-UA"/>
              </w:rPr>
              <w:t>;</w:t>
            </w:r>
          </w:p>
          <w:p w:rsidR="00036B20" w:rsidRPr="00DD55CF" w:rsidRDefault="00274AA3" w:rsidP="00274AA3">
            <w:pPr>
              <w:widowControl w:val="0"/>
              <w:spacing w:before="120"/>
              <w:rPr>
                <w:sz w:val="22"/>
                <w:szCs w:val="22"/>
              </w:rPr>
            </w:pPr>
            <w:r w:rsidRPr="00DD55CF">
              <w:rPr>
                <w:sz w:val="22"/>
                <w:szCs w:val="22"/>
              </w:rPr>
              <w:t xml:space="preserve">заклади охорони здоров’я Сумської </w:t>
            </w:r>
            <w:r>
              <w:rPr>
                <w:sz w:val="22"/>
                <w:szCs w:val="22"/>
                <w:lang w:val="uk-UA"/>
              </w:rPr>
              <w:t>МТГ</w:t>
            </w:r>
          </w:p>
        </w:tc>
        <w:tc>
          <w:tcPr>
            <w:tcW w:w="1800" w:type="dxa"/>
          </w:tcPr>
          <w:p w:rsidR="00036B20" w:rsidRPr="00DD55CF" w:rsidRDefault="00036B20" w:rsidP="00C66CDC">
            <w:pPr>
              <w:widowControl w:val="0"/>
              <w:spacing w:before="120"/>
              <w:rPr>
                <w:sz w:val="22"/>
                <w:szCs w:val="22"/>
              </w:rPr>
            </w:pPr>
            <w:r w:rsidRPr="00DD55CF">
              <w:rPr>
                <w:sz w:val="22"/>
                <w:szCs w:val="22"/>
              </w:rPr>
              <w:t>Забезпечення 100% доступності пацієнтів маломобільних груп до будівель, де надаються медичні послуги</w:t>
            </w:r>
          </w:p>
        </w:tc>
      </w:tr>
      <w:tr w:rsidR="00036B20" w:rsidRPr="00DD55CF" w:rsidTr="00D7633A">
        <w:trPr>
          <w:trHeight w:val="20"/>
        </w:trPr>
        <w:tc>
          <w:tcPr>
            <w:tcW w:w="2536" w:type="dxa"/>
          </w:tcPr>
          <w:p w:rsidR="00036B20" w:rsidRPr="00DD55CF" w:rsidRDefault="00036B20" w:rsidP="00036B20">
            <w:pPr>
              <w:widowControl w:val="0"/>
              <w:spacing w:before="120"/>
              <w:ind w:left="-57" w:right="-127"/>
              <w:rPr>
                <w:sz w:val="22"/>
                <w:szCs w:val="22"/>
              </w:rPr>
            </w:pPr>
          </w:p>
        </w:tc>
        <w:tc>
          <w:tcPr>
            <w:tcW w:w="3255" w:type="dxa"/>
          </w:tcPr>
          <w:p w:rsidR="00036B20" w:rsidRPr="00DD55CF" w:rsidRDefault="00036B20" w:rsidP="00036B20">
            <w:pPr>
              <w:widowControl w:val="0"/>
              <w:spacing w:before="120"/>
              <w:ind w:left="-57" w:right="-127"/>
              <w:rPr>
                <w:sz w:val="22"/>
                <w:szCs w:val="22"/>
              </w:rPr>
            </w:pPr>
            <w:r w:rsidRPr="00DD55CF">
              <w:rPr>
                <w:sz w:val="22"/>
                <w:szCs w:val="22"/>
              </w:rPr>
              <w:t>Створення безпечних умов для маломобільних груп населення у закладах охорони здоров’я, зокрема шляхом облаштування доступних для таких груп захисних споруд цивільного захисту</w:t>
            </w:r>
          </w:p>
        </w:tc>
        <w:tc>
          <w:tcPr>
            <w:tcW w:w="1440" w:type="dxa"/>
          </w:tcPr>
          <w:p w:rsidR="00036B20" w:rsidRPr="00E40FDC" w:rsidRDefault="00AB7E16" w:rsidP="00036B20">
            <w:pPr>
              <w:widowControl w:val="0"/>
              <w:spacing w:before="120"/>
              <w:ind w:left="-40"/>
              <w:rPr>
                <w:sz w:val="22"/>
                <w:szCs w:val="22"/>
                <w:lang w:val="uk-UA"/>
              </w:rPr>
            </w:pPr>
            <w:r>
              <w:rPr>
                <w:sz w:val="22"/>
                <w:szCs w:val="22"/>
                <w:lang w:val="uk-UA"/>
              </w:rPr>
              <w:t xml:space="preserve">протягом </w:t>
            </w:r>
            <w:r w:rsidRPr="00DD55CF">
              <w:rPr>
                <w:sz w:val="22"/>
                <w:szCs w:val="22"/>
              </w:rPr>
              <w:t>2026</w:t>
            </w:r>
            <w:r>
              <w:rPr>
                <w:sz w:val="22"/>
                <w:szCs w:val="22"/>
                <w:lang w:val="uk-UA"/>
              </w:rPr>
              <w:t xml:space="preserve"> року</w:t>
            </w:r>
          </w:p>
        </w:tc>
        <w:tc>
          <w:tcPr>
            <w:tcW w:w="1530" w:type="dxa"/>
          </w:tcPr>
          <w:p w:rsidR="00036B20" w:rsidRPr="00AB7E16" w:rsidRDefault="00AB7E16" w:rsidP="00AB7E16">
            <w:pPr>
              <w:widowControl w:val="0"/>
              <w:spacing w:before="120"/>
              <w:ind w:left="-57" w:right="-108"/>
              <w:jc w:val="center"/>
              <w:rPr>
                <w:sz w:val="22"/>
                <w:szCs w:val="22"/>
                <w:lang w:val="uk-UA"/>
              </w:rPr>
            </w:pPr>
            <w:r>
              <w:rPr>
                <w:sz w:val="22"/>
                <w:szCs w:val="22"/>
                <w:lang w:val="uk-UA"/>
              </w:rPr>
              <w:t>-</w:t>
            </w:r>
          </w:p>
        </w:tc>
        <w:tc>
          <w:tcPr>
            <w:tcW w:w="1560" w:type="dxa"/>
            <w:gridSpan w:val="2"/>
          </w:tcPr>
          <w:p w:rsidR="00036B20" w:rsidRPr="00DD55CF" w:rsidRDefault="00036B20" w:rsidP="00036B20">
            <w:pPr>
              <w:widowControl w:val="0"/>
              <w:spacing w:before="120"/>
              <w:rPr>
                <w:sz w:val="22"/>
                <w:szCs w:val="22"/>
              </w:rPr>
            </w:pPr>
            <w:r w:rsidRPr="00DD55CF">
              <w:rPr>
                <w:sz w:val="22"/>
                <w:szCs w:val="22"/>
              </w:rPr>
              <w:t>потребує фінансування</w:t>
            </w:r>
          </w:p>
        </w:tc>
        <w:tc>
          <w:tcPr>
            <w:tcW w:w="1625" w:type="dxa"/>
            <w:gridSpan w:val="2"/>
          </w:tcPr>
          <w:p w:rsidR="00036B20" w:rsidRPr="00DD55CF" w:rsidRDefault="00AB7E16" w:rsidP="00036B20">
            <w:pPr>
              <w:widowControl w:val="0"/>
              <w:spacing w:before="120"/>
              <w:rPr>
                <w:sz w:val="22"/>
                <w:szCs w:val="22"/>
              </w:rPr>
            </w:pPr>
            <w:r w:rsidRPr="00DD55CF">
              <w:rPr>
                <w:sz w:val="22"/>
                <w:szCs w:val="22"/>
              </w:rPr>
              <w:t>потребує фінансування</w:t>
            </w:r>
          </w:p>
        </w:tc>
        <w:tc>
          <w:tcPr>
            <w:tcW w:w="2049" w:type="dxa"/>
          </w:tcPr>
          <w:p w:rsidR="00274AA3" w:rsidRDefault="00036B20" w:rsidP="00036B20">
            <w:pPr>
              <w:widowControl w:val="0"/>
              <w:spacing w:before="120"/>
              <w:rPr>
                <w:sz w:val="22"/>
                <w:szCs w:val="22"/>
                <w:lang w:val="uk-UA"/>
              </w:rPr>
            </w:pPr>
            <w:r w:rsidRPr="00DD55CF">
              <w:rPr>
                <w:sz w:val="22"/>
                <w:szCs w:val="22"/>
              </w:rPr>
              <w:t>Управління охорони здоров’я</w:t>
            </w:r>
            <w:r w:rsidR="00274AA3">
              <w:rPr>
                <w:sz w:val="22"/>
                <w:szCs w:val="22"/>
                <w:lang w:val="uk-UA"/>
              </w:rPr>
              <w:t>;</w:t>
            </w:r>
          </w:p>
          <w:p w:rsidR="00036B20" w:rsidRPr="00274AA3" w:rsidRDefault="00036B20" w:rsidP="00036B20">
            <w:pPr>
              <w:widowControl w:val="0"/>
              <w:spacing w:before="120"/>
              <w:rPr>
                <w:sz w:val="22"/>
                <w:szCs w:val="22"/>
                <w:lang w:val="uk-UA"/>
              </w:rPr>
            </w:pPr>
            <w:r w:rsidRPr="00DD55CF">
              <w:rPr>
                <w:sz w:val="22"/>
                <w:szCs w:val="22"/>
              </w:rPr>
              <w:t xml:space="preserve">заклади охорони здоров’я Сумської </w:t>
            </w:r>
            <w:r w:rsidR="00274AA3">
              <w:rPr>
                <w:sz w:val="22"/>
                <w:szCs w:val="22"/>
                <w:lang w:val="uk-UA"/>
              </w:rPr>
              <w:t>МТГ</w:t>
            </w:r>
          </w:p>
        </w:tc>
        <w:tc>
          <w:tcPr>
            <w:tcW w:w="1800" w:type="dxa"/>
          </w:tcPr>
          <w:p w:rsidR="00036B20" w:rsidRPr="00DD55CF" w:rsidRDefault="00036B20" w:rsidP="00036B20">
            <w:pPr>
              <w:widowControl w:val="0"/>
              <w:spacing w:before="120"/>
              <w:rPr>
                <w:sz w:val="22"/>
                <w:szCs w:val="22"/>
              </w:rPr>
            </w:pPr>
            <w:r w:rsidRPr="00DD55CF">
              <w:rPr>
                <w:sz w:val="22"/>
                <w:szCs w:val="22"/>
              </w:rPr>
              <w:t>Створення безперешкодно</w:t>
            </w:r>
            <w:r w:rsidR="00105B3D">
              <w:rPr>
                <w:sz w:val="22"/>
                <w:szCs w:val="22"/>
                <w:lang w:val="uk-UA"/>
              </w:rPr>
              <w:t>г</w:t>
            </w:r>
            <w:r w:rsidRPr="00DD55CF">
              <w:rPr>
                <w:sz w:val="22"/>
                <w:szCs w:val="22"/>
              </w:rPr>
              <w:t>о</w:t>
            </w:r>
            <w:r w:rsidR="00105B3D">
              <w:rPr>
                <w:sz w:val="22"/>
                <w:szCs w:val="22"/>
                <w:lang w:val="uk-UA"/>
              </w:rPr>
              <w:t xml:space="preserve"> </w:t>
            </w:r>
            <w:r w:rsidRPr="00DD55CF">
              <w:rPr>
                <w:sz w:val="22"/>
                <w:szCs w:val="22"/>
              </w:rPr>
              <w:t xml:space="preserve">доступу до споруд цивільного захисту </w:t>
            </w:r>
          </w:p>
        </w:tc>
      </w:tr>
      <w:tr w:rsidR="00036B20" w:rsidRPr="00DD55CF" w:rsidTr="00C66CDC">
        <w:trPr>
          <w:trHeight w:val="20"/>
        </w:trPr>
        <w:tc>
          <w:tcPr>
            <w:tcW w:w="2536" w:type="dxa"/>
            <w:tcBorders>
              <w:bottom w:val="single" w:sz="6" w:space="0" w:color="000000"/>
            </w:tcBorders>
          </w:tcPr>
          <w:p w:rsidR="00036B20" w:rsidRPr="00DD55CF" w:rsidRDefault="00036B20" w:rsidP="00036B20">
            <w:pPr>
              <w:widowControl w:val="0"/>
              <w:spacing w:before="120"/>
              <w:ind w:left="-57" w:right="-127"/>
              <w:rPr>
                <w:sz w:val="22"/>
                <w:szCs w:val="22"/>
              </w:rPr>
            </w:pPr>
            <w:r w:rsidRPr="00DD55CF">
              <w:rPr>
                <w:sz w:val="22"/>
                <w:szCs w:val="22"/>
              </w:rPr>
              <w:lastRenderedPageBreak/>
              <w:t>Забезпечено функціонування дієвого механізму моніторингу і оцінки за проведенням адаптації просторів</w:t>
            </w:r>
          </w:p>
        </w:tc>
        <w:tc>
          <w:tcPr>
            <w:tcW w:w="3255" w:type="dxa"/>
            <w:tcBorders>
              <w:bottom w:val="single" w:sz="6" w:space="0" w:color="000000"/>
            </w:tcBorders>
          </w:tcPr>
          <w:p w:rsidR="00036B20" w:rsidRPr="00DD55CF" w:rsidRDefault="00036B20" w:rsidP="00036B20">
            <w:pPr>
              <w:widowControl w:val="0"/>
              <w:spacing w:before="120"/>
              <w:ind w:left="-57" w:right="-127"/>
              <w:rPr>
                <w:sz w:val="22"/>
                <w:szCs w:val="22"/>
              </w:rPr>
            </w:pPr>
            <w:r w:rsidRPr="00DD55CF">
              <w:rPr>
                <w:sz w:val="22"/>
                <w:szCs w:val="22"/>
              </w:rPr>
              <w:t>Проведення оцінки доступності та облаштування закладів соціального захисту населення відповідно до вимог щодо доступності для осіб з інвалідністю та інших груп населення</w:t>
            </w:r>
          </w:p>
          <w:p w:rsidR="00036B20" w:rsidRPr="00DD55CF" w:rsidRDefault="00036B20" w:rsidP="00036B20">
            <w:pPr>
              <w:widowControl w:val="0"/>
              <w:spacing w:before="120"/>
              <w:ind w:left="-57" w:right="-127"/>
              <w:rPr>
                <w:sz w:val="22"/>
                <w:szCs w:val="22"/>
              </w:rPr>
            </w:pPr>
          </w:p>
        </w:tc>
        <w:tc>
          <w:tcPr>
            <w:tcW w:w="1440" w:type="dxa"/>
            <w:tcBorders>
              <w:bottom w:val="single" w:sz="6" w:space="0" w:color="000000"/>
            </w:tcBorders>
          </w:tcPr>
          <w:p w:rsidR="00036B20" w:rsidRPr="00E40FDC" w:rsidRDefault="00B13B15" w:rsidP="00036B20">
            <w:pPr>
              <w:widowControl w:val="0"/>
              <w:spacing w:before="120"/>
              <w:ind w:left="-40"/>
              <w:rPr>
                <w:sz w:val="22"/>
                <w:szCs w:val="22"/>
                <w:lang w:val="uk-UA"/>
              </w:rPr>
            </w:pPr>
            <w:r>
              <w:rPr>
                <w:sz w:val="22"/>
                <w:szCs w:val="22"/>
                <w:lang w:val="uk-UA"/>
              </w:rPr>
              <w:t xml:space="preserve">І півріччя </w:t>
            </w:r>
            <w:r w:rsidR="00036B20">
              <w:rPr>
                <w:sz w:val="22"/>
                <w:szCs w:val="22"/>
                <w:lang w:val="uk-UA"/>
              </w:rPr>
              <w:t>2026</w:t>
            </w:r>
            <w:r w:rsidR="00105B3D">
              <w:rPr>
                <w:sz w:val="22"/>
                <w:szCs w:val="22"/>
                <w:lang w:val="uk-UA"/>
              </w:rPr>
              <w:t xml:space="preserve"> року</w:t>
            </w:r>
          </w:p>
        </w:tc>
        <w:tc>
          <w:tcPr>
            <w:tcW w:w="4715" w:type="dxa"/>
            <w:gridSpan w:val="5"/>
            <w:tcBorders>
              <w:bottom w:val="single" w:sz="6" w:space="0" w:color="000000"/>
            </w:tcBorders>
          </w:tcPr>
          <w:p w:rsidR="00036B20" w:rsidRPr="00DD55CF" w:rsidRDefault="00036B20" w:rsidP="00C66CDC">
            <w:pPr>
              <w:widowControl w:val="0"/>
              <w:spacing w:before="120"/>
              <w:jc w:val="center"/>
              <w:rPr>
                <w:sz w:val="22"/>
                <w:szCs w:val="22"/>
              </w:rPr>
            </w:pPr>
            <w:r>
              <w:rPr>
                <w:sz w:val="22"/>
                <w:szCs w:val="22"/>
                <w:lang w:val="uk-UA"/>
              </w:rPr>
              <w:t xml:space="preserve">Захід </w:t>
            </w:r>
            <w:r w:rsidRPr="00DD55CF">
              <w:rPr>
                <w:sz w:val="22"/>
                <w:szCs w:val="22"/>
              </w:rPr>
              <w:t>не потребує фінансування</w:t>
            </w:r>
          </w:p>
        </w:tc>
        <w:tc>
          <w:tcPr>
            <w:tcW w:w="2049" w:type="dxa"/>
            <w:tcBorders>
              <w:bottom w:val="single" w:sz="6" w:space="0" w:color="000000"/>
            </w:tcBorders>
          </w:tcPr>
          <w:p w:rsidR="00036B20" w:rsidRPr="00DD55CF" w:rsidRDefault="00036B20" w:rsidP="00036B20">
            <w:pPr>
              <w:widowControl w:val="0"/>
              <w:spacing w:before="120"/>
              <w:rPr>
                <w:sz w:val="22"/>
                <w:szCs w:val="22"/>
              </w:rPr>
            </w:pPr>
            <w:r w:rsidRPr="00DD55CF">
              <w:rPr>
                <w:sz w:val="22"/>
                <w:szCs w:val="22"/>
              </w:rPr>
              <w:t xml:space="preserve">Департамент соціального захисту населення Сумської міської ради </w:t>
            </w:r>
          </w:p>
        </w:tc>
        <w:tc>
          <w:tcPr>
            <w:tcW w:w="1800" w:type="dxa"/>
          </w:tcPr>
          <w:p w:rsidR="00036B20" w:rsidRPr="00DD55CF" w:rsidRDefault="00036B20" w:rsidP="00036B20">
            <w:pPr>
              <w:widowControl w:val="0"/>
              <w:spacing w:before="120"/>
              <w:rPr>
                <w:sz w:val="22"/>
                <w:szCs w:val="22"/>
              </w:rPr>
            </w:pPr>
            <w:r w:rsidRPr="00DD55CF">
              <w:rPr>
                <w:sz w:val="22"/>
                <w:szCs w:val="22"/>
              </w:rPr>
              <w:t>Відповідну інформацію надано для узагальнення та опублікування на офіційному веб-сайті</w:t>
            </w:r>
          </w:p>
        </w:tc>
      </w:tr>
      <w:tr w:rsidR="00105B3D" w:rsidRPr="00DD55CF" w:rsidTr="00C66CDC">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DD55CF" w:rsidRDefault="00105B3D" w:rsidP="00105B3D">
            <w:pPr>
              <w:widowControl w:val="0"/>
              <w:spacing w:before="200" w:after="240"/>
              <w:rPr>
                <w:sz w:val="22"/>
                <w:szCs w:val="22"/>
                <w:highlight w:val="white"/>
              </w:rPr>
            </w:pPr>
            <w:r w:rsidRPr="00DD55CF">
              <w:rPr>
                <w:sz w:val="22"/>
                <w:szCs w:val="22"/>
              </w:rPr>
              <w:t xml:space="preserve">Контроль дотримання суб’єктами містобудування </w:t>
            </w:r>
            <w:r w:rsidRPr="00DD55CF">
              <w:rPr>
                <w:sz w:val="22"/>
                <w:szCs w:val="22"/>
                <w:highlight w:val="white"/>
              </w:rPr>
              <w:t>ДБН В.2.2-40:2018 “Інклюзивність будівель і споруд. Основні положення”</w:t>
            </w:r>
            <w:r w:rsidRPr="00DD55CF">
              <w:rPr>
                <w:i/>
                <w:color w:val="3E3E3E"/>
                <w:sz w:val="22"/>
                <w:szCs w:val="22"/>
                <w:highlight w:val="white"/>
              </w:rPr>
              <w:t xml:space="preserve"> </w:t>
            </w:r>
            <w:r w:rsidRPr="00DD55CF">
              <w:rPr>
                <w:sz w:val="22"/>
                <w:szCs w:val="22"/>
                <w:highlight w:val="white"/>
              </w:rPr>
              <w:t>під час створення об’єктів архітектури.</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DD55CF" w:rsidRDefault="00105B3D" w:rsidP="00105B3D">
            <w:pPr>
              <w:widowControl w:val="0"/>
              <w:spacing w:before="200"/>
              <w:rPr>
                <w:sz w:val="22"/>
                <w:szCs w:val="22"/>
              </w:rPr>
            </w:pPr>
            <w:r w:rsidRPr="00DD55CF">
              <w:rPr>
                <w:sz w:val="22"/>
                <w:szCs w:val="22"/>
              </w:rPr>
              <w:t>Розгляд звернень юридичних та фізичних осіб стосовно порушень вимог державних будівельних норм із інклюзивності щодо доступності об’єктів для маломобільних груп населення.</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E40FDC" w:rsidRDefault="00105B3D" w:rsidP="00105B3D">
            <w:pPr>
              <w:widowControl w:val="0"/>
              <w:spacing w:before="120"/>
              <w:ind w:left="-40"/>
              <w:rPr>
                <w:sz w:val="22"/>
                <w:szCs w:val="22"/>
                <w:lang w:val="uk-UA"/>
              </w:rPr>
            </w:pPr>
            <w:r>
              <w:rPr>
                <w:sz w:val="22"/>
                <w:szCs w:val="22"/>
                <w:lang w:val="uk-UA"/>
              </w:rPr>
              <w:t xml:space="preserve">протягом </w:t>
            </w:r>
            <w:r w:rsidRPr="00DD55CF">
              <w:rPr>
                <w:sz w:val="22"/>
                <w:szCs w:val="22"/>
              </w:rPr>
              <w:t>2026</w:t>
            </w:r>
            <w:r>
              <w:rPr>
                <w:sz w:val="22"/>
                <w:szCs w:val="22"/>
                <w:lang w:val="uk-UA"/>
              </w:rPr>
              <w:t xml:space="preserve"> року</w:t>
            </w:r>
          </w:p>
        </w:tc>
        <w:tc>
          <w:tcPr>
            <w:tcW w:w="4715" w:type="dxa"/>
            <w:gridSpan w:val="5"/>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DD55CF" w:rsidRDefault="00105B3D" w:rsidP="00C66CDC">
            <w:pPr>
              <w:widowControl w:val="0"/>
              <w:spacing w:before="200"/>
              <w:jc w:val="center"/>
              <w:rPr>
                <w:sz w:val="22"/>
                <w:szCs w:val="22"/>
              </w:rPr>
            </w:pPr>
            <w:r>
              <w:rPr>
                <w:sz w:val="22"/>
                <w:szCs w:val="22"/>
                <w:lang w:val="uk-UA"/>
              </w:rPr>
              <w:t xml:space="preserve">Захід </w:t>
            </w:r>
            <w:r w:rsidRPr="00DD55CF">
              <w:rPr>
                <w:sz w:val="22"/>
                <w:szCs w:val="22"/>
              </w:rPr>
              <w:t>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DD55CF" w:rsidRDefault="00105B3D" w:rsidP="00105B3D">
            <w:pPr>
              <w:widowControl w:val="0"/>
              <w:rPr>
                <w:sz w:val="22"/>
                <w:szCs w:val="22"/>
              </w:rPr>
            </w:pPr>
            <w:r w:rsidRPr="00DD55CF">
              <w:rPr>
                <w:sz w:val="22"/>
                <w:szCs w:val="22"/>
              </w:rPr>
              <w:t>Управління</w:t>
            </w:r>
          </w:p>
          <w:p w:rsidR="00105B3D" w:rsidRPr="00DD55CF" w:rsidRDefault="00105B3D" w:rsidP="00105B3D">
            <w:pPr>
              <w:widowControl w:val="0"/>
              <w:rPr>
                <w:sz w:val="22"/>
                <w:szCs w:val="22"/>
              </w:rPr>
            </w:pPr>
            <w:r w:rsidRPr="00DD55CF">
              <w:rPr>
                <w:sz w:val="22"/>
                <w:szCs w:val="22"/>
              </w:rPr>
              <w:t>державного</w:t>
            </w:r>
          </w:p>
          <w:p w:rsidR="00105B3D" w:rsidRPr="00DD55CF" w:rsidRDefault="00105B3D" w:rsidP="00105B3D">
            <w:pPr>
              <w:widowControl w:val="0"/>
              <w:rPr>
                <w:sz w:val="22"/>
                <w:szCs w:val="22"/>
              </w:rPr>
            </w:pPr>
            <w:r w:rsidRPr="00DD55CF">
              <w:rPr>
                <w:sz w:val="22"/>
                <w:szCs w:val="22"/>
              </w:rPr>
              <w:t>архітектурно-</w:t>
            </w:r>
          </w:p>
          <w:p w:rsidR="00105B3D" w:rsidRPr="00DD55CF" w:rsidRDefault="00105B3D" w:rsidP="00105B3D">
            <w:pPr>
              <w:widowControl w:val="0"/>
              <w:rPr>
                <w:sz w:val="22"/>
                <w:szCs w:val="22"/>
              </w:rPr>
            </w:pPr>
            <w:r w:rsidRPr="00DD55CF">
              <w:rPr>
                <w:sz w:val="22"/>
                <w:szCs w:val="22"/>
              </w:rPr>
              <w:t>будівельного</w:t>
            </w:r>
          </w:p>
          <w:p w:rsidR="00105B3D" w:rsidRPr="00DD55CF" w:rsidRDefault="00105B3D" w:rsidP="00105B3D">
            <w:pPr>
              <w:widowControl w:val="0"/>
              <w:rPr>
                <w:sz w:val="22"/>
                <w:szCs w:val="22"/>
              </w:rPr>
            </w:pPr>
            <w:r w:rsidRPr="00DD55CF">
              <w:rPr>
                <w:sz w:val="22"/>
                <w:szCs w:val="22"/>
              </w:rPr>
              <w:t>контролю</w:t>
            </w:r>
            <w:r>
              <w:rPr>
                <w:sz w:val="22"/>
                <w:szCs w:val="22"/>
                <w:lang w:val="uk-UA"/>
              </w:rPr>
              <w:t xml:space="preserve"> </w:t>
            </w:r>
            <w:r w:rsidRPr="00DD55CF">
              <w:rPr>
                <w:sz w:val="22"/>
                <w:szCs w:val="22"/>
              </w:rPr>
              <w:t>Сумської міської ради</w:t>
            </w:r>
          </w:p>
        </w:tc>
        <w:tc>
          <w:tcPr>
            <w:tcW w:w="1800" w:type="dxa"/>
            <w:tcBorders>
              <w:left w:val="single" w:sz="6" w:space="0" w:color="000000"/>
            </w:tcBorders>
          </w:tcPr>
          <w:p w:rsidR="00105B3D" w:rsidRPr="00DD55CF" w:rsidRDefault="00105B3D" w:rsidP="00105B3D">
            <w:pPr>
              <w:widowControl w:val="0"/>
              <w:spacing w:before="200"/>
              <w:rPr>
                <w:sz w:val="22"/>
                <w:szCs w:val="22"/>
              </w:rPr>
            </w:pPr>
            <w:r w:rsidRPr="00DD55CF">
              <w:rPr>
                <w:sz w:val="22"/>
                <w:szCs w:val="22"/>
              </w:rPr>
              <w:t>Відповідну інформацію надано для узагальнення та опублікування на офіційному веб-сайті</w:t>
            </w:r>
          </w:p>
        </w:tc>
      </w:tr>
      <w:tr w:rsidR="00105B3D" w:rsidRPr="00DD55CF" w:rsidTr="00C66CDC">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DD55CF" w:rsidRDefault="00105B3D" w:rsidP="00105B3D">
            <w:pPr>
              <w:widowControl w:val="0"/>
              <w:spacing w:before="200" w:after="240"/>
              <w:rPr>
                <w:sz w:val="22"/>
                <w:szCs w:val="22"/>
              </w:rPr>
            </w:pPr>
            <w:r w:rsidRPr="00DD55CF">
              <w:rPr>
                <w:sz w:val="22"/>
                <w:szCs w:val="22"/>
              </w:rPr>
              <w:t>Контроль врахування елементів інклюзивності в проектній документації на будівництво об'єктів та дотримання вимог доступності при прийнятті об'єктів в експлуатацію.</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DD55CF" w:rsidRDefault="00105B3D" w:rsidP="00C66CDC">
            <w:pPr>
              <w:widowControl w:val="0"/>
              <w:spacing w:before="200"/>
              <w:rPr>
                <w:sz w:val="22"/>
                <w:szCs w:val="22"/>
              </w:rPr>
            </w:pPr>
            <w:r w:rsidRPr="00DD55CF">
              <w:rPr>
                <w:sz w:val="22"/>
                <w:szCs w:val="22"/>
              </w:rPr>
              <w:t xml:space="preserve">Постійно здійснювати контроль за виконанням вимог Порядку розроблення проектної документації на будівництво об’єктів затвердженого наказом Міністерства регіонального розвитку, будівництва та житлово-комунального господарства України від 16.05.2011 № 45, а саме: перевірка наявності в проектній документації на будівництво об’єктів окремого розділу – Доступність об’єкта для маломобільних груп населення з урахуванням вимог ДБН В.2.2-40:2018 «Інклюзивність будівель і споруд. Основні </w:t>
            </w:r>
            <w:r w:rsidRPr="00DD55CF">
              <w:rPr>
                <w:sz w:val="22"/>
                <w:szCs w:val="22"/>
              </w:rPr>
              <w:lastRenderedPageBreak/>
              <w:t>положення» зі змінами. При прийнятті в експлуатацію закінчених будівництвом об’єктів контролювати реалізцію проєкних рішень щодо елементів інклюзивності з дотриманням державних будівельних норм із інклюзивності.</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E40FDC" w:rsidRDefault="00105B3D" w:rsidP="00105B3D">
            <w:pPr>
              <w:widowControl w:val="0"/>
              <w:spacing w:before="120"/>
              <w:ind w:left="-40"/>
              <w:rPr>
                <w:sz w:val="22"/>
                <w:szCs w:val="22"/>
                <w:lang w:val="uk-UA"/>
              </w:rPr>
            </w:pPr>
            <w:r>
              <w:rPr>
                <w:sz w:val="22"/>
                <w:szCs w:val="22"/>
                <w:lang w:val="uk-UA"/>
              </w:rPr>
              <w:lastRenderedPageBreak/>
              <w:t xml:space="preserve">протягом </w:t>
            </w:r>
            <w:r w:rsidRPr="00DD55CF">
              <w:rPr>
                <w:sz w:val="22"/>
                <w:szCs w:val="22"/>
              </w:rPr>
              <w:t>2026</w:t>
            </w:r>
            <w:r>
              <w:rPr>
                <w:sz w:val="22"/>
                <w:szCs w:val="22"/>
                <w:lang w:val="uk-UA"/>
              </w:rPr>
              <w:t xml:space="preserve"> року</w:t>
            </w:r>
          </w:p>
        </w:tc>
        <w:tc>
          <w:tcPr>
            <w:tcW w:w="4715" w:type="dxa"/>
            <w:gridSpan w:val="5"/>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DD55CF" w:rsidRDefault="00105B3D" w:rsidP="00C66CDC">
            <w:pPr>
              <w:widowControl w:val="0"/>
              <w:spacing w:before="200"/>
              <w:jc w:val="center"/>
              <w:rPr>
                <w:sz w:val="22"/>
                <w:szCs w:val="22"/>
              </w:rPr>
            </w:pPr>
            <w:r>
              <w:rPr>
                <w:sz w:val="22"/>
                <w:szCs w:val="22"/>
                <w:lang w:val="uk-UA"/>
              </w:rPr>
              <w:t>Захід</w:t>
            </w:r>
            <w:r w:rsidRPr="00DD55CF">
              <w:rPr>
                <w:sz w:val="22"/>
                <w:szCs w:val="22"/>
              </w:rPr>
              <w:t xml:space="preserve">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DD55CF" w:rsidRDefault="00105B3D" w:rsidP="00105B3D">
            <w:pPr>
              <w:widowControl w:val="0"/>
              <w:rPr>
                <w:sz w:val="22"/>
                <w:szCs w:val="22"/>
              </w:rPr>
            </w:pPr>
            <w:r w:rsidRPr="00DD55CF">
              <w:rPr>
                <w:sz w:val="22"/>
                <w:szCs w:val="22"/>
              </w:rPr>
              <w:t>Управління</w:t>
            </w:r>
          </w:p>
          <w:p w:rsidR="00105B3D" w:rsidRPr="00DD55CF" w:rsidRDefault="00105B3D" w:rsidP="00105B3D">
            <w:pPr>
              <w:widowControl w:val="0"/>
              <w:rPr>
                <w:sz w:val="22"/>
                <w:szCs w:val="22"/>
              </w:rPr>
            </w:pPr>
            <w:r w:rsidRPr="00DD55CF">
              <w:rPr>
                <w:sz w:val="22"/>
                <w:szCs w:val="22"/>
              </w:rPr>
              <w:t>державного</w:t>
            </w:r>
          </w:p>
          <w:p w:rsidR="00105B3D" w:rsidRPr="00DD55CF" w:rsidRDefault="00105B3D" w:rsidP="00105B3D">
            <w:pPr>
              <w:widowControl w:val="0"/>
              <w:rPr>
                <w:sz w:val="22"/>
                <w:szCs w:val="22"/>
              </w:rPr>
            </w:pPr>
            <w:r w:rsidRPr="00DD55CF">
              <w:rPr>
                <w:sz w:val="22"/>
                <w:szCs w:val="22"/>
              </w:rPr>
              <w:t>архітектурно-</w:t>
            </w:r>
          </w:p>
          <w:p w:rsidR="00105B3D" w:rsidRPr="00DD55CF" w:rsidRDefault="00105B3D" w:rsidP="00105B3D">
            <w:pPr>
              <w:widowControl w:val="0"/>
              <w:rPr>
                <w:sz w:val="22"/>
                <w:szCs w:val="22"/>
              </w:rPr>
            </w:pPr>
            <w:r w:rsidRPr="00DD55CF">
              <w:rPr>
                <w:sz w:val="22"/>
                <w:szCs w:val="22"/>
              </w:rPr>
              <w:t>будівельного</w:t>
            </w:r>
          </w:p>
          <w:p w:rsidR="00105B3D" w:rsidRPr="00DD55CF" w:rsidRDefault="00105B3D" w:rsidP="00105B3D">
            <w:pPr>
              <w:widowControl w:val="0"/>
              <w:rPr>
                <w:sz w:val="22"/>
                <w:szCs w:val="22"/>
              </w:rPr>
            </w:pPr>
            <w:r w:rsidRPr="00DD55CF">
              <w:rPr>
                <w:sz w:val="22"/>
                <w:szCs w:val="22"/>
              </w:rPr>
              <w:t>контролю</w:t>
            </w:r>
          </w:p>
          <w:p w:rsidR="00105B3D" w:rsidRPr="00DD55CF" w:rsidRDefault="00105B3D" w:rsidP="00105B3D">
            <w:pPr>
              <w:widowControl w:val="0"/>
              <w:rPr>
                <w:sz w:val="22"/>
                <w:szCs w:val="22"/>
              </w:rPr>
            </w:pPr>
            <w:r w:rsidRPr="00DD55CF">
              <w:rPr>
                <w:sz w:val="22"/>
                <w:szCs w:val="22"/>
              </w:rPr>
              <w:t>Сумської міської ради</w:t>
            </w:r>
          </w:p>
        </w:tc>
        <w:tc>
          <w:tcPr>
            <w:tcW w:w="1800" w:type="dxa"/>
            <w:tcBorders>
              <w:left w:val="single" w:sz="6" w:space="0" w:color="000000"/>
            </w:tcBorders>
          </w:tcPr>
          <w:p w:rsidR="00105B3D" w:rsidRPr="00DD55CF" w:rsidRDefault="00105B3D" w:rsidP="00105B3D">
            <w:pPr>
              <w:widowControl w:val="0"/>
              <w:spacing w:before="200"/>
              <w:rPr>
                <w:sz w:val="22"/>
                <w:szCs w:val="22"/>
              </w:rPr>
            </w:pPr>
            <w:r w:rsidRPr="00DD55CF">
              <w:rPr>
                <w:sz w:val="22"/>
                <w:szCs w:val="22"/>
              </w:rPr>
              <w:t>Відповідну інформацію надано для узагальнення та опублікування на офіційному веб-сайті</w:t>
            </w:r>
          </w:p>
        </w:tc>
      </w:tr>
      <w:tr w:rsidR="00105B3D" w:rsidRPr="00DD55CF" w:rsidTr="00C66CDC">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DD55CF" w:rsidRDefault="00105B3D" w:rsidP="00105B3D">
            <w:pPr>
              <w:widowControl w:val="0"/>
              <w:spacing w:before="200" w:after="240"/>
              <w:rPr>
                <w:sz w:val="22"/>
                <w:szCs w:val="22"/>
              </w:rPr>
            </w:pPr>
            <w:r w:rsidRPr="00DD55CF">
              <w:rPr>
                <w:sz w:val="22"/>
                <w:szCs w:val="22"/>
              </w:rPr>
              <w:t>Інформування суб'єктів містобудування щодо діючих вимог законодавства у сфері містобудівної діяльності та будівельних норм.</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DD55CF" w:rsidRDefault="00105B3D" w:rsidP="00105B3D">
            <w:pPr>
              <w:widowControl w:val="0"/>
              <w:spacing w:before="200"/>
              <w:rPr>
                <w:sz w:val="22"/>
                <w:szCs w:val="22"/>
              </w:rPr>
            </w:pPr>
            <w:r w:rsidRPr="00DD55CF">
              <w:rPr>
                <w:sz w:val="22"/>
                <w:szCs w:val="22"/>
              </w:rPr>
              <w:t>Розміщення на інформаційному порталі Управління державного архітектурно-будівельного контролю Сумської міської ради новин щодо змін діючого законодавства у сфері містобудівної діяльності та будівельних норм.</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E40FDC" w:rsidRDefault="00105B3D" w:rsidP="00105B3D">
            <w:pPr>
              <w:widowControl w:val="0"/>
              <w:spacing w:before="120"/>
              <w:ind w:left="-40"/>
              <w:rPr>
                <w:sz w:val="22"/>
                <w:szCs w:val="22"/>
                <w:lang w:val="uk-UA"/>
              </w:rPr>
            </w:pPr>
            <w:r>
              <w:rPr>
                <w:sz w:val="22"/>
                <w:szCs w:val="22"/>
                <w:lang w:val="uk-UA"/>
              </w:rPr>
              <w:t xml:space="preserve">протягом </w:t>
            </w:r>
            <w:r w:rsidRPr="00DD55CF">
              <w:rPr>
                <w:sz w:val="22"/>
                <w:szCs w:val="22"/>
              </w:rPr>
              <w:t>2026</w:t>
            </w:r>
            <w:r>
              <w:rPr>
                <w:sz w:val="22"/>
                <w:szCs w:val="22"/>
                <w:lang w:val="uk-UA"/>
              </w:rPr>
              <w:t xml:space="preserve"> року</w:t>
            </w:r>
          </w:p>
        </w:tc>
        <w:tc>
          <w:tcPr>
            <w:tcW w:w="4715" w:type="dxa"/>
            <w:gridSpan w:val="5"/>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DD55CF" w:rsidRDefault="00105B3D" w:rsidP="00105B3D">
            <w:pPr>
              <w:widowControl w:val="0"/>
              <w:spacing w:before="200"/>
              <w:jc w:val="center"/>
              <w:rPr>
                <w:sz w:val="22"/>
                <w:szCs w:val="22"/>
              </w:rPr>
            </w:pPr>
            <w:r>
              <w:rPr>
                <w:sz w:val="22"/>
                <w:szCs w:val="22"/>
                <w:lang w:val="uk-UA"/>
              </w:rPr>
              <w:t xml:space="preserve">Захід </w:t>
            </w:r>
            <w:r w:rsidRPr="00DD55CF">
              <w:rPr>
                <w:sz w:val="22"/>
                <w:szCs w:val="22"/>
              </w:rPr>
              <w:t>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DD55CF" w:rsidRDefault="00105B3D" w:rsidP="00105B3D">
            <w:pPr>
              <w:widowControl w:val="0"/>
              <w:rPr>
                <w:sz w:val="22"/>
                <w:szCs w:val="22"/>
              </w:rPr>
            </w:pPr>
            <w:r w:rsidRPr="00DD55CF">
              <w:rPr>
                <w:sz w:val="22"/>
                <w:szCs w:val="22"/>
              </w:rPr>
              <w:t>Управління</w:t>
            </w:r>
          </w:p>
          <w:p w:rsidR="00105B3D" w:rsidRPr="00DD55CF" w:rsidRDefault="00105B3D" w:rsidP="00105B3D">
            <w:pPr>
              <w:widowControl w:val="0"/>
              <w:rPr>
                <w:sz w:val="22"/>
                <w:szCs w:val="22"/>
              </w:rPr>
            </w:pPr>
            <w:r w:rsidRPr="00DD55CF">
              <w:rPr>
                <w:sz w:val="22"/>
                <w:szCs w:val="22"/>
              </w:rPr>
              <w:t>державного</w:t>
            </w:r>
          </w:p>
          <w:p w:rsidR="00105B3D" w:rsidRPr="00DD55CF" w:rsidRDefault="00105B3D" w:rsidP="00105B3D">
            <w:pPr>
              <w:widowControl w:val="0"/>
              <w:rPr>
                <w:sz w:val="22"/>
                <w:szCs w:val="22"/>
              </w:rPr>
            </w:pPr>
            <w:r w:rsidRPr="00DD55CF">
              <w:rPr>
                <w:sz w:val="22"/>
                <w:szCs w:val="22"/>
              </w:rPr>
              <w:t>архітектурно-</w:t>
            </w:r>
          </w:p>
          <w:p w:rsidR="00105B3D" w:rsidRPr="00DD55CF" w:rsidRDefault="00105B3D" w:rsidP="00105B3D">
            <w:pPr>
              <w:widowControl w:val="0"/>
              <w:rPr>
                <w:sz w:val="22"/>
                <w:szCs w:val="22"/>
              </w:rPr>
            </w:pPr>
            <w:r w:rsidRPr="00DD55CF">
              <w:rPr>
                <w:sz w:val="22"/>
                <w:szCs w:val="22"/>
              </w:rPr>
              <w:t>будівельного</w:t>
            </w:r>
          </w:p>
          <w:p w:rsidR="00105B3D" w:rsidRPr="00DD55CF" w:rsidRDefault="00105B3D" w:rsidP="00105B3D">
            <w:pPr>
              <w:widowControl w:val="0"/>
              <w:rPr>
                <w:sz w:val="22"/>
                <w:szCs w:val="22"/>
              </w:rPr>
            </w:pPr>
            <w:r w:rsidRPr="00DD55CF">
              <w:rPr>
                <w:sz w:val="22"/>
                <w:szCs w:val="22"/>
              </w:rPr>
              <w:t>контролю</w:t>
            </w:r>
          </w:p>
          <w:p w:rsidR="00105B3D" w:rsidRPr="00DD55CF" w:rsidRDefault="00105B3D" w:rsidP="00105B3D">
            <w:pPr>
              <w:widowControl w:val="0"/>
              <w:rPr>
                <w:sz w:val="22"/>
                <w:szCs w:val="22"/>
              </w:rPr>
            </w:pPr>
            <w:r w:rsidRPr="00DD55CF">
              <w:rPr>
                <w:sz w:val="22"/>
                <w:szCs w:val="22"/>
              </w:rPr>
              <w:t>Сумської міської ради</w:t>
            </w:r>
          </w:p>
        </w:tc>
        <w:tc>
          <w:tcPr>
            <w:tcW w:w="1800" w:type="dxa"/>
            <w:tcBorders>
              <w:left w:val="single" w:sz="6" w:space="0" w:color="000000"/>
            </w:tcBorders>
          </w:tcPr>
          <w:p w:rsidR="00105B3D" w:rsidRPr="00DD55CF" w:rsidRDefault="00105B3D" w:rsidP="00105B3D">
            <w:pPr>
              <w:widowControl w:val="0"/>
              <w:spacing w:before="200"/>
              <w:rPr>
                <w:sz w:val="22"/>
                <w:szCs w:val="22"/>
              </w:rPr>
            </w:pPr>
            <w:r w:rsidRPr="00DD55CF">
              <w:rPr>
                <w:sz w:val="22"/>
                <w:szCs w:val="22"/>
              </w:rPr>
              <w:t>Відповідну інформацію надано для узагальнення та опублікування на офіційному веб-сайті</w:t>
            </w:r>
          </w:p>
        </w:tc>
      </w:tr>
      <w:tr w:rsidR="00105B3D" w:rsidRPr="00DD55CF" w:rsidTr="00D7633A">
        <w:trPr>
          <w:trHeight w:val="20"/>
        </w:trPr>
        <w:tc>
          <w:tcPr>
            <w:tcW w:w="2536" w:type="dxa"/>
            <w:tcBorders>
              <w:top w:val="single" w:sz="6" w:space="0" w:color="000000"/>
            </w:tcBorders>
          </w:tcPr>
          <w:p w:rsidR="00105B3D" w:rsidRPr="00DD55CF" w:rsidRDefault="00105B3D" w:rsidP="00105B3D">
            <w:pPr>
              <w:widowControl w:val="0"/>
              <w:spacing w:before="120"/>
              <w:ind w:left="-57" w:right="-127"/>
              <w:rPr>
                <w:sz w:val="22"/>
                <w:szCs w:val="22"/>
              </w:rPr>
            </w:pPr>
            <w:r w:rsidRPr="00DD55CF">
              <w:rPr>
                <w:sz w:val="22"/>
                <w:szCs w:val="22"/>
              </w:rPr>
              <w:t>Створення безперешкодних умов доступу до обєктів житлового фонду для осіб з обмеженими можливостями</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DD55CF" w:rsidRDefault="00105B3D" w:rsidP="00105B3D">
            <w:pPr>
              <w:widowControl w:val="0"/>
              <w:spacing w:before="200"/>
              <w:rPr>
                <w:sz w:val="22"/>
                <w:szCs w:val="22"/>
              </w:rPr>
            </w:pPr>
            <w:r w:rsidRPr="00DD55CF">
              <w:rPr>
                <w:sz w:val="22"/>
                <w:szCs w:val="22"/>
              </w:rPr>
              <w:t>Забезпечення реконструкції та облаштування пандусів до багатоквартирних житлових будинків</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E40FDC" w:rsidRDefault="00105B3D" w:rsidP="00105B3D">
            <w:pPr>
              <w:widowControl w:val="0"/>
              <w:spacing w:before="120"/>
              <w:ind w:left="-40"/>
              <w:rPr>
                <w:sz w:val="22"/>
                <w:szCs w:val="22"/>
                <w:lang w:val="uk-UA"/>
              </w:rPr>
            </w:pPr>
            <w:r>
              <w:rPr>
                <w:sz w:val="22"/>
                <w:szCs w:val="22"/>
                <w:lang w:val="uk-UA"/>
              </w:rPr>
              <w:t xml:space="preserve">протягом </w:t>
            </w:r>
            <w:r w:rsidRPr="00DD55CF">
              <w:rPr>
                <w:sz w:val="22"/>
                <w:szCs w:val="22"/>
              </w:rPr>
              <w:t>2026</w:t>
            </w:r>
            <w:r>
              <w:rPr>
                <w:sz w:val="22"/>
                <w:szCs w:val="22"/>
                <w:lang w:val="uk-UA"/>
              </w:rPr>
              <w:t xml:space="preserve"> року</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105B3D" w:rsidRDefault="00105B3D" w:rsidP="00105B3D">
            <w:pPr>
              <w:widowControl w:val="0"/>
              <w:spacing w:before="200"/>
              <w:jc w:val="center"/>
              <w:rPr>
                <w:sz w:val="22"/>
                <w:szCs w:val="22"/>
                <w:lang w:val="uk-UA"/>
              </w:rPr>
            </w:pPr>
            <w:r>
              <w:rPr>
                <w:sz w:val="22"/>
                <w:szCs w:val="22"/>
                <w:lang w:val="uk-UA"/>
              </w:rPr>
              <w:t>-</w:t>
            </w:r>
          </w:p>
        </w:tc>
        <w:tc>
          <w:tcPr>
            <w:tcW w:w="1560"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DD55CF" w:rsidRDefault="00105B3D" w:rsidP="00105B3D">
            <w:pPr>
              <w:widowControl w:val="0"/>
              <w:spacing w:before="200"/>
              <w:rPr>
                <w:sz w:val="22"/>
                <w:szCs w:val="22"/>
              </w:rPr>
            </w:pPr>
            <w:r w:rsidRPr="00DD55CF">
              <w:rPr>
                <w:sz w:val="22"/>
                <w:szCs w:val="22"/>
              </w:rPr>
              <w:t>потребує фінансування</w:t>
            </w:r>
          </w:p>
        </w:tc>
        <w:tc>
          <w:tcPr>
            <w:tcW w:w="1625"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105B3D" w:rsidRPr="00DD55CF" w:rsidRDefault="00105B3D" w:rsidP="00105B3D">
            <w:pPr>
              <w:widowControl w:val="0"/>
              <w:spacing w:before="200"/>
              <w:rPr>
                <w:sz w:val="22"/>
                <w:szCs w:val="22"/>
              </w:rPr>
            </w:pPr>
            <w:r w:rsidRPr="00DD55CF">
              <w:rPr>
                <w:sz w:val="22"/>
                <w:szCs w:val="22"/>
              </w:rPr>
              <w:t>потребує фінансування</w:t>
            </w:r>
          </w:p>
        </w:tc>
        <w:tc>
          <w:tcPr>
            <w:tcW w:w="2049" w:type="dxa"/>
          </w:tcPr>
          <w:p w:rsidR="00105B3D" w:rsidRPr="00DD55CF" w:rsidRDefault="00105B3D" w:rsidP="00105B3D">
            <w:pPr>
              <w:widowControl w:val="0"/>
              <w:spacing w:before="120" w:after="240"/>
              <w:rPr>
                <w:sz w:val="22"/>
                <w:szCs w:val="22"/>
              </w:rPr>
            </w:pPr>
            <w:r w:rsidRPr="00DD55CF">
              <w:rPr>
                <w:sz w:val="22"/>
                <w:szCs w:val="22"/>
              </w:rPr>
              <w:t>Департамент інфраструктури міста Сумської міської ради</w:t>
            </w:r>
          </w:p>
        </w:tc>
        <w:tc>
          <w:tcPr>
            <w:tcW w:w="1800" w:type="dxa"/>
            <w:tcBorders>
              <w:left w:val="single" w:sz="6" w:space="0" w:color="000000"/>
            </w:tcBorders>
          </w:tcPr>
          <w:p w:rsidR="00105B3D" w:rsidRPr="00DD55CF" w:rsidRDefault="00105B3D" w:rsidP="00105B3D">
            <w:pPr>
              <w:widowControl w:val="0"/>
              <w:spacing w:before="120"/>
              <w:rPr>
                <w:sz w:val="22"/>
                <w:szCs w:val="22"/>
              </w:rPr>
            </w:pPr>
            <w:r w:rsidRPr="00DD55CF">
              <w:rPr>
                <w:sz w:val="22"/>
                <w:szCs w:val="22"/>
              </w:rPr>
              <w:t>Створення безперешкодного доступу до житлового будинку</w:t>
            </w:r>
          </w:p>
        </w:tc>
      </w:tr>
      <w:tr w:rsidR="00105B3D" w:rsidRPr="00DD55CF" w:rsidTr="00D7633A">
        <w:trPr>
          <w:trHeight w:val="220"/>
        </w:trPr>
        <w:tc>
          <w:tcPr>
            <w:tcW w:w="15795" w:type="dxa"/>
            <w:gridSpan w:val="10"/>
            <w:tcBorders>
              <w:top w:val="single" w:sz="6" w:space="0" w:color="000000"/>
            </w:tcBorders>
          </w:tcPr>
          <w:p w:rsidR="00105B3D" w:rsidRPr="0099680E" w:rsidRDefault="00105B3D" w:rsidP="00105B3D">
            <w:pPr>
              <w:widowControl w:val="0"/>
              <w:spacing w:before="120"/>
              <w:rPr>
                <w:b/>
                <w:bCs/>
                <w:sz w:val="24"/>
                <w:szCs w:val="24"/>
              </w:rPr>
            </w:pPr>
            <w:r w:rsidRPr="0099680E">
              <w:rPr>
                <w:b/>
                <w:bCs/>
                <w:sz w:val="24"/>
                <w:szCs w:val="24"/>
              </w:rPr>
              <w:t>Стратегічна ціль «Транспорт та транспортна інфраструктура є фізично доступн</w:t>
            </w:r>
            <w:r w:rsidR="00CA1603">
              <w:rPr>
                <w:b/>
                <w:bCs/>
                <w:sz w:val="24"/>
                <w:szCs w:val="24"/>
                <w:lang w:val="uk-UA"/>
              </w:rPr>
              <w:t>ими</w:t>
            </w:r>
            <w:r w:rsidRPr="0099680E">
              <w:rPr>
                <w:b/>
                <w:bCs/>
                <w:sz w:val="24"/>
                <w:szCs w:val="24"/>
              </w:rPr>
              <w:t>»</w:t>
            </w:r>
          </w:p>
        </w:tc>
      </w:tr>
      <w:tr w:rsidR="00105B3D" w:rsidRPr="00DD55CF" w:rsidTr="00C66CDC">
        <w:trPr>
          <w:trHeight w:val="20"/>
        </w:trPr>
        <w:tc>
          <w:tcPr>
            <w:tcW w:w="2536" w:type="dxa"/>
          </w:tcPr>
          <w:p w:rsidR="00105B3D" w:rsidRPr="00DD55CF" w:rsidRDefault="00105B3D" w:rsidP="00C66CDC">
            <w:pPr>
              <w:widowControl w:val="0"/>
              <w:spacing w:before="120"/>
              <w:rPr>
                <w:sz w:val="22"/>
                <w:szCs w:val="22"/>
              </w:rPr>
            </w:pPr>
            <w:r w:rsidRPr="00DD55CF">
              <w:rPr>
                <w:sz w:val="22"/>
                <w:szCs w:val="22"/>
              </w:rPr>
              <w:t xml:space="preserve">Забезпечення розвитку безбар’єрних маршрутів, перехресть, зупинок громадського транспорту, тротуарів, </w:t>
            </w:r>
            <w:r w:rsidR="00C66CDC">
              <w:rPr>
                <w:sz w:val="22"/>
                <w:szCs w:val="22"/>
              </w:rPr>
              <w:t>підземних переходів</w:t>
            </w:r>
          </w:p>
        </w:tc>
        <w:tc>
          <w:tcPr>
            <w:tcW w:w="3255" w:type="dxa"/>
          </w:tcPr>
          <w:p w:rsidR="00105B3D" w:rsidRPr="00DD55CF" w:rsidRDefault="00105B3D" w:rsidP="00105B3D">
            <w:pPr>
              <w:widowControl w:val="0"/>
              <w:spacing w:before="120"/>
              <w:rPr>
                <w:sz w:val="22"/>
                <w:szCs w:val="22"/>
              </w:rPr>
            </w:pPr>
            <w:r w:rsidRPr="00DD55CF">
              <w:rPr>
                <w:sz w:val="22"/>
                <w:szCs w:val="22"/>
              </w:rPr>
              <w:t>Проведення оцінки безбар’єрності вулиць і доріг</w:t>
            </w:r>
          </w:p>
        </w:tc>
        <w:tc>
          <w:tcPr>
            <w:tcW w:w="1440" w:type="dxa"/>
          </w:tcPr>
          <w:p w:rsidR="00105B3D" w:rsidRPr="00BF4E09" w:rsidRDefault="00105B3D" w:rsidP="00105B3D">
            <w:pPr>
              <w:widowControl w:val="0"/>
              <w:spacing w:before="120"/>
              <w:ind w:left="-40"/>
              <w:rPr>
                <w:sz w:val="22"/>
                <w:szCs w:val="22"/>
                <w:lang w:val="uk-UA"/>
              </w:rPr>
            </w:pPr>
            <w:r>
              <w:rPr>
                <w:sz w:val="22"/>
                <w:szCs w:val="22"/>
                <w:lang w:val="uk-UA"/>
              </w:rPr>
              <w:t xml:space="preserve">протягом </w:t>
            </w:r>
            <w:r w:rsidRPr="00DD55CF">
              <w:rPr>
                <w:sz w:val="22"/>
                <w:szCs w:val="22"/>
              </w:rPr>
              <w:t>2026</w:t>
            </w:r>
            <w:r>
              <w:rPr>
                <w:sz w:val="22"/>
                <w:szCs w:val="22"/>
                <w:lang w:val="uk-UA"/>
              </w:rPr>
              <w:t xml:space="preserve"> року</w:t>
            </w:r>
          </w:p>
        </w:tc>
        <w:tc>
          <w:tcPr>
            <w:tcW w:w="4715" w:type="dxa"/>
            <w:gridSpan w:val="5"/>
          </w:tcPr>
          <w:p w:rsidR="00105B3D" w:rsidRPr="00DD55CF" w:rsidRDefault="00105B3D" w:rsidP="00C66CDC">
            <w:pPr>
              <w:widowControl w:val="0"/>
              <w:spacing w:before="120"/>
              <w:jc w:val="center"/>
              <w:rPr>
                <w:sz w:val="22"/>
                <w:szCs w:val="22"/>
              </w:rPr>
            </w:pPr>
            <w:r>
              <w:rPr>
                <w:sz w:val="22"/>
                <w:szCs w:val="22"/>
                <w:lang w:val="uk-UA"/>
              </w:rPr>
              <w:t xml:space="preserve">Захід </w:t>
            </w:r>
            <w:r w:rsidRPr="00DD55CF">
              <w:rPr>
                <w:sz w:val="22"/>
                <w:szCs w:val="22"/>
              </w:rPr>
              <w:t>не потребує фінансування</w:t>
            </w:r>
          </w:p>
        </w:tc>
        <w:tc>
          <w:tcPr>
            <w:tcW w:w="2049" w:type="dxa"/>
          </w:tcPr>
          <w:p w:rsidR="00105B3D" w:rsidRPr="00DD55CF" w:rsidRDefault="00105B3D" w:rsidP="00105B3D">
            <w:pPr>
              <w:widowControl w:val="0"/>
              <w:spacing w:before="120" w:after="240"/>
              <w:rPr>
                <w:sz w:val="22"/>
                <w:szCs w:val="22"/>
              </w:rPr>
            </w:pPr>
            <w:r w:rsidRPr="00DD55CF">
              <w:rPr>
                <w:sz w:val="22"/>
                <w:szCs w:val="22"/>
              </w:rPr>
              <w:t>Департамент інфраструктури міста Сумської міської ради</w:t>
            </w:r>
          </w:p>
        </w:tc>
        <w:tc>
          <w:tcPr>
            <w:tcW w:w="1800" w:type="dxa"/>
          </w:tcPr>
          <w:p w:rsidR="00105B3D" w:rsidRPr="00DD55CF" w:rsidRDefault="00105B3D" w:rsidP="00105B3D">
            <w:pPr>
              <w:widowControl w:val="0"/>
              <w:spacing w:before="120"/>
              <w:rPr>
                <w:sz w:val="22"/>
                <w:szCs w:val="22"/>
              </w:rPr>
            </w:pPr>
            <w:r w:rsidRPr="00DD55CF">
              <w:rPr>
                <w:sz w:val="22"/>
                <w:szCs w:val="22"/>
              </w:rPr>
              <w:t>Опубліковано звіт про результати проведення оцінки безбар’єрності вулиць і доріг (з кількісними показниками та фотографіями)</w:t>
            </w:r>
          </w:p>
        </w:tc>
      </w:tr>
      <w:tr w:rsidR="00105B3D" w:rsidRPr="00DD55CF" w:rsidTr="00C66CDC">
        <w:trPr>
          <w:trHeight w:val="20"/>
        </w:trPr>
        <w:tc>
          <w:tcPr>
            <w:tcW w:w="2536" w:type="dxa"/>
          </w:tcPr>
          <w:p w:rsidR="00105B3D" w:rsidRPr="00DD55CF" w:rsidRDefault="00105B3D" w:rsidP="00105B3D">
            <w:pPr>
              <w:widowControl w:val="0"/>
              <w:spacing w:before="120"/>
              <w:rPr>
                <w:sz w:val="22"/>
                <w:szCs w:val="22"/>
              </w:rPr>
            </w:pPr>
          </w:p>
        </w:tc>
        <w:tc>
          <w:tcPr>
            <w:tcW w:w="3255" w:type="dxa"/>
          </w:tcPr>
          <w:p w:rsidR="00105B3D" w:rsidRPr="00DD55CF" w:rsidRDefault="00105B3D" w:rsidP="00105B3D">
            <w:pPr>
              <w:widowControl w:val="0"/>
              <w:spacing w:before="120"/>
              <w:rPr>
                <w:sz w:val="22"/>
                <w:szCs w:val="22"/>
              </w:rPr>
            </w:pPr>
            <w:r w:rsidRPr="00DD55CF">
              <w:rPr>
                <w:sz w:val="22"/>
                <w:szCs w:val="22"/>
              </w:rPr>
              <w:t xml:space="preserve">Включення до програмних документів заходів з </w:t>
            </w:r>
            <w:r w:rsidRPr="00DD55CF">
              <w:rPr>
                <w:sz w:val="22"/>
                <w:szCs w:val="22"/>
              </w:rPr>
              <w:lastRenderedPageBreak/>
              <w:t>облаштування безбар’єрних вулиць і доріг</w:t>
            </w:r>
          </w:p>
        </w:tc>
        <w:tc>
          <w:tcPr>
            <w:tcW w:w="1440" w:type="dxa"/>
          </w:tcPr>
          <w:p w:rsidR="00105B3D" w:rsidRPr="00BF4E09" w:rsidRDefault="00105B3D" w:rsidP="00105B3D">
            <w:pPr>
              <w:widowControl w:val="0"/>
              <w:spacing w:before="120"/>
              <w:ind w:left="-40"/>
              <w:rPr>
                <w:sz w:val="22"/>
                <w:szCs w:val="22"/>
                <w:lang w:val="uk-UA"/>
              </w:rPr>
            </w:pPr>
            <w:r>
              <w:rPr>
                <w:sz w:val="22"/>
                <w:szCs w:val="22"/>
                <w:lang w:val="uk-UA"/>
              </w:rPr>
              <w:lastRenderedPageBreak/>
              <w:t xml:space="preserve">протягом </w:t>
            </w:r>
            <w:r w:rsidRPr="00DD55CF">
              <w:rPr>
                <w:sz w:val="22"/>
                <w:szCs w:val="22"/>
              </w:rPr>
              <w:t>2026</w:t>
            </w:r>
            <w:r>
              <w:rPr>
                <w:sz w:val="22"/>
                <w:szCs w:val="22"/>
                <w:lang w:val="uk-UA"/>
              </w:rPr>
              <w:t xml:space="preserve"> року</w:t>
            </w:r>
          </w:p>
        </w:tc>
        <w:tc>
          <w:tcPr>
            <w:tcW w:w="4715" w:type="dxa"/>
            <w:gridSpan w:val="5"/>
          </w:tcPr>
          <w:p w:rsidR="00105B3D" w:rsidRPr="00DD55CF" w:rsidRDefault="00105B3D" w:rsidP="00105B3D">
            <w:pPr>
              <w:widowControl w:val="0"/>
              <w:spacing w:before="120"/>
              <w:jc w:val="center"/>
              <w:rPr>
                <w:sz w:val="22"/>
                <w:szCs w:val="22"/>
              </w:rPr>
            </w:pPr>
            <w:r>
              <w:rPr>
                <w:sz w:val="22"/>
                <w:szCs w:val="22"/>
                <w:lang w:val="uk-UA"/>
              </w:rPr>
              <w:t xml:space="preserve">Захід </w:t>
            </w:r>
            <w:r w:rsidRPr="00DD55CF">
              <w:rPr>
                <w:sz w:val="22"/>
                <w:szCs w:val="22"/>
              </w:rPr>
              <w:t xml:space="preserve"> не потребує фінансування</w:t>
            </w:r>
          </w:p>
        </w:tc>
        <w:tc>
          <w:tcPr>
            <w:tcW w:w="2049" w:type="dxa"/>
          </w:tcPr>
          <w:p w:rsidR="00105B3D" w:rsidRPr="00DD55CF" w:rsidRDefault="00105B3D" w:rsidP="00105B3D">
            <w:pPr>
              <w:widowControl w:val="0"/>
              <w:spacing w:before="120" w:after="240"/>
              <w:rPr>
                <w:sz w:val="22"/>
                <w:szCs w:val="22"/>
              </w:rPr>
            </w:pPr>
            <w:r w:rsidRPr="00DD55CF">
              <w:rPr>
                <w:sz w:val="22"/>
                <w:szCs w:val="22"/>
              </w:rPr>
              <w:t xml:space="preserve">Департамент інфраструктури </w:t>
            </w:r>
            <w:r w:rsidRPr="00DD55CF">
              <w:rPr>
                <w:sz w:val="22"/>
                <w:szCs w:val="22"/>
              </w:rPr>
              <w:lastRenderedPageBreak/>
              <w:t>міста Сумської міської ради</w:t>
            </w:r>
          </w:p>
        </w:tc>
        <w:tc>
          <w:tcPr>
            <w:tcW w:w="1800" w:type="dxa"/>
          </w:tcPr>
          <w:p w:rsidR="00105B3D" w:rsidRPr="00DD55CF" w:rsidRDefault="00105B3D" w:rsidP="00105B3D">
            <w:pPr>
              <w:widowControl w:val="0"/>
              <w:spacing w:before="120"/>
              <w:rPr>
                <w:sz w:val="22"/>
                <w:szCs w:val="22"/>
              </w:rPr>
            </w:pPr>
            <w:r w:rsidRPr="00DD55CF">
              <w:rPr>
                <w:sz w:val="22"/>
                <w:szCs w:val="22"/>
              </w:rPr>
              <w:lastRenderedPageBreak/>
              <w:t xml:space="preserve">Прийнято програмні або </w:t>
            </w:r>
            <w:r w:rsidRPr="00DD55CF">
              <w:rPr>
                <w:sz w:val="22"/>
                <w:szCs w:val="22"/>
              </w:rPr>
              <w:lastRenderedPageBreak/>
              <w:t>інші документи з відповідними заходами</w:t>
            </w:r>
          </w:p>
        </w:tc>
      </w:tr>
      <w:tr w:rsidR="00105B3D" w:rsidRPr="00DD55CF" w:rsidTr="00D7633A">
        <w:trPr>
          <w:trHeight w:val="20"/>
        </w:trPr>
        <w:tc>
          <w:tcPr>
            <w:tcW w:w="2536" w:type="dxa"/>
          </w:tcPr>
          <w:p w:rsidR="00105B3D" w:rsidRPr="00DD55CF" w:rsidRDefault="00105B3D" w:rsidP="00105B3D">
            <w:pPr>
              <w:widowControl w:val="0"/>
              <w:spacing w:before="120"/>
              <w:ind w:left="-57"/>
              <w:rPr>
                <w:sz w:val="22"/>
                <w:szCs w:val="22"/>
              </w:rPr>
            </w:pPr>
          </w:p>
        </w:tc>
        <w:tc>
          <w:tcPr>
            <w:tcW w:w="3255" w:type="dxa"/>
          </w:tcPr>
          <w:p w:rsidR="00105B3D" w:rsidRPr="00DD55CF" w:rsidRDefault="00105B3D" w:rsidP="00C66CDC">
            <w:pPr>
              <w:widowControl w:val="0"/>
              <w:spacing w:before="120" w:after="240"/>
              <w:rPr>
                <w:sz w:val="22"/>
                <w:szCs w:val="22"/>
              </w:rPr>
            </w:pPr>
            <w:r w:rsidRPr="00DD55CF">
              <w:rPr>
                <w:sz w:val="22"/>
                <w:szCs w:val="22"/>
              </w:rPr>
              <w:t>Створення безпечних умов руху у місцях перетину вулиць (шляхом оснащення світлофорних об'єктів пристроями звукового супроводу)</w:t>
            </w:r>
          </w:p>
        </w:tc>
        <w:tc>
          <w:tcPr>
            <w:tcW w:w="1440" w:type="dxa"/>
          </w:tcPr>
          <w:p w:rsidR="00105B3D" w:rsidRPr="00DD55CF" w:rsidRDefault="00105B3D" w:rsidP="00105B3D">
            <w:pPr>
              <w:widowControl w:val="0"/>
              <w:spacing w:before="120"/>
              <w:rPr>
                <w:sz w:val="22"/>
                <w:szCs w:val="22"/>
              </w:rPr>
            </w:pPr>
            <w:r>
              <w:rPr>
                <w:sz w:val="22"/>
                <w:szCs w:val="22"/>
                <w:lang w:val="uk-UA"/>
              </w:rPr>
              <w:t xml:space="preserve">протягом </w:t>
            </w:r>
            <w:r w:rsidRPr="00DD55CF">
              <w:rPr>
                <w:sz w:val="22"/>
                <w:szCs w:val="22"/>
              </w:rPr>
              <w:t>2026</w:t>
            </w:r>
            <w:r>
              <w:rPr>
                <w:sz w:val="22"/>
                <w:szCs w:val="22"/>
                <w:lang w:val="uk-UA"/>
              </w:rPr>
              <w:t xml:space="preserve"> року</w:t>
            </w:r>
          </w:p>
        </w:tc>
        <w:tc>
          <w:tcPr>
            <w:tcW w:w="1530" w:type="dxa"/>
          </w:tcPr>
          <w:p w:rsidR="00105B3D" w:rsidRPr="00105B3D" w:rsidRDefault="00105B3D" w:rsidP="00105B3D">
            <w:pPr>
              <w:widowControl w:val="0"/>
              <w:spacing w:before="120"/>
              <w:ind w:left="-57" w:right="-108"/>
              <w:jc w:val="center"/>
              <w:rPr>
                <w:sz w:val="22"/>
                <w:szCs w:val="22"/>
                <w:lang w:val="uk-UA"/>
              </w:rPr>
            </w:pPr>
            <w:r>
              <w:rPr>
                <w:sz w:val="22"/>
                <w:szCs w:val="22"/>
                <w:lang w:val="uk-UA"/>
              </w:rPr>
              <w:t>-</w:t>
            </w:r>
          </w:p>
        </w:tc>
        <w:tc>
          <w:tcPr>
            <w:tcW w:w="1560" w:type="dxa"/>
            <w:gridSpan w:val="2"/>
          </w:tcPr>
          <w:p w:rsidR="00105B3D" w:rsidRPr="00DD55CF" w:rsidRDefault="00105B3D" w:rsidP="00105B3D">
            <w:pPr>
              <w:widowControl w:val="0"/>
              <w:spacing w:before="120"/>
              <w:rPr>
                <w:sz w:val="22"/>
                <w:szCs w:val="22"/>
              </w:rPr>
            </w:pPr>
            <w:r w:rsidRPr="00DD55CF">
              <w:rPr>
                <w:sz w:val="22"/>
                <w:szCs w:val="22"/>
              </w:rPr>
              <w:t>потребує фінансування</w:t>
            </w:r>
          </w:p>
        </w:tc>
        <w:tc>
          <w:tcPr>
            <w:tcW w:w="1625" w:type="dxa"/>
            <w:gridSpan w:val="2"/>
          </w:tcPr>
          <w:p w:rsidR="00105B3D" w:rsidRPr="00DD55CF" w:rsidRDefault="00105B3D" w:rsidP="00105B3D">
            <w:pPr>
              <w:widowControl w:val="0"/>
              <w:spacing w:before="120"/>
              <w:rPr>
                <w:sz w:val="22"/>
                <w:szCs w:val="22"/>
              </w:rPr>
            </w:pPr>
            <w:r w:rsidRPr="00DD55CF">
              <w:rPr>
                <w:sz w:val="22"/>
                <w:szCs w:val="22"/>
              </w:rPr>
              <w:t>потребує фінансування</w:t>
            </w:r>
          </w:p>
        </w:tc>
        <w:tc>
          <w:tcPr>
            <w:tcW w:w="2049" w:type="dxa"/>
          </w:tcPr>
          <w:p w:rsidR="00105B3D" w:rsidRPr="00DD55CF" w:rsidRDefault="00105B3D" w:rsidP="00C66CDC">
            <w:pPr>
              <w:widowControl w:val="0"/>
              <w:spacing w:before="120" w:after="240"/>
              <w:rPr>
                <w:sz w:val="22"/>
                <w:szCs w:val="22"/>
              </w:rPr>
            </w:pPr>
            <w:r w:rsidRPr="00DD55CF">
              <w:rPr>
                <w:sz w:val="22"/>
                <w:szCs w:val="22"/>
              </w:rPr>
              <w:t>Департамент інфраструктури міста Сумської міської ради</w:t>
            </w:r>
          </w:p>
        </w:tc>
        <w:tc>
          <w:tcPr>
            <w:tcW w:w="1800" w:type="dxa"/>
          </w:tcPr>
          <w:p w:rsidR="00105B3D" w:rsidRPr="00DD55CF" w:rsidRDefault="00105B3D" w:rsidP="00105B3D">
            <w:pPr>
              <w:widowControl w:val="0"/>
              <w:spacing w:before="120" w:after="240"/>
              <w:rPr>
                <w:sz w:val="22"/>
                <w:szCs w:val="22"/>
              </w:rPr>
            </w:pPr>
            <w:r w:rsidRPr="00DD55CF">
              <w:rPr>
                <w:sz w:val="22"/>
                <w:szCs w:val="22"/>
              </w:rPr>
              <w:t>Щоквартальний фотозвіт за результатами проведення робіт з оснащення світлофорних об'єктів пристроями звукового супроводу</w:t>
            </w:r>
          </w:p>
          <w:p w:rsidR="00105B3D" w:rsidRPr="00DD55CF" w:rsidRDefault="00105B3D" w:rsidP="00105B3D">
            <w:pPr>
              <w:widowControl w:val="0"/>
              <w:spacing w:before="120"/>
              <w:rPr>
                <w:sz w:val="22"/>
                <w:szCs w:val="22"/>
              </w:rPr>
            </w:pPr>
          </w:p>
        </w:tc>
      </w:tr>
      <w:tr w:rsidR="00105B3D" w:rsidRPr="00DD55CF" w:rsidTr="00D7633A">
        <w:trPr>
          <w:trHeight w:val="2321"/>
        </w:trPr>
        <w:tc>
          <w:tcPr>
            <w:tcW w:w="2536" w:type="dxa"/>
          </w:tcPr>
          <w:p w:rsidR="00105B3D" w:rsidRPr="00DD55CF" w:rsidRDefault="00105B3D" w:rsidP="00105B3D">
            <w:pPr>
              <w:widowControl w:val="0"/>
              <w:spacing w:before="120"/>
              <w:rPr>
                <w:sz w:val="22"/>
                <w:szCs w:val="22"/>
              </w:rPr>
            </w:pPr>
          </w:p>
        </w:tc>
        <w:tc>
          <w:tcPr>
            <w:tcW w:w="3255" w:type="dxa"/>
          </w:tcPr>
          <w:p w:rsidR="00105B3D" w:rsidRPr="00DD55CF" w:rsidRDefault="00105B3D" w:rsidP="00105B3D">
            <w:pPr>
              <w:widowControl w:val="0"/>
              <w:spacing w:before="120" w:after="240"/>
              <w:rPr>
                <w:sz w:val="22"/>
                <w:szCs w:val="22"/>
              </w:rPr>
            </w:pPr>
            <w:r w:rsidRPr="00DD55CF">
              <w:rPr>
                <w:sz w:val="22"/>
                <w:szCs w:val="22"/>
              </w:rPr>
              <w:t>Розвиток пішохідної інфраструктури (покращення технічного стану тротуарного покриття)</w:t>
            </w:r>
          </w:p>
        </w:tc>
        <w:tc>
          <w:tcPr>
            <w:tcW w:w="1440" w:type="dxa"/>
          </w:tcPr>
          <w:p w:rsidR="00105B3D" w:rsidRPr="00DD55CF" w:rsidRDefault="00105B3D" w:rsidP="00105B3D">
            <w:pPr>
              <w:widowControl w:val="0"/>
              <w:spacing w:before="120"/>
              <w:rPr>
                <w:sz w:val="22"/>
                <w:szCs w:val="22"/>
              </w:rPr>
            </w:pPr>
            <w:r>
              <w:rPr>
                <w:sz w:val="22"/>
                <w:szCs w:val="22"/>
                <w:lang w:val="uk-UA"/>
              </w:rPr>
              <w:t xml:space="preserve">протягом </w:t>
            </w:r>
            <w:r w:rsidRPr="00DD55CF">
              <w:rPr>
                <w:sz w:val="22"/>
                <w:szCs w:val="22"/>
              </w:rPr>
              <w:t>2026</w:t>
            </w:r>
            <w:r>
              <w:rPr>
                <w:sz w:val="22"/>
                <w:szCs w:val="22"/>
                <w:lang w:val="uk-UA"/>
              </w:rPr>
              <w:t xml:space="preserve"> року</w:t>
            </w:r>
          </w:p>
        </w:tc>
        <w:tc>
          <w:tcPr>
            <w:tcW w:w="1530" w:type="dxa"/>
          </w:tcPr>
          <w:p w:rsidR="00105B3D" w:rsidRPr="00105B3D" w:rsidRDefault="00105B3D" w:rsidP="00105B3D">
            <w:pPr>
              <w:widowControl w:val="0"/>
              <w:spacing w:before="120"/>
              <w:ind w:left="-57" w:right="-108"/>
              <w:jc w:val="center"/>
              <w:rPr>
                <w:sz w:val="22"/>
                <w:szCs w:val="22"/>
                <w:lang w:val="uk-UA"/>
              </w:rPr>
            </w:pPr>
            <w:r>
              <w:rPr>
                <w:sz w:val="22"/>
                <w:szCs w:val="22"/>
                <w:lang w:val="uk-UA"/>
              </w:rPr>
              <w:t>-</w:t>
            </w:r>
          </w:p>
        </w:tc>
        <w:tc>
          <w:tcPr>
            <w:tcW w:w="1560" w:type="dxa"/>
            <w:gridSpan w:val="2"/>
          </w:tcPr>
          <w:p w:rsidR="00105B3D" w:rsidRPr="00DD55CF" w:rsidRDefault="00105B3D" w:rsidP="00105B3D">
            <w:pPr>
              <w:widowControl w:val="0"/>
              <w:spacing w:before="120"/>
              <w:rPr>
                <w:sz w:val="22"/>
                <w:szCs w:val="22"/>
              </w:rPr>
            </w:pPr>
            <w:r w:rsidRPr="00DD55CF">
              <w:rPr>
                <w:sz w:val="22"/>
                <w:szCs w:val="22"/>
              </w:rPr>
              <w:t>потребує фінансування</w:t>
            </w:r>
          </w:p>
        </w:tc>
        <w:tc>
          <w:tcPr>
            <w:tcW w:w="1625" w:type="dxa"/>
            <w:gridSpan w:val="2"/>
          </w:tcPr>
          <w:p w:rsidR="00105B3D" w:rsidRPr="00DD55CF" w:rsidRDefault="00105B3D" w:rsidP="00105B3D">
            <w:pPr>
              <w:widowControl w:val="0"/>
              <w:spacing w:before="120"/>
              <w:rPr>
                <w:sz w:val="22"/>
                <w:szCs w:val="22"/>
              </w:rPr>
            </w:pPr>
            <w:r w:rsidRPr="00DD55CF">
              <w:rPr>
                <w:sz w:val="22"/>
                <w:szCs w:val="22"/>
              </w:rPr>
              <w:t>потребує фінансування</w:t>
            </w:r>
          </w:p>
        </w:tc>
        <w:tc>
          <w:tcPr>
            <w:tcW w:w="2049" w:type="dxa"/>
          </w:tcPr>
          <w:p w:rsidR="00105B3D" w:rsidRPr="00DD55CF" w:rsidRDefault="00105B3D" w:rsidP="00105B3D">
            <w:pPr>
              <w:widowControl w:val="0"/>
              <w:spacing w:before="120" w:after="240"/>
              <w:rPr>
                <w:sz w:val="22"/>
                <w:szCs w:val="22"/>
              </w:rPr>
            </w:pPr>
            <w:r w:rsidRPr="00DD55CF">
              <w:rPr>
                <w:sz w:val="22"/>
                <w:szCs w:val="22"/>
              </w:rPr>
              <w:t>Департамент інфраструктури міста Сумської міської ради</w:t>
            </w:r>
          </w:p>
        </w:tc>
        <w:tc>
          <w:tcPr>
            <w:tcW w:w="1800" w:type="dxa"/>
          </w:tcPr>
          <w:p w:rsidR="00105B3D" w:rsidRPr="00DD55CF" w:rsidRDefault="00105B3D" w:rsidP="00C66CDC">
            <w:pPr>
              <w:widowControl w:val="0"/>
              <w:spacing w:before="120" w:after="240"/>
              <w:rPr>
                <w:sz w:val="22"/>
                <w:szCs w:val="22"/>
              </w:rPr>
            </w:pPr>
            <w:r w:rsidRPr="00DD55CF">
              <w:rPr>
                <w:sz w:val="22"/>
                <w:szCs w:val="22"/>
              </w:rPr>
              <w:t>Щоквартальний фотозвіт за р</w:t>
            </w:r>
            <w:r w:rsidR="00C66CDC">
              <w:rPr>
                <w:sz w:val="22"/>
                <w:szCs w:val="22"/>
              </w:rPr>
              <w:t xml:space="preserve">езультатами проведення робіт з </w:t>
            </w:r>
            <w:r w:rsidRPr="00DD55CF">
              <w:rPr>
                <w:sz w:val="22"/>
                <w:szCs w:val="22"/>
              </w:rPr>
              <w:t>покращення технічного стану тротуарного покриття</w:t>
            </w:r>
          </w:p>
        </w:tc>
      </w:tr>
      <w:tr w:rsidR="00105B3D" w:rsidRPr="00DD55CF" w:rsidTr="00D7633A">
        <w:trPr>
          <w:trHeight w:val="20"/>
        </w:trPr>
        <w:tc>
          <w:tcPr>
            <w:tcW w:w="2536" w:type="dxa"/>
          </w:tcPr>
          <w:p w:rsidR="00105B3D" w:rsidRPr="00DD55CF" w:rsidRDefault="00105B3D" w:rsidP="00105B3D">
            <w:pPr>
              <w:widowControl w:val="0"/>
              <w:spacing w:before="120"/>
              <w:rPr>
                <w:sz w:val="22"/>
                <w:szCs w:val="22"/>
              </w:rPr>
            </w:pPr>
          </w:p>
        </w:tc>
        <w:tc>
          <w:tcPr>
            <w:tcW w:w="3255" w:type="dxa"/>
          </w:tcPr>
          <w:p w:rsidR="00105B3D" w:rsidRPr="00DD55CF" w:rsidRDefault="00105B3D" w:rsidP="00C66CDC">
            <w:pPr>
              <w:widowControl w:val="0"/>
              <w:spacing w:before="240" w:after="240"/>
              <w:rPr>
                <w:sz w:val="22"/>
                <w:szCs w:val="22"/>
              </w:rPr>
            </w:pPr>
            <w:r w:rsidRPr="00DD55CF">
              <w:rPr>
                <w:sz w:val="22"/>
                <w:szCs w:val="22"/>
              </w:rPr>
              <w:t xml:space="preserve">Встановлення тактильних елементів доступності для використання маломобільними групами населення (влаштування тактильної плитки в межах зупинок громадського транспорту, доповнення пішохідних переходів тактильним </w:t>
            </w:r>
            <w:r w:rsidRPr="00DD55CF">
              <w:rPr>
                <w:sz w:val="22"/>
                <w:szCs w:val="22"/>
              </w:rPr>
              <w:lastRenderedPageBreak/>
              <w:t>покриттям)</w:t>
            </w:r>
          </w:p>
        </w:tc>
        <w:tc>
          <w:tcPr>
            <w:tcW w:w="1440" w:type="dxa"/>
          </w:tcPr>
          <w:p w:rsidR="00105B3D" w:rsidRPr="0040354E" w:rsidRDefault="00105B3D" w:rsidP="00105B3D">
            <w:pPr>
              <w:widowControl w:val="0"/>
              <w:spacing w:before="120"/>
              <w:ind w:left="-40"/>
              <w:rPr>
                <w:sz w:val="22"/>
                <w:szCs w:val="22"/>
                <w:lang w:val="uk-UA"/>
              </w:rPr>
            </w:pPr>
            <w:r>
              <w:rPr>
                <w:sz w:val="22"/>
                <w:szCs w:val="22"/>
                <w:lang w:val="uk-UA"/>
              </w:rPr>
              <w:lastRenderedPageBreak/>
              <w:t xml:space="preserve">протягом </w:t>
            </w:r>
            <w:r w:rsidRPr="00DD55CF">
              <w:rPr>
                <w:sz w:val="22"/>
                <w:szCs w:val="22"/>
              </w:rPr>
              <w:t>2026</w:t>
            </w:r>
            <w:r>
              <w:rPr>
                <w:sz w:val="22"/>
                <w:szCs w:val="22"/>
                <w:lang w:val="uk-UA"/>
              </w:rPr>
              <w:t xml:space="preserve"> року</w:t>
            </w:r>
          </w:p>
        </w:tc>
        <w:tc>
          <w:tcPr>
            <w:tcW w:w="1530" w:type="dxa"/>
          </w:tcPr>
          <w:p w:rsidR="00105B3D" w:rsidRPr="00105B3D" w:rsidRDefault="00105B3D" w:rsidP="00105B3D">
            <w:pPr>
              <w:widowControl w:val="0"/>
              <w:spacing w:before="120"/>
              <w:ind w:left="-57" w:right="-108"/>
              <w:jc w:val="center"/>
              <w:rPr>
                <w:sz w:val="22"/>
                <w:szCs w:val="22"/>
                <w:lang w:val="uk-UA"/>
              </w:rPr>
            </w:pPr>
            <w:r>
              <w:rPr>
                <w:sz w:val="22"/>
                <w:szCs w:val="22"/>
                <w:lang w:val="uk-UA"/>
              </w:rPr>
              <w:t>-</w:t>
            </w:r>
          </w:p>
        </w:tc>
        <w:tc>
          <w:tcPr>
            <w:tcW w:w="1560" w:type="dxa"/>
            <w:gridSpan w:val="2"/>
          </w:tcPr>
          <w:p w:rsidR="00105B3D" w:rsidRPr="0040354E" w:rsidRDefault="00105B3D" w:rsidP="00105B3D">
            <w:pPr>
              <w:widowControl w:val="0"/>
              <w:spacing w:before="120"/>
              <w:rPr>
                <w:sz w:val="22"/>
                <w:szCs w:val="22"/>
                <w:lang w:val="uk-UA"/>
              </w:rPr>
            </w:pPr>
            <w:r w:rsidRPr="00DD55CF">
              <w:rPr>
                <w:sz w:val="22"/>
                <w:szCs w:val="22"/>
              </w:rPr>
              <w:t>потребує фінансування</w:t>
            </w:r>
          </w:p>
        </w:tc>
        <w:tc>
          <w:tcPr>
            <w:tcW w:w="1625" w:type="dxa"/>
            <w:gridSpan w:val="2"/>
          </w:tcPr>
          <w:p w:rsidR="00105B3D" w:rsidRPr="00DD55CF" w:rsidRDefault="00105B3D" w:rsidP="00105B3D">
            <w:pPr>
              <w:widowControl w:val="0"/>
              <w:spacing w:before="120"/>
              <w:rPr>
                <w:sz w:val="22"/>
                <w:szCs w:val="22"/>
              </w:rPr>
            </w:pPr>
            <w:r w:rsidRPr="00DD55CF">
              <w:rPr>
                <w:sz w:val="22"/>
                <w:szCs w:val="22"/>
              </w:rPr>
              <w:t>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05B3D" w:rsidRPr="00DD55CF" w:rsidRDefault="00105B3D" w:rsidP="00105B3D">
            <w:pPr>
              <w:widowControl w:val="0"/>
              <w:spacing w:before="120" w:after="240"/>
              <w:ind w:left="-37"/>
              <w:rPr>
                <w:sz w:val="22"/>
                <w:szCs w:val="22"/>
              </w:rPr>
            </w:pPr>
            <w:r w:rsidRPr="00DD55CF">
              <w:rPr>
                <w:sz w:val="22"/>
                <w:szCs w:val="22"/>
              </w:rPr>
              <w:t>Департамент інфраструктури міста Сумської міської ради</w:t>
            </w:r>
          </w:p>
          <w:p w:rsidR="00105B3D" w:rsidRPr="00DD55CF" w:rsidRDefault="00105B3D" w:rsidP="00105B3D">
            <w:pPr>
              <w:widowControl w:val="0"/>
              <w:spacing w:before="120" w:after="240"/>
              <w:ind w:left="-700"/>
              <w:rPr>
                <w:sz w:val="22"/>
                <w:szCs w:val="22"/>
              </w:rPr>
            </w:pPr>
            <w:r w:rsidRPr="00DD55CF">
              <w:rPr>
                <w:sz w:val="22"/>
                <w:szCs w:val="22"/>
              </w:rPr>
              <w:br/>
            </w:r>
            <w:r w:rsidRPr="00DD55CF">
              <w:rPr>
                <w:sz w:val="22"/>
                <w:szCs w:val="22"/>
              </w:rPr>
              <w:br/>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105B3D" w:rsidRPr="00DD55CF" w:rsidRDefault="00105B3D" w:rsidP="00105B3D">
            <w:pPr>
              <w:widowControl w:val="0"/>
              <w:spacing w:before="120" w:after="240"/>
              <w:rPr>
                <w:sz w:val="22"/>
                <w:szCs w:val="22"/>
              </w:rPr>
            </w:pPr>
            <w:r w:rsidRPr="00DD55CF">
              <w:rPr>
                <w:sz w:val="22"/>
                <w:szCs w:val="22"/>
              </w:rPr>
              <w:t>Щоквартальний фотозвіт за результатами проведення робіт з влаштування тактильної плитки</w:t>
            </w:r>
          </w:p>
        </w:tc>
      </w:tr>
      <w:tr w:rsidR="00105B3D" w:rsidRPr="00DD55CF" w:rsidTr="00D7633A">
        <w:trPr>
          <w:trHeight w:val="20"/>
        </w:trPr>
        <w:tc>
          <w:tcPr>
            <w:tcW w:w="2536" w:type="dxa"/>
          </w:tcPr>
          <w:p w:rsidR="00105B3D" w:rsidRPr="00DD55CF" w:rsidRDefault="00105B3D" w:rsidP="00105B3D">
            <w:pPr>
              <w:widowControl w:val="0"/>
              <w:spacing w:before="120"/>
              <w:rPr>
                <w:sz w:val="22"/>
                <w:szCs w:val="22"/>
              </w:rPr>
            </w:pPr>
          </w:p>
        </w:tc>
        <w:tc>
          <w:tcPr>
            <w:tcW w:w="3255" w:type="dxa"/>
          </w:tcPr>
          <w:p w:rsidR="00105B3D" w:rsidRPr="00DD55CF" w:rsidRDefault="00105B3D" w:rsidP="00105B3D">
            <w:pPr>
              <w:widowControl w:val="0"/>
              <w:spacing w:before="240" w:after="240"/>
              <w:rPr>
                <w:sz w:val="22"/>
                <w:szCs w:val="22"/>
              </w:rPr>
            </w:pPr>
            <w:r w:rsidRPr="00DD55CF">
              <w:rPr>
                <w:sz w:val="22"/>
                <w:szCs w:val="22"/>
              </w:rPr>
              <w:t xml:space="preserve">Забезпечення доступності маломобільних груп населення до об'єктів транспортної інфраструктури (дооблаштування підземного пішохідного переходу підйомними механізмами) </w:t>
            </w:r>
          </w:p>
        </w:tc>
        <w:tc>
          <w:tcPr>
            <w:tcW w:w="1440" w:type="dxa"/>
          </w:tcPr>
          <w:p w:rsidR="00105B3D" w:rsidRPr="0040354E" w:rsidRDefault="00105B3D" w:rsidP="00105B3D">
            <w:pPr>
              <w:widowControl w:val="0"/>
              <w:spacing w:before="120"/>
              <w:ind w:left="-40"/>
              <w:rPr>
                <w:sz w:val="22"/>
                <w:szCs w:val="22"/>
                <w:lang w:val="uk-UA"/>
              </w:rPr>
            </w:pPr>
            <w:r>
              <w:rPr>
                <w:sz w:val="22"/>
                <w:szCs w:val="22"/>
                <w:lang w:val="uk-UA"/>
              </w:rPr>
              <w:t xml:space="preserve">протягом </w:t>
            </w:r>
            <w:r w:rsidRPr="00DD55CF">
              <w:rPr>
                <w:sz w:val="22"/>
                <w:szCs w:val="22"/>
              </w:rPr>
              <w:t>2026</w:t>
            </w:r>
            <w:r>
              <w:rPr>
                <w:sz w:val="22"/>
                <w:szCs w:val="22"/>
                <w:lang w:val="uk-UA"/>
              </w:rPr>
              <w:t xml:space="preserve"> року</w:t>
            </w:r>
          </w:p>
        </w:tc>
        <w:tc>
          <w:tcPr>
            <w:tcW w:w="1530" w:type="dxa"/>
          </w:tcPr>
          <w:p w:rsidR="00105B3D" w:rsidRPr="00105B3D" w:rsidRDefault="00105B3D" w:rsidP="00105B3D">
            <w:pPr>
              <w:widowControl w:val="0"/>
              <w:spacing w:before="120"/>
              <w:ind w:left="-57" w:right="-108"/>
              <w:jc w:val="center"/>
              <w:rPr>
                <w:sz w:val="22"/>
                <w:szCs w:val="22"/>
                <w:lang w:val="uk-UA"/>
              </w:rPr>
            </w:pPr>
            <w:r>
              <w:rPr>
                <w:sz w:val="22"/>
                <w:szCs w:val="22"/>
                <w:lang w:val="uk-UA"/>
              </w:rPr>
              <w:t>-</w:t>
            </w:r>
          </w:p>
        </w:tc>
        <w:tc>
          <w:tcPr>
            <w:tcW w:w="1560" w:type="dxa"/>
            <w:gridSpan w:val="2"/>
          </w:tcPr>
          <w:p w:rsidR="00105B3D" w:rsidRPr="00DD55CF" w:rsidRDefault="00105B3D" w:rsidP="00105B3D">
            <w:pPr>
              <w:widowControl w:val="0"/>
              <w:spacing w:before="120"/>
              <w:rPr>
                <w:sz w:val="22"/>
                <w:szCs w:val="22"/>
              </w:rPr>
            </w:pPr>
            <w:r w:rsidRPr="00DD55CF">
              <w:rPr>
                <w:sz w:val="22"/>
                <w:szCs w:val="22"/>
              </w:rPr>
              <w:t>потребує фінансування</w:t>
            </w:r>
          </w:p>
        </w:tc>
        <w:tc>
          <w:tcPr>
            <w:tcW w:w="1625" w:type="dxa"/>
            <w:gridSpan w:val="2"/>
          </w:tcPr>
          <w:p w:rsidR="00105B3D" w:rsidRPr="00DD55CF" w:rsidRDefault="00105B3D" w:rsidP="00105B3D">
            <w:pPr>
              <w:widowControl w:val="0"/>
              <w:spacing w:before="120"/>
              <w:rPr>
                <w:sz w:val="22"/>
                <w:szCs w:val="22"/>
              </w:rPr>
            </w:pPr>
            <w:r w:rsidRPr="00DD55CF">
              <w:rPr>
                <w:sz w:val="22"/>
                <w:szCs w:val="22"/>
              </w:rPr>
              <w:t>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05B3D" w:rsidRPr="00DD55CF" w:rsidRDefault="00105B3D" w:rsidP="00105B3D">
            <w:pPr>
              <w:widowControl w:val="0"/>
              <w:spacing w:before="120" w:after="240"/>
              <w:rPr>
                <w:sz w:val="22"/>
                <w:szCs w:val="22"/>
              </w:rPr>
            </w:pPr>
            <w:r w:rsidRPr="00DD55CF">
              <w:rPr>
                <w:sz w:val="22"/>
                <w:szCs w:val="22"/>
              </w:rPr>
              <w:t>Департамент інфраструктури міста Сумської міської ради</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105B3D" w:rsidRPr="00DD55CF" w:rsidRDefault="00105B3D" w:rsidP="00105B3D">
            <w:pPr>
              <w:widowControl w:val="0"/>
              <w:spacing w:before="120" w:after="240"/>
              <w:rPr>
                <w:sz w:val="22"/>
                <w:szCs w:val="22"/>
              </w:rPr>
            </w:pPr>
            <w:r w:rsidRPr="00DD55CF">
              <w:rPr>
                <w:sz w:val="22"/>
                <w:szCs w:val="22"/>
              </w:rPr>
              <w:t>Фотозвіт за результатами проведення робіт зі встановлення підйомних механізмів</w:t>
            </w:r>
          </w:p>
        </w:tc>
      </w:tr>
      <w:tr w:rsidR="00105B3D" w:rsidRPr="00DD55CF" w:rsidTr="00D7633A">
        <w:trPr>
          <w:trHeight w:val="20"/>
        </w:trPr>
        <w:tc>
          <w:tcPr>
            <w:tcW w:w="2536" w:type="dxa"/>
          </w:tcPr>
          <w:p w:rsidR="00105B3D" w:rsidRPr="00DD55CF" w:rsidRDefault="00105B3D" w:rsidP="00105B3D">
            <w:pPr>
              <w:widowControl w:val="0"/>
              <w:spacing w:before="120"/>
              <w:rPr>
                <w:sz w:val="22"/>
                <w:szCs w:val="22"/>
              </w:rPr>
            </w:pPr>
          </w:p>
        </w:tc>
        <w:tc>
          <w:tcPr>
            <w:tcW w:w="3255" w:type="dxa"/>
          </w:tcPr>
          <w:p w:rsidR="00105B3D" w:rsidRPr="00DD55CF" w:rsidRDefault="00105B3D" w:rsidP="00105B3D">
            <w:pPr>
              <w:widowControl w:val="0"/>
              <w:spacing w:before="240" w:after="240"/>
              <w:rPr>
                <w:sz w:val="22"/>
                <w:szCs w:val="22"/>
              </w:rPr>
            </w:pPr>
            <w:r>
              <w:rPr>
                <w:sz w:val="22"/>
                <w:szCs w:val="22"/>
                <w:lang w:val="uk-UA"/>
              </w:rPr>
              <w:t>Реалізація</w:t>
            </w:r>
            <w:r w:rsidRPr="00DD55CF">
              <w:rPr>
                <w:sz w:val="22"/>
                <w:szCs w:val="22"/>
              </w:rPr>
              <w:t xml:space="preserve"> безбар`єрного маршруту «проспект Михайла Лушпи» (відновлення стану покриття пішохідних доріжок та тротуарів, облаштування безбарєрних зупинок громадського транспорту, розміщення інформаційних табло, маркування пішохідних переходів, встановлення пристроїв звукового супроводу на світлофорних об`єктах по проспекту М.Лушпи в м. Суми)</w:t>
            </w:r>
          </w:p>
        </w:tc>
        <w:tc>
          <w:tcPr>
            <w:tcW w:w="1440" w:type="dxa"/>
          </w:tcPr>
          <w:p w:rsidR="00105B3D" w:rsidRPr="00DD55CF" w:rsidRDefault="00105B3D" w:rsidP="00105B3D">
            <w:pPr>
              <w:widowControl w:val="0"/>
              <w:spacing w:before="120"/>
              <w:ind w:left="-40"/>
              <w:rPr>
                <w:sz w:val="22"/>
                <w:szCs w:val="22"/>
              </w:rPr>
            </w:pPr>
            <w:r>
              <w:rPr>
                <w:sz w:val="22"/>
                <w:szCs w:val="22"/>
                <w:lang w:val="uk-UA"/>
              </w:rPr>
              <w:t xml:space="preserve">протягом </w:t>
            </w:r>
            <w:r w:rsidRPr="00DD55CF">
              <w:rPr>
                <w:sz w:val="22"/>
                <w:szCs w:val="22"/>
              </w:rPr>
              <w:t>2026</w:t>
            </w:r>
            <w:r>
              <w:rPr>
                <w:sz w:val="22"/>
                <w:szCs w:val="22"/>
                <w:lang w:val="uk-UA"/>
              </w:rPr>
              <w:t xml:space="preserve"> року</w:t>
            </w:r>
          </w:p>
        </w:tc>
        <w:tc>
          <w:tcPr>
            <w:tcW w:w="1530" w:type="dxa"/>
          </w:tcPr>
          <w:p w:rsidR="00105B3D" w:rsidRPr="00105B3D" w:rsidRDefault="00105B3D" w:rsidP="00105B3D">
            <w:pPr>
              <w:widowControl w:val="0"/>
              <w:spacing w:before="120"/>
              <w:ind w:left="-57" w:right="-108"/>
              <w:jc w:val="center"/>
              <w:rPr>
                <w:sz w:val="22"/>
                <w:szCs w:val="22"/>
                <w:lang w:val="uk-UA"/>
              </w:rPr>
            </w:pPr>
            <w:r>
              <w:rPr>
                <w:sz w:val="22"/>
                <w:szCs w:val="22"/>
                <w:lang w:val="uk-UA"/>
              </w:rPr>
              <w:t>-</w:t>
            </w:r>
          </w:p>
        </w:tc>
        <w:tc>
          <w:tcPr>
            <w:tcW w:w="1560" w:type="dxa"/>
            <w:gridSpan w:val="2"/>
          </w:tcPr>
          <w:p w:rsidR="00105B3D" w:rsidRPr="00DD55CF" w:rsidRDefault="00105B3D" w:rsidP="00105B3D">
            <w:pPr>
              <w:widowControl w:val="0"/>
              <w:spacing w:before="120"/>
              <w:rPr>
                <w:sz w:val="22"/>
                <w:szCs w:val="22"/>
              </w:rPr>
            </w:pPr>
            <w:r w:rsidRPr="00DD55CF">
              <w:rPr>
                <w:sz w:val="22"/>
                <w:szCs w:val="22"/>
              </w:rPr>
              <w:t>потребує фінансування</w:t>
            </w:r>
          </w:p>
        </w:tc>
        <w:tc>
          <w:tcPr>
            <w:tcW w:w="1625" w:type="dxa"/>
            <w:gridSpan w:val="2"/>
          </w:tcPr>
          <w:p w:rsidR="00105B3D" w:rsidRPr="00DD55CF" w:rsidRDefault="00105B3D" w:rsidP="00105B3D">
            <w:pPr>
              <w:widowControl w:val="0"/>
              <w:spacing w:before="120"/>
              <w:rPr>
                <w:sz w:val="22"/>
                <w:szCs w:val="22"/>
              </w:rPr>
            </w:pPr>
            <w:r w:rsidRPr="00DD55CF">
              <w:rPr>
                <w:sz w:val="22"/>
                <w:szCs w:val="22"/>
              </w:rPr>
              <w:t>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05B3D" w:rsidRPr="00DD55CF" w:rsidRDefault="00105B3D" w:rsidP="00105B3D">
            <w:pPr>
              <w:widowControl w:val="0"/>
              <w:spacing w:before="120" w:after="240"/>
              <w:rPr>
                <w:sz w:val="22"/>
                <w:szCs w:val="22"/>
              </w:rPr>
            </w:pPr>
            <w:r w:rsidRPr="00DD55CF">
              <w:rPr>
                <w:sz w:val="22"/>
                <w:szCs w:val="22"/>
              </w:rPr>
              <w:t>Департамент інфраструктури міста Сумської міської ради</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105B3D" w:rsidRPr="00DD55CF" w:rsidRDefault="00105B3D" w:rsidP="00105B3D">
            <w:pPr>
              <w:widowControl w:val="0"/>
              <w:spacing w:before="120" w:after="240"/>
              <w:ind w:right="-65"/>
              <w:rPr>
                <w:sz w:val="22"/>
                <w:szCs w:val="22"/>
              </w:rPr>
            </w:pPr>
            <w:r w:rsidRPr="00DD55CF">
              <w:rPr>
                <w:sz w:val="22"/>
                <w:szCs w:val="22"/>
              </w:rPr>
              <w:t>Фотозвіт за результатами проведення робіт</w:t>
            </w:r>
          </w:p>
        </w:tc>
      </w:tr>
      <w:tr w:rsidR="00105B3D" w:rsidRPr="00DD55CF" w:rsidTr="00C66CDC">
        <w:trPr>
          <w:trHeight w:val="20"/>
        </w:trPr>
        <w:tc>
          <w:tcPr>
            <w:tcW w:w="2536" w:type="dxa"/>
          </w:tcPr>
          <w:p w:rsidR="00105B3D" w:rsidRPr="00DD55CF" w:rsidRDefault="00105B3D" w:rsidP="00105B3D">
            <w:pPr>
              <w:widowControl w:val="0"/>
              <w:spacing w:before="120"/>
              <w:rPr>
                <w:sz w:val="22"/>
                <w:szCs w:val="22"/>
              </w:rPr>
            </w:pPr>
          </w:p>
        </w:tc>
        <w:tc>
          <w:tcPr>
            <w:tcW w:w="3255" w:type="dxa"/>
          </w:tcPr>
          <w:p w:rsidR="00105B3D" w:rsidRPr="00DD55CF" w:rsidRDefault="00105B3D" w:rsidP="00C66CDC">
            <w:pPr>
              <w:widowControl w:val="0"/>
              <w:spacing w:before="240" w:after="240"/>
              <w:rPr>
                <w:sz w:val="22"/>
                <w:szCs w:val="22"/>
              </w:rPr>
            </w:pPr>
            <w:r w:rsidRPr="00DD55CF">
              <w:rPr>
                <w:sz w:val="22"/>
                <w:szCs w:val="22"/>
              </w:rPr>
              <w:t>Створення безбар`єрного маршруту від зупинки громадського</w:t>
            </w:r>
            <w:r w:rsidR="00C66CDC">
              <w:rPr>
                <w:sz w:val="22"/>
                <w:szCs w:val="22"/>
              </w:rPr>
              <w:t xml:space="preserve"> транспорту «</w:t>
            </w:r>
            <w:r w:rsidRPr="00DD55CF">
              <w:rPr>
                <w:sz w:val="22"/>
                <w:szCs w:val="22"/>
              </w:rPr>
              <w:t>ПК ПАТ СМНВО №160</w:t>
            </w:r>
            <w:r w:rsidR="00C66CDC">
              <w:rPr>
                <w:sz w:val="22"/>
                <w:szCs w:val="22"/>
                <w:lang w:val="uk-UA"/>
              </w:rPr>
              <w:t>»</w:t>
            </w:r>
            <w:r w:rsidRPr="00DD55CF">
              <w:rPr>
                <w:sz w:val="22"/>
                <w:szCs w:val="22"/>
              </w:rPr>
              <w:t xml:space="preserve"> до будівлі ЦНАПу по вул. Британській та будівлі інклюзивної бібліотеки-філії № 11 КЗ СМР «СПБ» по вул. Нижньохолодногірській в м. Суми</w:t>
            </w:r>
          </w:p>
        </w:tc>
        <w:tc>
          <w:tcPr>
            <w:tcW w:w="1440" w:type="dxa"/>
          </w:tcPr>
          <w:p w:rsidR="00105B3D" w:rsidRPr="0040354E" w:rsidRDefault="00EF5ECA" w:rsidP="00C66CDC">
            <w:pPr>
              <w:widowControl w:val="0"/>
              <w:spacing w:before="240" w:after="240"/>
              <w:rPr>
                <w:sz w:val="22"/>
                <w:szCs w:val="22"/>
                <w:lang w:val="uk-UA"/>
              </w:rPr>
            </w:pPr>
            <w:r>
              <w:rPr>
                <w:sz w:val="22"/>
                <w:szCs w:val="22"/>
                <w:lang w:val="uk-UA"/>
              </w:rPr>
              <w:t>І</w:t>
            </w:r>
            <w:r w:rsidR="00105B3D">
              <w:rPr>
                <w:sz w:val="22"/>
                <w:szCs w:val="22"/>
                <w:lang w:val="uk-UA"/>
              </w:rPr>
              <w:t xml:space="preserve"> півріччя </w:t>
            </w:r>
            <w:r w:rsidR="00105B3D" w:rsidRPr="00DD55CF">
              <w:rPr>
                <w:sz w:val="22"/>
                <w:szCs w:val="22"/>
              </w:rPr>
              <w:t>2026</w:t>
            </w:r>
            <w:r w:rsidR="00105B3D">
              <w:rPr>
                <w:sz w:val="22"/>
                <w:szCs w:val="22"/>
                <w:lang w:val="uk-UA"/>
              </w:rPr>
              <w:t xml:space="preserve"> року</w:t>
            </w:r>
          </w:p>
        </w:tc>
        <w:tc>
          <w:tcPr>
            <w:tcW w:w="4715" w:type="dxa"/>
            <w:gridSpan w:val="5"/>
          </w:tcPr>
          <w:p w:rsidR="00105B3D" w:rsidRPr="007A68CE" w:rsidRDefault="00105B3D" w:rsidP="00105B3D">
            <w:pPr>
              <w:widowControl w:val="0"/>
              <w:spacing w:before="120"/>
              <w:jc w:val="center"/>
              <w:rPr>
                <w:sz w:val="22"/>
                <w:szCs w:val="22"/>
                <w:lang w:val="uk-UA"/>
              </w:rPr>
            </w:pPr>
            <w:r>
              <w:rPr>
                <w:sz w:val="22"/>
                <w:szCs w:val="22"/>
                <w:lang w:val="uk-UA"/>
              </w:rPr>
              <w:t xml:space="preserve">Захід </w:t>
            </w:r>
            <w:r w:rsidRPr="00DD55CF">
              <w:rPr>
                <w:sz w:val="22"/>
                <w:szCs w:val="22"/>
              </w:rPr>
              <w:t xml:space="preserve"> не потребує фінансування</w:t>
            </w:r>
            <w:r w:rsidR="007A68CE">
              <w:rPr>
                <w:sz w:val="22"/>
                <w:szCs w:val="22"/>
                <w:lang w:val="uk-UA"/>
              </w:rPr>
              <w:t xml:space="preserve"> </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105B3D" w:rsidRPr="00DD55CF" w:rsidRDefault="00105B3D" w:rsidP="00105B3D">
            <w:pPr>
              <w:widowControl w:val="0"/>
              <w:spacing w:before="120" w:after="240"/>
              <w:rPr>
                <w:sz w:val="22"/>
                <w:szCs w:val="22"/>
              </w:rPr>
            </w:pPr>
            <w:r w:rsidRPr="00DD55CF">
              <w:rPr>
                <w:sz w:val="22"/>
                <w:szCs w:val="22"/>
              </w:rPr>
              <w:t>Департамент інфраструктури міста Сумської міської ради</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105B3D" w:rsidRPr="00DD55CF" w:rsidRDefault="00105B3D" w:rsidP="00105B3D">
            <w:pPr>
              <w:widowControl w:val="0"/>
              <w:spacing w:before="120" w:after="240"/>
              <w:ind w:right="-65"/>
              <w:rPr>
                <w:sz w:val="22"/>
                <w:szCs w:val="22"/>
              </w:rPr>
            </w:pPr>
            <w:r w:rsidRPr="00DD55CF">
              <w:rPr>
                <w:sz w:val="22"/>
                <w:szCs w:val="22"/>
                <w:lang w:val="uk-UA"/>
              </w:rPr>
              <w:t>Звіт про виконання</w:t>
            </w:r>
          </w:p>
        </w:tc>
      </w:tr>
      <w:tr w:rsidR="00FC2115" w:rsidRPr="00DD55CF" w:rsidTr="00C66CDC">
        <w:trPr>
          <w:trHeight w:val="20"/>
        </w:trPr>
        <w:tc>
          <w:tcPr>
            <w:tcW w:w="2536" w:type="dxa"/>
          </w:tcPr>
          <w:p w:rsidR="00FC2115" w:rsidRPr="00DD55CF" w:rsidRDefault="00FC2115" w:rsidP="00FC2115">
            <w:pPr>
              <w:widowControl w:val="0"/>
              <w:spacing w:before="120"/>
              <w:rPr>
                <w:sz w:val="22"/>
                <w:szCs w:val="22"/>
              </w:rPr>
            </w:pPr>
          </w:p>
        </w:tc>
        <w:tc>
          <w:tcPr>
            <w:tcW w:w="3255" w:type="dxa"/>
          </w:tcPr>
          <w:p w:rsidR="00FC2115" w:rsidRPr="00FC2115" w:rsidRDefault="00FC2115" w:rsidP="00C66CDC">
            <w:pPr>
              <w:widowControl w:val="0"/>
              <w:spacing w:before="240" w:after="240"/>
              <w:rPr>
                <w:sz w:val="22"/>
                <w:szCs w:val="22"/>
                <w:lang w:val="uk-UA"/>
              </w:rPr>
            </w:pPr>
            <w:r w:rsidRPr="006F575A">
              <w:rPr>
                <w:sz w:val="22"/>
                <w:szCs w:val="22"/>
                <w:shd w:val="clear" w:color="auto" w:fill="FFFFFF"/>
              </w:rPr>
              <w:t>В</w:t>
            </w:r>
            <w:r w:rsidRPr="006F575A">
              <w:rPr>
                <w:sz w:val="22"/>
                <w:szCs w:val="22"/>
                <w:shd w:val="clear" w:color="auto" w:fill="FFFFFF"/>
                <w:lang w:val="uk-UA"/>
              </w:rPr>
              <w:t xml:space="preserve">життя заходів з </w:t>
            </w:r>
            <w:r w:rsidRPr="006F575A">
              <w:rPr>
                <w:sz w:val="22"/>
                <w:szCs w:val="22"/>
                <w:shd w:val="clear" w:color="auto" w:fill="FFFFFF"/>
              </w:rPr>
              <w:t xml:space="preserve">виготовлення </w:t>
            </w:r>
            <w:r w:rsidRPr="006F575A">
              <w:rPr>
                <w:sz w:val="22"/>
                <w:szCs w:val="22"/>
                <w:shd w:val="clear" w:color="auto" w:fill="FFFFFF"/>
              </w:rPr>
              <w:lastRenderedPageBreak/>
              <w:t>проєктно-кошторисної документації по об’єкту «</w:t>
            </w:r>
            <w:r w:rsidRPr="006F575A">
              <w:rPr>
                <w:sz w:val="22"/>
                <w:szCs w:val="22"/>
              </w:rPr>
              <w:t>безбар`єрн</w:t>
            </w:r>
            <w:r w:rsidRPr="006F575A">
              <w:rPr>
                <w:sz w:val="22"/>
                <w:szCs w:val="22"/>
                <w:lang w:val="uk-UA"/>
              </w:rPr>
              <w:t>ий</w:t>
            </w:r>
            <w:r w:rsidRPr="006F575A">
              <w:rPr>
                <w:sz w:val="22"/>
                <w:szCs w:val="22"/>
              </w:rPr>
              <w:t xml:space="preserve"> маршрут від зупинки громадського транспорту </w:t>
            </w:r>
            <w:r w:rsidR="006F575A" w:rsidRPr="006F575A">
              <w:rPr>
                <w:sz w:val="22"/>
                <w:szCs w:val="22"/>
                <w:lang w:val="uk-UA"/>
              </w:rPr>
              <w:t>«</w:t>
            </w:r>
            <w:r w:rsidRPr="006F575A">
              <w:rPr>
                <w:sz w:val="22"/>
                <w:szCs w:val="22"/>
              </w:rPr>
              <w:t>ПК ПАТ СМНВО №160</w:t>
            </w:r>
            <w:r w:rsidR="006F575A" w:rsidRPr="006F575A">
              <w:rPr>
                <w:sz w:val="22"/>
                <w:szCs w:val="22"/>
                <w:lang w:val="uk-UA"/>
              </w:rPr>
              <w:t>»</w:t>
            </w:r>
            <w:r w:rsidRPr="006F575A">
              <w:rPr>
                <w:sz w:val="22"/>
                <w:szCs w:val="22"/>
              </w:rPr>
              <w:t xml:space="preserve"> до будівлі ЦНАПу по вул. Британській та будівлі інклюзивної бібліотеки-філії № 11 КЗ СМР «СПБ» по вул. Нижньохолодногірській в м. Суми</w:t>
            </w:r>
            <w:r w:rsidRPr="006F575A">
              <w:rPr>
                <w:sz w:val="22"/>
                <w:szCs w:val="22"/>
                <w:shd w:val="clear" w:color="auto" w:fill="FFFFFF"/>
              </w:rPr>
              <w:t>»</w:t>
            </w:r>
            <w:r w:rsidRPr="006F575A">
              <w:rPr>
                <w:sz w:val="22"/>
                <w:szCs w:val="22"/>
                <w:shd w:val="clear" w:color="auto" w:fill="FFFFFF"/>
                <w:lang w:val="uk-UA"/>
              </w:rPr>
              <w:t xml:space="preserve"> </w:t>
            </w:r>
            <w:r w:rsidR="0067776F">
              <w:rPr>
                <w:sz w:val="22"/>
                <w:szCs w:val="22"/>
                <w:shd w:val="clear" w:color="auto" w:fill="FFFFFF"/>
                <w:lang w:val="uk-UA"/>
              </w:rPr>
              <w:t xml:space="preserve">з подальшою реалізацією проекту </w:t>
            </w:r>
            <w:r w:rsidRPr="006F575A">
              <w:rPr>
                <w:sz w:val="22"/>
                <w:szCs w:val="22"/>
                <w:lang w:val="uk-UA"/>
              </w:rPr>
              <w:t xml:space="preserve">(за наявності визначених законодавством підстав до внесення змін до єдиного проектного портфеля громади) </w:t>
            </w:r>
          </w:p>
        </w:tc>
        <w:tc>
          <w:tcPr>
            <w:tcW w:w="1440" w:type="dxa"/>
          </w:tcPr>
          <w:p w:rsidR="00FC2115" w:rsidRDefault="00FC2115" w:rsidP="00C66CDC">
            <w:pPr>
              <w:widowControl w:val="0"/>
              <w:spacing w:before="240" w:after="240"/>
              <w:rPr>
                <w:sz w:val="22"/>
                <w:szCs w:val="22"/>
                <w:lang w:val="uk-UA"/>
              </w:rPr>
            </w:pPr>
            <w:r>
              <w:rPr>
                <w:sz w:val="22"/>
                <w:szCs w:val="22"/>
                <w:lang w:val="uk-UA"/>
              </w:rPr>
              <w:lastRenderedPageBreak/>
              <w:t xml:space="preserve">ІІ півріччя </w:t>
            </w:r>
            <w:r w:rsidRPr="00DD55CF">
              <w:rPr>
                <w:sz w:val="22"/>
                <w:szCs w:val="22"/>
              </w:rPr>
              <w:lastRenderedPageBreak/>
              <w:t>2026</w:t>
            </w:r>
            <w:r>
              <w:rPr>
                <w:sz w:val="22"/>
                <w:szCs w:val="22"/>
                <w:lang w:val="uk-UA"/>
              </w:rPr>
              <w:t xml:space="preserve"> року</w:t>
            </w:r>
          </w:p>
        </w:tc>
        <w:tc>
          <w:tcPr>
            <w:tcW w:w="1571" w:type="dxa"/>
            <w:gridSpan w:val="2"/>
          </w:tcPr>
          <w:p w:rsidR="00FC2115" w:rsidRPr="00105B3D" w:rsidRDefault="00FC2115" w:rsidP="00FC2115">
            <w:pPr>
              <w:widowControl w:val="0"/>
              <w:spacing w:before="120"/>
              <w:ind w:left="-57" w:right="-108"/>
              <w:jc w:val="center"/>
              <w:rPr>
                <w:sz w:val="22"/>
                <w:szCs w:val="22"/>
                <w:lang w:val="uk-UA"/>
              </w:rPr>
            </w:pPr>
            <w:r>
              <w:rPr>
                <w:sz w:val="22"/>
                <w:szCs w:val="22"/>
                <w:lang w:val="uk-UA"/>
              </w:rPr>
              <w:lastRenderedPageBreak/>
              <w:t>-</w:t>
            </w:r>
          </w:p>
        </w:tc>
        <w:tc>
          <w:tcPr>
            <w:tcW w:w="1572" w:type="dxa"/>
            <w:gridSpan w:val="2"/>
          </w:tcPr>
          <w:p w:rsidR="00FC2115" w:rsidRPr="00DD55CF" w:rsidRDefault="00FC2115" w:rsidP="00FC2115">
            <w:pPr>
              <w:widowControl w:val="0"/>
              <w:spacing w:before="120"/>
              <w:rPr>
                <w:sz w:val="22"/>
                <w:szCs w:val="22"/>
              </w:rPr>
            </w:pPr>
            <w:r w:rsidRPr="00DD55CF">
              <w:rPr>
                <w:sz w:val="22"/>
                <w:szCs w:val="22"/>
              </w:rPr>
              <w:t>потребує фінансування</w:t>
            </w:r>
          </w:p>
        </w:tc>
        <w:tc>
          <w:tcPr>
            <w:tcW w:w="1572" w:type="dxa"/>
          </w:tcPr>
          <w:p w:rsidR="00FC2115" w:rsidRPr="00DD55CF" w:rsidRDefault="00FC2115" w:rsidP="00FC2115">
            <w:pPr>
              <w:widowControl w:val="0"/>
              <w:spacing w:before="120"/>
              <w:rPr>
                <w:sz w:val="22"/>
                <w:szCs w:val="22"/>
              </w:rPr>
            </w:pPr>
            <w:r w:rsidRPr="00DD55CF">
              <w:rPr>
                <w:sz w:val="22"/>
                <w:szCs w:val="22"/>
              </w:rPr>
              <w:t>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Default="00FC2115" w:rsidP="00FC2115">
            <w:pPr>
              <w:widowControl w:val="0"/>
              <w:spacing w:before="120" w:after="240"/>
              <w:rPr>
                <w:sz w:val="22"/>
                <w:szCs w:val="22"/>
              </w:rPr>
            </w:pPr>
            <w:r w:rsidRPr="00DD55CF">
              <w:rPr>
                <w:sz w:val="22"/>
                <w:szCs w:val="22"/>
              </w:rPr>
              <w:t xml:space="preserve">Департамент інфраструктури </w:t>
            </w:r>
            <w:r w:rsidRPr="00DD55CF">
              <w:rPr>
                <w:sz w:val="22"/>
                <w:szCs w:val="22"/>
              </w:rPr>
              <w:lastRenderedPageBreak/>
              <w:t>міста Сумської міської ради</w:t>
            </w:r>
          </w:p>
          <w:p w:rsidR="004F10AD" w:rsidRPr="004F10AD" w:rsidRDefault="004F10AD" w:rsidP="00C66CDC">
            <w:pPr>
              <w:widowControl w:val="0"/>
              <w:spacing w:before="120" w:after="240"/>
              <w:rPr>
                <w:sz w:val="22"/>
                <w:szCs w:val="22"/>
                <w:lang w:val="uk-UA"/>
              </w:rPr>
            </w:pPr>
            <w:r>
              <w:rPr>
                <w:sz w:val="22"/>
                <w:szCs w:val="22"/>
                <w:lang w:val="uk-UA"/>
              </w:rPr>
              <w:t xml:space="preserve">Департамент фінансів </w:t>
            </w:r>
            <w:r w:rsidRPr="00DD55CF">
              <w:rPr>
                <w:sz w:val="22"/>
                <w:szCs w:val="22"/>
              </w:rPr>
              <w:t xml:space="preserve"> Сумської міської ради</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F575A" w:rsidRPr="00DD55CF" w:rsidRDefault="006F575A" w:rsidP="00C66CDC">
            <w:pPr>
              <w:widowControl w:val="0"/>
              <w:spacing w:before="120" w:after="240"/>
              <w:ind w:right="-65"/>
              <w:rPr>
                <w:sz w:val="22"/>
                <w:szCs w:val="22"/>
                <w:lang w:val="uk-UA"/>
              </w:rPr>
            </w:pPr>
            <w:r>
              <w:rPr>
                <w:sz w:val="22"/>
                <w:szCs w:val="22"/>
                <w:lang w:val="uk-UA"/>
              </w:rPr>
              <w:lastRenderedPageBreak/>
              <w:t>В</w:t>
            </w:r>
            <w:r w:rsidRPr="00FC2115">
              <w:rPr>
                <w:sz w:val="22"/>
                <w:szCs w:val="22"/>
                <w:lang w:val="uk-UA"/>
              </w:rPr>
              <w:t xml:space="preserve">несення </w:t>
            </w:r>
            <w:r>
              <w:rPr>
                <w:sz w:val="22"/>
                <w:szCs w:val="22"/>
                <w:lang w:val="uk-UA"/>
              </w:rPr>
              <w:t xml:space="preserve">змін до єдиного </w:t>
            </w:r>
            <w:r>
              <w:rPr>
                <w:sz w:val="22"/>
                <w:szCs w:val="22"/>
                <w:lang w:val="uk-UA"/>
              </w:rPr>
              <w:lastRenderedPageBreak/>
              <w:t xml:space="preserve">проектного портфеля публічних інвестицій громади </w:t>
            </w:r>
            <w:r w:rsidR="0067776F">
              <w:rPr>
                <w:sz w:val="22"/>
                <w:szCs w:val="22"/>
                <w:lang w:val="uk-UA"/>
              </w:rPr>
              <w:t>та реалізація проекту</w:t>
            </w:r>
          </w:p>
        </w:tc>
      </w:tr>
      <w:tr w:rsidR="00FC2115" w:rsidRPr="00DD55CF" w:rsidTr="00C66CDC">
        <w:trPr>
          <w:trHeight w:val="20"/>
        </w:trPr>
        <w:tc>
          <w:tcPr>
            <w:tcW w:w="2536" w:type="dxa"/>
          </w:tcPr>
          <w:p w:rsidR="00FC2115" w:rsidRPr="00DD55CF" w:rsidRDefault="00FC2115" w:rsidP="00FC2115">
            <w:pPr>
              <w:widowControl w:val="0"/>
              <w:spacing w:before="120"/>
              <w:rPr>
                <w:sz w:val="22"/>
                <w:szCs w:val="22"/>
              </w:rPr>
            </w:pPr>
          </w:p>
        </w:tc>
        <w:tc>
          <w:tcPr>
            <w:tcW w:w="3255" w:type="dxa"/>
          </w:tcPr>
          <w:p w:rsidR="00FC2115" w:rsidRPr="00DD55CF" w:rsidRDefault="00FC2115" w:rsidP="00C66CDC">
            <w:pPr>
              <w:widowControl w:val="0"/>
              <w:spacing w:before="240" w:after="240"/>
              <w:rPr>
                <w:sz w:val="22"/>
                <w:szCs w:val="22"/>
                <w:lang w:val="uk-UA"/>
              </w:rPr>
            </w:pPr>
            <w:r w:rsidRPr="00DD55CF">
              <w:rPr>
                <w:sz w:val="22"/>
                <w:szCs w:val="22"/>
                <w:lang w:val="uk-UA"/>
              </w:rPr>
              <w:t>Створення безбар’єрного маршруту від зупинки громадського транспорту «Універмаг Київ» до офісу Сумської організації УТОС (вул. Кузнечна, 6)</w:t>
            </w:r>
          </w:p>
        </w:tc>
        <w:tc>
          <w:tcPr>
            <w:tcW w:w="1440" w:type="dxa"/>
          </w:tcPr>
          <w:p w:rsidR="00FC2115" w:rsidRPr="00DD55CF" w:rsidRDefault="00B13B15" w:rsidP="00FC2115">
            <w:pPr>
              <w:widowControl w:val="0"/>
              <w:spacing w:before="240" w:after="240"/>
              <w:rPr>
                <w:sz w:val="22"/>
                <w:szCs w:val="22"/>
                <w:lang w:val="uk-UA"/>
              </w:rPr>
            </w:pPr>
            <w:r>
              <w:rPr>
                <w:sz w:val="22"/>
                <w:szCs w:val="22"/>
                <w:lang w:val="uk-UA"/>
              </w:rPr>
              <w:t xml:space="preserve">І півріччя </w:t>
            </w:r>
            <w:r w:rsidR="00FC2115">
              <w:rPr>
                <w:sz w:val="22"/>
                <w:szCs w:val="22"/>
                <w:lang w:val="uk-UA"/>
              </w:rPr>
              <w:t xml:space="preserve"> </w:t>
            </w:r>
            <w:r w:rsidR="00FC2115" w:rsidRPr="00DD55CF">
              <w:rPr>
                <w:sz w:val="22"/>
                <w:szCs w:val="22"/>
              </w:rPr>
              <w:t>2026</w:t>
            </w:r>
            <w:r w:rsidR="00FC2115">
              <w:rPr>
                <w:sz w:val="22"/>
                <w:szCs w:val="22"/>
                <w:lang w:val="uk-UA"/>
              </w:rPr>
              <w:t xml:space="preserve"> року</w:t>
            </w:r>
          </w:p>
        </w:tc>
        <w:tc>
          <w:tcPr>
            <w:tcW w:w="4715" w:type="dxa"/>
            <w:gridSpan w:val="5"/>
          </w:tcPr>
          <w:p w:rsidR="00FC2115" w:rsidRPr="00DD55CF" w:rsidRDefault="00FC2115" w:rsidP="00C66CDC">
            <w:pPr>
              <w:widowControl w:val="0"/>
              <w:spacing w:before="120"/>
              <w:jc w:val="center"/>
              <w:rPr>
                <w:sz w:val="22"/>
                <w:szCs w:val="22"/>
                <w:lang w:val="uk-UA"/>
              </w:rPr>
            </w:pPr>
            <w:r>
              <w:rPr>
                <w:sz w:val="22"/>
                <w:szCs w:val="22"/>
                <w:lang w:val="uk-UA"/>
              </w:rPr>
              <w:t>Захід</w:t>
            </w:r>
            <w:r w:rsidRPr="00DD55CF">
              <w:rPr>
                <w:sz w:val="22"/>
                <w:szCs w:val="22"/>
              </w:rPr>
              <w:t xml:space="preserve">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after="240"/>
              <w:ind w:left="-37" w:firstLine="37"/>
              <w:rPr>
                <w:sz w:val="22"/>
                <w:szCs w:val="22"/>
                <w:lang w:val="uk-UA"/>
              </w:rPr>
            </w:pPr>
            <w:r w:rsidRPr="00DD55CF">
              <w:rPr>
                <w:sz w:val="22"/>
                <w:szCs w:val="22"/>
                <w:lang w:val="uk-UA"/>
              </w:rPr>
              <w:t>Департамент інфраструктури міста Сумської міської ради</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rPr>
                <w:sz w:val="22"/>
                <w:szCs w:val="22"/>
                <w:lang w:val="uk-UA"/>
              </w:rPr>
            </w:pPr>
            <w:r w:rsidRPr="00DD55CF">
              <w:rPr>
                <w:sz w:val="22"/>
                <w:szCs w:val="22"/>
                <w:lang w:val="uk-UA"/>
              </w:rPr>
              <w:t>Звіт про виконання</w:t>
            </w:r>
          </w:p>
        </w:tc>
      </w:tr>
      <w:tr w:rsidR="00FC2115" w:rsidRPr="00DD55CF" w:rsidTr="00C66CDC">
        <w:trPr>
          <w:trHeight w:val="20"/>
        </w:trPr>
        <w:tc>
          <w:tcPr>
            <w:tcW w:w="2536" w:type="dxa"/>
          </w:tcPr>
          <w:p w:rsidR="00FC2115" w:rsidRPr="00DD55CF" w:rsidRDefault="00FC2115" w:rsidP="00FC2115">
            <w:pPr>
              <w:widowControl w:val="0"/>
              <w:spacing w:before="120"/>
              <w:rPr>
                <w:sz w:val="22"/>
                <w:szCs w:val="22"/>
              </w:rPr>
            </w:pPr>
          </w:p>
        </w:tc>
        <w:tc>
          <w:tcPr>
            <w:tcW w:w="3255" w:type="dxa"/>
          </w:tcPr>
          <w:p w:rsidR="00FC2115" w:rsidRPr="00DD55CF" w:rsidRDefault="00FC2115" w:rsidP="00FC2115">
            <w:pPr>
              <w:widowControl w:val="0"/>
              <w:spacing w:before="240" w:after="240"/>
              <w:rPr>
                <w:sz w:val="22"/>
                <w:szCs w:val="22"/>
              </w:rPr>
            </w:pPr>
            <w:r w:rsidRPr="00DD55CF">
              <w:rPr>
                <w:sz w:val="22"/>
                <w:szCs w:val="22"/>
              </w:rPr>
              <w:t>Проведення аудиту міського транспорту та зупинок на відповідність вимогам доступності (безбар’єрності) (фізичної, інформаційної) транспорту (за видами транспорту). Оновлення інтерактивної мапи Суми з позначенням доступних/недоступних зупинок транспорту</w:t>
            </w:r>
          </w:p>
        </w:tc>
        <w:tc>
          <w:tcPr>
            <w:tcW w:w="1440" w:type="dxa"/>
          </w:tcPr>
          <w:p w:rsidR="00FC2115" w:rsidRPr="00105B3D" w:rsidRDefault="00B13B15" w:rsidP="00FC2115">
            <w:pPr>
              <w:widowControl w:val="0"/>
              <w:spacing w:before="120"/>
              <w:ind w:left="-40"/>
              <w:rPr>
                <w:sz w:val="22"/>
                <w:szCs w:val="22"/>
                <w:lang w:val="uk-UA"/>
              </w:rPr>
            </w:pPr>
            <w:r>
              <w:rPr>
                <w:sz w:val="22"/>
                <w:szCs w:val="22"/>
                <w:lang w:val="uk-UA"/>
              </w:rPr>
              <w:t xml:space="preserve">І півріччя </w:t>
            </w:r>
            <w:r w:rsidR="00FC2115" w:rsidRPr="00DD55CF">
              <w:rPr>
                <w:sz w:val="22"/>
                <w:szCs w:val="22"/>
              </w:rPr>
              <w:t>2026</w:t>
            </w:r>
            <w:r w:rsidR="00FC2115">
              <w:rPr>
                <w:sz w:val="22"/>
                <w:szCs w:val="22"/>
                <w:lang w:val="uk-UA"/>
              </w:rPr>
              <w:t xml:space="preserve"> року</w:t>
            </w:r>
          </w:p>
        </w:tc>
        <w:tc>
          <w:tcPr>
            <w:tcW w:w="4715" w:type="dxa"/>
            <w:gridSpan w:val="5"/>
          </w:tcPr>
          <w:p w:rsidR="00FC2115" w:rsidRPr="00DD55CF" w:rsidRDefault="00FC2115" w:rsidP="00FC2115">
            <w:pPr>
              <w:widowControl w:val="0"/>
              <w:spacing w:before="120"/>
              <w:jc w:val="center"/>
              <w:rPr>
                <w:sz w:val="22"/>
                <w:szCs w:val="22"/>
              </w:rPr>
            </w:pPr>
            <w:r>
              <w:rPr>
                <w:sz w:val="22"/>
                <w:szCs w:val="22"/>
                <w:lang w:val="uk-UA"/>
              </w:rPr>
              <w:t xml:space="preserve">Захід </w:t>
            </w:r>
            <w:r w:rsidRPr="00DD55CF">
              <w:rPr>
                <w:sz w:val="22"/>
                <w:szCs w:val="22"/>
              </w:rPr>
              <w:t>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274AA3" w:rsidRDefault="00FC2115" w:rsidP="00FC2115">
            <w:pPr>
              <w:widowControl w:val="0"/>
              <w:spacing w:before="120" w:after="240"/>
              <w:ind w:firstLine="6"/>
              <w:rPr>
                <w:sz w:val="22"/>
                <w:szCs w:val="22"/>
                <w:lang w:val="uk-UA"/>
              </w:rPr>
            </w:pPr>
            <w:r w:rsidRPr="00C046BC">
              <w:rPr>
                <w:sz w:val="22"/>
                <w:szCs w:val="22"/>
              </w:rPr>
              <w:t>Департамент інфраструктури міста Сумської міської ради</w:t>
            </w:r>
            <w:r>
              <w:rPr>
                <w:sz w:val="22"/>
                <w:szCs w:val="22"/>
                <w:lang w:val="uk-UA"/>
              </w:rPr>
              <w:t>;</w:t>
            </w:r>
          </w:p>
          <w:p w:rsidR="00FC2115" w:rsidRPr="00C046BC" w:rsidRDefault="00FC2115" w:rsidP="00C66CDC">
            <w:pPr>
              <w:pStyle w:val="2"/>
              <w:spacing w:before="0" w:after="150"/>
              <w:ind w:left="0"/>
              <w:rPr>
                <w:sz w:val="22"/>
                <w:szCs w:val="22"/>
              </w:rPr>
            </w:pPr>
            <w:r>
              <w:rPr>
                <w:b w:val="0"/>
                <w:bCs/>
                <w:sz w:val="22"/>
                <w:szCs w:val="22"/>
                <w:lang w:val="uk-UA"/>
              </w:rPr>
              <w:t>у</w:t>
            </w:r>
            <w:r w:rsidRPr="00C046BC">
              <w:rPr>
                <w:b w:val="0"/>
                <w:bCs/>
                <w:sz w:val="22"/>
                <w:szCs w:val="22"/>
              </w:rPr>
              <w:t>правління транспорту, транспортної інфраструктури та зв’язку</w:t>
            </w:r>
            <w:r>
              <w:rPr>
                <w:b w:val="0"/>
                <w:bCs/>
                <w:sz w:val="22"/>
                <w:szCs w:val="22"/>
                <w:lang w:val="uk-UA"/>
              </w:rPr>
              <w:t xml:space="preserve"> </w:t>
            </w:r>
            <w:r w:rsidRPr="00C046BC">
              <w:rPr>
                <w:b w:val="0"/>
                <w:bCs/>
                <w:sz w:val="22"/>
                <w:szCs w:val="22"/>
              </w:rPr>
              <w:t>Сумської міської ради</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after="240"/>
              <w:rPr>
                <w:sz w:val="22"/>
                <w:szCs w:val="22"/>
              </w:rPr>
            </w:pPr>
            <w:r w:rsidRPr="00DD55CF">
              <w:rPr>
                <w:sz w:val="22"/>
                <w:szCs w:val="22"/>
              </w:rPr>
              <w:t>Опублікування щопівроку звіту про результати проведення моніторингу безбар’єрності транспорту</w:t>
            </w:r>
          </w:p>
        </w:tc>
      </w:tr>
      <w:tr w:rsidR="00FC2115" w:rsidRPr="00DD55CF" w:rsidTr="00C66CDC">
        <w:trPr>
          <w:trHeight w:val="20"/>
        </w:trPr>
        <w:tc>
          <w:tcPr>
            <w:tcW w:w="2536" w:type="dxa"/>
          </w:tcPr>
          <w:p w:rsidR="00FC2115" w:rsidRPr="00DD55CF" w:rsidRDefault="00FC2115" w:rsidP="00FC2115">
            <w:pPr>
              <w:widowControl w:val="0"/>
              <w:spacing w:before="120"/>
              <w:rPr>
                <w:sz w:val="22"/>
                <w:szCs w:val="22"/>
              </w:rPr>
            </w:pPr>
          </w:p>
        </w:tc>
        <w:tc>
          <w:tcPr>
            <w:tcW w:w="3255" w:type="dxa"/>
          </w:tcPr>
          <w:p w:rsidR="00FC2115" w:rsidRPr="00DD55CF" w:rsidRDefault="00FC2115" w:rsidP="00FC2115">
            <w:pPr>
              <w:widowControl w:val="0"/>
              <w:spacing w:before="240" w:after="240"/>
              <w:rPr>
                <w:sz w:val="22"/>
                <w:szCs w:val="22"/>
              </w:rPr>
            </w:pPr>
            <w:r w:rsidRPr="00DD55CF">
              <w:rPr>
                <w:sz w:val="22"/>
                <w:szCs w:val="22"/>
              </w:rPr>
              <w:t>Оприлюднення щопівроку результатів проведення моніторингу стану безбар’єрності транспорту та об’єктів транспортної інфраструктури</w:t>
            </w:r>
          </w:p>
        </w:tc>
        <w:tc>
          <w:tcPr>
            <w:tcW w:w="1440" w:type="dxa"/>
          </w:tcPr>
          <w:p w:rsidR="00FC2115" w:rsidRPr="00166EB7" w:rsidRDefault="00FC2115" w:rsidP="00FC2115">
            <w:pPr>
              <w:widowControl w:val="0"/>
              <w:spacing w:before="120"/>
              <w:ind w:left="-40"/>
              <w:rPr>
                <w:sz w:val="22"/>
                <w:szCs w:val="22"/>
                <w:lang w:val="uk-UA"/>
              </w:rPr>
            </w:pPr>
            <w:r>
              <w:rPr>
                <w:sz w:val="22"/>
                <w:szCs w:val="22"/>
                <w:lang w:val="uk-UA"/>
              </w:rPr>
              <w:t>Щопівроку протягом  2026 року</w:t>
            </w:r>
          </w:p>
        </w:tc>
        <w:tc>
          <w:tcPr>
            <w:tcW w:w="4715" w:type="dxa"/>
            <w:gridSpan w:val="5"/>
          </w:tcPr>
          <w:p w:rsidR="00FC2115" w:rsidRPr="00DD55CF" w:rsidRDefault="00FC2115" w:rsidP="00C66CDC">
            <w:pPr>
              <w:widowControl w:val="0"/>
              <w:spacing w:before="120"/>
              <w:jc w:val="center"/>
              <w:rPr>
                <w:sz w:val="22"/>
                <w:szCs w:val="22"/>
              </w:rPr>
            </w:pPr>
            <w:r>
              <w:rPr>
                <w:sz w:val="22"/>
                <w:szCs w:val="22"/>
                <w:lang w:val="uk-UA"/>
              </w:rPr>
              <w:t>Захід</w:t>
            </w:r>
            <w:r w:rsidRPr="00DD55CF">
              <w:rPr>
                <w:sz w:val="22"/>
                <w:szCs w:val="22"/>
              </w:rPr>
              <w:t xml:space="preserve">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Default="00FC2115" w:rsidP="00FC2115">
            <w:pPr>
              <w:widowControl w:val="0"/>
              <w:spacing w:before="120" w:after="240"/>
              <w:rPr>
                <w:sz w:val="22"/>
                <w:szCs w:val="22"/>
                <w:lang w:val="uk-UA"/>
              </w:rPr>
            </w:pPr>
            <w:r w:rsidRPr="00DD55CF">
              <w:rPr>
                <w:sz w:val="22"/>
                <w:szCs w:val="22"/>
              </w:rPr>
              <w:t>Департамент інфраструктури міста Сумської міської ради</w:t>
            </w:r>
            <w:r>
              <w:rPr>
                <w:sz w:val="22"/>
                <w:szCs w:val="22"/>
                <w:lang w:val="uk-UA"/>
              </w:rPr>
              <w:t>;</w:t>
            </w:r>
          </w:p>
          <w:p w:rsidR="00FC2115" w:rsidRPr="00C046BC" w:rsidRDefault="00FC2115" w:rsidP="00C66CDC">
            <w:pPr>
              <w:pStyle w:val="2"/>
              <w:spacing w:before="0" w:after="150"/>
              <w:ind w:left="0"/>
              <w:rPr>
                <w:sz w:val="22"/>
                <w:szCs w:val="22"/>
                <w:lang w:val="uk-UA"/>
              </w:rPr>
            </w:pPr>
            <w:r>
              <w:rPr>
                <w:b w:val="0"/>
                <w:bCs/>
                <w:sz w:val="22"/>
                <w:szCs w:val="22"/>
                <w:lang w:val="uk-UA"/>
              </w:rPr>
              <w:t>у</w:t>
            </w:r>
            <w:r w:rsidRPr="00C046BC">
              <w:rPr>
                <w:b w:val="0"/>
                <w:bCs/>
                <w:sz w:val="22"/>
                <w:szCs w:val="22"/>
              </w:rPr>
              <w:t>правління транспорту, транспортної інфраструктури та зв’язку</w:t>
            </w:r>
            <w:r>
              <w:rPr>
                <w:b w:val="0"/>
                <w:bCs/>
                <w:sz w:val="22"/>
                <w:szCs w:val="22"/>
                <w:lang w:val="uk-UA"/>
              </w:rPr>
              <w:t xml:space="preserve"> </w:t>
            </w:r>
            <w:r w:rsidRPr="00C046BC">
              <w:rPr>
                <w:b w:val="0"/>
                <w:bCs/>
                <w:sz w:val="22"/>
                <w:szCs w:val="22"/>
              </w:rPr>
              <w:t>Сумської міської ради</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after="240"/>
              <w:rPr>
                <w:sz w:val="22"/>
                <w:szCs w:val="22"/>
              </w:rPr>
            </w:pPr>
            <w:r w:rsidRPr="00DD55CF">
              <w:rPr>
                <w:sz w:val="22"/>
                <w:szCs w:val="22"/>
              </w:rPr>
              <w:t>Оприлюднення звіту про результати проведення моніторингу з посиланням на офіційні веб-сайти відповідальних органів та організацій</w:t>
            </w:r>
          </w:p>
        </w:tc>
      </w:tr>
      <w:tr w:rsidR="00FC2115" w:rsidRPr="00C66CDC" w:rsidTr="00C66CDC">
        <w:trPr>
          <w:trHeight w:val="20"/>
        </w:trPr>
        <w:tc>
          <w:tcPr>
            <w:tcW w:w="2536" w:type="dxa"/>
          </w:tcPr>
          <w:p w:rsidR="00FC2115" w:rsidRPr="00DD55CF" w:rsidRDefault="00FC2115" w:rsidP="00FC2115">
            <w:pPr>
              <w:widowControl w:val="0"/>
              <w:spacing w:before="120"/>
              <w:rPr>
                <w:sz w:val="22"/>
                <w:szCs w:val="22"/>
              </w:rPr>
            </w:pPr>
          </w:p>
        </w:tc>
        <w:tc>
          <w:tcPr>
            <w:tcW w:w="3255" w:type="dxa"/>
          </w:tcPr>
          <w:p w:rsidR="00FC2115" w:rsidRPr="00DD55CF" w:rsidRDefault="00FC2115" w:rsidP="00C66CDC">
            <w:pPr>
              <w:widowControl w:val="0"/>
              <w:spacing w:before="120" w:after="240"/>
              <w:rPr>
                <w:sz w:val="22"/>
                <w:szCs w:val="22"/>
              </w:rPr>
            </w:pPr>
            <w:r w:rsidRPr="00DD55CF">
              <w:rPr>
                <w:sz w:val="22"/>
                <w:szCs w:val="22"/>
              </w:rPr>
              <w:t>Організація та проведення навчання персоналу, задіяного в перевезенні пасажирів, щодо організації та забезпечення фізичного супроводу і надання допомоги особам з інвалідністю згідно з методичними рекомендаціями для працівників транспортно-дорожньої інфраструктури, розміщеними на офіційному веб-сайті Мінрозвитку</w:t>
            </w:r>
          </w:p>
        </w:tc>
        <w:tc>
          <w:tcPr>
            <w:tcW w:w="1440" w:type="dxa"/>
          </w:tcPr>
          <w:p w:rsidR="00FC2115" w:rsidRPr="00DD55CF" w:rsidRDefault="00FC2115" w:rsidP="00FC2115">
            <w:pPr>
              <w:widowControl w:val="0"/>
              <w:spacing w:before="120"/>
              <w:ind w:left="-40"/>
              <w:rPr>
                <w:sz w:val="22"/>
                <w:szCs w:val="22"/>
              </w:rPr>
            </w:pPr>
            <w:r>
              <w:rPr>
                <w:sz w:val="22"/>
                <w:szCs w:val="22"/>
                <w:lang w:val="uk-UA"/>
              </w:rPr>
              <w:t>протягом 2026 року</w:t>
            </w:r>
          </w:p>
        </w:tc>
        <w:tc>
          <w:tcPr>
            <w:tcW w:w="4715" w:type="dxa"/>
            <w:gridSpan w:val="5"/>
          </w:tcPr>
          <w:p w:rsidR="00FC2115" w:rsidRPr="00DD55CF" w:rsidRDefault="00FC2115" w:rsidP="00C66CDC">
            <w:pPr>
              <w:widowControl w:val="0"/>
              <w:spacing w:before="120"/>
              <w:jc w:val="center"/>
              <w:rPr>
                <w:sz w:val="22"/>
                <w:szCs w:val="22"/>
              </w:rPr>
            </w:pPr>
            <w:r>
              <w:rPr>
                <w:sz w:val="22"/>
                <w:szCs w:val="22"/>
                <w:lang w:val="uk-UA"/>
              </w:rPr>
              <w:t>Захід</w:t>
            </w:r>
            <w:r w:rsidRPr="00DD55CF">
              <w:rPr>
                <w:sz w:val="22"/>
                <w:szCs w:val="22"/>
              </w:rPr>
              <w:t xml:space="preserve">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847A08" w:rsidRDefault="00FC2115" w:rsidP="00C66CDC">
            <w:pPr>
              <w:pStyle w:val="2"/>
              <w:spacing w:before="0" w:after="150"/>
              <w:ind w:left="0"/>
              <w:rPr>
                <w:sz w:val="22"/>
                <w:szCs w:val="22"/>
                <w:lang w:val="uk-UA"/>
              </w:rPr>
            </w:pPr>
            <w:r>
              <w:rPr>
                <w:b w:val="0"/>
                <w:bCs/>
                <w:sz w:val="22"/>
                <w:szCs w:val="22"/>
                <w:lang w:val="uk-UA"/>
              </w:rPr>
              <w:t>у</w:t>
            </w:r>
            <w:r w:rsidRPr="00C046BC">
              <w:rPr>
                <w:b w:val="0"/>
                <w:bCs/>
                <w:sz w:val="22"/>
                <w:szCs w:val="22"/>
              </w:rPr>
              <w:t>правління транспорту, транспортної інфраструктури та зв’язку</w:t>
            </w:r>
            <w:r>
              <w:rPr>
                <w:b w:val="0"/>
                <w:bCs/>
                <w:sz w:val="22"/>
                <w:szCs w:val="22"/>
                <w:lang w:val="uk-UA"/>
              </w:rPr>
              <w:t xml:space="preserve"> </w:t>
            </w:r>
            <w:r w:rsidRPr="00C046BC">
              <w:rPr>
                <w:b w:val="0"/>
                <w:bCs/>
                <w:sz w:val="22"/>
                <w:szCs w:val="22"/>
              </w:rPr>
              <w:t>Сумської міської ради</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C2115" w:rsidRPr="00F73320" w:rsidRDefault="00FC2115" w:rsidP="00C66CDC">
            <w:pPr>
              <w:widowControl w:val="0"/>
              <w:spacing w:before="120" w:after="240"/>
              <w:rPr>
                <w:sz w:val="22"/>
                <w:szCs w:val="22"/>
                <w:lang w:val="uk-UA"/>
              </w:rPr>
            </w:pPr>
            <w:r w:rsidRPr="00F73320">
              <w:rPr>
                <w:sz w:val="22"/>
                <w:szCs w:val="22"/>
                <w:lang w:val="uk-UA"/>
              </w:rPr>
              <w:t>Оприлюднення щокварталу звіту про кількість персоналу, задіяного в перевезенні пасажирів, який пройшов навчання щодо організації та забезпечення фізичного супроводу і надання допомоги особам з інвалідністю</w:t>
            </w:r>
          </w:p>
        </w:tc>
      </w:tr>
      <w:tr w:rsidR="00FC2115" w:rsidRPr="00DD55CF" w:rsidTr="00C66CDC">
        <w:trPr>
          <w:trHeight w:val="20"/>
        </w:trPr>
        <w:tc>
          <w:tcPr>
            <w:tcW w:w="2536" w:type="dxa"/>
          </w:tcPr>
          <w:p w:rsidR="00FC2115" w:rsidRPr="00F73320" w:rsidRDefault="00FC2115" w:rsidP="00FC2115">
            <w:pPr>
              <w:widowControl w:val="0"/>
              <w:spacing w:before="120"/>
              <w:rPr>
                <w:sz w:val="22"/>
                <w:szCs w:val="22"/>
                <w:lang w:val="uk-UA"/>
              </w:rPr>
            </w:pPr>
          </w:p>
        </w:tc>
        <w:tc>
          <w:tcPr>
            <w:tcW w:w="3255" w:type="dxa"/>
          </w:tcPr>
          <w:p w:rsidR="00FC2115" w:rsidRPr="00DD55CF" w:rsidRDefault="00FC2115" w:rsidP="00FC2115">
            <w:pPr>
              <w:widowControl w:val="0"/>
              <w:spacing w:before="120" w:after="240"/>
              <w:rPr>
                <w:sz w:val="22"/>
                <w:szCs w:val="22"/>
              </w:rPr>
            </w:pPr>
            <w:r w:rsidRPr="00DD55CF">
              <w:rPr>
                <w:sz w:val="22"/>
                <w:szCs w:val="22"/>
              </w:rPr>
              <w:t>Організація щорічних тренінгів для водіїв і кондукторів за участю громадських організацій</w:t>
            </w:r>
          </w:p>
          <w:p w:rsidR="00FC2115" w:rsidRPr="00DD55CF" w:rsidRDefault="00FC2115" w:rsidP="00FC2115">
            <w:pPr>
              <w:widowControl w:val="0"/>
              <w:spacing w:before="120" w:after="240"/>
              <w:rPr>
                <w:sz w:val="22"/>
                <w:szCs w:val="22"/>
              </w:rPr>
            </w:pPr>
            <w:r w:rsidRPr="00DD55CF">
              <w:rPr>
                <w:sz w:val="22"/>
                <w:szCs w:val="22"/>
              </w:rPr>
              <w:t xml:space="preserve">Впровадження інформаційних </w:t>
            </w:r>
            <w:r w:rsidRPr="00DD55CF">
              <w:rPr>
                <w:sz w:val="22"/>
                <w:szCs w:val="22"/>
              </w:rPr>
              <w:lastRenderedPageBreak/>
              <w:t>кампаній: постери в транспорті, соціальні відео про повагу до осіб з інвалідністю</w:t>
            </w:r>
          </w:p>
        </w:tc>
        <w:tc>
          <w:tcPr>
            <w:tcW w:w="1440" w:type="dxa"/>
          </w:tcPr>
          <w:p w:rsidR="00FC2115" w:rsidRPr="00DD55CF" w:rsidRDefault="00FC2115" w:rsidP="00FC2115">
            <w:pPr>
              <w:widowControl w:val="0"/>
              <w:spacing w:before="120"/>
              <w:ind w:left="-40"/>
              <w:rPr>
                <w:sz w:val="22"/>
                <w:szCs w:val="22"/>
              </w:rPr>
            </w:pPr>
            <w:r>
              <w:rPr>
                <w:sz w:val="22"/>
                <w:szCs w:val="22"/>
                <w:lang w:val="uk-UA"/>
              </w:rPr>
              <w:lastRenderedPageBreak/>
              <w:t>протягом 2026 року</w:t>
            </w:r>
          </w:p>
        </w:tc>
        <w:tc>
          <w:tcPr>
            <w:tcW w:w="4715" w:type="dxa"/>
            <w:gridSpan w:val="5"/>
          </w:tcPr>
          <w:p w:rsidR="00FC2115" w:rsidRPr="00DD55CF" w:rsidRDefault="00FC2115" w:rsidP="00C66CDC">
            <w:pPr>
              <w:widowControl w:val="0"/>
              <w:spacing w:before="120"/>
              <w:jc w:val="center"/>
              <w:rPr>
                <w:sz w:val="22"/>
                <w:szCs w:val="22"/>
              </w:rPr>
            </w:pPr>
            <w:r>
              <w:rPr>
                <w:sz w:val="22"/>
                <w:szCs w:val="22"/>
                <w:lang w:val="uk-UA"/>
              </w:rPr>
              <w:t>Захід</w:t>
            </w:r>
            <w:r w:rsidRPr="00DD55CF">
              <w:rPr>
                <w:sz w:val="22"/>
                <w:szCs w:val="22"/>
              </w:rPr>
              <w:t xml:space="preserve">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847A08" w:rsidRDefault="00FC2115" w:rsidP="00C66CDC">
            <w:pPr>
              <w:pStyle w:val="2"/>
              <w:spacing w:before="0" w:after="150"/>
              <w:ind w:left="0"/>
              <w:rPr>
                <w:sz w:val="22"/>
                <w:szCs w:val="22"/>
                <w:lang w:val="uk-UA"/>
              </w:rPr>
            </w:pPr>
            <w:r>
              <w:rPr>
                <w:b w:val="0"/>
                <w:bCs/>
                <w:sz w:val="22"/>
                <w:szCs w:val="22"/>
                <w:lang w:val="uk-UA"/>
              </w:rPr>
              <w:t>у</w:t>
            </w:r>
            <w:r w:rsidRPr="00C046BC">
              <w:rPr>
                <w:b w:val="0"/>
                <w:bCs/>
                <w:sz w:val="22"/>
                <w:szCs w:val="22"/>
              </w:rPr>
              <w:t>правління транспорту, транспортної інфраструктури та зв’язку</w:t>
            </w:r>
            <w:r>
              <w:rPr>
                <w:b w:val="0"/>
                <w:bCs/>
                <w:sz w:val="22"/>
                <w:szCs w:val="22"/>
                <w:lang w:val="uk-UA"/>
              </w:rPr>
              <w:t xml:space="preserve"> </w:t>
            </w:r>
            <w:r w:rsidRPr="00C046BC">
              <w:rPr>
                <w:b w:val="0"/>
                <w:bCs/>
                <w:sz w:val="22"/>
                <w:szCs w:val="22"/>
              </w:rPr>
              <w:t>Сумської міської ради</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after="240"/>
              <w:rPr>
                <w:sz w:val="22"/>
                <w:szCs w:val="22"/>
              </w:rPr>
            </w:pPr>
            <w:r w:rsidRPr="00DD55CF">
              <w:rPr>
                <w:sz w:val="22"/>
                <w:szCs w:val="22"/>
              </w:rPr>
              <w:t xml:space="preserve">Оприлюднення звіту про кількість персоналу, задіяного в перевезенні </w:t>
            </w:r>
            <w:r w:rsidRPr="00DD55CF">
              <w:rPr>
                <w:sz w:val="22"/>
                <w:szCs w:val="22"/>
              </w:rPr>
              <w:lastRenderedPageBreak/>
              <w:t>пасажирів, який пройшов тренінги</w:t>
            </w:r>
          </w:p>
          <w:p w:rsidR="00FC2115" w:rsidRPr="00DD55CF" w:rsidRDefault="00FC2115" w:rsidP="00C66CDC">
            <w:pPr>
              <w:widowControl w:val="0"/>
              <w:spacing w:before="120" w:after="240"/>
              <w:rPr>
                <w:sz w:val="22"/>
                <w:szCs w:val="22"/>
              </w:rPr>
            </w:pPr>
            <w:r w:rsidRPr="00DD55CF">
              <w:rPr>
                <w:sz w:val="22"/>
                <w:szCs w:val="22"/>
              </w:rPr>
              <w:t>Опублікування звіту про резельтати проведеної інформаційної кампанії</w:t>
            </w:r>
          </w:p>
        </w:tc>
      </w:tr>
      <w:tr w:rsidR="00FC2115" w:rsidRPr="00DD55CF" w:rsidTr="00D7633A">
        <w:trPr>
          <w:trHeight w:val="20"/>
        </w:trPr>
        <w:tc>
          <w:tcPr>
            <w:tcW w:w="2536" w:type="dxa"/>
          </w:tcPr>
          <w:p w:rsidR="00FC2115" w:rsidRPr="00DD55CF" w:rsidRDefault="00FC2115" w:rsidP="00FC2115">
            <w:pPr>
              <w:widowControl w:val="0"/>
              <w:spacing w:before="120"/>
              <w:rPr>
                <w:sz w:val="22"/>
                <w:szCs w:val="22"/>
              </w:rPr>
            </w:pPr>
            <w:r w:rsidRPr="00DD55CF">
              <w:rPr>
                <w:sz w:val="22"/>
                <w:szCs w:val="22"/>
              </w:rPr>
              <w:lastRenderedPageBreak/>
              <w:t>Проведення модернізації та переобладнання існуючого транспорту</w:t>
            </w:r>
          </w:p>
        </w:tc>
        <w:tc>
          <w:tcPr>
            <w:tcW w:w="3255" w:type="dxa"/>
          </w:tcPr>
          <w:p w:rsidR="00FC2115" w:rsidRPr="00DD55CF" w:rsidRDefault="00FC2115" w:rsidP="00FC2115">
            <w:pPr>
              <w:widowControl w:val="0"/>
              <w:spacing w:before="120" w:after="240"/>
              <w:rPr>
                <w:sz w:val="22"/>
                <w:szCs w:val="22"/>
              </w:rPr>
            </w:pPr>
            <w:r w:rsidRPr="00DD55CF">
              <w:rPr>
                <w:sz w:val="22"/>
                <w:szCs w:val="22"/>
              </w:rPr>
              <w:t>Виконання поточного ремонту та приведення у відповідність з вимогами державних будівельних норм у частині забезпечення доступності для маломобільних груп населення</w:t>
            </w:r>
          </w:p>
        </w:tc>
        <w:tc>
          <w:tcPr>
            <w:tcW w:w="1440" w:type="dxa"/>
          </w:tcPr>
          <w:p w:rsidR="00FC2115" w:rsidRPr="00DD55CF" w:rsidRDefault="00FC2115" w:rsidP="00FC2115">
            <w:pPr>
              <w:widowControl w:val="0"/>
              <w:spacing w:before="120"/>
              <w:ind w:left="-40"/>
              <w:rPr>
                <w:sz w:val="22"/>
                <w:szCs w:val="22"/>
              </w:rPr>
            </w:pPr>
            <w:r>
              <w:rPr>
                <w:sz w:val="22"/>
                <w:szCs w:val="22"/>
                <w:lang w:val="uk-UA"/>
              </w:rPr>
              <w:t>протягом 2026 року</w:t>
            </w:r>
          </w:p>
        </w:tc>
        <w:tc>
          <w:tcPr>
            <w:tcW w:w="1530" w:type="dxa"/>
          </w:tcPr>
          <w:p w:rsidR="00FC2115" w:rsidRPr="00105B3D" w:rsidRDefault="00FC2115" w:rsidP="00FC2115">
            <w:pPr>
              <w:widowControl w:val="0"/>
              <w:spacing w:before="120"/>
              <w:ind w:left="-57" w:right="-108"/>
              <w:jc w:val="center"/>
              <w:rPr>
                <w:sz w:val="22"/>
                <w:szCs w:val="22"/>
                <w:lang w:val="uk-UA"/>
              </w:rPr>
            </w:pPr>
            <w:r>
              <w:rPr>
                <w:sz w:val="22"/>
                <w:szCs w:val="22"/>
                <w:lang w:val="uk-UA"/>
              </w:rPr>
              <w:t>-</w:t>
            </w:r>
          </w:p>
        </w:tc>
        <w:tc>
          <w:tcPr>
            <w:tcW w:w="1560" w:type="dxa"/>
            <w:gridSpan w:val="2"/>
          </w:tcPr>
          <w:p w:rsidR="00FC2115" w:rsidRPr="00DD55CF" w:rsidRDefault="00FC2115" w:rsidP="00FC2115">
            <w:pPr>
              <w:widowControl w:val="0"/>
              <w:spacing w:before="120"/>
              <w:rPr>
                <w:sz w:val="22"/>
                <w:szCs w:val="22"/>
              </w:rPr>
            </w:pPr>
            <w:r w:rsidRPr="00DD55CF">
              <w:rPr>
                <w:sz w:val="22"/>
                <w:szCs w:val="22"/>
              </w:rPr>
              <w:t>потребує фінансування</w:t>
            </w:r>
          </w:p>
        </w:tc>
        <w:tc>
          <w:tcPr>
            <w:tcW w:w="1625" w:type="dxa"/>
            <w:gridSpan w:val="2"/>
          </w:tcPr>
          <w:p w:rsidR="00FC2115" w:rsidRPr="00DD55CF" w:rsidRDefault="00FC2115" w:rsidP="00FC2115">
            <w:pPr>
              <w:widowControl w:val="0"/>
              <w:spacing w:before="120"/>
              <w:rPr>
                <w:sz w:val="22"/>
                <w:szCs w:val="22"/>
              </w:rPr>
            </w:pPr>
            <w:r w:rsidRPr="00DD55CF">
              <w:rPr>
                <w:sz w:val="22"/>
                <w:szCs w:val="22"/>
              </w:rPr>
              <w:t>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847A08" w:rsidRDefault="00FC2115" w:rsidP="00C66CDC">
            <w:pPr>
              <w:pStyle w:val="2"/>
              <w:spacing w:before="0" w:after="150"/>
              <w:ind w:left="0"/>
              <w:rPr>
                <w:sz w:val="22"/>
                <w:szCs w:val="22"/>
                <w:lang w:val="uk-UA"/>
              </w:rPr>
            </w:pPr>
            <w:r>
              <w:rPr>
                <w:b w:val="0"/>
                <w:bCs/>
                <w:sz w:val="22"/>
                <w:szCs w:val="22"/>
                <w:lang w:val="uk-UA"/>
              </w:rPr>
              <w:t>у</w:t>
            </w:r>
            <w:r w:rsidRPr="00C046BC">
              <w:rPr>
                <w:b w:val="0"/>
                <w:bCs/>
                <w:sz w:val="22"/>
                <w:szCs w:val="22"/>
              </w:rPr>
              <w:t>правління транспорту, транспортної інфраструктури та зв’язку</w:t>
            </w:r>
            <w:r>
              <w:rPr>
                <w:b w:val="0"/>
                <w:bCs/>
                <w:sz w:val="22"/>
                <w:szCs w:val="22"/>
                <w:lang w:val="uk-UA"/>
              </w:rPr>
              <w:t xml:space="preserve"> </w:t>
            </w:r>
            <w:r w:rsidRPr="00C046BC">
              <w:rPr>
                <w:b w:val="0"/>
                <w:bCs/>
                <w:sz w:val="22"/>
                <w:szCs w:val="22"/>
              </w:rPr>
              <w:t>Сумської міської ради</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C2115" w:rsidRPr="00DD55CF" w:rsidRDefault="00FC2115" w:rsidP="00C66CDC">
            <w:pPr>
              <w:widowControl w:val="0"/>
              <w:spacing w:before="120" w:after="240"/>
              <w:rPr>
                <w:sz w:val="22"/>
                <w:szCs w:val="22"/>
              </w:rPr>
            </w:pPr>
            <w:r w:rsidRPr="00DD55CF">
              <w:rPr>
                <w:sz w:val="22"/>
                <w:szCs w:val="22"/>
              </w:rPr>
              <w:t>Оприлюднення щокварталу звіту про виконані роботи з поточного ремонту (з фотографіями)</w:t>
            </w:r>
          </w:p>
        </w:tc>
      </w:tr>
      <w:tr w:rsidR="00FC2115" w:rsidRPr="00DD55CF" w:rsidTr="00AE61DB">
        <w:trPr>
          <w:trHeight w:val="3992"/>
        </w:trPr>
        <w:tc>
          <w:tcPr>
            <w:tcW w:w="2536" w:type="dxa"/>
          </w:tcPr>
          <w:p w:rsidR="00FC2115" w:rsidRPr="00DD55CF" w:rsidRDefault="00FC2115" w:rsidP="00FC2115">
            <w:pPr>
              <w:widowControl w:val="0"/>
              <w:spacing w:before="120"/>
              <w:rPr>
                <w:sz w:val="22"/>
                <w:szCs w:val="22"/>
              </w:rPr>
            </w:pPr>
          </w:p>
        </w:tc>
        <w:tc>
          <w:tcPr>
            <w:tcW w:w="3255" w:type="dxa"/>
          </w:tcPr>
          <w:p w:rsidR="00FC2115" w:rsidRPr="00DD55CF" w:rsidRDefault="00FC2115" w:rsidP="00FC2115">
            <w:pPr>
              <w:widowControl w:val="0"/>
              <w:spacing w:before="120" w:after="240"/>
              <w:rPr>
                <w:sz w:val="22"/>
                <w:szCs w:val="22"/>
              </w:rPr>
            </w:pPr>
            <w:r w:rsidRPr="00DD55CF">
              <w:rPr>
                <w:sz w:val="22"/>
                <w:szCs w:val="22"/>
              </w:rPr>
              <w:t>Забезпечення проведення системного моніторингу стану виконання перевізниками вимог щодо доступності транспорту для маломобільних груп населення, включаючи проведення оцінки відповідності транспортних засобів вимогам щодо пасажирських перевезень маломобільних груп населення</w:t>
            </w:r>
          </w:p>
        </w:tc>
        <w:tc>
          <w:tcPr>
            <w:tcW w:w="1440" w:type="dxa"/>
          </w:tcPr>
          <w:p w:rsidR="00FC2115" w:rsidRPr="00DD55CF" w:rsidRDefault="00FC2115" w:rsidP="00FC2115">
            <w:pPr>
              <w:widowControl w:val="0"/>
              <w:spacing w:before="120"/>
              <w:ind w:left="-40"/>
              <w:rPr>
                <w:sz w:val="22"/>
                <w:szCs w:val="22"/>
              </w:rPr>
            </w:pPr>
            <w:r>
              <w:rPr>
                <w:sz w:val="22"/>
                <w:szCs w:val="22"/>
                <w:lang w:val="uk-UA"/>
              </w:rPr>
              <w:t>протягом 2026 року</w:t>
            </w:r>
          </w:p>
        </w:tc>
        <w:tc>
          <w:tcPr>
            <w:tcW w:w="1530" w:type="dxa"/>
          </w:tcPr>
          <w:p w:rsidR="00FC2115" w:rsidRPr="001A406E" w:rsidRDefault="00FC2115" w:rsidP="00FC2115">
            <w:pPr>
              <w:widowControl w:val="0"/>
              <w:spacing w:before="120"/>
              <w:ind w:left="-57" w:right="-108"/>
              <w:jc w:val="center"/>
              <w:rPr>
                <w:sz w:val="22"/>
                <w:szCs w:val="22"/>
                <w:lang w:val="uk-UA"/>
              </w:rPr>
            </w:pPr>
            <w:r>
              <w:rPr>
                <w:sz w:val="22"/>
                <w:szCs w:val="22"/>
                <w:lang w:val="uk-UA"/>
              </w:rPr>
              <w:t>-</w:t>
            </w:r>
          </w:p>
        </w:tc>
        <w:tc>
          <w:tcPr>
            <w:tcW w:w="1560" w:type="dxa"/>
            <w:gridSpan w:val="2"/>
          </w:tcPr>
          <w:p w:rsidR="00FC2115" w:rsidRPr="00DD55CF" w:rsidRDefault="00FC2115" w:rsidP="00FC2115">
            <w:pPr>
              <w:widowControl w:val="0"/>
              <w:spacing w:before="120"/>
              <w:rPr>
                <w:sz w:val="22"/>
                <w:szCs w:val="22"/>
              </w:rPr>
            </w:pPr>
            <w:r w:rsidRPr="00DD55CF">
              <w:rPr>
                <w:sz w:val="22"/>
                <w:szCs w:val="22"/>
              </w:rPr>
              <w:t>потребує фінансування</w:t>
            </w:r>
          </w:p>
        </w:tc>
        <w:tc>
          <w:tcPr>
            <w:tcW w:w="1625" w:type="dxa"/>
            <w:gridSpan w:val="2"/>
          </w:tcPr>
          <w:p w:rsidR="00FC2115" w:rsidRPr="00DD55CF" w:rsidRDefault="00FC2115" w:rsidP="00FC2115">
            <w:pPr>
              <w:widowControl w:val="0"/>
              <w:spacing w:before="120"/>
              <w:rPr>
                <w:sz w:val="22"/>
                <w:szCs w:val="22"/>
              </w:rPr>
            </w:pPr>
            <w:r w:rsidRPr="00DD55CF">
              <w:rPr>
                <w:sz w:val="22"/>
                <w:szCs w:val="22"/>
              </w:rPr>
              <w:t>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847A08" w:rsidRDefault="00FC2115" w:rsidP="00C66CDC">
            <w:pPr>
              <w:pStyle w:val="2"/>
              <w:spacing w:before="0" w:after="150"/>
              <w:ind w:left="0"/>
              <w:rPr>
                <w:sz w:val="22"/>
                <w:szCs w:val="22"/>
                <w:lang w:val="uk-UA"/>
              </w:rPr>
            </w:pPr>
            <w:r>
              <w:rPr>
                <w:b w:val="0"/>
                <w:bCs/>
                <w:sz w:val="22"/>
                <w:szCs w:val="22"/>
                <w:lang w:val="uk-UA"/>
              </w:rPr>
              <w:t>у</w:t>
            </w:r>
            <w:r w:rsidRPr="00C046BC">
              <w:rPr>
                <w:b w:val="0"/>
                <w:bCs/>
                <w:sz w:val="22"/>
                <w:szCs w:val="22"/>
              </w:rPr>
              <w:t>правління транспорту, транспортної інфраструктури та зв’язку</w:t>
            </w:r>
            <w:r>
              <w:rPr>
                <w:b w:val="0"/>
                <w:bCs/>
                <w:sz w:val="22"/>
                <w:szCs w:val="22"/>
                <w:lang w:val="uk-UA"/>
              </w:rPr>
              <w:t xml:space="preserve"> </w:t>
            </w:r>
            <w:r w:rsidRPr="00C046BC">
              <w:rPr>
                <w:b w:val="0"/>
                <w:bCs/>
                <w:sz w:val="22"/>
                <w:szCs w:val="22"/>
              </w:rPr>
              <w:t>Сумської міської ради</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after="240"/>
              <w:rPr>
                <w:sz w:val="22"/>
                <w:szCs w:val="22"/>
              </w:rPr>
            </w:pPr>
            <w:r w:rsidRPr="00DD55CF">
              <w:rPr>
                <w:sz w:val="22"/>
                <w:szCs w:val="22"/>
              </w:rPr>
              <w:t>Опублікування звіту про результати проведення моніторингу, який включає результати оцінки відповідності транспортних засобів вимогам щодо доступності для маломобільних груп населення</w:t>
            </w:r>
          </w:p>
        </w:tc>
      </w:tr>
      <w:tr w:rsidR="00FC2115" w:rsidRPr="00DD55CF" w:rsidTr="00CC1E98">
        <w:trPr>
          <w:trHeight w:val="358"/>
        </w:trPr>
        <w:tc>
          <w:tcPr>
            <w:tcW w:w="15795" w:type="dxa"/>
            <w:gridSpan w:val="10"/>
            <w:tcBorders>
              <w:right w:val="single" w:sz="6" w:space="0" w:color="000000"/>
            </w:tcBorders>
            <w:vAlign w:val="bottom"/>
          </w:tcPr>
          <w:p w:rsidR="00FC2115" w:rsidRPr="00AE61DB" w:rsidRDefault="00FC2115" w:rsidP="00FC2115">
            <w:pPr>
              <w:widowControl w:val="0"/>
              <w:rPr>
                <w:sz w:val="22"/>
                <w:szCs w:val="22"/>
                <w:lang w:val="uk-UA"/>
              </w:rPr>
            </w:pPr>
            <w:r w:rsidRPr="00344504">
              <w:rPr>
                <w:b/>
                <w:bCs/>
                <w:sz w:val="24"/>
                <w:szCs w:val="24"/>
              </w:rPr>
              <w:t>Стратегічна ціль «</w:t>
            </w:r>
            <w:r>
              <w:rPr>
                <w:b/>
                <w:bCs/>
                <w:sz w:val="24"/>
                <w:szCs w:val="24"/>
                <w:lang w:val="uk-UA"/>
              </w:rPr>
              <w:t>Створення та розвиток (модернізація) наявної соціальної інфраструктури»</w:t>
            </w:r>
          </w:p>
        </w:tc>
      </w:tr>
      <w:tr w:rsidR="00FC2115" w:rsidRPr="00DD55CF" w:rsidTr="00CC1E98">
        <w:trPr>
          <w:trHeight w:val="20"/>
        </w:trPr>
        <w:tc>
          <w:tcPr>
            <w:tcW w:w="2536" w:type="dxa"/>
          </w:tcPr>
          <w:p w:rsidR="00FC2115" w:rsidRPr="001E5F15" w:rsidRDefault="00FC2115" w:rsidP="00C66CDC">
            <w:pPr>
              <w:widowControl w:val="0"/>
              <w:spacing w:before="120"/>
              <w:rPr>
                <w:sz w:val="22"/>
                <w:szCs w:val="22"/>
                <w:lang w:val="uk-UA"/>
              </w:rPr>
            </w:pPr>
            <w:r w:rsidRPr="001E5F15">
              <w:rPr>
                <w:sz w:val="22"/>
                <w:szCs w:val="22"/>
                <w:lang w:val="uk-UA"/>
              </w:rPr>
              <w:lastRenderedPageBreak/>
              <w:t>Будівництво першого</w:t>
            </w:r>
            <w:r w:rsidR="00C66CDC">
              <w:rPr>
                <w:sz w:val="22"/>
                <w:szCs w:val="22"/>
                <w:lang w:val="uk-UA"/>
              </w:rPr>
              <w:t xml:space="preserve"> </w:t>
            </w:r>
            <w:r w:rsidRPr="001E5F15">
              <w:rPr>
                <w:sz w:val="22"/>
                <w:szCs w:val="22"/>
                <w:shd w:val="clear" w:color="auto" w:fill="FFFFFF"/>
              </w:rPr>
              <w:t>інклюзивного спортзалу в мкр. Добровільна (вул. Шишкіна 12)</w:t>
            </w:r>
          </w:p>
        </w:tc>
        <w:tc>
          <w:tcPr>
            <w:tcW w:w="3255" w:type="dxa"/>
          </w:tcPr>
          <w:p w:rsidR="00FC2115" w:rsidRPr="001E5F15" w:rsidRDefault="00FC2115" w:rsidP="00C66CDC">
            <w:pPr>
              <w:pStyle w:val="2"/>
              <w:spacing w:before="0"/>
              <w:ind w:left="54"/>
              <w:rPr>
                <w:b w:val="0"/>
                <w:bCs/>
                <w:sz w:val="22"/>
                <w:szCs w:val="22"/>
                <w:lang w:val="uk-UA"/>
              </w:rPr>
            </w:pPr>
            <w:r w:rsidRPr="001E5F15">
              <w:rPr>
                <w:b w:val="0"/>
                <w:bCs/>
                <w:sz w:val="22"/>
                <w:szCs w:val="22"/>
                <w:shd w:val="clear" w:color="auto" w:fill="FFFFFF"/>
                <w:lang w:val="uk-UA"/>
              </w:rPr>
              <w:t>Вжиття заходів з коригування проектно-кошторисної документації «</w:t>
            </w:r>
            <w:r w:rsidRPr="001E5F15">
              <w:rPr>
                <w:b w:val="0"/>
                <w:bCs/>
                <w:sz w:val="22"/>
                <w:szCs w:val="22"/>
              </w:rPr>
              <w:t>Реконструкція приміщення по вул. Родини Янових (Шишкіна), 12 в м. Суми</w:t>
            </w:r>
            <w:r w:rsidRPr="001E5F15">
              <w:rPr>
                <w:b w:val="0"/>
                <w:bCs/>
                <w:sz w:val="22"/>
                <w:szCs w:val="22"/>
                <w:lang w:val="uk-UA"/>
              </w:rPr>
              <w:t>» та завершення реалізації проекту з будівництва першого</w:t>
            </w:r>
            <w:r w:rsidRPr="001E5F15">
              <w:rPr>
                <w:b w:val="0"/>
                <w:bCs/>
                <w:sz w:val="22"/>
                <w:szCs w:val="22"/>
                <w:shd w:val="clear" w:color="auto" w:fill="FFFFFF"/>
              </w:rPr>
              <w:t xml:space="preserve"> інклюзивного спортзалу в мкр. Добровільна (вул. Шишкіна 12)</w:t>
            </w:r>
          </w:p>
        </w:tc>
        <w:tc>
          <w:tcPr>
            <w:tcW w:w="1440" w:type="dxa"/>
          </w:tcPr>
          <w:p w:rsidR="00FC2115" w:rsidRDefault="00FC2115" w:rsidP="00FC2115">
            <w:pPr>
              <w:widowControl w:val="0"/>
              <w:spacing w:before="120"/>
              <w:ind w:left="-40"/>
              <w:rPr>
                <w:sz w:val="22"/>
                <w:szCs w:val="22"/>
                <w:lang w:val="uk-UA"/>
              </w:rPr>
            </w:pPr>
            <w:r>
              <w:rPr>
                <w:sz w:val="22"/>
                <w:szCs w:val="22"/>
                <w:lang w:val="uk-UA"/>
              </w:rPr>
              <w:t>протягом 2026 року</w:t>
            </w:r>
          </w:p>
        </w:tc>
        <w:tc>
          <w:tcPr>
            <w:tcW w:w="1530" w:type="dxa"/>
          </w:tcPr>
          <w:p w:rsidR="00FC2115" w:rsidRPr="001A406E" w:rsidRDefault="00FC2115" w:rsidP="00FC2115">
            <w:pPr>
              <w:widowControl w:val="0"/>
              <w:spacing w:before="120"/>
              <w:ind w:left="-57" w:right="-108"/>
              <w:jc w:val="center"/>
              <w:rPr>
                <w:sz w:val="22"/>
                <w:szCs w:val="22"/>
                <w:lang w:val="uk-UA"/>
              </w:rPr>
            </w:pPr>
            <w:r>
              <w:rPr>
                <w:sz w:val="22"/>
                <w:szCs w:val="22"/>
                <w:lang w:val="uk-UA"/>
              </w:rPr>
              <w:t>-</w:t>
            </w:r>
          </w:p>
        </w:tc>
        <w:tc>
          <w:tcPr>
            <w:tcW w:w="1560" w:type="dxa"/>
            <w:gridSpan w:val="2"/>
          </w:tcPr>
          <w:p w:rsidR="00FC2115" w:rsidRPr="00DD55CF" w:rsidRDefault="00FC2115" w:rsidP="00FC2115">
            <w:pPr>
              <w:widowControl w:val="0"/>
              <w:spacing w:before="120"/>
              <w:rPr>
                <w:sz w:val="22"/>
                <w:szCs w:val="22"/>
              </w:rPr>
            </w:pPr>
            <w:r w:rsidRPr="00DD55CF">
              <w:rPr>
                <w:sz w:val="22"/>
                <w:szCs w:val="22"/>
              </w:rPr>
              <w:t>потребує фінансування</w:t>
            </w:r>
          </w:p>
        </w:tc>
        <w:tc>
          <w:tcPr>
            <w:tcW w:w="1625" w:type="dxa"/>
            <w:gridSpan w:val="2"/>
          </w:tcPr>
          <w:p w:rsidR="00FC2115" w:rsidRPr="00DD55CF" w:rsidRDefault="00FC2115" w:rsidP="00FC2115">
            <w:pPr>
              <w:widowControl w:val="0"/>
              <w:spacing w:before="120"/>
              <w:rPr>
                <w:sz w:val="22"/>
                <w:szCs w:val="22"/>
              </w:rPr>
            </w:pPr>
            <w:r w:rsidRPr="00DD55CF">
              <w:rPr>
                <w:sz w:val="22"/>
                <w:szCs w:val="22"/>
              </w:rPr>
              <w:t>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AE61DB" w:rsidRDefault="00FC2115" w:rsidP="00FC2115">
            <w:pPr>
              <w:pStyle w:val="2"/>
              <w:spacing w:before="0" w:after="150"/>
              <w:ind w:left="0"/>
              <w:rPr>
                <w:b w:val="0"/>
                <w:bCs/>
                <w:sz w:val="22"/>
                <w:szCs w:val="22"/>
                <w:lang w:val="uk-UA"/>
              </w:rPr>
            </w:pPr>
            <w:r>
              <w:rPr>
                <w:b w:val="0"/>
                <w:bCs/>
                <w:sz w:val="22"/>
                <w:szCs w:val="22"/>
                <w:lang w:val="uk-UA"/>
              </w:rPr>
              <w:t xml:space="preserve">Департамент інфраструктури міста </w:t>
            </w:r>
            <w:r w:rsidRPr="00C046BC">
              <w:rPr>
                <w:b w:val="0"/>
                <w:bCs/>
                <w:sz w:val="22"/>
                <w:szCs w:val="22"/>
              </w:rPr>
              <w:t>Сумської міської ради</w:t>
            </w:r>
            <w:r>
              <w:rPr>
                <w:b w:val="0"/>
                <w:bCs/>
                <w:sz w:val="22"/>
                <w:szCs w:val="22"/>
                <w:lang w:val="uk-UA"/>
              </w:rPr>
              <w:t xml:space="preserve">  </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C2115" w:rsidRPr="00CC1E98" w:rsidRDefault="00FC2115" w:rsidP="00C66CDC">
            <w:pPr>
              <w:widowControl w:val="0"/>
              <w:spacing w:before="120" w:after="240"/>
              <w:rPr>
                <w:sz w:val="22"/>
                <w:szCs w:val="22"/>
                <w:lang w:val="uk-UA"/>
              </w:rPr>
            </w:pPr>
            <w:r w:rsidRPr="00CC1E98">
              <w:rPr>
                <w:sz w:val="22"/>
                <w:szCs w:val="22"/>
                <w:lang w:val="uk-UA"/>
              </w:rPr>
              <w:t>Фактичне завершення реалізації проекту з будівництва першого</w:t>
            </w:r>
            <w:r w:rsidRPr="00CC1E98">
              <w:rPr>
                <w:sz w:val="22"/>
                <w:szCs w:val="22"/>
                <w:shd w:val="clear" w:color="auto" w:fill="FFFFFF"/>
              </w:rPr>
              <w:t xml:space="preserve"> інклюзивного спортзалу в мкр. Добровільна (вул. Шишкіна 12)</w:t>
            </w:r>
          </w:p>
        </w:tc>
      </w:tr>
      <w:tr w:rsidR="00FC2115" w:rsidRPr="00C66CDC" w:rsidTr="00CC1E98">
        <w:trPr>
          <w:trHeight w:val="20"/>
        </w:trPr>
        <w:tc>
          <w:tcPr>
            <w:tcW w:w="2536" w:type="dxa"/>
          </w:tcPr>
          <w:p w:rsidR="00FC2115" w:rsidRPr="001E5F15" w:rsidRDefault="00FC2115" w:rsidP="00FC2115">
            <w:pPr>
              <w:widowControl w:val="0"/>
              <w:spacing w:before="120"/>
              <w:rPr>
                <w:color w:val="333333"/>
                <w:sz w:val="22"/>
                <w:szCs w:val="22"/>
                <w:shd w:val="clear" w:color="auto" w:fill="FFFFFF"/>
              </w:rPr>
            </w:pPr>
            <w:r w:rsidRPr="001E5F15">
              <w:rPr>
                <w:sz w:val="22"/>
                <w:szCs w:val="22"/>
                <w:shd w:val="clear" w:color="auto" w:fill="FFFFFF"/>
                <w:lang w:val="uk-UA"/>
              </w:rPr>
              <w:t>К</w:t>
            </w:r>
            <w:r w:rsidRPr="001E5F15">
              <w:rPr>
                <w:sz w:val="22"/>
                <w:szCs w:val="22"/>
                <w:shd w:val="clear" w:color="auto" w:fill="FFFFFF"/>
              </w:rPr>
              <w:t>апітальн</w:t>
            </w:r>
            <w:r w:rsidRPr="001E5F15">
              <w:rPr>
                <w:sz w:val="22"/>
                <w:szCs w:val="22"/>
                <w:shd w:val="clear" w:color="auto" w:fill="FFFFFF"/>
                <w:lang w:val="uk-UA"/>
              </w:rPr>
              <w:t xml:space="preserve">ий </w:t>
            </w:r>
            <w:r w:rsidRPr="001E5F15">
              <w:rPr>
                <w:sz w:val="22"/>
                <w:szCs w:val="22"/>
                <w:shd w:val="clear" w:color="auto" w:fill="FFFFFF"/>
              </w:rPr>
              <w:t>ремонт інклюзивної бібліотеки-філії № 11</w:t>
            </w:r>
            <w:r w:rsidRPr="001E5F15">
              <w:rPr>
                <w:sz w:val="22"/>
                <w:szCs w:val="22"/>
                <w:shd w:val="clear" w:color="auto" w:fill="FFFFFF"/>
                <w:lang w:val="uk-UA"/>
              </w:rPr>
              <w:t xml:space="preserve"> Сумської публічної бібліотеки</w:t>
            </w:r>
            <w:r>
              <w:rPr>
                <w:sz w:val="22"/>
                <w:szCs w:val="22"/>
                <w:shd w:val="clear" w:color="auto" w:fill="FFFFFF"/>
                <w:lang w:val="uk-UA"/>
              </w:rPr>
              <w:t xml:space="preserve"> Сумської міської ради</w:t>
            </w:r>
          </w:p>
        </w:tc>
        <w:tc>
          <w:tcPr>
            <w:tcW w:w="3255" w:type="dxa"/>
          </w:tcPr>
          <w:p w:rsidR="00FC2115" w:rsidRPr="001E5F15" w:rsidRDefault="00FC2115" w:rsidP="00FC2115">
            <w:pPr>
              <w:pStyle w:val="2"/>
              <w:spacing w:before="0"/>
              <w:ind w:left="54"/>
              <w:rPr>
                <w:b w:val="0"/>
                <w:bCs/>
                <w:sz w:val="22"/>
                <w:szCs w:val="22"/>
                <w:shd w:val="clear" w:color="auto" w:fill="FFFFFF"/>
                <w:lang w:val="uk-UA"/>
              </w:rPr>
            </w:pPr>
            <w:r w:rsidRPr="001E5F15">
              <w:rPr>
                <w:b w:val="0"/>
                <w:bCs/>
                <w:sz w:val="22"/>
                <w:szCs w:val="22"/>
                <w:shd w:val="clear" w:color="auto" w:fill="FFFFFF"/>
                <w:lang w:val="uk-UA"/>
              </w:rPr>
              <w:t xml:space="preserve">Вжиття заходів з </w:t>
            </w:r>
            <w:r w:rsidRPr="001E5F15">
              <w:rPr>
                <w:b w:val="0"/>
                <w:bCs/>
                <w:sz w:val="22"/>
                <w:szCs w:val="22"/>
                <w:shd w:val="clear" w:color="auto" w:fill="FFFFFF"/>
              </w:rPr>
              <w:t xml:space="preserve">виділення коштів на виготовлення проектно-кошторисної документації </w:t>
            </w:r>
            <w:r w:rsidRPr="001E5F15">
              <w:rPr>
                <w:b w:val="0"/>
                <w:bCs/>
                <w:sz w:val="22"/>
                <w:szCs w:val="22"/>
                <w:shd w:val="clear" w:color="auto" w:fill="FFFFFF"/>
                <w:lang w:val="uk-UA"/>
              </w:rPr>
              <w:t xml:space="preserve">щодо </w:t>
            </w:r>
            <w:r w:rsidRPr="001E5F15">
              <w:rPr>
                <w:b w:val="0"/>
                <w:bCs/>
                <w:sz w:val="22"/>
                <w:szCs w:val="22"/>
                <w:shd w:val="clear" w:color="auto" w:fill="FFFFFF"/>
              </w:rPr>
              <w:t xml:space="preserve">капітального ремонту інклюзивної бібліотеки-філії № 11 </w:t>
            </w:r>
            <w:r w:rsidRPr="001E5F15">
              <w:rPr>
                <w:sz w:val="22"/>
                <w:szCs w:val="22"/>
                <w:shd w:val="clear" w:color="auto" w:fill="FFFFFF"/>
                <w:lang w:val="uk-UA"/>
              </w:rPr>
              <w:t xml:space="preserve"> </w:t>
            </w:r>
            <w:r w:rsidRPr="00626A91">
              <w:rPr>
                <w:b w:val="0"/>
                <w:bCs/>
                <w:sz w:val="22"/>
                <w:szCs w:val="22"/>
                <w:shd w:val="clear" w:color="auto" w:fill="FFFFFF"/>
                <w:lang w:val="uk-UA"/>
              </w:rPr>
              <w:t>Сумської публічної бібліотеки Сумської міської ради</w:t>
            </w:r>
            <w:r w:rsidRPr="001E5F15">
              <w:rPr>
                <w:b w:val="0"/>
                <w:bCs/>
                <w:sz w:val="22"/>
                <w:szCs w:val="22"/>
                <w:shd w:val="clear" w:color="auto" w:fill="FFFFFF"/>
                <w:lang w:val="uk-UA"/>
              </w:rPr>
              <w:t xml:space="preserve"> згідно з попередньо опрацьованим </w:t>
            </w:r>
            <w:r w:rsidRPr="001E5F15">
              <w:rPr>
                <w:b w:val="0"/>
                <w:bCs/>
                <w:sz w:val="22"/>
                <w:szCs w:val="22"/>
                <w:shd w:val="clear" w:color="auto" w:fill="FFFFFF"/>
              </w:rPr>
              <w:t>концепт</w:t>
            </w:r>
            <w:r w:rsidRPr="001E5F15">
              <w:rPr>
                <w:b w:val="0"/>
                <w:bCs/>
                <w:sz w:val="22"/>
                <w:szCs w:val="22"/>
                <w:shd w:val="clear" w:color="auto" w:fill="FFFFFF"/>
                <w:lang w:val="uk-UA"/>
              </w:rPr>
              <w:t>ом</w:t>
            </w:r>
          </w:p>
        </w:tc>
        <w:tc>
          <w:tcPr>
            <w:tcW w:w="1440" w:type="dxa"/>
          </w:tcPr>
          <w:p w:rsidR="00FC2115" w:rsidRDefault="00FC2115" w:rsidP="00FC2115">
            <w:pPr>
              <w:widowControl w:val="0"/>
              <w:spacing w:before="120"/>
              <w:ind w:left="-40"/>
              <w:rPr>
                <w:sz w:val="22"/>
                <w:szCs w:val="22"/>
                <w:lang w:val="uk-UA"/>
              </w:rPr>
            </w:pPr>
            <w:r>
              <w:rPr>
                <w:sz w:val="22"/>
                <w:szCs w:val="22"/>
                <w:lang w:val="uk-UA"/>
              </w:rPr>
              <w:t>протягом 2026 року</w:t>
            </w:r>
          </w:p>
        </w:tc>
        <w:tc>
          <w:tcPr>
            <w:tcW w:w="1530" w:type="dxa"/>
          </w:tcPr>
          <w:p w:rsidR="00FC2115" w:rsidRPr="001A406E" w:rsidRDefault="00FC2115" w:rsidP="00FC2115">
            <w:pPr>
              <w:widowControl w:val="0"/>
              <w:spacing w:before="120"/>
              <w:ind w:left="-57" w:right="-108"/>
              <w:jc w:val="center"/>
              <w:rPr>
                <w:sz w:val="22"/>
                <w:szCs w:val="22"/>
                <w:lang w:val="uk-UA"/>
              </w:rPr>
            </w:pPr>
            <w:r>
              <w:rPr>
                <w:sz w:val="22"/>
                <w:szCs w:val="22"/>
                <w:lang w:val="uk-UA"/>
              </w:rPr>
              <w:t>-</w:t>
            </w:r>
          </w:p>
        </w:tc>
        <w:tc>
          <w:tcPr>
            <w:tcW w:w="1560" w:type="dxa"/>
            <w:gridSpan w:val="2"/>
          </w:tcPr>
          <w:p w:rsidR="00FC2115" w:rsidRPr="00DD55CF" w:rsidRDefault="00FC2115" w:rsidP="00FC2115">
            <w:pPr>
              <w:widowControl w:val="0"/>
              <w:spacing w:before="120"/>
              <w:rPr>
                <w:sz w:val="22"/>
                <w:szCs w:val="22"/>
              </w:rPr>
            </w:pPr>
            <w:r w:rsidRPr="00DD55CF">
              <w:rPr>
                <w:sz w:val="22"/>
                <w:szCs w:val="22"/>
              </w:rPr>
              <w:t>потребує фінансування</w:t>
            </w:r>
          </w:p>
        </w:tc>
        <w:tc>
          <w:tcPr>
            <w:tcW w:w="1625" w:type="dxa"/>
            <w:gridSpan w:val="2"/>
          </w:tcPr>
          <w:p w:rsidR="00FC2115" w:rsidRPr="00DD55CF" w:rsidRDefault="00FC2115" w:rsidP="00FC2115">
            <w:pPr>
              <w:widowControl w:val="0"/>
              <w:spacing w:before="120"/>
              <w:rPr>
                <w:sz w:val="22"/>
                <w:szCs w:val="22"/>
              </w:rPr>
            </w:pPr>
            <w:r w:rsidRPr="00DD55CF">
              <w:rPr>
                <w:sz w:val="22"/>
                <w:szCs w:val="22"/>
              </w:rPr>
              <w:t>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Default="00FC2115" w:rsidP="00FC2115">
            <w:pPr>
              <w:pStyle w:val="2"/>
              <w:spacing w:before="0" w:after="150"/>
              <w:ind w:left="0"/>
              <w:rPr>
                <w:b w:val="0"/>
                <w:bCs/>
                <w:sz w:val="22"/>
                <w:szCs w:val="22"/>
                <w:lang w:val="uk-UA"/>
              </w:rPr>
            </w:pPr>
            <w:r>
              <w:rPr>
                <w:b w:val="0"/>
                <w:bCs/>
                <w:sz w:val="22"/>
                <w:szCs w:val="22"/>
                <w:lang w:val="uk-UA"/>
              </w:rPr>
              <w:t xml:space="preserve">Департамент інфраструктури міста </w:t>
            </w:r>
            <w:r w:rsidRPr="00C046BC">
              <w:rPr>
                <w:b w:val="0"/>
                <w:bCs/>
                <w:sz w:val="22"/>
                <w:szCs w:val="22"/>
              </w:rPr>
              <w:t>Сумської міської ради</w:t>
            </w:r>
            <w:r>
              <w:rPr>
                <w:b w:val="0"/>
                <w:bCs/>
                <w:sz w:val="22"/>
                <w:szCs w:val="22"/>
                <w:lang w:val="uk-UA"/>
              </w:rPr>
              <w:t xml:space="preserve">  </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C2115" w:rsidRPr="001E5F15" w:rsidRDefault="00FC2115" w:rsidP="00FC2115">
            <w:pPr>
              <w:widowControl w:val="0"/>
              <w:spacing w:before="120" w:after="240"/>
              <w:rPr>
                <w:sz w:val="22"/>
                <w:szCs w:val="22"/>
                <w:lang w:val="uk-UA"/>
              </w:rPr>
            </w:pPr>
            <w:r w:rsidRPr="001E5F15">
              <w:rPr>
                <w:sz w:val="22"/>
                <w:szCs w:val="22"/>
                <w:lang w:val="uk-UA"/>
              </w:rPr>
              <w:t xml:space="preserve">Виготовлення </w:t>
            </w:r>
            <w:r w:rsidRPr="001E5F15">
              <w:rPr>
                <w:sz w:val="22"/>
                <w:szCs w:val="22"/>
                <w:shd w:val="clear" w:color="auto" w:fill="FFFFFF"/>
                <w:lang w:val="uk-UA"/>
              </w:rPr>
              <w:t xml:space="preserve"> проектно-кошторисної документації щодо капітального ремонту інклюзивної бібліотеки-філії № 11 Сумської публічної бібліотеки</w:t>
            </w:r>
            <w:r>
              <w:rPr>
                <w:sz w:val="22"/>
                <w:szCs w:val="22"/>
                <w:shd w:val="clear" w:color="auto" w:fill="FFFFFF"/>
                <w:lang w:val="uk-UA"/>
              </w:rPr>
              <w:t xml:space="preserve"> Сумської міської ради</w:t>
            </w:r>
          </w:p>
        </w:tc>
      </w:tr>
      <w:tr w:rsidR="00FC2115" w:rsidRPr="00DD55CF" w:rsidTr="0099680E">
        <w:trPr>
          <w:trHeight w:val="220"/>
        </w:trPr>
        <w:tc>
          <w:tcPr>
            <w:tcW w:w="15795" w:type="dxa"/>
            <w:gridSpan w:val="10"/>
            <w:shd w:val="clear" w:color="auto" w:fill="D6E3BC" w:themeFill="accent3" w:themeFillTint="66"/>
          </w:tcPr>
          <w:p w:rsidR="00FC2115" w:rsidRPr="005013DE" w:rsidRDefault="00FC2115" w:rsidP="00FC2115">
            <w:pPr>
              <w:widowControl w:val="0"/>
              <w:spacing w:before="120"/>
              <w:rPr>
                <w:b/>
                <w:lang w:val="uk-UA"/>
              </w:rPr>
            </w:pPr>
            <w:r w:rsidRPr="00226B36">
              <w:rPr>
                <w:b/>
              </w:rPr>
              <w:t>Напрям: Інформаційна безбар'єрність</w:t>
            </w:r>
            <w:r>
              <w:rPr>
                <w:b/>
                <w:lang w:val="uk-UA"/>
              </w:rPr>
              <w:t xml:space="preserve"> </w:t>
            </w:r>
          </w:p>
        </w:tc>
      </w:tr>
      <w:tr w:rsidR="00FC2115" w:rsidRPr="00DD55CF" w:rsidTr="00D7633A">
        <w:trPr>
          <w:trHeight w:val="220"/>
        </w:trPr>
        <w:tc>
          <w:tcPr>
            <w:tcW w:w="15795" w:type="dxa"/>
            <w:gridSpan w:val="10"/>
          </w:tcPr>
          <w:p w:rsidR="00FC2115" w:rsidRPr="00344504" w:rsidRDefault="00FC2115" w:rsidP="00FC2115">
            <w:pPr>
              <w:widowControl w:val="0"/>
              <w:spacing w:before="120"/>
              <w:rPr>
                <w:b/>
                <w:bCs/>
                <w:sz w:val="24"/>
                <w:szCs w:val="24"/>
              </w:rPr>
            </w:pPr>
            <w:r w:rsidRPr="00344504">
              <w:rPr>
                <w:b/>
                <w:bCs/>
                <w:sz w:val="24"/>
                <w:szCs w:val="24"/>
              </w:rPr>
              <w:t>Стратегічна ціль «Публічна інформація суб'єктів владних повноважень є доступною для кожного у різних форматах</w:t>
            </w:r>
          </w:p>
        </w:tc>
      </w:tr>
      <w:tr w:rsidR="00FC2115" w:rsidRPr="00DD55CF" w:rsidTr="00C66CDC">
        <w:trPr>
          <w:trHeight w:val="20"/>
        </w:trPr>
        <w:tc>
          <w:tcPr>
            <w:tcW w:w="2536" w:type="dxa"/>
            <w:vMerge w:val="restart"/>
          </w:tcPr>
          <w:p w:rsidR="00FC2115" w:rsidRPr="00DD55CF" w:rsidRDefault="00FC2115" w:rsidP="00FC2115">
            <w:pPr>
              <w:widowControl w:val="0"/>
              <w:spacing w:before="120"/>
              <w:ind w:left="-57"/>
              <w:rPr>
                <w:sz w:val="22"/>
                <w:szCs w:val="22"/>
              </w:rPr>
            </w:pPr>
            <w:r w:rsidRPr="001E5F15">
              <w:rPr>
                <w:sz w:val="22"/>
                <w:szCs w:val="22"/>
              </w:rPr>
              <w:t>Прове</w:t>
            </w:r>
            <w:r w:rsidRPr="00DD55CF">
              <w:rPr>
                <w:sz w:val="22"/>
                <w:szCs w:val="22"/>
              </w:rPr>
              <w:t>дення інформаційної компанії з питань безбар’єрності в бібліотеках Сумської міської територіальної громади</w:t>
            </w:r>
          </w:p>
        </w:tc>
        <w:tc>
          <w:tcPr>
            <w:tcW w:w="3255" w:type="dxa"/>
          </w:tcPr>
          <w:p w:rsidR="00FC2115" w:rsidRPr="00DD55CF" w:rsidRDefault="00FC2115" w:rsidP="00FC2115">
            <w:pPr>
              <w:widowControl w:val="0"/>
              <w:spacing w:before="120"/>
              <w:ind w:firstLine="8"/>
              <w:rPr>
                <w:sz w:val="22"/>
                <w:szCs w:val="22"/>
              </w:rPr>
            </w:pPr>
            <w:r w:rsidRPr="00DD55CF">
              <w:rPr>
                <w:sz w:val="22"/>
                <w:szCs w:val="22"/>
              </w:rPr>
              <w:t xml:space="preserve">Проведення інформаційно-масових просвітницьких заходів в рамках національного тижня безбар’єрності </w:t>
            </w:r>
          </w:p>
        </w:tc>
        <w:tc>
          <w:tcPr>
            <w:tcW w:w="1440" w:type="dxa"/>
          </w:tcPr>
          <w:p w:rsidR="00FC2115" w:rsidRPr="00232CAB" w:rsidRDefault="00FC2115" w:rsidP="00FC2115">
            <w:pPr>
              <w:widowControl w:val="0"/>
              <w:spacing w:before="120"/>
              <w:ind w:left="-40"/>
              <w:rPr>
                <w:sz w:val="22"/>
                <w:szCs w:val="22"/>
                <w:lang w:val="uk-UA"/>
              </w:rPr>
            </w:pPr>
            <w:r>
              <w:rPr>
                <w:sz w:val="22"/>
                <w:szCs w:val="22"/>
                <w:lang w:val="uk-UA"/>
              </w:rPr>
              <w:t>протягом 2026 року</w:t>
            </w:r>
          </w:p>
        </w:tc>
        <w:tc>
          <w:tcPr>
            <w:tcW w:w="4715" w:type="dxa"/>
            <w:gridSpan w:val="5"/>
          </w:tcPr>
          <w:p w:rsidR="00FC2115" w:rsidRPr="009A048C" w:rsidRDefault="00FC2115" w:rsidP="00FC2115">
            <w:pPr>
              <w:widowControl w:val="0"/>
              <w:spacing w:before="120"/>
              <w:jc w:val="center"/>
              <w:rPr>
                <w:sz w:val="22"/>
                <w:szCs w:val="22"/>
                <w:lang w:val="uk-UA"/>
              </w:rPr>
            </w:pPr>
            <w:r>
              <w:rPr>
                <w:sz w:val="22"/>
                <w:szCs w:val="22"/>
                <w:lang w:val="uk-UA"/>
              </w:rPr>
              <w:t xml:space="preserve">Захід </w:t>
            </w:r>
            <w:r w:rsidRPr="00DD55CF">
              <w:rPr>
                <w:sz w:val="22"/>
                <w:szCs w:val="22"/>
              </w:rPr>
              <w:t xml:space="preserve"> не потребує фінансування</w:t>
            </w:r>
          </w:p>
        </w:tc>
        <w:tc>
          <w:tcPr>
            <w:tcW w:w="2049" w:type="dxa"/>
          </w:tcPr>
          <w:p w:rsidR="00FC2115" w:rsidRPr="00E44AE1" w:rsidRDefault="00FC2115" w:rsidP="00FC2115">
            <w:pPr>
              <w:widowControl w:val="0"/>
              <w:spacing w:before="120"/>
              <w:rPr>
                <w:sz w:val="22"/>
                <w:szCs w:val="22"/>
                <w:lang w:val="uk-UA"/>
              </w:rPr>
            </w:pPr>
            <w:r>
              <w:rPr>
                <w:sz w:val="22"/>
                <w:szCs w:val="22"/>
                <w:lang w:val="uk-UA"/>
              </w:rPr>
              <w:t>К</w:t>
            </w:r>
            <w:r w:rsidRPr="00DD55CF">
              <w:rPr>
                <w:sz w:val="22"/>
                <w:szCs w:val="22"/>
              </w:rPr>
              <w:t>омуналь</w:t>
            </w:r>
            <w:r>
              <w:rPr>
                <w:sz w:val="22"/>
                <w:szCs w:val="22"/>
                <w:lang w:val="uk-UA"/>
              </w:rPr>
              <w:t>ний</w:t>
            </w:r>
            <w:r w:rsidRPr="00DD55CF">
              <w:rPr>
                <w:sz w:val="22"/>
                <w:szCs w:val="22"/>
              </w:rPr>
              <w:t xml:space="preserve"> заклад Сумської міської ради «Сумська публічна бібліотека»</w:t>
            </w:r>
            <w:r>
              <w:rPr>
                <w:sz w:val="22"/>
                <w:szCs w:val="22"/>
                <w:lang w:val="uk-UA"/>
              </w:rPr>
              <w:t>;</w:t>
            </w:r>
          </w:p>
          <w:p w:rsidR="00FC2115" w:rsidRPr="00DD55CF" w:rsidRDefault="00FC2115" w:rsidP="00FC2115">
            <w:pPr>
              <w:widowControl w:val="0"/>
              <w:spacing w:before="120"/>
              <w:rPr>
                <w:sz w:val="22"/>
                <w:szCs w:val="22"/>
              </w:rPr>
            </w:pPr>
            <w:r>
              <w:rPr>
                <w:sz w:val="22"/>
                <w:szCs w:val="22"/>
                <w:lang w:val="uk-UA"/>
              </w:rPr>
              <w:t>В</w:t>
            </w:r>
            <w:r w:rsidRPr="00DD55CF">
              <w:rPr>
                <w:sz w:val="22"/>
                <w:szCs w:val="22"/>
              </w:rPr>
              <w:t xml:space="preserve">ідділ культури </w:t>
            </w:r>
            <w:r w:rsidRPr="00DD55CF">
              <w:rPr>
                <w:sz w:val="22"/>
                <w:szCs w:val="22"/>
                <w:lang w:val="uk-UA"/>
              </w:rPr>
              <w:t xml:space="preserve"> Сумської міської </w:t>
            </w:r>
            <w:r w:rsidRPr="00DD55CF">
              <w:rPr>
                <w:sz w:val="22"/>
                <w:szCs w:val="22"/>
                <w:lang w:val="uk-UA"/>
              </w:rPr>
              <w:lastRenderedPageBreak/>
              <w:t>ради</w:t>
            </w:r>
          </w:p>
        </w:tc>
        <w:tc>
          <w:tcPr>
            <w:tcW w:w="1800" w:type="dxa"/>
          </w:tcPr>
          <w:p w:rsidR="00FC2115" w:rsidRPr="00DD55CF" w:rsidRDefault="00FC2115" w:rsidP="00C66CDC">
            <w:pPr>
              <w:widowControl w:val="0"/>
              <w:spacing w:before="120"/>
              <w:rPr>
                <w:sz w:val="22"/>
                <w:szCs w:val="22"/>
              </w:rPr>
            </w:pPr>
            <w:r w:rsidRPr="00DD55CF">
              <w:rPr>
                <w:sz w:val="22"/>
                <w:szCs w:val="22"/>
              </w:rPr>
              <w:lastRenderedPageBreak/>
              <w:t xml:space="preserve">Проведено цикли заходів (виставки, круглі столи, тематичні години, презентації з </w:t>
            </w:r>
            <w:r w:rsidRPr="00DD55CF">
              <w:rPr>
                <w:sz w:val="22"/>
                <w:szCs w:val="22"/>
              </w:rPr>
              <w:lastRenderedPageBreak/>
              <w:t>використанням Гайду безбар’єр</w:t>
            </w:r>
            <w:r w:rsidR="00C66CDC">
              <w:rPr>
                <w:sz w:val="22"/>
                <w:szCs w:val="22"/>
              </w:rPr>
              <w:t>них подій, психологічні заходи)</w:t>
            </w:r>
          </w:p>
        </w:tc>
      </w:tr>
      <w:tr w:rsidR="00FC2115" w:rsidRPr="00DD55CF" w:rsidTr="00C66CDC">
        <w:trPr>
          <w:trHeight w:val="20"/>
        </w:trPr>
        <w:tc>
          <w:tcPr>
            <w:tcW w:w="2536" w:type="dxa"/>
            <w:vMerge/>
            <w:tcBorders>
              <w:bottom w:val="single" w:sz="6" w:space="0" w:color="000000"/>
            </w:tcBorders>
          </w:tcPr>
          <w:p w:rsidR="00FC2115" w:rsidRPr="00DD55CF" w:rsidRDefault="00FC2115" w:rsidP="00FC2115">
            <w:pPr>
              <w:widowControl w:val="0"/>
              <w:spacing w:before="120"/>
              <w:ind w:left="-57"/>
              <w:rPr>
                <w:sz w:val="22"/>
                <w:szCs w:val="22"/>
              </w:rPr>
            </w:pPr>
          </w:p>
        </w:tc>
        <w:tc>
          <w:tcPr>
            <w:tcW w:w="3255" w:type="dxa"/>
            <w:tcBorders>
              <w:bottom w:val="single" w:sz="6" w:space="0" w:color="000000"/>
            </w:tcBorders>
          </w:tcPr>
          <w:p w:rsidR="00FC2115" w:rsidRPr="00DD55CF" w:rsidRDefault="00FC2115" w:rsidP="00FC2115">
            <w:pPr>
              <w:widowControl w:val="0"/>
              <w:spacing w:before="120"/>
              <w:ind w:firstLine="8"/>
              <w:rPr>
                <w:sz w:val="22"/>
                <w:szCs w:val="22"/>
              </w:rPr>
            </w:pPr>
            <w:r w:rsidRPr="00DD55CF">
              <w:rPr>
                <w:sz w:val="22"/>
                <w:szCs w:val="22"/>
              </w:rPr>
              <w:t>Створення інформаційних зон «Бібліотека - територія допомоги»</w:t>
            </w:r>
          </w:p>
        </w:tc>
        <w:tc>
          <w:tcPr>
            <w:tcW w:w="1440" w:type="dxa"/>
            <w:tcBorders>
              <w:bottom w:val="single" w:sz="6" w:space="0" w:color="000000"/>
            </w:tcBorders>
          </w:tcPr>
          <w:p w:rsidR="00FC2115" w:rsidRPr="00DD55CF" w:rsidRDefault="00FC2115" w:rsidP="00FC2115">
            <w:pPr>
              <w:widowControl w:val="0"/>
              <w:spacing w:before="120"/>
              <w:ind w:left="-40"/>
              <w:rPr>
                <w:sz w:val="22"/>
                <w:szCs w:val="22"/>
              </w:rPr>
            </w:pPr>
            <w:r>
              <w:rPr>
                <w:sz w:val="22"/>
                <w:szCs w:val="22"/>
                <w:lang w:val="uk-UA"/>
              </w:rPr>
              <w:t>протягом 2026 року</w:t>
            </w:r>
          </w:p>
        </w:tc>
        <w:tc>
          <w:tcPr>
            <w:tcW w:w="4715" w:type="dxa"/>
            <w:gridSpan w:val="5"/>
            <w:tcBorders>
              <w:bottom w:val="single" w:sz="6" w:space="0" w:color="000000"/>
            </w:tcBorders>
          </w:tcPr>
          <w:p w:rsidR="00FC2115" w:rsidRPr="00DD55CF" w:rsidRDefault="00FC2115" w:rsidP="00FC2115">
            <w:pPr>
              <w:widowControl w:val="0"/>
              <w:spacing w:before="120"/>
              <w:jc w:val="center"/>
              <w:rPr>
                <w:sz w:val="22"/>
                <w:szCs w:val="22"/>
              </w:rPr>
            </w:pPr>
            <w:r>
              <w:rPr>
                <w:sz w:val="22"/>
                <w:szCs w:val="22"/>
                <w:lang w:val="uk-UA"/>
              </w:rPr>
              <w:t xml:space="preserve">Захід </w:t>
            </w:r>
            <w:r w:rsidRPr="00DD55CF">
              <w:rPr>
                <w:sz w:val="22"/>
                <w:szCs w:val="22"/>
              </w:rPr>
              <w:t xml:space="preserve"> не потребує фінансування</w:t>
            </w:r>
          </w:p>
        </w:tc>
        <w:tc>
          <w:tcPr>
            <w:tcW w:w="2049" w:type="dxa"/>
            <w:tcBorders>
              <w:bottom w:val="single" w:sz="6" w:space="0" w:color="000000"/>
            </w:tcBorders>
          </w:tcPr>
          <w:p w:rsidR="00FC2115" w:rsidRPr="00E44AE1" w:rsidRDefault="00FC2115" w:rsidP="00FC2115">
            <w:pPr>
              <w:widowControl w:val="0"/>
              <w:spacing w:before="120"/>
              <w:rPr>
                <w:sz w:val="22"/>
                <w:szCs w:val="22"/>
                <w:lang w:val="uk-UA"/>
              </w:rPr>
            </w:pPr>
            <w:r>
              <w:rPr>
                <w:sz w:val="22"/>
                <w:szCs w:val="22"/>
                <w:lang w:val="uk-UA"/>
              </w:rPr>
              <w:t>К</w:t>
            </w:r>
            <w:r w:rsidRPr="00DD55CF">
              <w:rPr>
                <w:sz w:val="22"/>
                <w:szCs w:val="22"/>
              </w:rPr>
              <w:t>омуналь</w:t>
            </w:r>
            <w:r>
              <w:rPr>
                <w:sz w:val="22"/>
                <w:szCs w:val="22"/>
                <w:lang w:val="uk-UA"/>
              </w:rPr>
              <w:t>ний</w:t>
            </w:r>
            <w:r w:rsidRPr="00DD55CF">
              <w:rPr>
                <w:sz w:val="22"/>
                <w:szCs w:val="22"/>
              </w:rPr>
              <w:t xml:space="preserve"> заклад Сумської міської ради «Сумська публічна бібліотека»</w:t>
            </w:r>
            <w:r>
              <w:rPr>
                <w:sz w:val="22"/>
                <w:szCs w:val="22"/>
                <w:lang w:val="uk-UA"/>
              </w:rPr>
              <w:t>;</w:t>
            </w:r>
          </w:p>
          <w:p w:rsidR="00FC2115" w:rsidRPr="00DD55CF" w:rsidRDefault="00FC2115" w:rsidP="00FC2115">
            <w:pPr>
              <w:widowControl w:val="0"/>
              <w:spacing w:before="120"/>
              <w:rPr>
                <w:sz w:val="22"/>
                <w:szCs w:val="22"/>
              </w:rPr>
            </w:pPr>
            <w:r>
              <w:rPr>
                <w:sz w:val="22"/>
                <w:szCs w:val="22"/>
                <w:lang w:val="uk-UA"/>
              </w:rPr>
              <w:t>В</w:t>
            </w:r>
            <w:r w:rsidRPr="00DD55CF">
              <w:rPr>
                <w:sz w:val="22"/>
                <w:szCs w:val="22"/>
              </w:rPr>
              <w:t xml:space="preserve">ідділ культури </w:t>
            </w:r>
            <w:r w:rsidRPr="00DD55CF">
              <w:rPr>
                <w:sz w:val="22"/>
                <w:szCs w:val="22"/>
                <w:lang w:val="uk-UA"/>
              </w:rPr>
              <w:t xml:space="preserve"> Сумської міської ради</w:t>
            </w:r>
          </w:p>
        </w:tc>
        <w:tc>
          <w:tcPr>
            <w:tcW w:w="1800" w:type="dxa"/>
            <w:tcBorders>
              <w:bottom w:val="single" w:sz="6" w:space="0" w:color="000000"/>
            </w:tcBorders>
          </w:tcPr>
          <w:p w:rsidR="00FC2115" w:rsidRPr="00DD55CF" w:rsidRDefault="00FC2115" w:rsidP="00FC2115">
            <w:pPr>
              <w:widowControl w:val="0"/>
              <w:spacing w:before="120"/>
              <w:rPr>
                <w:sz w:val="22"/>
                <w:szCs w:val="22"/>
              </w:rPr>
            </w:pPr>
            <w:r w:rsidRPr="00DD55CF">
              <w:rPr>
                <w:sz w:val="22"/>
                <w:szCs w:val="22"/>
              </w:rPr>
              <w:t>Створено інформаційні зони «Бібліотека - територія допомоги» у всіх структурних підрозділах Сумської публічної бібліотеки</w:t>
            </w:r>
          </w:p>
        </w:tc>
      </w:tr>
      <w:tr w:rsidR="00FC2115" w:rsidRPr="00C66CDC"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40"/>
              <w:rPr>
                <w:sz w:val="22"/>
                <w:szCs w:val="22"/>
              </w:rPr>
            </w:pPr>
            <w:r w:rsidRPr="00DD55CF">
              <w:rPr>
                <w:sz w:val="22"/>
                <w:szCs w:val="22"/>
              </w:rPr>
              <w:t>Забезпечення відкритого доступу громадян до систематизованих і візуалізованих даних</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 xml:space="preserve">Розроблення звіту про хід виконання Плану заходів з реалізації Стратегії розвитку Сумської міської територіальної громади у вигляді інформаційних панелей (дашбордів) </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20"/>
              <w:rPr>
                <w:sz w:val="22"/>
                <w:szCs w:val="22"/>
              </w:rPr>
            </w:pPr>
            <w:r>
              <w:rPr>
                <w:sz w:val="22"/>
                <w:szCs w:val="22"/>
                <w:lang w:val="uk-UA"/>
              </w:rPr>
              <w:t>протягом 2026 року</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1A406E" w:rsidRDefault="00FC2115" w:rsidP="00FC2115">
            <w:pPr>
              <w:widowControl w:val="0"/>
              <w:spacing w:before="120"/>
              <w:ind w:left="-57" w:right="-108"/>
              <w:jc w:val="center"/>
              <w:rPr>
                <w:sz w:val="22"/>
                <w:szCs w:val="22"/>
                <w:lang w:val="uk-UA"/>
              </w:rPr>
            </w:pPr>
            <w:r>
              <w:rPr>
                <w:sz w:val="22"/>
                <w:szCs w:val="22"/>
                <w:lang w:val="uk-UA"/>
              </w:rPr>
              <w:t>-</w:t>
            </w:r>
          </w:p>
        </w:tc>
        <w:tc>
          <w:tcPr>
            <w:tcW w:w="1560"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F73320" w:rsidRDefault="00FC2115" w:rsidP="00FC2115">
            <w:pPr>
              <w:widowControl w:val="0"/>
              <w:spacing w:before="120"/>
              <w:jc w:val="center"/>
              <w:rPr>
                <w:sz w:val="22"/>
                <w:szCs w:val="22"/>
                <w:lang w:val="uk-UA"/>
              </w:rPr>
            </w:pPr>
            <w:r>
              <w:rPr>
                <w:sz w:val="22"/>
                <w:szCs w:val="22"/>
                <w:lang w:val="uk-UA"/>
              </w:rPr>
              <w:t>-</w:t>
            </w:r>
          </w:p>
        </w:tc>
        <w:tc>
          <w:tcPr>
            <w:tcW w:w="1625"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rPr>
                <w:sz w:val="22"/>
                <w:szCs w:val="22"/>
              </w:rPr>
            </w:pPr>
            <w:r w:rsidRPr="00DD55CF">
              <w:rPr>
                <w:sz w:val="22"/>
                <w:szCs w:val="22"/>
              </w:rPr>
              <w:t>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F51350" w:rsidRDefault="00FC2115" w:rsidP="00C66CDC">
            <w:pPr>
              <w:pStyle w:val="5"/>
              <w:spacing w:before="150" w:after="150" w:line="240" w:lineRule="auto"/>
              <w:jc w:val="both"/>
              <w:rPr>
                <w:rFonts w:ascii="Times New Roman" w:hAnsi="Times New Roman" w:cs="Times New Roman"/>
                <w:color w:val="auto"/>
                <w:lang w:val="uk-UA"/>
              </w:rPr>
            </w:pPr>
            <w:r w:rsidRPr="00F51350">
              <w:rPr>
                <w:rFonts w:ascii="Times New Roman" w:hAnsi="Times New Roman" w:cs="Times New Roman"/>
                <w:color w:val="auto"/>
              </w:rPr>
              <w:t>Управління стратегічного та</w:t>
            </w:r>
            <w:r>
              <w:rPr>
                <w:rFonts w:ascii="Times New Roman" w:hAnsi="Times New Roman" w:cs="Times New Roman"/>
                <w:color w:val="auto"/>
                <w:lang w:val="uk-UA"/>
              </w:rPr>
              <w:t xml:space="preserve"> </w:t>
            </w:r>
            <w:r w:rsidRPr="00F51350">
              <w:rPr>
                <w:rFonts w:ascii="Times New Roman" w:hAnsi="Times New Roman" w:cs="Times New Roman"/>
                <w:color w:val="auto"/>
              </w:rPr>
              <w:t>соціально-економічного розвитку</w:t>
            </w:r>
            <w:r>
              <w:rPr>
                <w:rFonts w:ascii="Times New Roman" w:hAnsi="Times New Roman" w:cs="Times New Roman"/>
                <w:color w:val="auto"/>
                <w:lang w:val="uk-UA"/>
              </w:rPr>
              <w:t xml:space="preserve"> </w:t>
            </w:r>
            <w:r w:rsidRPr="00F51350">
              <w:rPr>
                <w:rFonts w:ascii="Times New Roman" w:hAnsi="Times New Roman" w:cs="Times New Roman"/>
                <w:color w:val="auto"/>
              </w:rPr>
              <w:t>Сумської міської ради</w:t>
            </w:r>
            <w:r>
              <w:rPr>
                <w:rFonts w:ascii="Times New Roman" w:hAnsi="Times New Roman" w:cs="Times New Roman"/>
                <w:color w:val="auto"/>
                <w:lang w:val="uk-UA"/>
              </w:rPr>
              <w:t xml:space="preserve"> </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F73320" w:rsidRDefault="00FC2115" w:rsidP="00FC2115">
            <w:pPr>
              <w:widowControl w:val="0"/>
              <w:spacing w:before="120" w:after="240"/>
              <w:ind w:left="20"/>
              <w:rPr>
                <w:sz w:val="22"/>
                <w:szCs w:val="22"/>
                <w:lang w:val="uk-UA"/>
              </w:rPr>
            </w:pPr>
            <w:r w:rsidRPr="00F73320">
              <w:rPr>
                <w:sz w:val="22"/>
                <w:szCs w:val="22"/>
                <w:lang w:val="uk-UA"/>
              </w:rPr>
              <w:t>Оприлюднено звіт про хід виконання Плану заходів з реалізації Стратегії розвитку Сумської міської територіальної громади у вигляді інформаційних панелей (дашбордів) на інформаційному порталі Сумської міської ради</w:t>
            </w:r>
          </w:p>
        </w:tc>
      </w:tr>
      <w:tr w:rsidR="00FC2115"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57280E" w:rsidRDefault="00FC2115" w:rsidP="00FC2115">
            <w:pPr>
              <w:widowControl w:val="0"/>
              <w:spacing w:before="120"/>
              <w:ind w:left="-40"/>
              <w:rPr>
                <w:sz w:val="22"/>
                <w:szCs w:val="22"/>
                <w:highlight w:val="yellow"/>
                <w:lang w:val="uk-UA"/>
              </w:rPr>
            </w:pPr>
            <w:r w:rsidRPr="00833471">
              <w:rPr>
                <w:sz w:val="22"/>
                <w:szCs w:val="22"/>
              </w:rPr>
              <w:lastRenderedPageBreak/>
              <w:t>Запровадження механізму забезпечення рівного доступу до носіїв інформації осіб з порушеннями зору та слуху під час звернення до суб’єктів владних повноважень</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F73320" w:rsidRDefault="00FC2115" w:rsidP="00FC2115">
            <w:pPr>
              <w:widowControl w:val="0"/>
              <w:spacing w:before="120" w:after="240"/>
              <w:ind w:left="20"/>
              <w:rPr>
                <w:sz w:val="22"/>
                <w:szCs w:val="22"/>
                <w:lang w:val="uk-UA"/>
              </w:rPr>
            </w:pPr>
            <w:r w:rsidRPr="00F73320">
              <w:rPr>
                <w:sz w:val="22"/>
                <w:szCs w:val="22"/>
                <w:lang w:val="uk-UA"/>
              </w:rPr>
              <w:t>Забезпечення розміщення інформації на стендах чи екранах достатнього розміру для можливості прочитання її з необхідної відстані, а також відсутності перешкод для можливості підійти до них на прийнятну відстань (інформаційна дошка з графіком роботи центру)</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20"/>
              <w:rPr>
                <w:sz w:val="22"/>
                <w:szCs w:val="22"/>
              </w:rPr>
            </w:pPr>
            <w:r>
              <w:rPr>
                <w:sz w:val="22"/>
                <w:szCs w:val="22"/>
                <w:lang w:val="uk-UA"/>
              </w:rPr>
              <w:t xml:space="preserve">протягом 2026 року </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2701CE" w:rsidRDefault="00FC2115" w:rsidP="00FC2115">
            <w:pPr>
              <w:widowControl w:val="0"/>
              <w:spacing w:before="120"/>
              <w:ind w:left="-40" w:right="-100"/>
              <w:jc w:val="center"/>
              <w:rPr>
                <w:sz w:val="22"/>
                <w:szCs w:val="22"/>
                <w:lang w:val="uk-UA"/>
              </w:rPr>
            </w:pPr>
            <w:r>
              <w:rPr>
                <w:sz w:val="22"/>
                <w:szCs w:val="22"/>
                <w:lang w:val="uk-UA"/>
              </w:rPr>
              <w:t>-</w:t>
            </w:r>
          </w:p>
        </w:tc>
        <w:tc>
          <w:tcPr>
            <w:tcW w:w="1560"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потребує фінансування</w:t>
            </w:r>
          </w:p>
        </w:tc>
        <w:tc>
          <w:tcPr>
            <w:tcW w:w="1625"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Pr>
                <w:sz w:val="22"/>
                <w:szCs w:val="22"/>
                <w:lang w:val="uk-UA"/>
              </w:rPr>
              <w:t>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 xml:space="preserve">Комунальна установа </w:t>
            </w:r>
            <w:r w:rsidR="00C66CDC">
              <w:rPr>
                <w:sz w:val="22"/>
                <w:szCs w:val="22"/>
                <w:lang w:val="uk-UA"/>
              </w:rPr>
              <w:t>«</w:t>
            </w:r>
            <w:r w:rsidRPr="00DD55CF">
              <w:rPr>
                <w:sz w:val="22"/>
                <w:szCs w:val="22"/>
              </w:rPr>
              <w:t xml:space="preserve">Молодіжний центр </w:t>
            </w:r>
            <w:r w:rsidR="00C66CDC">
              <w:rPr>
                <w:sz w:val="22"/>
                <w:szCs w:val="22"/>
                <w:lang w:val="uk-UA"/>
              </w:rPr>
              <w:t>«</w:t>
            </w:r>
            <w:r w:rsidRPr="00DD55CF">
              <w:rPr>
                <w:sz w:val="22"/>
                <w:szCs w:val="22"/>
              </w:rPr>
              <w:t>Романтика</w:t>
            </w:r>
            <w:r w:rsidR="00C66CDC">
              <w:rPr>
                <w:sz w:val="22"/>
                <w:szCs w:val="22"/>
                <w:lang w:val="uk-UA"/>
              </w:rPr>
              <w:t>»</w:t>
            </w:r>
            <w:r w:rsidRPr="00DD55CF">
              <w:rPr>
                <w:sz w:val="22"/>
                <w:szCs w:val="22"/>
              </w:rPr>
              <w:t xml:space="preserve"> Сумської міської ради; </w:t>
            </w:r>
          </w:p>
          <w:p w:rsidR="00FC2115" w:rsidRDefault="00FC2115" w:rsidP="00FC2115">
            <w:pPr>
              <w:widowControl w:val="0"/>
              <w:spacing w:before="120" w:after="240"/>
              <w:ind w:left="20"/>
              <w:rPr>
                <w:sz w:val="22"/>
                <w:szCs w:val="22"/>
                <w:lang w:val="uk-UA"/>
              </w:rPr>
            </w:pPr>
            <w:r w:rsidRPr="00DD55CF">
              <w:rPr>
                <w:sz w:val="22"/>
                <w:szCs w:val="22"/>
              </w:rPr>
              <w:t>Управління охорони здоров’я</w:t>
            </w:r>
            <w:r>
              <w:rPr>
                <w:sz w:val="22"/>
                <w:szCs w:val="22"/>
                <w:lang w:val="uk-UA"/>
              </w:rPr>
              <w:t xml:space="preserve">; </w:t>
            </w:r>
          </w:p>
          <w:p w:rsidR="00FC2115" w:rsidRPr="00E44AE1" w:rsidRDefault="00FC2115" w:rsidP="00FC2115">
            <w:pPr>
              <w:widowControl w:val="0"/>
              <w:spacing w:before="120" w:after="240"/>
              <w:ind w:left="20"/>
              <w:rPr>
                <w:sz w:val="22"/>
                <w:szCs w:val="22"/>
                <w:lang w:val="uk-UA"/>
              </w:rPr>
            </w:pPr>
            <w:r w:rsidRPr="00DD55CF">
              <w:rPr>
                <w:sz w:val="22"/>
                <w:szCs w:val="22"/>
              </w:rPr>
              <w:t xml:space="preserve">заклади охорони здоров’я Сумської </w:t>
            </w:r>
            <w:r w:rsidR="00C66CDC">
              <w:rPr>
                <w:sz w:val="22"/>
                <w:szCs w:val="22"/>
                <w:lang w:val="uk-UA"/>
              </w:rPr>
              <w:t>МТГ;</w:t>
            </w:r>
          </w:p>
          <w:p w:rsidR="00FC2115" w:rsidRPr="00E44AE1" w:rsidRDefault="00FC2115" w:rsidP="00FC2115">
            <w:pPr>
              <w:widowControl w:val="0"/>
              <w:spacing w:before="120"/>
              <w:rPr>
                <w:sz w:val="22"/>
                <w:szCs w:val="22"/>
                <w:lang w:val="uk-UA"/>
              </w:rPr>
            </w:pPr>
            <w:r w:rsidRPr="00DD55CF">
              <w:rPr>
                <w:sz w:val="22"/>
                <w:szCs w:val="22"/>
              </w:rPr>
              <w:t>Виконавчий комітет Сумської міської ради</w:t>
            </w:r>
            <w:r>
              <w:rPr>
                <w:sz w:val="22"/>
                <w:szCs w:val="22"/>
                <w:lang w:val="uk-UA"/>
              </w:rPr>
              <w:t>;</w:t>
            </w:r>
          </w:p>
          <w:p w:rsidR="00FC2115" w:rsidRPr="00DD55CF" w:rsidRDefault="00FC2115" w:rsidP="00FC2115">
            <w:pPr>
              <w:widowControl w:val="0"/>
              <w:spacing w:before="120" w:after="240"/>
              <w:ind w:left="20"/>
              <w:rPr>
                <w:sz w:val="22"/>
                <w:szCs w:val="22"/>
              </w:rPr>
            </w:pPr>
            <w:r>
              <w:rPr>
                <w:sz w:val="22"/>
                <w:szCs w:val="22"/>
                <w:lang w:val="uk-UA"/>
              </w:rPr>
              <w:t>у</w:t>
            </w:r>
            <w:r w:rsidRPr="00DD55CF">
              <w:rPr>
                <w:sz w:val="22"/>
                <w:szCs w:val="22"/>
              </w:rPr>
              <w:t>правління з господарських та загальних питань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Встановлення 1 інформаційної дошки біля входу до центру з чітким графіком роботи, контактами та QR-кодом на онлайн-ресурси.</w:t>
            </w:r>
          </w:p>
          <w:p w:rsidR="00FC2115" w:rsidRPr="00DD55CF" w:rsidRDefault="00FC2115" w:rsidP="00FC2115">
            <w:pPr>
              <w:widowControl w:val="0"/>
              <w:spacing w:before="120" w:after="240"/>
              <w:ind w:left="20"/>
              <w:rPr>
                <w:sz w:val="22"/>
                <w:szCs w:val="22"/>
              </w:rPr>
            </w:pPr>
            <w:r w:rsidRPr="00DD55CF">
              <w:rPr>
                <w:sz w:val="22"/>
                <w:szCs w:val="22"/>
              </w:rPr>
              <w:t>Графік роботи оновлюється не рідше ніж раз на квартал або при зміні режиму функціонування</w:t>
            </w:r>
          </w:p>
        </w:tc>
      </w:tr>
      <w:tr w:rsidR="00FC2115" w:rsidRPr="00DD55CF" w:rsidTr="00C66CDC">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40"/>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Урахування під час розроблення інформаційних буклетів потреб осіб з порушеннями зору, слуху та когнітивними порушеннями і формату простої мови і легкого читання</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20"/>
              <w:rPr>
                <w:sz w:val="22"/>
                <w:szCs w:val="22"/>
              </w:rPr>
            </w:pPr>
            <w:r>
              <w:rPr>
                <w:sz w:val="22"/>
                <w:szCs w:val="22"/>
                <w:lang w:val="uk-UA"/>
              </w:rPr>
              <w:t>протягом 2026 року</w:t>
            </w:r>
          </w:p>
        </w:tc>
        <w:tc>
          <w:tcPr>
            <w:tcW w:w="4715" w:type="dxa"/>
            <w:gridSpan w:val="5"/>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jc w:val="center"/>
              <w:rPr>
                <w:sz w:val="22"/>
                <w:szCs w:val="22"/>
              </w:rPr>
            </w:pPr>
            <w:r>
              <w:rPr>
                <w:sz w:val="22"/>
                <w:szCs w:val="22"/>
                <w:lang w:val="uk-UA"/>
              </w:rPr>
              <w:t xml:space="preserve">Захід </w:t>
            </w:r>
            <w:r w:rsidRPr="00DD55CF">
              <w:rPr>
                <w:sz w:val="22"/>
                <w:szCs w:val="22"/>
              </w:rPr>
              <w:t xml:space="preserve">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 xml:space="preserve">Департамент соціального захисту населення Сумської міської ради </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сформовано перелік роздаткових матеріалів та брошур у форматі простої мови та легкого читання</w:t>
            </w:r>
          </w:p>
        </w:tc>
      </w:tr>
      <w:tr w:rsidR="00FC2115" w:rsidRPr="00DD55CF" w:rsidTr="00C66CDC">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40"/>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 xml:space="preserve">Розроблення цифрових інструментів та інших форм поширення інформації для ветеранів війни та демобілізованих осіб, для </w:t>
            </w:r>
            <w:r w:rsidRPr="00DD55CF">
              <w:rPr>
                <w:sz w:val="22"/>
                <w:szCs w:val="22"/>
              </w:rPr>
              <w:lastRenderedPageBreak/>
              <w:t>забезпечення реінтеграції до цивільного життя</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20"/>
              <w:rPr>
                <w:sz w:val="22"/>
                <w:szCs w:val="22"/>
              </w:rPr>
            </w:pPr>
            <w:r>
              <w:rPr>
                <w:sz w:val="22"/>
                <w:szCs w:val="22"/>
                <w:lang w:val="uk-UA"/>
              </w:rPr>
              <w:lastRenderedPageBreak/>
              <w:t>протягом 2026 року</w:t>
            </w:r>
          </w:p>
        </w:tc>
        <w:tc>
          <w:tcPr>
            <w:tcW w:w="4715" w:type="dxa"/>
            <w:gridSpan w:val="5"/>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jc w:val="center"/>
              <w:rPr>
                <w:sz w:val="22"/>
                <w:szCs w:val="22"/>
              </w:rPr>
            </w:pPr>
            <w:r>
              <w:rPr>
                <w:sz w:val="22"/>
                <w:szCs w:val="22"/>
                <w:lang w:val="uk-UA"/>
              </w:rPr>
              <w:t xml:space="preserve">Захід </w:t>
            </w:r>
            <w:r w:rsidRPr="00DD55CF">
              <w:rPr>
                <w:sz w:val="22"/>
                <w:szCs w:val="22"/>
              </w:rPr>
              <w:t xml:space="preserve">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274AA3" w:rsidRDefault="00FC2115" w:rsidP="00FC2115">
            <w:pPr>
              <w:widowControl w:val="0"/>
              <w:spacing w:before="120" w:after="240"/>
              <w:ind w:left="20"/>
              <w:rPr>
                <w:sz w:val="22"/>
                <w:szCs w:val="22"/>
                <w:lang w:val="uk-UA"/>
              </w:rPr>
            </w:pPr>
            <w:r>
              <w:rPr>
                <w:sz w:val="22"/>
                <w:szCs w:val="22"/>
                <w:lang w:val="uk-UA"/>
              </w:rPr>
              <w:t>у</w:t>
            </w:r>
            <w:r w:rsidRPr="00DD55CF">
              <w:rPr>
                <w:sz w:val="22"/>
                <w:szCs w:val="22"/>
              </w:rPr>
              <w:t xml:space="preserve">правління суспільних комунікацій Сумської міської </w:t>
            </w:r>
            <w:r w:rsidRPr="00DD55CF">
              <w:rPr>
                <w:sz w:val="22"/>
                <w:szCs w:val="22"/>
              </w:rPr>
              <w:lastRenderedPageBreak/>
              <w:t>ради</w:t>
            </w:r>
            <w:r>
              <w:rPr>
                <w:sz w:val="22"/>
                <w:szCs w:val="22"/>
                <w:lang w:val="uk-UA"/>
              </w:rPr>
              <w:t>;</w:t>
            </w:r>
          </w:p>
          <w:p w:rsidR="00FC2115" w:rsidRPr="00DD55CF" w:rsidRDefault="00FC2115" w:rsidP="00C66CDC">
            <w:pPr>
              <w:widowControl w:val="0"/>
              <w:spacing w:before="120" w:after="240"/>
              <w:ind w:left="20"/>
              <w:rPr>
                <w:sz w:val="22"/>
                <w:szCs w:val="22"/>
              </w:rPr>
            </w:pPr>
            <w:r>
              <w:rPr>
                <w:sz w:val="22"/>
                <w:szCs w:val="22"/>
                <w:lang w:val="uk-UA"/>
              </w:rPr>
              <w:t>Комунальна установ</w:t>
            </w:r>
            <w:r w:rsidR="00C66CDC">
              <w:rPr>
                <w:sz w:val="22"/>
                <w:szCs w:val="22"/>
                <w:lang w:val="uk-UA"/>
              </w:rPr>
              <w:t>а «Центр учасників бойових дій»</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lastRenderedPageBreak/>
              <w:t xml:space="preserve">Сформовано перелік цифрових інструментів та інших форм </w:t>
            </w:r>
            <w:r w:rsidRPr="00DD55CF">
              <w:rPr>
                <w:sz w:val="22"/>
                <w:szCs w:val="22"/>
              </w:rPr>
              <w:lastRenderedPageBreak/>
              <w:t>поширення інформацій, адаптованої до повернення з військової служби до цивільного життя та нової ветеранської політики, для забезпечення реінтеграції ветеранів війни та демобілізованих осіб до цивільного життя</w:t>
            </w:r>
          </w:p>
        </w:tc>
      </w:tr>
      <w:tr w:rsidR="00FC2115"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40"/>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Запровадження системи онлайн-перекладу на жестову мову для проведення консультацій і отримання послуг в закладах соціального захисту населення</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20"/>
              <w:rPr>
                <w:sz w:val="22"/>
                <w:szCs w:val="22"/>
              </w:rPr>
            </w:pPr>
            <w:r>
              <w:rPr>
                <w:sz w:val="22"/>
                <w:szCs w:val="22"/>
                <w:lang w:val="uk-UA"/>
              </w:rPr>
              <w:t>протягом 2026 року</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BA107E" w:rsidRDefault="00FC2115" w:rsidP="00FC2115">
            <w:pPr>
              <w:widowControl w:val="0"/>
              <w:spacing w:before="120"/>
              <w:ind w:left="-40" w:right="-100"/>
              <w:jc w:val="center"/>
              <w:rPr>
                <w:sz w:val="22"/>
                <w:szCs w:val="22"/>
                <w:lang w:val="uk-UA"/>
              </w:rPr>
            </w:pPr>
            <w:r>
              <w:rPr>
                <w:sz w:val="22"/>
                <w:szCs w:val="22"/>
                <w:lang w:val="uk-UA"/>
              </w:rPr>
              <w:t>-</w:t>
            </w:r>
          </w:p>
        </w:tc>
        <w:tc>
          <w:tcPr>
            <w:tcW w:w="1560"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потребує фінансування</w:t>
            </w:r>
          </w:p>
        </w:tc>
        <w:tc>
          <w:tcPr>
            <w:tcW w:w="1625"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BA107E" w:rsidRDefault="00FC2115" w:rsidP="00FC2115">
            <w:pPr>
              <w:widowControl w:val="0"/>
              <w:spacing w:before="120" w:after="240"/>
              <w:ind w:left="20"/>
              <w:jc w:val="center"/>
              <w:rPr>
                <w:sz w:val="22"/>
                <w:szCs w:val="22"/>
                <w:lang w:val="uk-UA"/>
              </w:rPr>
            </w:pPr>
            <w:r>
              <w:rPr>
                <w:sz w:val="22"/>
                <w:szCs w:val="22"/>
                <w:lang w:val="uk-UA"/>
              </w:rPr>
              <w:t>-</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Департамент соціального захисту населення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 xml:space="preserve">Забезпечено опублікування раз на півроку звіту про переклад на жестову мову </w:t>
            </w:r>
          </w:p>
        </w:tc>
      </w:tr>
      <w:tr w:rsidR="00FC2115"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40"/>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Забезпечення надавачів послуг моніторами та текстовими інформаційними панелями, які будуть використовуватися для відображення важливої інформації для осіб з порушеннями слуху та різними ступенями обмеження здатності до спілкування</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20"/>
              <w:rPr>
                <w:sz w:val="22"/>
                <w:szCs w:val="22"/>
              </w:rPr>
            </w:pPr>
            <w:r>
              <w:rPr>
                <w:sz w:val="22"/>
                <w:szCs w:val="22"/>
                <w:lang w:val="uk-UA"/>
              </w:rPr>
              <w:t>протягом 2026 року</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BA107E" w:rsidRDefault="00FC2115" w:rsidP="00FC2115">
            <w:pPr>
              <w:widowControl w:val="0"/>
              <w:spacing w:before="120"/>
              <w:ind w:left="-40" w:right="-100"/>
              <w:jc w:val="center"/>
              <w:rPr>
                <w:sz w:val="22"/>
                <w:szCs w:val="22"/>
                <w:lang w:val="uk-UA"/>
              </w:rPr>
            </w:pPr>
            <w:r>
              <w:rPr>
                <w:sz w:val="22"/>
                <w:szCs w:val="22"/>
                <w:lang w:val="uk-UA"/>
              </w:rPr>
              <w:t>-</w:t>
            </w:r>
          </w:p>
        </w:tc>
        <w:tc>
          <w:tcPr>
            <w:tcW w:w="1560"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потребує фінансування</w:t>
            </w:r>
          </w:p>
        </w:tc>
        <w:tc>
          <w:tcPr>
            <w:tcW w:w="1625"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Департамент соціального захисту населення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Підготовлено звіт про встановлення моніторів та текстових інформаційних панелей (з фотографіями)</w:t>
            </w:r>
          </w:p>
        </w:tc>
      </w:tr>
      <w:tr w:rsidR="00FC2115" w:rsidRPr="00DD55CF" w:rsidTr="00C66CDC">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40"/>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line="228" w:lineRule="auto"/>
              <w:rPr>
                <w:sz w:val="22"/>
                <w:szCs w:val="22"/>
              </w:rPr>
            </w:pPr>
            <w:r w:rsidRPr="00DD55CF">
              <w:rPr>
                <w:sz w:val="22"/>
                <w:szCs w:val="22"/>
              </w:rPr>
              <w:t>Забезпечення розміщення інформації на стендах чи екранах достатнього розміру для можливості прочитання її з необхідної відстані, а також відсутності перешкод для можливості підійти до них на прийнятну відстань</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20"/>
              <w:rPr>
                <w:sz w:val="22"/>
                <w:szCs w:val="22"/>
              </w:rPr>
            </w:pPr>
            <w:r>
              <w:rPr>
                <w:sz w:val="22"/>
                <w:szCs w:val="22"/>
                <w:lang w:val="uk-UA"/>
              </w:rPr>
              <w:t>протягом 2026 року</w:t>
            </w:r>
          </w:p>
        </w:tc>
        <w:tc>
          <w:tcPr>
            <w:tcW w:w="4715" w:type="dxa"/>
            <w:gridSpan w:val="5"/>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C66CDC">
            <w:pPr>
              <w:widowControl w:val="0"/>
              <w:spacing w:before="120" w:after="240"/>
              <w:ind w:left="20"/>
              <w:jc w:val="center"/>
              <w:rPr>
                <w:sz w:val="22"/>
                <w:szCs w:val="22"/>
              </w:rPr>
            </w:pPr>
            <w:r>
              <w:rPr>
                <w:sz w:val="22"/>
                <w:szCs w:val="22"/>
                <w:lang w:val="uk-UA"/>
              </w:rPr>
              <w:t>Захід</w:t>
            </w:r>
            <w:r w:rsidRPr="00DD55CF">
              <w:rPr>
                <w:sz w:val="22"/>
                <w:szCs w:val="22"/>
              </w:rPr>
              <w:t xml:space="preserve">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 xml:space="preserve">Департамент соціального захисту населення Сумської міської ради </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Підготовлено звіт щодо забезпечення розміщення інформації на стендах чи екранах достатнього розміру для можливості прочитання її з необхідної відстані ( з фотографіями)</w:t>
            </w:r>
          </w:p>
        </w:tc>
      </w:tr>
      <w:tr w:rsidR="00FC2115" w:rsidRPr="00DD55CF" w:rsidTr="00C66CDC">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40"/>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line="228" w:lineRule="auto"/>
              <w:rPr>
                <w:sz w:val="22"/>
                <w:szCs w:val="22"/>
              </w:rPr>
            </w:pPr>
            <w:r w:rsidRPr="00DD55CF">
              <w:rPr>
                <w:sz w:val="22"/>
                <w:szCs w:val="22"/>
              </w:rPr>
              <w:t>Впровадження системи відеозв'язку з перекладачами на жестову мову та забезпечення центрів надання адміністративних послуг технічними засобами та ліцензійними програмними продуктами для здійснення відеозв'язку</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20"/>
              <w:rPr>
                <w:sz w:val="22"/>
                <w:szCs w:val="22"/>
              </w:rPr>
            </w:pPr>
            <w:r>
              <w:rPr>
                <w:sz w:val="22"/>
                <w:szCs w:val="22"/>
                <w:lang w:val="uk-UA"/>
              </w:rPr>
              <w:t>протягом 2026 року</w:t>
            </w:r>
          </w:p>
        </w:tc>
        <w:tc>
          <w:tcPr>
            <w:tcW w:w="4715" w:type="dxa"/>
            <w:gridSpan w:val="5"/>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jc w:val="center"/>
              <w:rPr>
                <w:sz w:val="22"/>
                <w:szCs w:val="22"/>
              </w:rPr>
            </w:pPr>
            <w:r>
              <w:rPr>
                <w:sz w:val="22"/>
                <w:szCs w:val="22"/>
                <w:lang w:val="uk-UA"/>
              </w:rPr>
              <w:t>Захід</w:t>
            </w:r>
            <w:r w:rsidRPr="00DD55CF">
              <w:rPr>
                <w:sz w:val="22"/>
                <w:szCs w:val="22"/>
              </w:rPr>
              <w:t xml:space="preserve">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 xml:space="preserve">Департамент соціального захисту населення Сумської міської ради </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Забезпечено підготовку щокварталу звіту щодо запровадження системи відеозв’язку з перекладачами на жестову мову</w:t>
            </w:r>
          </w:p>
        </w:tc>
      </w:tr>
      <w:tr w:rsidR="00FC2115" w:rsidRPr="00DD55CF" w:rsidTr="00C66CDC">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40"/>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Поширення інформаційних матеріалів про права та гарантії, інвалідність, доступність та реабілітацію</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20"/>
              <w:rPr>
                <w:sz w:val="22"/>
                <w:szCs w:val="22"/>
              </w:rPr>
            </w:pPr>
            <w:r>
              <w:rPr>
                <w:sz w:val="22"/>
                <w:szCs w:val="22"/>
                <w:lang w:val="uk-UA"/>
              </w:rPr>
              <w:t>протягом 2026 року</w:t>
            </w:r>
          </w:p>
        </w:tc>
        <w:tc>
          <w:tcPr>
            <w:tcW w:w="4715" w:type="dxa"/>
            <w:gridSpan w:val="5"/>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jc w:val="center"/>
              <w:rPr>
                <w:sz w:val="22"/>
                <w:szCs w:val="22"/>
              </w:rPr>
            </w:pPr>
            <w:r>
              <w:rPr>
                <w:sz w:val="22"/>
                <w:szCs w:val="22"/>
                <w:lang w:val="uk-UA"/>
              </w:rPr>
              <w:t>Захід</w:t>
            </w:r>
            <w:r w:rsidRPr="00DD55CF">
              <w:rPr>
                <w:sz w:val="22"/>
                <w:szCs w:val="22"/>
              </w:rPr>
              <w:t xml:space="preserve">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Департамент соціального захисту населення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Оприлюднено звіт про результати поширення інформаційних матеріалів</w:t>
            </w:r>
          </w:p>
        </w:tc>
      </w:tr>
      <w:tr w:rsidR="00FC2115" w:rsidRPr="00DD55CF" w:rsidTr="00D7633A">
        <w:trPr>
          <w:trHeight w:val="216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40"/>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Адаптація сайтів Управління охорони здоров’я та закладів охорони здоров’я Сумської міської територіальної громади для осіб з обмеженнями зору</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20"/>
              <w:rPr>
                <w:sz w:val="22"/>
                <w:szCs w:val="22"/>
              </w:rPr>
            </w:pPr>
            <w:r>
              <w:rPr>
                <w:sz w:val="22"/>
                <w:szCs w:val="22"/>
                <w:lang w:val="uk-UA"/>
              </w:rPr>
              <w:t>протягом 2026 року</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CB1EB1" w:rsidRDefault="00FC2115" w:rsidP="00FC2115">
            <w:pPr>
              <w:widowControl w:val="0"/>
              <w:spacing w:before="120"/>
              <w:ind w:left="-40" w:right="-100"/>
              <w:jc w:val="center"/>
              <w:rPr>
                <w:sz w:val="22"/>
                <w:szCs w:val="22"/>
                <w:lang w:val="uk-UA"/>
              </w:rPr>
            </w:pPr>
            <w:r>
              <w:rPr>
                <w:sz w:val="22"/>
                <w:szCs w:val="22"/>
                <w:lang w:val="uk-UA"/>
              </w:rPr>
              <w:t>-</w:t>
            </w:r>
          </w:p>
        </w:tc>
        <w:tc>
          <w:tcPr>
            <w:tcW w:w="1560"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потребує фінансування</w:t>
            </w:r>
          </w:p>
        </w:tc>
        <w:tc>
          <w:tcPr>
            <w:tcW w:w="1625"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CB1EB1" w:rsidRDefault="00FC2115" w:rsidP="00FC2115">
            <w:pPr>
              <w:widowControl w:val="0"/>
              <w:spacing w:before="120" w:after="240"/>
              <w:ind w:left="20"/>
              <w:jc w:val="center"/>
              <w:rPr>
                <w:sz w:val="22"/>
                <w:szCs w:val="22"/>
                <w:lang w:val="uk-UA"/>
              </w:rPr>
            </w:pPr>
            <w:r>
              <w:rPr>
                <w:sz w:val="22"/>
                <w:szCs w:val="22"/>
                <w:lang w:val="uk-UA"/>
              </w:rPr>
              <w:t>-</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Default="00FC2115" w:rsidP="00FC2115">
            <w:pPr>
              <w:widowControl w:val="0"/>
              <w:spacing w:before="120" w:after="240"/>
              <w:ind w:left="20"/>
              <w:rPr>
                <w:sz w:val="22"/>
                <w:szCs w:val="22"/>
                <w:lang w:val="uk-UA"/>
              </w:rPr>
            </w:pPr>
            <w:r w:rsidRPr="00274AA3">
              <w:rPr>
                <w:sz w:val="22"/>
                <w:szCs w:val="22"/>
                <w:lang w:val="uk-UA"/>
              </w:rPr>
              <w:t>Управління охорони здоров’я</w:t>
            </w:r>
            <w:r>
              <w:rPr>
                <w:sz w:val="22"/>
                <w:szCs w:val="22"/>
                <w:lang w:val="uk-UA"/>
              </w:rPr>
              <w:t xml:space="preserve"> Сумської міської ради; </w:t>
            </w:r>
          </w:p>
          <w:p w:rsidR="00FC2115" w:rsidRPr="00274AA3" w:rsidRDefault="00FC2115" w:rsidP="00FC2115">
            <w:pPr>
              <w:widowControl w:val="0"/>
              <w:spacing w:before="120" w:after="240"/>
              <w:ind w:left="20"/>
              <w:rPr>
                <w:sz w:val="22"/>
                <w:szCs w:val="22"/>
                <w:lang w:val="uk-UA"/>
              </w:rPr>
            </w:pPr>
            <w:r w:rsidRPr="00274AA3">
              <w:rPr>
                <w:sz w:val="22"/>
                <w:szCs w:val="22"/>
                <w:lang w:val="uk-UA"/>
              </w:rPr>
              <w:t xml:space="preserve">заклади охорони здоров’я Сумської </w:t>
            </w:r>
            <w:r>
              <w:rPr>
                <w:sz w:val="22"/>
                <w:szCs w:val="22"/>
                <w:lang w:val="uk-UA"/>
              </w:rPr>
              <w:t>МТГ</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lang w:val="uk-UA"/>
              </w:rPr>
              <w:t>Звіт про виконання</w:t>
            </w:r>
          </w:p>
        </w:tc>
      </w:tr>
      <w:tr w:rsidR="00FC2115"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40"/>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6A5DF9" w:rsidRDefault="00FC2115" w:rsidP="00FC2115">
            <w:pPr>
              <w:widowControl w:val="0"/>
              <w:spacing w:before="120" w:after="240"/>
              <w:rPr>
                <w:sz w:val="22"/>
                <w:szCs w:val="22"/>
                <w:lang w:val="uk-UA"/>
              </w:rPr>
            </w:pPr>
            <w:r>
              <w:rPr>
                <w:sz w:val="22"/>
                <w:szCs w:val="22"/>
                <w:lang w:val="uk-UA"/>
              </w:rPr>
              <w:t>З</w:t>
            </w:r>
            <w:r w:rsidRPr="00DD55CF">
              <w:rPr>
                <w:sz w:val="22"/>
                <w:szCs w:val="22"/>
              </w:rPr>
              <w:t>абезпечення навчання посадових осіб місцевого самоврядування та працівників зак</w:t>
            </w:r>
            <w:r>
              <w:rPr>
                <w:sz w:val="22"/>
                <w:szCs w:val="22"/>
                <w:lang w:val="uk-UA"/>
              </w:rPr>
              <w:t>лад</w:t>
            </w:r>
            <w:r w:rsidRPr="00DD55CF">
              <w:rPr>
                <w:sz w:val="22"/>
                <w:szCs w:val="22"/>
              </w:rPr>
              <w:t>ів охорони здоров’я  з питань створення безбар’єрного простору</w:t>
            </w:r>
            <w:r>
              <w:rPr>
                <w:sz w:val="22"/>
                <w:szCs w:val="22"/>
                <w:lang w:val="uk-UA"/>
              </w:rPr>
              <w:t xml:space="preserve"> </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20"/>
              <w:rPr>
                <w:sz w:val="22"/>
                <w:szCs w:val="22"/>
              </w:rPr>
            </w:pPr>
            <w:r>
              <w:rPr>
                <w:sz w:val="22"/>
                <w:szCs w:val="22"/>
                <w:lang w:val="uk-UA"/>
              </w:rPr>
              <w:t>протягом 2026 року</w:t>
            </w:r>
          </w:p>
          <w:p w:rsidR="00FC2115" w:rsidRPr="00DD55CF" w:rsidRDefault="00FC2115" w:rsidP="00FC2115">
            <w:pPr>
              <w:widowControl w:val="0"/>
              <w:spacing w:before="120"/>
              <w:ind w:left="-20"/>
              <w:rPr>
                <w:sz w:val="22"/>
                <w:szCs w:val="22"/>
              </w:rPr>
            </w:pPr>
            <w:r w:rsidRPr="00DD55CF">
              <w:rPr>
                <w:sz w:val="22"/>
                <w:szCs w:val="22"/>
              </w:rPr>
              <w:t>(при проведенні відповідних курсів)</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CB1EB1" w:rsidRDefault="00FC2115" w:rsidP="00FC2115">
            <w:pPr>
              <w:widowControl w:val="0"/>
              <w:spacing w:before="120"/>
              <w:ind w:left="-40" w:right="-100"/>
              <w:jc w:val="center"/>
              <w:rPr>
                <w:sz w:val="22"/>
                <w:szCs w:val="22"/>
                <w:lang w:val="uk-UA"/>
              </w:rPr>
            </w:pPr>
            <w:r>
              <w:rPr>
                <w:sz w:val="22"/>
                <w:szCs w:val="22"/>
                <w:lang w:val="uk-UA"/>
              </w:rPr>
              <w:t>-</w:t>
            </w:r>
          </w:p>
        </w:tc>
        <w:tc>
          <w:tcPr>
            <w:tcW w:w="1560"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CB1EB1" w:rsidRDefault="00FC2115" w:rsidP="00FC2115">
            <w:pPr>
              <w:widowControl w:val="0"/>
              <w:spacing w:before="120" w:after="240"/>
              <w:ind w:left="20"/>
              <w:jc w:val="center"/>
              <w:rPr>
                <w:sz w:val="22"/>
                <w:szCs w:val="22"/>
                <w:lang w:val="uk-UA"/>
              </w:rPr>
            </w:pPr>
            <w:r>
              <w:rPr>
                <w:sz w:val="22"/>
                <w:szCs w:val="22"/>
                <w:lang w:val="uk-UA"/>
              </w:rPr>
              <w:t>-</w:t>
            </w:r>
          </w:p>
        </w:tc>
        <w:tc>
          <w:tcPr>
            <w:tcW w:w="1625"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Default="00FC2115" w:rsidP="00FC2115">
            <w:pPr>
              <w:widowControl w:val="0"/>
              <w:spacing w:before="120" w:after="240"/>
              <w:ind w:left="20"/>
              <w:rPr>
                <w:sz w:val="22"/>
                <w:szCs w:val="22"/>
                <w:lang w:val="uk-UA"/>
              </w:rPr>
            </w:pPr>
            <w:r w:rsidRPr="00274AA3">
              <w:rPr>
                <w:sz w:val="22"/>
                <w:szCs w:val="22"/>
                <w:lang w:val="uk-UA"/>
              </w:rPr>
              <w:t>Управління охорони здоров’я</w:t>
            </w:r>
            <w:r>
              <w:rPr>
                <w:sz w:val="22"/>
                <w:szCs w:val="22"/>
                <w:lang w:val="uk-UA"/>
              </w:rPr>
              <w:t xml:space="preserve"> Сумської міської ради; </w:t>
            </w:r>
          </w:p>
          <w:p w:rsidR="00FC2115" w:rsidRPr="00DD55CF" w:rsidRDefault="00FC2115" w:rsidP="00FC2115">
            <w:pPr>
              <w:widowControl w:val="0"/>
              <w:spacing w:before="120" w:after="240"/>
              <w:ind w:left="20"/>
              <w:rPr>
                <w:sz w:val="22"/>
                <w:szCs w:val="22"/>
              </w:rPr>
            </w:pPr>
            <w:r w:rsidRPr="00274AA3">
              <w:rPr>
                <w:sz w:val="22"/>
                <w:szCs w:val="22"/>
                <w:lang w:val="uk-UA"/>
              </w:rPr>
              <w:t xml:space="preserve">заклади охорони здоров’я Сумської </w:t>
            </w:r>
            <w:r>
              <w:rPr>
                <w:sz w:val="22"/>
                <w:szCs w:val="22"/>
                <w:lang w:val="uk-UA"/>
              </w:rPr>
              <w:t>МТГ</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lang w:val="uk-UA"/>
              </w:rPr>
              <w:t>Звіт про виконання</w:t>
            </w:r>
          </w:p>
        </w:tc>
      </w:tr>
      <w:tr w:rsidR="00FC2115" w:rsidRPr="00DD55CF" w:rsidTr="00D7633A">
        <w:trPr>
          <w:trHeight w:val="2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40"/>
              <w:rPr>
                <w:sz w:val="22"/>
                <w:szCs w:val="22"/>
              </w:rPr>
            </w:pPr>
            <w:r w:rsidRPr="00DD55CF">
              <w:rPr>
                <w:sz w:val="22"/>
                <w:szCs w:val="22"/>
              </w:rPr>
              <w:t>Підвищення рівня обізнаності представників та власників об'єктів фізичного оточення щодо важливості створення фізичної безбар’єрності для осіб з інвалідністю та інших маломобільних груп населення</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6A5DF9" w:rsidRDefault="00FC2115" w:rsidP="00C66CDC">
            <w:pPr>
              <w:widowControl w:val="0"/>
              <w:spacing w:before="240" w:after="240"/>
              <w:rPr>
                <w:sz w:val="22"/>
                <w:szCs w:val="22"/>
              </w:rPr>
            </w:pPr>
            <w:r w:rsidRPr="006A5DF9">
              <w:rPr>
                <w:sz w:val="22"/>
                <w:szCs w:val="22"/>
              </w:rPr>
              <w:t>Впровадження Інформаційної пам’ятки про необхідність приведення об’єктів фізичного оточення у відповідність до сучасних стандартів доступност</w:t>
            </w:r>
            <w:r>
              <w:rPr>
                <w:sz w:val="22"/>
                <w:szCs w:val="22"/>
                <w:lang w:val="uk-UA"/>
              </w:rPr>
              <w:t>і відносно</w:t>
            </w:r>
            <w:r w:rsidRPr="006A5DF9">
              <w:rPr>
                <w:sz w:val="22"/>
                <w:szCs w:val="22"/>
              </w:rPr>
              <w:t xml:space="preserve"> паспортів вивісок і наданих дозволів на розміщення рекламних засобів</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20"/>
              <w:rPr>
                <w:sz w:val="22"/>
                <w:szCs w:val="22"/>
              </w:rPr>
            </w:pPr>
            <w:r>
              <w:rPr>
                <w:sz w:val="22"/>
                <w:szCs w:val="22"/>
                <w:lang w:val="uk-UA"/>
              </w:rPr>
              <w:t>І півріччя 2026 року</w:t>
            </w:r>
          </w:p>
        </w:tc>
        <w:tc>
          <w:tcPr>
            <w:tcW w:w="4715" w:type="dxa"/>
            <w:gridSpan w:val="5"/>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40" w:right="-100"/>
              <w:jc w:val="center"/>
              <w:rPr>
                <w:sz w:val="22"/>
                <w:szCs w:val="22"/>
              </w:rPr>
            </w:pPr>
            <w:r w:rsidRPr="00DD55CF">
              <w:rPr>
                <w:sz w:val="22"/>
                <w:szCs w:val="22"/>
              </w:rPr>
              <w:t>Захід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C66CDC">
            <w:pPr>
              <w:widowControl w:val="0"/>
              <w:spacing w:before="240" w:after="240"/>
              <w:rPr>
                <w:sz w:val="22"/>
                <w:szCs w:val="22"/>
              </w:rPr>
            </w:pPr>
            <w:r>
              <w:rPr>
                <w:sz w:val="22"/>
                <w:szCs w:val="22"/>
                <w:lang w:val="uk-UA"/>
              </w:rPr>
              <w:t>Управління архітектури,</w:t>
            </w:r>
            <w:r w:rsidRPr="00DD55CF">
              <w:rPr>
                <w:sz w:val="22"/>
                <w:szCs w:val="22"/>
              </w:rPr>
              <w:t xml:space="preserve"> </w:t>
            </w:r>
            <w:r w:rsidRPr="009563D2">
              <w:rPr>
                <w:sz w:val="22"/>
                <w:szCs w:val="22"/>
              </w:rPr>
              <w:t>містобудування та охорони культурної спадщини громади</w:t>
            </w:r>
            <w:r>
              <w:rPr>
                <w:sz w:val="22"/>
                <w:szCs w:val="22"/>
                <w:lang w:val="uk-UA"/>
              </w:rPr>
              <w:t xml:space="preserve"> </w:t>
            </w:r>
            <w:r w:rsidRPr="009563D2">
              <w:rPr>
                <w:sz w:val="22"/>
                <w:szCs w:val="22"/>
              </w:rPr>
              <w:t>Сумської</w:t>
            </w:r>
            <w:r w:rsidRPr="00DD55CF">
              <w:rPr>
                <w:sz w:val="22"/>
                <w:szCs w:val="22"/>
              </w:rPr>
              <w:t xml:space="preserve">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C66CDC">
            <w:pPr>
              <w:widowControl w:val="0"/>
              <w:spacing w:before="240" w:after="240"/>
              <w:rPr>
                <w:sz w:val="22"/>
                <w:szCs w:val="22"/>
              </w:rPr>
            </w:pPr>
            <w:r w:rsidRPr="00DD55CF">
              <w:rPr>
                <w:sz w:val="22"/>
                <w:szCs w:val="22"/>
              </w:rPr>
              <w:t>Кількість погоджених паспортів вивісок і наданих  дозволів на розміщення рекламних засобів</w:t>
            </w:r>
          </w:p>
        </w:tc>
      </w:tr>
      <w:tr w:rsidR="00FC2115" w:rsidRPr="00DD55CF" w:rsidTr="00C66CDC">
        <w:trPr>
          <w:trHeight w:val="2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40"/>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C66CDC">
            <w:pPr>
              <w:widowControl w:val="0"/>
              <w:spacing w:before="240" w:after="240"/>
              <w:rPr>
                <w:sz w:val="22"/>
                <w:szCs w:val="22"/>
              </w:rPr>
            </w:pPr>
            <w:r w:rsidRPr="00DD55CF">
              <w:rPr>
                <w:sz w:val="22"/>
                <w:szCs w:val="22"/>
              </w:rPr>
              <w:t>Розміщення розробленої за погодженням з Мінветеранів інформації про перелік послуг, які надаються ветеранам війни, на офіційних ресурсах Департамент</w:t>
            </w:r>
            <w:r w:rsidR="00C66CDC">
              <w:rPr>
                <w:sz w:val="22"/>
                <w:szCs w:val="22"/>
              </w:rPr>
              <w:t>у соціального захисту населення</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C66CDC">
            <w:pPr>
              <w:widowControl w:val="0"/>
              <w:spacing w:before="120"/>
              <w:ind w:left="-20"/>
              <w:rPr>
                <w:sz w:val="22"/>
                <w:szCs w:val="22"/>
              </w:rPr>
            </w:pPr>
            <w:r>
              <w:rPr>
                <w:sz w:val="22"/>
                <w:szCs w:val="22"/>
                <w:lang w:val="uk-UA"/>
              </w:rPr>
              <w:t>протягом 2026 року</w:t>
            </w:r>
          </w:p>
        </w:tc>
        <w:tc>
          <w:tcPr>
            <w:tcW w:w="4715" w:type="dxa"/>
            <w:gridSpan w:val="5"/>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240"/>
              <w:jc w:val="center"/>
              <w:rPr>
                <w:sz w:val="22"/>
                <w:szCs w:val="22"/>
              </w:rPr>
            </w:pPr>
            <w:r w:rsidRPr="00DD55CF">
              <w:rPr>
                <w:sz w:val="22"/>
                <w:szCs w:val="22"/>
              </w:rPr>
              <w:t>Захід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t>Департамент соціального захисту населення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240" w:after="240"/>
              <w:rPr>
                <w:sz w:val="22"/>
                <w:szCs w:val="22"/>
              </w:rPr>
            </w:pPr>
            <w:r w:rsidRPr="00DD55CF">
              <w:rPr>
                <w:sz w:val="22"/>
                <w:szCs w:val="22"/>
              </w:rPr>
              <w:t>Підготовлено звіт з переліком послуг, які надаються ветеранам війни (з фотографіями)</w:t>
            </w:r>
          </w:p>
        </w:tc>
      </w:tr>
      <w:tr w:rsidR="00FC2115" w:rsidRPr="00DD55CF" w:rsidTr="00C66CDC">
        <w:trPr>
          <w:trHeight w:val="2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40"/>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rPr>
                <w:sz w:val="22"/>
                <w:szCs w:val="22"/>
              </w:rPr>
            </w:pPr>
            <w:r>
              <w:rPr>
                <w:sz w:val="22"/>
                <w:szCs w:val="22"/>
                <w:lang w:val="uk-UA"/>
              </w:rPr>
              <w:t>Організація п</w:t>
            </w:r>
            <w:r w:rsidRPr="00DD55CF">
              <w:rPr>
                <w:sz w:val="22"/>
                <w:szCs w:val="22"/>
              </w:rPr>
              <w:t>роведення щор</w:t>
            </w:r>
            <w:r>
              <w:rPr>
                <w:sz w:val="22"/>
                <w:szCs w:val="22"/>
                <w:lang w:val="uk-UA"/>
              </w:rPr>
              <w:t>ічного</w:t>
            </w:r>
            <w:r w:rsidRPr="00DD55CF">
              <w:rPr>
                <w:sz w:val="22"/>
                <w:szCs w:val="22"/>
              </w:rPr>
              <w:t xml:space="preserve"> національного тижня безбар’єрності</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C66CDC">
            <w:pPr>
              <w:widowControl w:val="0"/>
              <w:spacing w:before="120"/>
              <w:ind w:left="-20"/>
              <w:rPr>
                <w:sz w:val="22"/>
                <w:szCs w:val="22"/>
              </w:rPr>
            </w:pPr>
            <w:r>
              <w:rPr>
                <w:sz w:val="22"/>
                <w:szCs w:val="22"/>
                <w:lang w:val="uk-UA"/>
              </w:rPr>
              <w:t>І півріччя 2026 року</w:t>
            </w:r>
          </w:p>
        </w:tc>
        <w:tc>
          <w:tcPr>
            <w:tcW w:w="4715" w:type="dxa"/>
            <w:gridSpan w:val="5"/>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right="-100"/>
              <w:jc w:val="center"/>
              <w:rPr>
                <w:sz w:val="22"/>
                <w:szCs w:val="22"/>
              </w:rPr>
            </w:pPr>
            <w:r w:rsidRPr="00DD55CF">
              <w:rPr>
                <w:sz w:val="22"/>
                <w:szCs w:val="22"/>
              </w:rPr>
              <w:t>Захід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274AA3" w:rsidRDefault="00FC2115" w:rsidP="00FC2115">
            <w:pPr>
              <w:widowControl w:val="0"/>
              <w:spacing w:before="120"/>
              <w:rPr>
                <w:sz w:val="22"/>
                <w:szCs w:val="22"/>
                <w:lang w:val="uk-UA"/>
              </w:rPr>
            </w:pPr>
            <w:r>
              <w:rPr>
                <w:sz w:val="22"/>
                <w:szCs w:val="22"/>
                <w:lang w:val="uk-UA"/>
              </w:rPr>
              <w:t>У</w:t>
            </w:r>
            <w:r w:rsidRPr="00DD55CF">
              <w:rPr>
                <w:sz w:val="22"/>
                <w:szCs w:val="22"/>
              </w:rPr>
              <w:t>правління освіти і науки Сумської міської ради</w:t>
            </w:r>
            <w:r>
              <w:rPr>
                <w:sz w:val="22"/>
                <w:szCs w:val="22"/>
                <w:lang w:val="uk-UA"/>
              </w:rPr>
              <w:t>;</w:t>
            </w:r>
          </w:p>
          <w:p w:rsidR="00FC2115" w:rsidRDefault="00FC2115" w:rsidP="00FC2115">
            <w:pPr>
              <w:widowControl w:val="0"/>
              <w:spacing w:before="120"/>
              <w:rPr>
                <w:sz w:val="22"/>
                <w:szCs w:val="22"/>
              </w:rPr>
            </w:pPr>
          </w:p>
          <w:p w:rsidR="00FC2115" w:rsidRPr="00F9471F" w:rsidRDefault="00FC2115" w:rsidP="00C66CDC">
            <w:pPr>
              <w:widowControl w:val="0"/>
              <w:spacing w:before="120"/>
              <w:rPr>
                <w:sz w:val="22"/>
                <w:szCs w:val="22"/>
                <w:lang w:val="uk-UA"/>
              </w:rPr>
            </w:pPr>
            <w:r>
              <w:rPr>
                <w:sz w:val="22"/>
                <w:szCs w:val="22"/>
                <w:lang w:val="uk-UA"/>
              </w:rPr>
              <w:t>управління суспільних комунікацій</w:t>
            </w:r>
            <w:r w:rsidRPr="00DD55CF">
              <w:rPr>
                <w:sz w:val="22"/>
                <w:szCs w:val="22"/>
              </w:rPr>
              <w:t xml:space="preserve">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5F7C8E" w:rsidRDefault="00FC2115" w:rsidP="00FC2115">
            <w:pPr>
              <w:widowControl w:val="0"/>
              <w:spacing w:before="240"/>
              <w:rPr>
                <w:sz w:val="22"/>
                <w:szCs w:val="22"/>
                <w:lang w:val="uk-UA"/>
              </w:rPr>
            </w:pPr>
            <w:r>
              <w:rPr>
                <w:sz w:val="22"/>
                <w:szCs w:val="22"/>
                <w:lang w:val="uk-UA"/>
              </w:rPr>
              <w:t>Підтвердження наявності т</w:t>
            </w:r>
            <w:r w:rsidRPr="005F7C8E">
              <w:rPr>
                <w:sz w:val="22"/>
                <w:szCs w:val="22"/>
                <w:lang w:val="uk-UA"/>
              </w:rPr>
              <w:t>олерантн</w:t>
            </w:r>
            <w:r>
              <w:rPr>
                <w:sz w:val="22"/>
                <w:szCs w:val="22"/>
                <w:lang w:val="uk-UA"/>
              </w:rPr>
              <w:t>ого</w:t>
            </w:r>
            <w:r w:rsidRPr="005F7C8E">
              <w:rPr>
                <w:sz w:val="22"/>
                <w:szCs w:val="22"/>
                <w:lang w:val="uk-UA"/>
              </w:rPr>
              <w:t xml:space="preserve"> ставлення до людей з інвалідністю, виховання емпатії, поваги, розуміння та підтримки.</w:t>
            </w:r>
          </w:p>
          <w:p w:rsidR="00FC2115" w:rsidRPr="00DD55CF" w:rsidRDefault="00FC2115" w:rsidP="00C66CDC">
            <w:pPr>
              <w:widowControl w:val="0"/>
              <w:spacing w:before="240"/>
              <w:rPr>
                <w:sz w:val="22"/>
                <w:szCs w:val="22"/>
              </w:rPr>
            </w:pPr>
            <w:r w:rsidRPr="00DD55CF">
              <w:rPr>
                <w:sz w:val="22"/>
                <w:szCs w:val="22"/>
              </w:rPr>
              <w:t xml:space="preserve">Висвітлення заходів на офіційних веб-сайтах, сторінках у соцмережах </w:t>
            </w:r>
          </w:p>
        </w:tc>
      </w:tr>
      <w:tr w:rsidR="00FC2115" w:rsidRPr="00DD55CF" w:rsidTr="00D7633A">
        <w:trPr>
          <w:trHeight w:val="240"/>
        </w:trPr>
        <w:tc>
          <w:tcPr>
            <w:tcW w:w="2536" w:type="dxa"/>
            <w:vMerge w:val="restart"/>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40"/>
              <w:rPr>
                <w:sz w:val="22"/>
                <w:szCs w:val="22"/>
              </w:rPr>
            </w:pPr>
            <w:r w:rsidRPr="00DD55CF">
              <w:rPr>
                <w:sz w:val="22"/>
                <w:szCs w:val="22"/>
              </w:rPr>
              <w:t>Забезпечення та формування компетенцій у фахівців щодо застосування норм і стандартів фізичної безбар’єрності</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03112A" w:rsidRDefault="00FC2115" w:rsidP="00FC2115">
            <w:pPr>
              <w:widowControl w:val="0"/>
              <w:spacing w:before="120" w:after="240"/>
              <w:rPr>
                <w:sz w:val="22"/>
                <w:szCs w:val="22"/>
                <w:lang w:val="uk-UA"/>
              </w:rPr>
            </w:pPr>
            <w:r>
              <w:rPr>
                <w:sz w:val="22"/>
                <w:szCs w:val="22"/>
                <w:lang w:val="uk-UA"/>
              </w:rPr>
              <w:t>Розміщення</w:t>
            </w:r>
            <w:r w:rsidRPr="00DD55CF">
              <w:rPr>
                <w:sz w:val="22"/>
                <w:szCs w:val="22"/>
              </w:rPr>
              <w:t xml:space="preserve"> інформації </w:t>
            </w:r>
            <w:bookmarkStart w:id="2" w:name="OLE_LINK1"/>
            <w:bookmarkStart w:id="3" w:name="OLE_LINK2"/>
            <w:r w:rsidRPr="00DD55CF">
              <w:rPr>
                <w:sz w:val="22"/>
                <w:szCs w:val="22"/>
              </w:rPr>
              <w:t>на веб-</w:t>
            </w:r>
            <w:r>
              <w:rPr>
                <w:sz w:val="22"/>
                <w:szCs w:val="22"/>
                <w:lang w:val="uk-UA"/>
              </w:rPr>
              <w:t>ресурсах</w:t>
            </w:r>
            <w:r w:rsidRPr="00DD55CF">
              <w:rPr>
                <w:sz w:val="22"/>
                <w:szCs w:val="22"/>
              </w:rPr>
              <w:t xml:space="preserve"> Сумської міської ради </w:t>
            </w:r>
            <w:bookmarkEnd w:id="2"/>
            <w:bookmarkEnd w:id="3"/>
            <w:r w:rsidRPr="00DD55CF">
              <w:rPr>
                <w:sz w:val="22"/>
                <w:szCs w:val="22"/>
              </w:rPr>
              <w:t>щодо змін у законодавстві про облаштування об’єктів фізичного оточення із забезпеченням універсального дизайну та розумного пристосування</w:t>
            </w:r>
            <w:r>
              <w:rPr>
                <w:sz w:val="22"/>
                <w:szCs w:val="22"/>
                <w:lang w:val="uk-UA"/>
              </w:rPr>
              <w:t xml:space="preserve"> </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Default="00FC2115" w:rsidP="00FC2115">
            <w:pPr>
              <w:widowControl w:val="0"/>
              <w:spacing w:before="120"/>
              <w:ind w:left="-20"/>
              <w:rPr>
                <w:sz w:val="22"/>
                <w:szCs w:val="22"/>
                <w:lang w:val="uk-UA"/>
              </w:rPr>
            </w:pPr>
            <w:r>
              <w:rPr>
                <w:sz w:val="22"/>
                <w:szCs w:val="22"/>
                <w:lang w:val="uk-UA"/>
              </w:rPr>
              <w:t>І півріччя</w:t>
            </w:r>
          </w:p>
          <w:p w:rsidR="00FC2115" w:rsidRPr="00DD55CF" w:rsidRDefault="00FC2115" w:rsidP="00C66CDC">
            <w:pPr>
              <w:widowControl w:val="0"/>
              <w:ind w:left="-20"/>
              <w:rPr>
                <w:sz w:val="22"/>
                <w:szCs w:val="22"/>
              </w:rPr>
            </w:pPr>
            <w:r>
              <w:rPr>
                <w:sz w:val="22"/>
                <w:szCs w:val="22"/>
                <w:lang w:val="uk-UA"/>
              </w:rPr>
              <w:t>2026 року</w:t>
            </w:r>
          </w:p>
        </w:tc>
        <w:tc>
          <w:tcPr>
            <w:tcW w:w="4715" w:type="dxa"/>
            <w:gridSpan w:val="5"/>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left="-40" w:right="-100"/>
              <w:jc w:val="center"/>
              <w:rPr>
                <w:sz w:val="22"/>
                <w:szCs w:val="22"/>
              </w:rPr>
            </w:pPr>
            <w:r w:rsidRPr="00DD55CF">
              <w:rPr>
                <w:sz w:val="22"/>
                <w:szCs w:val="22"/>
              </w:rPr>
              <w:t>Захід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274AA3" w:rsidRDefault="00FC2115" w:rsidP="00FC2115">
            <w:pPr>
              <w:widowControl w:val="0"/>
              <w:spacing w:before="240" w:after="240"/>
              <w:rPr>
                <w:sz w:val="22"/>
                <w:szCs w:val="22"/>
                <w:lang w:val="uk-UA"/>
              </w:rPr>
            </w:pPr>
            <w:r>
              <w:rPr>
                <w:sz w:val="22"/>
                <w:szCs w:val="22"/>
                <w:lang w:val="uk-UA"/>
              </w:rPr>
              <w:t>Управління архітектури,</w:t>
            </w:r>
            <w:r w:rsidRPr="00DD55CF">
              <w:rPr>
                <w:sz w:val="22"/>
                <w:szCs w:val="22"/>
              </w:rPr>
              <w:t xml:space="preserve"> </w:t>
            </w:r>
            <w:r>
              <w:t xml:space="preserve"> </w:t>
            </w:r>
            <w:r w:rsidRPr="009563D2">
              <w:rPr>
                <w:sz w:val="22"/>
                <w:szCs w:val="22"/>
              </w:rPr>
              <w:t>містобудування та охорони культурної спадщини громади</w:t>
            </w:r>
            <w:r>
              <w:rPr>
                <w:sz w:val="22"/>
                <w:szCs w:val="22"/>
                <w:lang w:val="uk-UA"/>
              </w:rPr>
              <w:t xml:space="preserve"> </w:t>
            </w:r>
            <w:r w:rsidRPr="009563D2">
              <w:rPr>
                <w:sz w:val="22"/>
                <w:szCs w:val="22"/>
              </w:rPr>
              <w:t>Сумської</w:t>
            </w:r>
            <w:r w:rsidRPr="00DD55CF">
              <w:rPr>
                <w:sz w:val="22"/>
                <w:szCs w:val="22"/>
              </w:rPr>
              <w:t xml:space="preserve"> міської ради</w:t>
            </w:r>
            <w:r>
              <w:rPr>
                <w:sz w:val="22"/>
                <w:szCs w:val="22"/>
                <w:lang w:val="uk-UA"/>
              </w:rPr>
              <w:t>;</w:t>
            </w:r>
          </w:p>
          <w:p w:rsidR="00FC2115" w:rsidRPr="00CA1603" w:rsidRDefault="00FC2115" w:rsidP="00FC2115">
            <w:pPr>
              <w:widowControl w:val="0"/>
              <w:spacing w:before="240" w:after="240"/>
              <w:rPr>
                <w:sz w:val="22"/>
                <w:szCs w:val="22"/>
                <w:lang w:val="uk-UA"/>
              </w:rPr>
            </w:pPr>
            <w:r>
              <w:rPr>
                <w:sz w:val="22"/>
                <w:szCs w:val="22"/>
                <w:lang w:val="uk-UA"/>
              </w:rPr>
              <w:t xml:space="preserve">управління суспільних комунікацій </w:t>
            </w:r>
            <w:r w:rsidRPr="00CA1603">
              <w:rPr>
                <w:sz w:val="22"/>
                <w:szCs w:val="22"/>
                <w:lang w:val="uk-UA"/>
              </w:rPr>
              <w:t xml:space="preserve">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E41C75" w:rsidRDefault="00FC2115" w:rsidP="00FC2115">
            <w:pPr>
              <w:widowControl w:val="0"/>
              <w:spacing w:before="120" w:after="240"/>
              <w:ind w:left="20"/>
              <w:rPr>
                <w:sz w:val="22"/>
                <w:szCs w:val="22"/>
                <w:lang w:val="uk-UA"/>
              </w:rPr>
            </w:pPr>
            <w:r>
              <w:rPr>
                <w:sz w:val="22"/>
                <w:szCs w:val="22"/>
                <w:lang w:val="uk-UA"/>
              </w:rPr>
              <w:t>Звіт про к</w:t>
            </w:r>
            <w:r w:rsidRPr="00DD55CF">
              <w:rPr>
                <w:sz w:val="22"/>
                <w:szCs w:val="22"/>
              </w:rPr>
              <w:t>ількість матеріалів</w:t>
            </w:r>
            <w:r>
              <w:rPr>
                <w:sz w:val="22"/>
                <w:szCs w:val="22"/>
                <w:lang w:val="uk-UA"/>
              </w:rPr>
              <w:t>,</w:t>
            </w:r>
            <w:r w:rsidRPr="00DD55CF">
              <w:rPr>
                <w:sz w:val="22"/>
                <w:szCs w:val="22"/>
              </w:rPr>
              <w:t xml:space="preserve"> розміщених на веб-</w:t>
            </w:r>
            <w:r>
              <w:rPr>
                <w:sz w:val="22"/>
                <w:szCs w:val="22"/>
                <w:lang w:val="uk-UA"/>
              </w:rPr>
              <w:t>ресурсах</w:t>
            </w:r>
            <w:r w:rsidRPr="00DD55CF">
              <w:rPr>
                <w:sz w:val="22"/>
                <w:szCs w:val="22"/>
              </w:rPr>
              <w:t xml:space="preserve"> Сумської міської ради</w:t>
            </w:r>
            <w:r>
              <w:rPr>
                <w:sz w:val="22"/>
                <w:szCs w:val="22"/>
                <w:lang w:val="uk-UA"/>
              </w:rPr>
              <w:t xml:space="preserve"> </w:t>
            </w:r>
          </w:p>
        </w:tc>
      </w:tr>
      <w:tr w:rsidR="00FC2115" w:rsidRPr="00DD55CF" w:rsidTr="00D7633A">
        <w:trPr>
          <w:trHeight w:val="240"/>
        </w:trPr>
        <w:tc>
          <w:tcPr>
            <w:tcW w:w="2536" w:type="dxa"/>
            <w:vMerge/>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473A29" w:rsidRDefault="00FC2115" w:rsidP="00FC2115">
            <w:pPr>
              <w:widowControl w:val="0"/>
              <w:spacing w:before="120" w:after="240"/>
              <w:rPr>
                <w:sz w:val="22"/>
                <w:szCs w:val="22"/>
                <w:lang w:val="uk-UA"/>
              </w:rPr>
            </w:pPr>
            <w:r w:rsidRPr="00DD55CF">
              <w:rPr>
                <w:sz w:val="22"/>
                <w:szCs w:val="22"/>
              </w:rPr>
              <w:t xml:space="preserve">Надання рекомендацій профільним навчальним закладам щодо включення до програми підготовки, підвищення кваліфікації та </w:t>
            </w:r>
            <w:r w:rsidRPr="00DD55CF">
              <w:rPr>
                <w:sz w:val="22"/>
                <w:szCs w:val="22"/>
              </w:rPr>
              <w:lastRenderedPageBreak/>
              <w:t>професійної атестації виконавців робіт та послуг у сфері створення об’єктів архітектури із забезпеченням універсального дизайну та розумного пристосування</w:t>
            </w:r>
            <w:r>
              <w:rPr>
                <w:sz w:val="22"/>
                <w:szCs w:val="22"/>
                <w:lang w:val="uk-UA"/>
              </w:rPr>
              <w:t xml:space="preserve"> </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Default="00FC2115" w:rsidP="00FC2115">
            <w:pPr>
              <w:widowControl w:val="0"/>
              <w:spacing w:before="120"/>
              <w:ind w:left="-20"/>
              <w:rPr>
                <w:sz w:val="22"/>
                <w:szCs w:val="22"/>
                <w:lang w:val="uk-UA"/>
              </w:rPr>
            </w:pPr>
            <w:r>
              <w:rPr>
                <w:sz w:val="22"/>
                <w:szCs w:val="22"/>
                <w:lang w:val="uk-UA"/>
              </w:rPr>
              <w:lastRenderedPageBreak/>
              <w:t>І півріччя</w:t>
            </w:r>
          </w:p>
          <w:p w:rsidR="00FC2115" w:rsidRPr="00DD55CF" w:rsidRDefault="00FC2115" w:rsidP="00C66CDC">
            <w:pPr>
              <w:widowControl w:val="0"/>
              <w:ind w:left="-20"/>
              <w:rPr>
                <w:sz w:val="22"/>
                <w:szCs w:val="22"/>
              </w:rPr>
            </w:pPr>
            <w:r>
              <w:rPr>
                <w:sz w:val="22"/>
                <w:szCs w:val="22"/>
                <w:lang w:val="uk-UA"/>
              </w:rPr>
              <w:t>2026 року</w:t>
            </w:r>
          </w:p>
        </w:tc>
        <w:tc>
          <w:tcPr>
            <w:tcW w:w="4715" w:type="dxa"/>
            <w:gridSpan w:val="5"/>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C66CDC">
            <w:pPr>
              <w:widowControl w:val="0"/>
              <w:spacing w:before="120"/>
              <w:ind w:left="-40" w:right="-100"/>
              <w:jc w:val="center"/>
              <w:rPr>
                <w:sz w:val="22"/>
                <w:szCs w:val="22"/>
              </w:rPr>
            </w:pPr>
            <w:r w:rsidRPr="00DD55CF">
              <w:rPr>
                <w:sz w:val="22"/>
                <w:szCs w:val="22"/>
              </w:rPr>
              <w:t>Захід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C66CDC">
            <w:pPr>
              <w:widowControl w:val="0"/>
              <w:spacing w:before="240" w:after="240"/>
              <w:rPr>
                <w:sz w:val="22"/>
                <w:szCs w:val="22"/>
              </w:rPr>
            </w:pPr>
            <w:r>
              <w:rPr>
                <w:sz w:val="22"/>
                <w:szCs w:val="22"/>
                <w:lang w:val="uk-UA"/>
              </w:rPr>
              <w:t>Управління архітектури,</w:t>
            </w:r>
            <w:r w:rsidRPr="00DD55CF">
              <w:rPr>
                <w:sz w:val="22"/>
                <w:szCs w:val="22"/>
              </w:rPr>
              <w:t xml:space="preserve"> </w:t>
            </w:r>
            <w:r>
              <w:t xml:space="preserve"> </w:t>
            </w:r>
            <w:r w:rsidRPr="009563D2">
              <w:rPr>
                <w:sz w:val="22"/>
                <w:szCs w:val="22"/>
              </w:rPr>
              <w:t xml:space="preserve">містобудування та охорони </w:t>
            </w:r>
            <w:r w:rsidRPr="009563D2">
              <w:rPr>
                <w:sz w:val="22"/>
                <w:szCs w:val="22"/>
              </w:rPr>
              <w:lastRenderedPageBreak/>
              <w:t>культурної спадщини громади</w:t>
            </w:r>
            <w:r>
              <w:rPr>
                <w:sz w:val="22"/>
                <w:szCs w:val="22"/>
                <w:lang w:val="uk-UA"/>
              </w:rPr>
              <w:t xml:space="preserve"> </w:t>
            </w:r>
            <w:r w:rsidRPr="009563D2">
              <w:rPr>
                <w:sz w:val="22"/>
                <w:szCs w:val="22"/>
              </w:rPr>
              <w:t>Сумської</w:t>
            </w:r>
            <w:r w:rsidRPr="00DD55CF">
              <w:rPr>
                <w:sz w:val="22"/>
                <w:szCs w:val="22"/>
              </w:rPr>
              <w:t xml:space="preserve">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ind w:left="20"/>
              <w:rPr>
                <w:sz w:val="22"/>
                <w:szCs w:val="22"/>
              </w:rPr>
            </w:pPr>
            <w:r w:rsidRPr="00DD55CF">
              <w:rPr>
                <w:sz w:val="22"/>
                <w:szCs w:val="22"/>
              </w:rPr>
              <w:lastRenderedPageBreak/>
              <w:t>Кількість актуалізованих програм з підготовки фахівців</w:t>
            </w:r>
            <w:r>
              <w:rPr>
                <w:sz w:val="22"/>
                <w:szCs w:val="22"/>
                <w:lang w:val="uk-UA"/>
              </w:rPr>
              <w:t>,</w:t>
            </w:r>
            <w:r w:rsidRPr="00DD55CF">
              <w:rPr>
                <w:sz w:val="22"/>
                <w:szCs w:val="22"/>
              </w:rPr>
              <w:t xml:space="preserve"> </w:t>
            </w:r>
            <w:r w:rsidRPr="00DD55CF">
              <w:rPr>
                <w:sz w:val="22"/>
                <w:szCs w:val="22"/>
              </w:rPr>
              <w:lastRenderedPageBreak/>
              <w:t>пов’язаних із створенням об’єктів архітектури</w:t>
            </w:r>
          </w:p>
        </w:tc>
      </w:tr>
      <w:tr w:rsidR="00FC2115" w:rsidRPr="00DD55CF" w:rsidTr="0099680E">
        <w:trPr>
          <w:trHeight w:val="220"/>
        </w:trPr>
        <w:tc>
          <w:tcPr>
            <w:tcW w:w="15795" w:type="dxa"/>
            <w:gridSpan w:val="10"/>
            <w:tcBorders>
              <w:top w:val="single" w:sz="6" w:space="0" w:color="000000"/>
            </w:tcBorders>
            <w:shd w:val="clear" w:color="auto" w:fill="D6E3BC" w:themeFill="accent3" w:themeFillTint="66"/>
          </w:tcPr>
          <w:p w:rsidR="00FC2115" w:rsidRPr="00E45F3B" w:rsidRDefault="00FC2115" w:rsidP="00FC2115">
            <w:pPr>
              <w:widowControl w:val="0"/>
              <w:spacing w:before="120"/>
              <w:ind w:left="-40" w:right="-108"/>
              <w:rPr>
                <w:b/>
              </w:rPr>
            </w:pPr>
            <w:r w:rsidRPr="00E45F3B">
              <w:rPr>
                <w:b/>
              </w:rPr>
              <w:lastRenderedPageBreak/>
              <w:t>Напрям: Цифрова безбар’єрність</w:t>
            </w:r>
          </w:p>
        </w:tc>
      </w:tr>
      <w:tr w:rsidR="00FC2115" w:rsidRPr="00DD55CF" w:rsidTr="00D7633A">
        <w:trPr>
          <w:trHeight w:val="220"/>
        </w:trPr>
        <w:tc>
          <w:tcPr>
            <w:tcW w:w="15795" w:type="dxa"/>
            <w:gridSpan w:val="10"/>
          </w:tcPr>
          <w:p w:rsidR="00FC2115" w:rsidRPr="00E45F3B" w:rsidRDefault="00FC2115" w:rsidP="00FC2115">
            <w:pPr>
              <w:widowControl w:val="0"/>
              <w:spacing w:before="120"/>
              <w:ind w:left="-40" w:right="-108"/>
              <w:rPr>
                <w:b/>
                <w:bCs/>
                <w:sz w:val="24"/>
                <w:szCs w:val="24"/>
              </w:rPr>
            </w:pPr>
            <w:r w:rsidRPr="00E45F3B">
              <w:rPr>
                <w:b/>
                <w:bCs/>
                <w:sz w:val="24"/>
                <w:szCs w:val="24"/>
              </w:rPr>
              <w:t>Стратегічна ціль «Швидкісний Інтернет є доступним для всіх»</w:t>
            </w:r>
          </w:p>
        </w:tc>
      </w:tr>
      <w:tr w:rsidR="00FC2115" w:rsidRPr="00DD55CF" w:rsidTr="00C66CDC">
        <w:trPr>
          <w:trHeight w:val="20"/>
        </w:trPr>
        <w:tc>
          <w:tcPr>
            <w:tcW w:w="2536" w:type="dxa"/>
          </w:tcPr>
          <w:p w:rsidR="00FC2115" w:rsidRPr="00DD55CF" w:rsidRDefault="00FC2115" w:rsidP="00FC2115">
            <w:pPr>
              <w:widowControl w:val="0"/>
              <w:spacing w:before="120"/>
              <w:ind w:left="-57"/>
              <w:rPr>
                <w:sz w:val="22"/>
                <w:szCs w:val="22"/>
              </w:rPr>
            </w:pPr>
            <w:r w:rsidRPr="00DD55CF">
              <w:rPr>
                <w:sz w:val="22"/>
                <w:szCs w:val="22"/>
              </w:rPr>
              <w:t>Розширення мережі хабів цифрової освіти (спрощеного отримання електронної публічної послуги або доступу до Інтернету)</w:t>
            </w:r>
          </w:p>
        </w:tc>
        <w:tc>
          <w:tcPr>
            <w:tcW w:w="3255" w:type="dxa"/>
          </w:tcPr>
          <w:p w:rsidR="00FC2115" w:rsidRPr="00E75C7C" w:rsidRDefault="00FC2115" w:rsidP="00FC2115">
            <w:pPr>
              <w:widowControl w:val="0"/>
              <w:spacing w:before="120"/>
              <w:rPr>
                <w:sz w:val="22"/>
                <w:szCs w:val="22"/>
                <w:lang w:val="uk-UA"/>
              </w:rPr>
            </w:pPr>
            <w:r w:rsidRPr="00DD55CF">
              <w:rPr>
                <w:sz w:val="22"/>
                <w:szCs w:val="22"/>
              </w:rPr>
              <w:t>Проведення заходів з популяризації доступу до хабів цифрової освіти на базі бібліотек С</w:t>
            </w:r>
            <w:r>
              <w:rPr>
                <w:sz w:val="22"/>
                <w:szCs w:val="22"/>
                <w:lang w:val="uk-UA"/>
              </w:rPr>
              <w:t xml:space="preserve">умської міської територіальної громади </w:t>
            </w:r>
          </w:p>
        </w:tc>
        <w:tc>
          <w:tcPr>
            <w:tcW w:w="1440" w:type="dxa"/>
          </w:tcPr>
          <w:p w:rsidR="00FC2115" w:rsidRPr="00DD55CF" w:rsidRDefault="00FC2115" w:rsidP="00C66CDC">
            <w:pPr>
              <w:widowControl w:val="0"/>
              <w:spacing w:before="120"/>
              <w:ind w:left="-20"/>
              <w:rPr>
                <w:sz w:val="22"/>
                <w:szCs w:val="22"/>
              </w:rPr>
            </w:pPr>
            <w:r>
              <w:rPr>
                <w:sz w:val="22"/>
                <w:szCs w:val="22"/>
                <w:lang w:val="uk-UA"/>
              </w:rPr>
              <w:t>протягом 2026 року</w:t>
            </w:r>
          </w:p>
        </w:tc>
        <w:tc>
          <w:tcPr>
            <w:tcW w:w="4715" w:type="dxa"/>
            <w:gridSpan w:val="5"/>
          </w:tcPr>
          <w:p w:rsidR="00FC2115" w:rsidRPr="00DD55CF" w:rsidRDefault="00FC2115" w:rsidP="00C66CDC">
            <w:pPr>
              <w:widowControl w:val="0"/>
              <w:spacing w:before="120"/>
              <w:ind w:left="-40" w:right="-100"/>
              <w:jc w:val="center"/>
              <w:rPr>
                <w:sz w:val="22"/>
                <w:szCs w:val="22"/>
              </w:rPr>
            </w:pPr>
            <w:r w:rsidRPr="00DD55CF">
              <w:rPr>
                <w:sz w:val="22"/>
                <w:szCs w:val="22"/>
              </w:rPr>
              <w:t>Захід не потребує фінансування</w:t>
            </w:r>
          </w:p>
        </w:tc>
        <w:tc>
          <w:tcPr>
            <w:tcW w:w="2049" w:type="dxa"/>
          </w:tcPr>
          <w:p w:rsidR="00FC2115" w:rsidRDefault="00FC2115" w:rsidP="00FC2115">
            <w:pPr>
              <w:widowControl w:val="0"/>
              <w:spacing w:before="120"/>
              <w:rPr>
                <w:sz w:val="22"/>
                <w:szCs w:val="22"/>
              </w:rPr>
            </w:pPr>
            <w:r>
              <w:rPr>
                <w:sz w:val="22"/>
                <w:szCs w:val="22"/>
                <w:lang w:val="uk-UA"/>
              </w:rPr>
              <w:t>К</w:t>
            </w:r>
            <w:r w:rsidRPr="00DD55CF">
              <w:rPr>
                <w:sz w:val="22"/>
                <w:szCs w:val="22"/>
              </w:rPr>
              <w:t>омунальн</w:t>
            </w:r>
            <w:r>
              <w:rPr>
                <w:sz w:val="22"/>
                <w:szCs w:val="22"/>
                <w:lang w:val="uk-UA"/>
              </w:rPr>
              <w:t>ий</w:t>
            </w:r>
            <w:r w:rsidRPr="00DD55CF">
              <w:rPr>
                <w:sz w:val="22"/>
                <w:szCs w:val="22"/>
              </w:rPr>
              <w:t xml:space="preserve"> заклад Сумської міської ради «Сумська публічна бібліотека»</w:t>
            </w:r>
          </w:p>
          <w:p w:rsidR="00FC2115" w:rsidRPr="00DD55CF" w:rsidRDefault="00FC2115" w:rsidP="00FC2115">
            <w:pPr>
              <w:widowControl w:val="0"/>
              <w:spacing w:before="120"/>
              <w:rPr>
                <w:sz w:val="22"/>
                <w:szCs w:val="22"/>
              </w:rPr>
            </w:pPr>
            <w:r>
              <w:rPr>
                <w:sz w:val="22"/>
                <w:szCs w:val="22"/>
                <w:lang w:val="uk-UA"/>
              </w:rPr>
              <w:t>В</w:t>
            </w:r>
            <w:r w:rsidRPr="00DD55CF">
              <w:rPr>
                <w:sz w:val="22"/>
                <w:szCs w:val="22"/>
              </w:rPr>
              <w:t xml:space="preserve">ідділ культури </w:t>
            </w:r>
            <w:r w:rsidRPr="00DD55CF">
              <w:rPr>
                <w:sz w:val="22"/>
                <w:szCs w:val="22"/>
                <w:lang w:val="uk-UA"/>
              </w:rPr>
              <w:t xml:space="preserve"> Сумської міської ради</w:t>
            </w:r>
          </w:p>
        </w:tc>
        <w:tc>
          <w:tcPr>
            <w:tcW w:w="1800" w:type="dxa"/>
          </w:tcPr>
          <w:p w:rsidR="00FC2115" w:rsidRPr="00DD55CF" w:rsidRDefault="00FC2115" w:rsidP="00FC2115">
            <w:pPr>
              <w:widowControl w:val="0"/>
              <w:spacing w:before="120"/>
              <w:rPr>
                <w:sz w:val="22"/>
                <w:szCs w:val="22"/>
              </w:rPr>
            </w:pPr>
            <w:r>
              <w:rPr>
                <w:sz w:val="22"/>
                <w:szCs w:val="22"/>
                <w:lang w:val="uk-UA"/>
              </w:rPr>
              <w:t xml:space="preserve">Щонайменше </w:t>
            </w:r>
            <w:r w:rsidRPr="00DD55CF">
              <w:rPr>
                <w:sz w:val="22"/>
                <w:szCs w:val="22"/>
              </w:rPr>
              <w:t xml:space="preserve">500 відвідувачів пройшли навчання з цифрової грамотності в бібліотеках </w:t>
            </w:r>
          </w:p>
        </w:tc>
      </w:tr>
      <w:tr w:rsidR="00FC2115" w:rsidRPr="00DD55CF" w:rsidTr="00D7633A">
        <w:trPr>
          <w:trHeight w:val="20"/>
        </w:trPr>
        <w:tc>
          <w:tcPr>
            <w:tcW w:w="2536" w:type="dxa"/>
          </w:tcPr>
          <w:p w:rsidR="00FC2115" w:rsidRPr="00DD55CF" w:rsidRDefault="00FC2115" w:rsidP="00FC2115">
            <w:pPr>
              <w:widowControl w:val="0"/>
              <w:spacing w:before="120"/>
              <w:ind w:left="-57"/>
              <w:rPr>
                <w:sz w:val="22"/>
                <w:szCs w:val="22"/>
              </w:rPr>
            </w:pPr>
          </w:p>
        </w:tc>
        <w:tc>
          <w:tcPr>
            <w:tcW w:w="3255" w:type="dxa"/>
          </w:tcPr>
          <w:p w:rsidR="00FC2115" w:rsidRPr="00DD55CF" w:rsidRDefault="00FC2115" w:rsidP="00FC2115">
            <w:pPr>
              <w:widowControl w:val="0"/>
              <w:spacing w:before="240" w:after="240"/>
              <w:rPr>
                <w:sz w:val="22"/>
                <w:szCs w:val="22"/>
              </w:rPr>
            </w:pPr>
            <w:r w:rsidRPr="00DD55CF">
              <w:rPr>
                <w:sz w:val="22"/>
                <w:szCs w:val="22"/>
              </w:rPr>
              <w:t>Придбання апаратно-програмного комп’ютерного тифлокомплексу (з Портативним тактильним дисплеєм Брайля Focus 40 Blue) та спеціалізованих меблів  для інклюзивної бібліотеки-філії №11 КЗ СМР «СПБ»</w:t>
            </w:r>
          </w:p>
        </w:tc>
        <w:tc>
          <w:tcPr>
            <w:tcW w:w="1440" w:type="dxa"/>
          </w:tcPr>
          <w:p w:rsidR="00FC2115" w:rsidRPr="00DD55CF" w:rsidRDefault="00FC2115" w:rsidP="00C66CDC">
            <w:pPr>
              <w:widowControl w:val="0"/>
              <w:spacing w:before="120"/>
              <w:ind w:left="-20"/>
              <w:rPr>
                <w:sz w:val="22"/>
                <w:szCs w:val="22"/>
              </w:rPr>
            </w:pPr>
            <w:r>
              <w:rPr>
                <w:sz w:val="22"/>
                <w:szCs w:val="22"/>
                <w:lang w:val="uk-UA"/>
              </w:rPr>
              <w:t>протягом 2026 року</w:t>
            </w:r>
          </w:p>
        </w:tc>
        <w:tc>
          <w:tcPr>
            <w:tcW w:w="1530" w:type="dxa"/>
          </w:tcPr>
          <w:p w:rsidR="00FC2115" w:rsidRPr="00AE330E" w:rsidRDefault="00FC2115" w:rsidP="00FC2115">
            <w:pPr>
              <w:widowControl w:val="0"/>
              <w:spacing w:before="120"/>
              <w:ind w:left="-57" w:right="-108"/>
              <w:jc w:val="center"/>
              <w:rPr>
                <w:sz w:val="22"/>
                <w:szCs w:val="22"/>
                <w:lang w:val="uk-UA"/>
              </w:rPr>
            </w:pPr>
            <w:r>
              <w:rPr>
                <w:sz w:val="22"/>
                <w:szCs w:val="22"/>
                <w:lang w:val="uk-UA"/>
              </w:rPr>
              <w:t>-</w:t>
            </w:r>
          </w:p>
        </w:tc>
        <w:tc>
          <w:tcPr>
            <w:tcW w:w="1560" w:type="dxa"/>
            <w:gridSpan w:val="2"/>
          </w:tcPr>
          <w:p w:rsidR="00FC2115" w:rsidRPr="00AE330E" w:rsidRDefault="00FC2115" w:rsidP="00FC2115">
            <w:pPr>
              <w:widowControl w:val="0"/>
              <w:spacing w:before="120"/>
              <w:rPr>
                <w:sz w:val="22"/>
                <w:szCs w:val="22"/>
                <w:lang w:val="uk-UA"/>
              </w:rPr>
            </w:pPr>
            <w:r>
              <w:rPr>
                <w:sz w:val="22"/>
                <w:szCs w:val="22"/>
                <w:lang w:val="uk-UA"/>
              </w:rPr>
              <w:t xml:space="preserve">потребує фінансування </w:t>
            </w:r>
          </w:p>
        </w:tc>
        <w:tc>
          <w:tcPr>
            <w:tcW w:w="1625" w:type="dxa"/>
            <w:gridSpan w:val="2"/>
          </w:tcPr>
          <w:p w:rsidR="00FC2115" w:rsidRPr="00DD55CF" w:rsidRDefault="00FC2115" w:rsidP="00FC2115">
            <w:pPr>
              <w:widowControl w:val="0"/>
              <w:spacing w:before="120"/>
              <w:rPr>
                <w:sz w:val="22"/>
                <w:szCs w:val="22"/>
              </w:rPr>
            </w:pPr>
            <w:r>
              <w:rPr>
                <w:sz w:val="22"/>
                <w:szCs w:val="22"/>
                <w:lang w:val="uk-UA"/>
              </w:rPr>
              <w:t>потребує фінансування</w:t>
            </w:r>
          </w:p>
        </w:tc>
        <w:tc>
          <w:tcPr>
            <w:tcW w:w="2049" w:type="dxa"/>
          </w:tcPr>
          <w:p w:rsidR="00FC2115" w:rsidRPr="00274AA3" w:rsidRDefault="00FC2115" w:rsidP="00FC2115">
            <w:pPr>
              <w:widowControl w:val="0"/>
              <w:spacing w:before="120"/>
              <w:rPr>
                <w:sz w:val="22"/>
                <w:szCs w:val="22"/>
                <w:lang w:val="uk-UA"/>
              </w:rPr>
            </w:pPr>
            <w:r>
              <w:rPr>
                <w:sz w:val="22"/>
                <w:szCs w:val="22"/>
                <w:lang w:val="uk-UA"/>
              </w:rPr>
              <w:t>К</w:t>
            </w:r>
            <w:r w:rsidRPr="00DD55CF">
              <w:rPr>
                <w:sz w:val="22"/>
                <w:szCs w:val="22"/>
              </w:rPr>
              <w:t>омуналь</w:t>
            </w:r>
            <w:r>
              <w:rPr>
                <w:sz w:val="22"/>
                <w:szCs w:val="22"/>
                <w:lang w:val="uk-UA"/>
              </w:rPr>
              <w:t>ний</w:t>
            </w:r>
            <w:r w:rsidRPr="00DD55CF">
              <w:rPr>
                <w:sz w:val="22"/>
                <w:szCs w:val="22"/>
              </w:rPr>
              <w:t xml:space="preserve"> заклад Сумської міської ради «Сумська публічна бібліотека»</w:t>
            </w:r>
            <w:r>
              <w:rPr>
                <w:sz w:val="22"/>
                <w:szCs w:val="22"/>
                <w:lang w:val="uk-UA"/>
              </w:rPr>
              <w:t>;</w:t>
            </w:r>
          </w:p>
          <w:p w:rsidR="00FC2115" w:rsidRPr="00DD55CF" w:rsidRDefault="00FC2115" w:rsidP="00FC2115">
            <w:pPr>
              <w:widowControl w:val="0"/>
              <w:spacing w:before="120"/>
              <w:rPr>
                <w:sz w:val="22"/>
                <w:szCs w:val="22"/>
              </w:rPr>
            </w:pPr>
            <w:r>
              <w:rPr>
                <w:sz w:val="22"/>
                <w:szCs w:val="22"/>
                <w:lang w:val="uk-UA"/>
              </w:rPr>
              <w:t>В</w:t>
            </w:r>
            <w:r w:rsidRPr="00DD55CF">
              <w:rPr>
                <w:sz w:val="22"/>
                <w:szCs w:val="22"/>
              </w:rPr>
              <w:t xml:space="preserve">ідділ культури </w:t>
            </w:r>
            <w:r w:rsidRPr="00DD55CF">
              <w:rPr>
                <w:sz w:val="22"/>
                <w:szCs w:val="22"/>
                <w:lang w:val="uk-UA"/>
              </w:rPr>
              <w:t xml:space="preserve"> Сумської міської ради</w:t>
            </w:r>
          </w:p>
        </w:tc>
        <w:tc>
          <w:tcPr>
            <w:tcW w:w="1800" w:type="dxa"/>
          </w:tcPr>
          <w:p w:rsidR="00FC2115" w:rsidRPr="00DD55CF" w:rsidRDefault="00FC2115" w:rsidP="00C66CDC">
            <w:pPr>
              <w:widowControl w:val="0"/>
              <w:spacing w:before="240" w:after="240"/>
              <w:rPr>
                <w:sz w:val="22"/>
                <w:szCs w:val="22"/>
              </w:rPr>
            </w:pPr>
            <w:r w:rsidRPr="00DD55CF">
              <w:rPr>
                <w:sz w:val="22"/>
                <w:szCs w:val="22"/>
              </w:rPr>
              <w:t>Облаштовано робоче комп’ютеризоване місце для працівників та</w:t>
            </w:r>
            <w:r w:rsidR="00C66CDC">
              <w:rPr>
                <w:sz w:val="22"/>
                <w:szCs w:val="22"/>
              </w:rPr>
              <w:t xml:space="preserve"> відвідувачів з вадами зору</w:t>
            </w:r>
          </w:p>
        </w:tc>
      </w:tr>
      <w:tr w:rsidR="00FC2115" w:rsidRPr="00DD55CF" w:rsidTr="00C66CDC">
        <w:trPr>
          <w:trHeight w:val="20"/>
        </w:trPr>
        <w:tc>
          <w:tcPr>
            <w:tcW w:w="2536" w:type="dxa"/>
          </w:tcPr>
          <w:p w:rsidR="00FC2115" w:rsidRPr="00DD55CF" w:rsidRDefault="00FC2115" w:rsidP="00FC2115">
            <w:pPr>
              <w:widowControl w:val="0"/>
              <w:spacing w:before="120"/>
              <w:ind w:left="-57"/>
              <w:rPr>
                <w:sz w:val="22"/>
                <w:szCs w:val="22"/>
              </w:rPr>
            </w:pPr>
          </w:p>
        </w:tc>
        <w:tc>
          <w:tcPr>
            <w:tcW w:w="3255" w:type="dxa"/>
            <w:tcBorders>
              <w:bottom w:val="single" w:sz="6" w:space="0" w:color="000000"/>
            </w:tcBorders>
          </w:tcPr>
          <w:p w:rsidR="00FC2115" w:rsidRPr="00DD55CF" w:rsidRDefault="00FC2115" w:rsidP="00FC2115">
            <w:pPr>
              <w:widowControl w:val="0"/>
              <w:spacing w:before="240" w:after="240"/>
              <w:rPr>
                <w:sz w:val="22"/>
                <w:szCs w:val="22"/>
              </w:rPr>
            </w:pPr>
            <w:r w:rsidRPr="00DD55CF">
              <w:rPr>
                <w:sz w:val="22"/>
                <w:szCs w:val="22"/>
              </w:rPr>
              <w:t>Забезпечення підключення закладів соціальної сфери до мереж високої пропускної здатності відповідно до визначених вимог</w:t>
            </w:r>
          </w:p>
        </w:tc>
        <w:tc>
          <w:tcPr>
            <w:tcW w:w="1440" w:type="dxa"/>
            <w:tcBorders>
              <w:bottom w:val="single" w:sz="6" w:space="0" w:color="000000"/>
            </w:tcBorders>
          </w:tcPr>
          <w:p w:rsidR="00FC2115" w:rsidRPr="00DD55CF" w:rsidRDefault="00FC2115" w:rsidP="00C66CDC">
            <w:pPr>
              <w:widowControl w:val="0"/>
              <w:spacing w:before="120"/>
              <w:ind w:left="-20"/>
              <w:rPr>
                <w:sz w:val="22"/>
                <w:szCs w:val="22"/>
              </w:rPr>
            </w:pPr>
            <w:r>
              <w:rPr>
                <w:sz w:val="22"/>
                <w:szCs w:val="22"/>
                <w:lang w:val="uk-UA"/>
              </w:rPr>
              <w:t>протягом 2026 року</w:t>
            </w:r>
          </w:p>
        </w:tc>
        <w:tc>
          <w:tcPr>
            <w:tcW w:w="4715" w:type="dxa"/>
            <w:gridSpan w:val="5"/>
            <w:tcBorders>
              <w:bottom w:val="single" w:sz="6" w:space="0" w:color="000000"/>
            </w:tcBorders>
          </w:tcPr>
          <w:p w:rsidR="00FC2115" w:rsidRPr="00DD55CF" w:rsidRDefault="00FC2115" w:rsidP="00C66CDC">
            <w:pPr>
              <w:widowControl w:val="0"/>
              <w:spacing w:before="120"/>
              <w:ind w:left="-40" w:right="-100"/>
              <w:jc w:val="center"/>
              <w:rPr>
                <w:sz w:val="22"/>
                <w:szCs w:val="22"/>
              </w:rPr>
            </w:pPr>
            <w:r w:rsidRPr="00DD55CF">
              <w:rPr>
                <w:sz w:val="22"/>
                <w:szCs w:val="22"/>
              </w:rPr>
              <w:t>Захід не потребує фінансування</w:t>
            </w:r>
          </w:p>
        </w:tc>
        <w:tc>
          <w:tcPr>
            <w:tcW w:w="2049" w:type="dxa"/>
            <w:tcBorders>
              <w:bottom w:val="single" w:sz="6" w:space="0" w:color="000000"/>
            </w:tcBorders>
          </w:tcPr>
          <w:p w:rsidR="00FC2115" w:rsidRPr="00DD55CF" w:rsidRDefault="00FC2115" w:rsidP="00FC2115">
            <w:pPr>
              <w:widowControl w:val="0"/>
              <w:spacing w:before="120"/>
              <w:rPr>
                <w:sz w:val="22"/>
                <w:szCs w:val="22"/>
              </w:rPr>
            </w:pPr>
            <w:r w:rsidRPr="00DD55CF">
              <w:rPr>
                <w:sz w:val="22"/>
                <w:szCs w:val="22"/>
              </w:rPr>
              <w:t>Департамент соціального захисту населення Сумської міської ради</w:t>
            </w:r>
          </w:p>
        </w:tc>
        <w:tc>
          <w:tcPr>
            <w:tcW w:w="1800" w:type="dxa"/>
            <w:tcBorders>
              <w:bottom w:val="single" w:sz="6" w:space="0" w:color="000000"/>
            </w:tcBorders>
          </w:tcPr>
          <w:p w:rsidR="00FC2115" w:rsidRPr="00DD55CF" w:rsidRDefault="00FC2115" w:rsidP="00FC2115">
            <w:pPr>
              <w:widowControl w:val="0"/>
              <w:spacing w:before="240" w:after="240"/>
              <w:rPr>
                <w:sz w:val="22"/>
                <w:szCs w:val="22"/>
              </w:rPr>
            </w:pPr>
            <w:r w:rsidRPr="00DD55CF">
              <w:rPr>
                <w:sz w:val="22"/>
                <w:szCs w:val="22"/>
              </w:rPr>
              <w:t>Забезпечено підготовку щокварталу звіту про результати доступу до широкосмугового Інтернету</w:t>
            </w:r>
          </w:p>
        </w:tc>
      </w:tr>
      <w:tr w:rsidR="00FC2115" w:rsidRPr="00DD55CF" w:rsidTr="00D7633A">
        <w:trPr>
          <w:trHeight w:val="20"/>
        </w:trPr>
        <w:tc>
          <w:tcPr>
            <w:tcW w:w="2536" w:type="dxa"/>
            <w:tcBorders>
              <w:right w:val="single" w:sz="6" w:space="0" w:color="000000"/>
            </w:tcBorders>
          </w:tcPr>
          <w:p w:rsidR="00FC2115" w:rsidRPr="00DD55CF" w:rsidRDefault="00FC2115" w:rsidP="00FC2115">
            <w:pPr>
              <w:widowControl w:val="0"/>
              <w:spacing w:before="120"/>
              <w:ind w:left="-57"/>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rPr>
                <w:sz w:val="22"/>
                <w:szCs w:val="22"/>
              </w:rPr>
            </w:pPr>
            <w:r w:rsidRPr="00DD55CF">
              <w:rPr>
                <w:sz w:val="22"/>
                <w:szCs w:val="22"/>
              </w:rPr>
              <w:t>Придбання обладнання для забезпечення доступу закладів загальної середньої освіти до Інтернету за допомогою мережі WI-FI</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481137" w:rsidRDefault="00FC2115" w:rsidP="00FC2115">
            <w:pPr>
              <w:widowControl w:val="0"/>
              <w:spacing w:before="120"/>
              <w:ind w:right="-100"/>
              <w:jc w:val="center"/>
              <w:rPr>
                <w:sz w:val="22"/>
                <w:szCs w:val="22"/>
                <w:lang w:val="uk-UA"/>
              </w:rPr>
            </w:pPr>
            <w:r>
              <w:rPr>
                <w:sz w:val="22"/>
                <w:szCs w:val="22"/>
                <w:lang w:val="uk-UA"/>
              </w:rPr>
              <w:t>-</w:t>
            </w:r>
          </w:p>
        </w:tc>
        <w:tc>
          <w:tcPr>
            <w:tcW w:w="1560"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right="-100"/>
              <w:rPr>
                <w:sz w:val="22"/>
                <w:szCs w:val="22"/>
              </w:rPr>
            </w:pPr>
            <w:r w:rsidRPr="00DD55CF">
              <w:rPr>
                <w:sz w:val="22"/>
                <w:szCs w:val="22"/>
              </w:rPr>
              <w:t>потребує фінансування</w:t>
            </w:r>
          </w:p>
        </w:tc>
        <w:tc>
          <w:tcPr>
            <w:tcW w:w="1625"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481137" w:rsidRDefault="00FC2115" w:rsidP="00FC2115">
            <w:pPr>
              <w:widowControl w:val="0"/>
              <w:spacing w:before="120"/>
              <w:ind w:right="-100"/>
              <w:jc w:val="center"/>
              <w:rPr>
                <w:sz w:val="22"/>
                <w:szCs w:val="22"/>
                <w:lang w:val="uk-UA"/>
              </w:rPr>
            </w:pPr>
            <w:r>
              <w:rPr>
                <w:sz w:val="22"/>
                <w:szCs w:val="22"/>
                <w:lang w:val="uk-UA"/>
              </w:rPr>
              <w:t>-</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rPr>
                <w:sz w:val="22"/>
                <w:szCs w:val="22"/>
              </w:rPr>
            </w:pPr>
            <w:r>
              <w:rPr>
                <w:sz w:val="22"/>
                <w:szCs w:val="22"/>
                <w:lang w:val="uk-UA"/>
              </w:rPr>
              <w:t>У</w:t>
            </w:r>
            <w:r w:rsidRPr="00DD55CF">
              <w:rPr>
                <w:sz w:val="22"/>
                <w:szCs w:val="22"/>
              </w:rPr>
              <w:t>правління освіти і науки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C66CDC">
            <w:pPr>
              <w:widowControl w:val="0"/>
              <w:spacing w:before="240"/>
              <w:rPr>
                <w:sz w:val="22"/>
                <w:szCs w:val="22"/>
              </w:rPr>
            </w:pPr>
            <w:r w:rsidRPr="00DD55CF">
              <w:rPr>
                <w:sz w:val="22"/>
                <w:szCs w:val="22"/>
              </w:rPr>
              <w:t>Усі заклади освіти підключені до мережі Інте</w:t>
            </w:r>
            <w:r w:rsidR="00C66CDC">
              <w:rPr>
                <w:sz w:val="22"/>
                <w:szCs w:val="22"/>
              </w:rPr>
              <w:t>рнету за допомогою мережі WI-FI</w:t>
            </w:r>
            <w:r w:rsidRPr="00DD55CF">
              <w:rPr>
                <w:sz w:val="22"/>
                <w:szCs w:val="22"/>
              </w:rPr>
              <w:t xml:space="preserve"> </w:t>
            </w:r>
          </w:p>
        </w:tc>
      </w:tr>
      <w:tr w:rsidR="00FC2115" w:rsidRPr="00DD55CF" w:rsidTr="00D7633A">
        <w:trPr>
          <w:trHeight w:val="20"/>
        </w:trPr>
        <w:tc>
          <w:tcPr>
            <w:tcW w:w="2536" w:type="dxa"/>
            <w:tcBorders>
              <w:right w:val="single" w:sz="6" w:space="0" w:color="000000"/>
            </w:tcBorders>
          </w:tcPr>
          <w:p w:rsidR="00FC2115" w:rsidRPr="00DD55CF" w:rsidRDefault="00FC2115" w:rsidP="00FC2115">
            <w:pPr>
              <w:widowControl w:val="0"/>
              <w:spacing w:before="120"/>
              <w:ind w:left="-57"/>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rPr>
                <w:sz w:val="22"/>
                <w:szCs w:val="22"/>
              </w:rPr>
            </w:pPr>
            <w:r w:rsidRPr="00DD55CF">
              <w:rPr>
                <w:sz w:val="22"/>
                <w:szCs w:val="22"/>
              </w:rPr>
              <w:t>Придбання обладнання для забезпечення доступу закладів дошкільної освіти до Інтернету за допомогою мережі WI-FI</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153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481137" w:rsidRDefault="00FC2115" w:rsidP="00FC2115">
            <w:pPr>
              <w:widowControl w:val="0"/>
              <w:spacing w:before="120"/>
              <w:ind w:right="-100"/>
              <w:jc w:val="center"/>
              <w:rPr>
                <w:sz w:val="22"/>
                <w:szCs w:val="22"/>
                <w:lang w:val="uk-UA"/>
              </w:rPr>
            </w:pPr>
            <w:r>
              <w:rPr>
                <w:sz w:val="22"/>
                <w:szCs w:val="22"/>
                <w:lang w:val="uk-UA"/>
              </w:rPr>
              <w:t>-</w:t>
            </w:r>
          </w:p>
        </w:tc>
        <w:tc>
          <w:tcPr>
            <w:tcW w:w="1560"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ind w:right="-100"/>
              <w:rPr>
                <w:sz w:val="22"/>
                <w:szCs w:val="22"/>
              </w:rPr>
            </w:pPr>
            <w:r w:rsidRPr="00DD55CF">
              <w:rPr>
                <w:sz w:val="22"/>
                <w:szCs w:val="22"/>
              </w:rPr>
              <w:t>потребує фінансування</w:t>
            </w:r>
          </w:p>
        </w:tc>
        <w:tc>
          <w:tcPr>
            <w:tcW w:w="1625" w:type="dxa"/>
            <w:gridSpan w:val="2"/>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481137" w:rsidRDefault="00FC2115" w:rsidP="00FC2115">
            <w:pPr>
              <w:widowControl w:val="0"/>
              <w:spacing w:before="120"/>
              <w:ind w:right="-100"/>
              <w:jc w:val="center"/>
              <w:rPr>
                <w:sz w:val="22"/>
                <w:szCs w:val="22"/>
                <w:lang w:val="uk-UA"/>
              </w:rPr>
            </w:pPr>
            <w:r>
              <w:rPr>
                <w:sz w:val="22"/>
                <w:szCs w:val="22"/>
                <w:lang w:val="uk-UA"/>
              </w:rPr>
              <w:t>-</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rPr>
                <w:sz w:val="22"/>
                <w:szCs w:val="22"/>
              </w:rPr>
            </w:pPr>
            <w:r>
              <w:rPr>
                <w:sz w:val="22"/>
                <w:szCs w:val="22"/>
                <w:lang w:val="uk-UA"/>
              </w:rPr>
              <w:t>У</w:t>
            </w:r>
            <w:r w:rsidRPr="00DD55CF">
              <w:rPr>
                <w:sz w:val="22"/>
                <w:szCs w:val="22"/>
              </w:rPr>
              <w:t>правління освіти і науки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240"/>
              <w:rPr>
                <w:sz w:val="22"/>
                <w:szCs w:val="22"/>
              </w:rPr>
            </w:pPr>
            <w:r w:rsidRPr="00DD55CF">
              <w:rPr>
                <w:sz w:val="22"/>
                <w:szCs w:val="22"/>
              </w:rPr>
              <w:t xml:space="preserve">Усі заклади дошкільної освіти підключені до мережі Інтернет допомогою мережі WI-FI, у кожному створено власні вебсайти, що сприяє використанню Інтернет-ресурсів в управлінській, навчально-методичній, освітній діяльності, роботі з батьками вихованців ЗДО, громадськістю, застосуванню новітніх комп’ютерних технологій в освітньому процесі. </w:t>
            </w:r>
          </w:p>
        </w:tc>
      </w:tr>
      <w:tr w:rsidR="00FC2115" w:rsidRPr="00DD55CF" w:rsidTr="00D7633A">
        <w:trPr>
          <w:trHeight w:val="220"/>
        </w:trPr>
        <w:tc>
          <w:tcPr>
            <w:tcW w:w="15795" w:type="dxa"/>
            <w:gridSpan w:val="10"/>
          </w:tcPr>
          <w:p w:rsidR="00FC2115" w:rsidRPr="005658E5" w:rsidRDefault="00FC2115" w:rsidP="00FC2115">
            <w:pPr>
              <w:widowControl w:val="0"/>
              <w:spacing w:before="120"/>
              <w:ind w:left="-40" w:right="-108"/>
              <w:rPr>
                <w:b/>
                <w:bCs/>
                <w:sz w:val="24"/>
                <w:szCs w:val="24"/>
              </w:rPr>
            </w:pPr>
            <w:r w:rsidRPr="005658E5">
              <w:rPr>
                <w:b/>
                <w:bCs/>
                <w:sz w:val="24"/>
                <w:szCs w:val="24"/>
              </w:rPr>
              <w:lastRenderedPageBreak/>
              <w:t>Стратегічна ціль «Усі бажаючі просто та доступно отримують цифрові знання і навички»</w:t>
            </w:r>
          </w:p>
        </w:tc>
      </w:tr>
      <w:tr w:rsidR="00FC2115" w:rsidRPr="00DD55CF" w:rsidTr="00C66CDC">
        <w:trPr>
          <w:trHeight w:val="20"/>
        </w:trPr>
        <w:tc>
          <w:tcPr>
            <w:tcW w:w="2536" w:type="dxa"/>
          </w:tcPr>
          <w:p w:rsidR="00FC2115" w:rsidRPr="00DD55CF" w:rsidRDefault="00FC2115" w:rsidP="00FC2115">
            <w:pPr>
              <w:widowControl w:val="0"/>
              <w:spacing w:before="120"/>
              <w:ind w:left="-57"/>
              <w:rPr>
                <w:sz w:val="22"/>
                <w:szCs w:val="22"/>
              </w:rPr>
            </w:pPr>
            <w:r w:rsidRPr="00DD55CF">
              <w:rPr>
                <w:sz w:val="22"/>
                <w:szCs w:val="22"/>
              </w:rPr>
              <w:t xml:space="preserve">Розроблення комплексних підходів щодо цифровізації сфер життя та публічних послуг </w:t>
            </w:r>
          </w:p>
        </w:tc>
        <w:tc>
          <w:tcPr>
            <w:tcW w:w="3255" w:type="dxa"/>
          </w:tcPr>
          <w:p w:rsidR="00FC2115" w:rsidRPr="00C20D86" w:rsidRDefault="00FC2115" w:rsidP="00FC2115">
            <w:pPr>
              <w:widowControl w:val="0"/>
              <w:spacing w:before="120"/>
              <w:rPr>
                <w:sz w:val="22"/>
                <w:szCs w:val="22"/>
                <w:lang w:val="uk-UA"/>
              </w:rPr>
            </w:pPr>
            <w:r w:rsidRPr="00DD55CF">
              <w:rPr>
                <w:sz w:val="22"/>
                <w:szCs w:val="22"/>
              </w:rPr>
              <w:t>Проведення для працівників  бібліоте</w:t>
            </w:r>
            <w:r>
              <w:rPr>
                <w:sz w:val="22"/>
                <w:szCs w:val="22"/>
                <w:lang w:val="uk-UA"/>
              </w:rPr>
              <w:t>к</w:t>
            </w:r>
            <w:r w:rsidRPr="00DD55CF">
              <w:rPr>
                <w:sz w:val="22"/>
                <w:szCs w:val="22"/>
              </w:rPr>
              <w:t xml:space="preserve"> навчальних вебінарів щодо надання цифрових послуг особам з інвалідністю та особам старшого віку</w:t>
            </w:r>
            <w:r>
              <w:rPr>
                <w:sz w:val="22"/>
                <w:szCs w:val="22"/>
                <w:lang w:val="uk-UA"/>
              </w:rPr>
              <w:t xml:space="preserve"> </w:t>
            </w:r>
          </w:p>
        </w:tc>
        <w:tc>
          <w:tcPr>
            <w:tcW w:w="1440" w:type="dxa"/>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4715" w:type="dxa"/>
            <w:gridSpan w:val="5"/>
          </w:tcPr>
          <w:p w:rsidR="00FC2115" w:rsidRPr="001B30C9" w:rsidRDefault="00FC2115" w:rsidP="00FC2115">
            <w:pPr>
              <w:widowControl w:val="0"/>
              <w:spacing w:before="120"/>
              <w:ind w:left="-40" w:right="-100"/>
              <w:jc w:val="center"/>
              <w:rPr>
                <w:sz w:val="22"/>
                <w:szCs w:val="22"/>
                <w:lang w:val="uk-UA"/>
              </w:rPr>
            </w:pPr>
            <w:r w:rsidRPr="00DD55CF">
              <w:rPr>
                <w:sz w:val="22"/>
                <w:szCs w:val="22"/>
              </w:rPr>
              <w:t>Захід не потребує фінансування</w:t>
            </w:r>
          </w:p>
          <w:p w:rsidR="00FC2115" w:rsidRPr="00DD55CF" w:rsidRDefault="00FC2115" w:rsidP="00FC2115">
            <w:pPr>
              <w:widowControl w:val="0"/>
              <w:spacing w:before="120"/>
              <w:ind w:firstLine="25"/>
              <w:rPr>
                <w:sz w:val="22"/>
                <w:szCs w:val="22"/>
              </w:rPr>
            </w:pPr>
          </w:p>
        </w:tc>
        <w:tc>
          <w:tcPr>
            <w:tcW w:w="2049" w:type="dxa"/>
          </w:tcPr>
          <w:p w:rsidR="00FC2115" w:rsidRDefault="00FC2115" w:rsidP="00FC2115">
            <w:pPr>
              <w:widowControl w:val="0"/>
              <w:spacing w:before="120"/>
              <w:rPr>
                <w:sz w:val="22"/>
                <w:szCs w:val="22"/>
              </w:rPr>
            </w:pPr>
            <w:r>
              <w:rPr>
                <w:sz w:val="22"/>
                <w:szCs w:val="22"/>
                <w:lang w:val="uk-UA"/>
              </w:rPr>
              <w:t>К</w:t>
            </w:r>
            <w:r w:rsidRPr="00DD55CF">
              <w:rPr>
                <w:sz w:val="22"/>
                <w:szCs w:val="22"/>
              </w:rPr>
              <w:t>омуналь</w:t>
            </w:r>
            <w:r>
              <w:rPr>
                <w:sz w:val="22"/>
                <w:szCs w:val="22"/>
                <w:lang w:val="uk-UA"/>
              </w:rPr>
              <w:t>ний</w:t>
            </w:r>
            <w:r w:rsidRPr="00DD55CF">
              <w:rPr>
                <w:sz w:val="22"/>
                <w:szCs w:val="22"/>
              </w:rPr>
              <w:t xml:space="preserve"> заклад Сумської міської ради «Сумська публічна бібліотека»</w:t>
            </w:r>
          </w:p>
          <w:p w:rsidR="00FC2115" w:rsidRPr="00DD55CF" w:rsidRDefault="00FC2115" w:rsidP="00FC2115">
            <w:pPr>
              <w:widowControl w:val="0"/>
              <w:spacing w:before="120"/>
              <w:rPr>
                <w:sz w:val="22"/>
                <w:szCs w:val="22"/>
              </w:rPr>
            </w:pPr>
          </w:p>
        </w:tc>
        <w:tc>
          <w:tcPr>
            <w:tcW w:w="1800" w:type="dxa"/>
          </w:tcPr>
          <w:p w:rsidR="00FC2115" w:rsidRPr="00DD55CF" w:rsidRDefault="00FC2115" w:rsidP="00FC2115">
            <w:pPr>
              <w:widowControl w:val="0"/>
              <w:spacing w:before="120"/>
              <w:ind w:left="-50"/>
              <w:rPr>
                <w:sz w:val="22"/>
                <w:szCs w:val="22"/>
              </w:rPr>
            </w:pPr>
            <w:r w:rsidRPr="00DD55CF">
              <w:rPr>
                <w:sz w:val="22"/>
                <w:szCs w:val="22"/>
              </w:rPr>
              <w:t>12 бібліотечних працівників пройшли відповідне навчання</w:t>
            </w:r>
          </w:p>
        </w:tc>
      </w:tr>
      <w:tr w:rsidR="00FC2115" w:rsidRPr="00DD55CF" w:rsidTr="00C66CDC">
        <w:trPr>
          <w:trHeight w:val="20"/>
        </w:trPr>
        <w:tc>
          <w:tcPr>
            <w:tcW w:w="2536" w:type="dxa"/>
          </w:tcPr>
          <w:p w:rsidR="00FC2115" w:rsidRPr="00DD55CF" w:rsidRDefault="00FC2115" w:rsidP="00FC2115">
            <w:pPr>
              <w:widowControl w:val="0"/>
              <w:spacing w:before="120"/>
              <w:ind w:left="-57"/>
              <w:rPr>
                <w:sz w:val="22"/>
                <w:szCs w:val="22"/>
              </w:rPr>
            </w:pPr>
            <w:r w:rsidRPr="00DD55CF">
              <w:rPr>
                <w:sz w:val="22"/>
                <w:szCs w:val="22"/>
              </w:rPr>
              <w:t>Модернізація онлайн-ресурсів Сумської публічної бібліотеки</w:t>
            </w:r>
          </w:p>
        </w:tc>
        <w:tc>
          <w:tcPr>
            <w:tcW w:w="3255" w:type="dxa"/>
          </w:tcPr>
          <w:p w:rsidR="00FC2115" w:rsidRPr="00DD55CF" w:rsidRDefault="00FC2115" w:rsidP="00FC2115">
            <w:pPr>
              <w:widowControl w:val="0"/>
              <w:spacing w:before="120"/>
              <w:rPr>
                <w:sz w:val="22"/>
                <w:szCs w:val="22"/>
              </w:rPr>
            </w:pPr>
            <w:r w:rsidRPr="00DD55CF">
              <w:rPr>
                <w:sz w:val="22"/>
                <w:szCs w:val="22"/>
              </w:rPr>
              <w:t>Актуалізація сайту комунального закладу Сумської міської ради «Сумська публічна бібліотека» щодо доступності онлайн-ресурсів та онлайн-контенту</w:t>
            </w:r>
          </w:p>
        </w:tc>
        <w:tc>
          <w:tcPr>
            <w:tcW w:w="1440" w:type="dxa"/>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4715" w:type="dxa"/>
            <w:gridSpan w:val="5"/>
          </w:tcPr>
          <w:p w:rsidR="00FC2115" w:rsidRPr="001B30C9" w:rsidRDefault="00FC2115" w:rsidP="00FC2115">
            <w:pPr>
              <w:widowControl w:val="0"/>
              <w:spacing w:before="120"/>
              <w:ind w:left="-40" w:right="-100"/>
              <w:jc w:val="center"/>
              <w:rPr>
                <w:sz w:val="22"/>
                <w:szCs w:val="22"/>
                <w:lang w:val="uk-UA"/>
              </w:rPr>
            </w:pPr>
            <w:r w:rsidRPr="00DD55CF">
              <w:rPr>
                <w:sz w:val="22"/>
                <w:szCs w:val="22"/>
              </w:rPr>
              <w:t>Захід не потребує фінансування</w:t>
            </w:r>
          </w:p>
          <w:p w:rsidR="00FC2115" w:rsidRPr="00DD55CF" w:rsidRDefault="00FC2115" w:rsidP="00FC2115">
            <w:pPr>
              <w:widowControl w:val="0"/>
              <w:spacing w:before="120"/>
              <w:ind w:firstLine="25"/>
              <w:rPr>
                <w:sz w:val="22"/>
                <w:szCs w:val="22"/>
              </w:rPr>
            </w:pPr>
          </w:p>
        </w:tc>
        <w:tc>
          <w:tcPr>
            <w:tcW w:w="2049" w:type="dxa"/>
            <w:tcBorders>
              <w:bottom w:val="single" w:sz="6" w:space="0" w:color="000000"/>
            </w:tcBorders>
          </w:tcPr>
          <w:p w:rsidR="00FC2115" w:rsidRPr="00DD55CF" w:rsidRDefault="00FC2115" w:rsidP="002534E5">
            <w:pPr>
              <w:widowControl w:val="0"/>
              <w:spacing w:before="120"/>
              <w:rPr>
                <w:sz w:val="22"/>
                <w:szCs w:val="22"/>
              </w:rPr>
            </w:pPr>
            <w:r>
              <w:rPr>
                <w:sz w:val="22"/>
                <w:szCs w:val="22"/>
                <w:lang w:val="uk-UA"/>
              </w:rPr>
              <w:t>К</w:t>
            </w:r>
            <w:r w:rsidRPr="00DD55CF">
              <w:rPr>
                <w:sz w:val="22"/>
                <w:szCs w:val="22"/>
              </w:rPr>
              <w:t>омуналь</w:t>
            </w:r>
            <w:r>
              <w:rPr>
                <w:sz w:val="22"/>
                <w:szCs w:val="22"/>
                <w:lang w:val="uk-UA"/>
              </w:rPr>
              <w:t>ний</w:t>
            </w:r>
            <w:r w:rsidRPr="00DD55CF">
              <w:rPr>
                <w:sz w:val="22"/>
                <w:szCs w:val="22"/>
              </w:rPr>
              <w:t xml:space="preserve"> заклад Сумської міської ради «Сумська публічна бібліотека»</w:t>
            </w:r>
          </w:p>
        </w:tc>
        <w:tc>
          <w:tcPr>
            <w:tcW w:w="1800" w:type="dxa"/>
            <w:tcBorders>
              <w:bottom w:val="single" w:sz="6" w:space="0" w:color="000000"/>
            </w:tcBorders>
          </w:tcPr>
          <w:p w:rsidR="00FC2115" w:rsidRPr="00DD55CF" w:rsidRDefault="00FC2115" w:rsidP="00FC2115">
            <w:pPr>
              <w:widowControl w:val="0"/>
              <w:spacing w:before="120"/>
              <w:ind w:left="-50"/>
              <w:rPr>
                <w:sz w:val="22"/>
                <w:szCs w:val="22"/>
              </w:rPr>
            </w:pPr>
            <w:r w:rsidRPr="00DD55CF">
              <w:rPr>
                <w:sz w:val="22"/>
                <w:szCs w:val="22"/>
              </w:rPr>
              <w:t>Сайт Сумської публічної бібліотеки пристосований для користування різних верств населення, у т. ч. осіб з вадами зору</w:t>
            </w:r>
          </w:p>
        </w:tc>
      </w:tr>
      <w:tr w:rsidR="00FC2115" w:rsidRPr="00DD55CF" w:rsidTr="00D7633A">
        <w:trPr>
          <w:trHeight w:val="20"/>
        </w:trPr>
        <w:tc>
          <w:tcPr>
            <w:tcW w:w="2536" w:type="dxa"/>
          </w:tcPr>
          <w:p w:rsidR="00FC2115" w:rsidRPr="00DD55CF" w:rsidRDefault="00FC2115" w:rsidP="00FC2115">
            <w:pPr>
              <w:widowControl w:val="0"/>
              <w:spacing w:before="120"/>
              <w:ind w:left="-57"/>
              <w:rPr>
                <w:sz w:val="22"/>
                <w:szCs w:val="22"/>
              </w:rPr>
            </w:pPr>
            <w:r w:rsidRPr="00DD55CF">
              <w:rPr>
                <w:sz w:val="22"/>
                <w:szCs w:val="22"/>
              </w:rPr>
              <w:t>Розроблення освітніх матеріалів для навчання цифровим навичкам, користування асистивними технологіями для осіб з обмеженнями повсякденного функціонування</w:t>
            </w:r>
          </w:p>
        </w:tc>
        <w:tc>
          <w:tcPr>
            <w:tcW w:w="3255" w:type="dxa"/>
          </w:tcPr>
          <w:p w:rsidR="00FC2115" w:rsidRPr="00DD55CF" w:rsidRDefault="00FC2115" w:rsidP="00FC2115">
            <w:pPr>
              <w:widowControl w:val="0"/>
              <w:spacing w:before="120"/>
              <w:rPr>
                <w:sz w:val="22"/>
                <w:szCs w:val="22"/>
              </w:rPr>
            </w:pPr>
            <w:r w:rsidRPr="00DD55CF">
              <w:rPr>
                <w:sz w:val="22"/>
                <w:szCs w:val="22"/>
              </w:rPr>
              <w:t>Проведення інформаційних кампаній щодо освітніх курсів з цифрової грамотності осіб з обмеженнями повсякденного функціонування (СММ-кемп)</w:t>
            </w:r>
          </w:p>
        </w:tc>
        <w:tc>
          <w:tcPr>
            <w:tcW w:w="1440" w:type="dxa"/>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1530" w:type="dxa"/>
          </w:tcPr>
          <w:p w:rsidR="00FC2115" w:rsidRPr="00EB5783" w:rsidRDefault="00FC2115" w:rsidP="00FC2115">
            <w:pPr>
              <w:widowControl w:val="0"/>
              <w:spacing w:before="120"/>
              <w:ind w:right="-108"/>
              <w:jc w:val="center"/>
              <w:rPr>
                <w:sz w:val="22"/>
                <w:szCs w:val="22"/>
                <w:lang w:val="uk-UA"/>
              </w:rPr>
            </w:pPr>
            <w:r>
              <w:rPr>
                <w:sz w:val="22"/>
                <w:szCs w:val="22"/>
                <w:lang w:val="uk-UA"/>
              </w:rPr>
              <w:t>фінансування наявне</w:t>
            </w:r>
          </w:p>
        </w:tc>
        <w:tc>
          <w:tcPr>
            <w:tcW w:w="1560" w:type="dxa"/>
            <w:gridSpan w:val="2"/>
          </w:tcPr>
          <w:p w:rsidR="00FC2115" w:rsidRPr="00EB5783" w:rsidRDefault="00FC2115" w:rsidP="00FC2115">
            <w:pPr>
              <w:widowControl w:val="0"/>
              <w:spacing w:before="120"/>
              <w:ind w:firstLine="25"/>
              <w:jc w:val="center"/>
              <w:rPr>
                <w:sz w:val="22"/>
                <w:szCs w:val="22"/>
                <w:lang w:val="uk-UA"/>
              </w:rPr>
            </w:pPr>
            <w:r>
              <w:rPr>
                <w:sz w:val="22"/>
                <w:szCs w:val="22"/>
                <w:lang w:val="uk-UA"/>
              </w:rPr>
              <w:t>-</w:t>
            </w:r>
          </w:p>
        </w:tc>
        <w:tc>
          <w:tcPr>
            <w:tcW w:w="1625" w:type="dxa"/>
            <w:gridSpan w:val="2"/>
            <w:tcBorders>
              <w:right w:val="single" w:sz="6" w:space="0" w:color="000000"/>
            </w:tcBorders>
          </w:tcPr>
          <w:p w:rsidR="00FC2115" w:rsidRPr="00EB5783" w:rsidRDefault="00FC2115" w:rsidP="00FC2115">
            <w:pPr>
              <w:widowControl w:val="0"/>
              <w:spacing w:before="120"/>
              <w:ind w:firstLine="25"/>
              <w:jc w:val="center"/>
              <w:rPr>
                <w:sz w:val="22"/>
                <w:szCs w:val="22"/>
                <w:lang w:val="uk-UA"/>
              </w:rPr>
            </w:pPr>
            <w:r>
              <w:rPr>
                <w:sz w:val="22"/>
                <w:szCs w:val="22"/>
                <w:lang w:val="uk-UA"/>
              </w:rPr>
              <w:t>-</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240" w:after="240"/>
              <w:ind w:firstLine="15"/>
              <w:rPr>
                <w:sz w:val="22"/>
                <w:szCs w:val="22"/>
              </w:rPr>
            </w:pPr>
            <w:r w:rsidRPr="00DD55CF">
              <w:rPr>
                <w:sz w:val="22"/>
                <w:szCs w:val="22"/>
              </w:rPr>
              <w:t>Комунальна установа «Молодіжний центр «Романтика»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240" w:after="240"/>
              <w:ind w:firstLine="15"/>
              <w:rPr>
                <w:sz w:val="22"/>
                <w:szCs w:val="22"/>
              </w:rPr>
            </w:pPr>
            <w:r w:rsidRPr="00DD55CF">
              <w:rPr>
                <w:sz w:val="22"/>
                <w:szCs w:val="22"/>
              </w:rPr>
              <w:t>Проведення щонайменше 1 СММ-кемп тривалістю не менше 4 днів з</w:t>
            </w:r>
            <w:r>
              <w:rPr>
                <w:sz w:val="22"/>
                <w:szCs w:val="22"/>
                <w:lang w:val="uk-UA"/>
              </w:rPr>
              <w:t>а</w:t>
            </w:r>
            <w:r w:rsidRPr="00DD55CF">
              <w:rPr>
                <w:sz w:val="22"/>
                <w:szCs w:val="22"/>
              </w:rPr>
              <w:t xml:space="preserve"> участю молоді віком 14–25 років.</w:t>
            </w:r>
          </w:p>
          <w:p w:rsidR="00FC2115" w:rsidRPr="00EB5783" w:rsidRDefault="00FC2115" w:rsidP="00FC2115">
            <w:pPr>
              <w:widowControl w:val="0"/>
              <w:spacing w:before="240" w:after="240"/>
              <w:ind w:firstLine="15"/>
              <w:rPr>
                <w:sz w:val="22"/>
                <w:szCs w:val="22"/>
                <w:lang w:val="uk-UA"/>
              </w:rPr>
            </w:pPr>
            <w:r>
              <w:rPr>
                <w:sz w:val="22"/>
                <w:szCs w:val="22"/>
                <w:lang w:val="uk-UA"/>
              </w:rPr>
              <w:t>Участь щонайменше</w:t>
            </w:r>
            <w:r w:rsidRPr="00DD55CF">
              <w:rPr>
                <w:sz w:val="22"/>
                <w:szCs w:val="22"/>
              </w:rPr>
              <w:t xml:space="preserve"> 20 учасників, які пройшли базове навчання з контент-стратегі</w:t>
            </w:r>
            <w:r>
              <w:rPr>
                <w:sz w:val="22"/>
                <w:szCs w:val="22"/>
                <w:lang w:val="uk-UA"/>
              </w:rPr>
              <w:t>ї</w:t>
            </w:r>
            <w:r w:rsidRPr="00DD55CF">
              <w:rPr>
                <w:sz w:val="22"/>
                <w:szCs w:val="22"/>
              </w:rPr>
              <w:t>, таргетингу, аналітики.</w:t>
            </w:r>
            <w:r>
              <w:rPr>
                <w:sz w:val="22"/>
                <w:szCs w:val="22"/>
                <w:lang w:val="uk-UA"/>
              </w:rPr>
              <w:t xml:space="preserve"> </w:t>
            </w:r>
          </w:p>
          <w:p w:rsidR="00FC2115" w:rsidRPr="00DD55CF" w:rsidRDefault="00FC2115" w:rsidP="00FC2115">
            <w:pPr>
              <w:widowControl w:val="0"/>
              <w:spacing w:before="240" w:after="240"/>
              <w:ind w:firstLine="15"/>
              <w:rPr>
                <w:sz w:val="22"/>
                <w:szCs w:val="22"/>
              </w:rPr>
            </w:pPr>
            <w:r w:rsidRPr="00DD55CF">
              <w:rPr>
                <w:sz w:val="22"/>
                <w:szCs w:val="22"/>
              </w:rPr>
              <w:lastRenderedPageBreak/>
              <w:t>Створено щонайменше 10 прикладів контенту (пости, сторіс, відео) для реальних або навчальних кейсів.</w:t>
            </w:r>
          </w:p>
          <w:p w:rsidR="00FC2115" w:rsidRPr="00DD55CF" w:rsidRDefault="00FC2115" w:rsidP="00FC2115">
            <w:pPr>
              <w:widowControl w:val="0"/>
              <w:spacing w:before="240" w:after="240"/>
              <w:ind w:firstLine="15"/>
              <w:rPr>
                <w:sz w:val="22"/>
                <w:szCs w:val="22"/>
              </w:rPr>
            </w:pPr>
            <w:r w:rsidRPr="00DD55CF">
              <w:rPr>
                <w:sz w:val="22"/>
                <w:szCs w:val="22"/>
              </w:rPr>
              <w:t>Учасники отримали сертифікати про проходження кемпу.</w:t>
            </w:r>
          </w:p>
        </w:tc>
      </w:tr>
      <w:tr w:rsidR="00FC2115" w:rsidRPr="00DD55CF" w:rsidTr="00D7633A">
        <w:trPr>
          <w:trHeight w:val="20"/>
        </w:trPr>
        <w:tc>
          <w:tcPr>
            <w:tcW w:w="2536" w:type="dxa"/>
          </w:tcPr>
          <w:p w:rsidR="00FC2115" w:rsidRPr="00DD55CF" w:rsidRDefault="00FC2115" w:rsidP="00FC2115">
            <w:pPr>
              <w:widowControl w:val="0"/>
              <w:spacing w:before="120"/>
              <w:ind w:left="-57"/>
              <w:rPr>
                <w:sz w:val="22"/>
                <w:szCs w:val="22"/>
              </w:rPr>
            </w:pPr>
          </w:p>
        </w:tc>
        <w:tc>
          <w:tcPr>
            <w:tcW w:w="3255" w:type="dxa"/>
          </w:tcPr>
          <w:p w:rsidR="00FC2115" w:rsidRPr="00DD55CF" w:rsidRDefault="00FC2115" w:rsidP="00FC2115">
            <w:pPr>
              <w:widowControl w:val="0"/>
              <w:spacing w:before="120"/>
              <w:rPr>
                <w:sz w:val="22"/>
                <w:szCs w:val="22"/>
              </w:rPr>
            </w:pPr>
            <w:r w:rsidRPr="00DD55CF">
              <w:rPr>
                <w:sz w:val="22"/>
                <w:szCs w:val="22"/>
              </w:rPr>
              <w:t>Проведення інформаційних кампаній щодо освітніх курсів з цифрової грамотності осіб з обмеженнями повсякденного функціонування</w:t>
            </w:r>
            <w:r w:rsidR="002534E5">
              <w:rPr>
                <w:sz w:val="22"/>
                <w:szCs w:val="22"/>
              </w:rPr>
              <w:t xml:space="preserve"> (навчально-практичний проєкт: </w:t>
            </w:r>
            <w:r w:rsidR="002534E5">
              <w:rPr>
                <w:sz w:val="22"/>
                <w:szCs w:val="22"/>
                <w:lang w:val="uk-UA"/>
              </w:rPr>
              <w:t>«</w:t>
            </w:r>
            <w:r w:rsidR="002534E5">
              <w:rPr>
                <w:sz w:val="22"/>
                <w:szCs w:val="22"/>
              </w:rPr>
              <w:t>Молодь в кадрі</w:t>
            </w:r>
            <w:r w:rsidR="002534E5">
              <w:rPr>
                <w:sz w:val="22"/>
                <w:szCs w:val="22"/>
                <w:lang w:val="uk-UA"/>
              </w:rPr>
              <w:t>»</w:t>
            </w:r>
            <w:r w:rsidRPr="00DD55CF">
              <w:rPr>
                <w:sz w:val="22"/>
                <w:szCs w:val="22"/>
              </w:rPr>
              <w:t>)</w:t>
            </w:r>
          </w:p>
        </w:tc>
        <w:tc>
          <w:tcPr>
            <w:tcW w:w="1440" w:type="dxa"/>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1530" w:type="dxa"/>
          </w:tcPr>
          <w:p w:rsidR="00FC2115" w:rsidRPr="00DD55CF" w:rsidRDefault="00FC2115" w:rsidP="00FC2115">
            <w:pPr>
              <w:widowControl w:val="0"/>
              <w:spacing w:before="120"/>
              <w:ind w:left="-57" w:right="-108"/>
              <w:jc w:val="center"/>
              <w:rPr>
                <w:sz w:val="22"/>
                <w:szCs w:val="22"/>
              </w:rPr>
            </w:pPr>
            <w:r>
              <w:rPr>
                <w:sz w:val="22"/>
                <w:szCs w:val="22"/>
                <w:lang w:val="uk-UA"/>
              </w:rPr>
              <w:t>фінансування наявне</w:t>
            </w:r>
          </w:p>
        </w:tc>
        <w:tc>
          <w:tcPr>
            <w:tcW w:w="1560" w:type="dxa"/>
            <w:gridSpan w:val="2"/>
          </w:tcPr>
          <w:p w:rsidR="00FC2115" w:rsidRPr="00EB5783" w:rsidRDefault="00FC2115" w:rsidP="00FC2115">
            <w:pPr>
              <w:widowControl w:val="0"/>
              <w:spacing w:before="120"/>
              <w:ind w:firstLine="25"/>
              <w:jc w:val="center"/>
              <w:rPr>
                <w:sz w:val="22"/>
                <w:szCs w:val="22"/>
                <w:lang w:val="uk-UA"/>
              </w:rPr>
            </w:pPr>
            <w:r>
              <w:rPr>
                <w:sz w:val="22"/>
                <w:szCs w:val="22"/>
                <w:lang w:val="uk-UA"/>
              </w:rPr>
              <w:t>-</w:t>
            </w:r>
          </w:p>
        </w:tc>
        <w:tc>
          <w:tcPr>
            <w:tcW w:w="1625" w:type="dxa"/>
            <w:gridSpan w:val="2"/>
            <w:tcBorders>
              <w:right w:val="single" w:sz="6" w:space="0" w:color="000000"/>
            </w:tcBorders>
          </w:tcPr>
          <w:p w:rsidR="00FC2115" w:rsidRPr="00EB5783" w:rsidRDefault="00FC2115" w:rsidP="00FC2115">
            <w:pPr>
              <w:widowControl w:val="0"/>
              <w:spacing w:before="120"/>
              <w:ind w:firstLine="25"/>
              <w:jc w:val="center"/>
              <w:rPr>
                <w:sz w:val="22"/>
                <w:szCs w:val="22"/>
                <w:lang w:val="uk-UA"/>
              </w:rPr>
            </w:pPr>
            <w:r>
              <w:rPr>
                <w:sz w:val="22"/>
                <w:szCs w:val="22"/>
                <w:lang w:val="uk-UA"/>
              </w:rPr>
              <w:t>-</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240" w:after="240"/>
              <w:ind w:firstLine="15"/>
              <w:rPr>
                <w:sz w:val="22"/>
                <w:szCs w:val="22"/>
              </w:rPr>
            </w:pPr>
            <w:r w:rsidRPr="00DD55CF">
              <w:rPr>
                <w:sz w:val="22"/>
                <w:szCs w:val="22"/>
              </w:rPr>
              <w:t>Комунальна установа «Молодіжний центр «Романтика»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240" w:after="240"/>
              <w:ind w:left="-40"/>
              <w:rPr>
                <w:sz w:val="22"/>
                <w:szCs w:val="22"/>
                <w:u w:val="single"/>
              </w:rPr>
            </w:pPr>
            <w:r w:rsidRPr="00DD55CF">
              <w:rPr>
                <w:sz w:val="22"/>
                <w:szCs w:val="22"/>
                <w:u w:val="single"/>
              </w:rPr>
              <w:t>Кількісні індикатори:</w:t>
            </w:r>
          </w:p>
          <w:p w:rsidR="00FC2115" w:rsidRPr="00DD55CF" w:rsidRDefault="00FC2115" w:rsidP="00FC2115">
            <w:pPr>
              <w:widowControl w:val="0"/>
              <w:spacing w:before="240" w:after="240"/>
              <w:ind w:left="-40"/>
              <w:rPr>
                <w:sz w:val="22"/>
                <w:szCs w:val="22"/>
              </w:rPr>
            </w:pPr>
            <w:r w:rsidRPr="00DD55CF">
              <w:rPr>
                <w:sz w:val="22"/>
                <w:szCs w:val="22"/>
              </w:rPr>
              <w:t>Відібрано до 10 учасників віком 16–35 років</w:t>
            </w:r>
          </w:p>
          <w:p w:rsidR="00FC2115" w:rsidRPr="00DD55CF" w:rsidRDefault="00FC2115" w:rsidP="00FC2115">
            <w:pPr>
              <w:widowControl w:val="0"/>
              <w:spacing w:before="240" w:after="240"/>
              <w:ind w:left="-40"/>
              <w:rPr>
                <w:sz w:val="22"/>
                <w:szCs w:val="22"/>
              </w:rPr>
            </w:pPr>
            <w:r w:rsidRPr="00DD55CF">
              <w:rPr>
                <w:sz w:val="22"/>
                <w:szCs w:val="22"/>
              </w:rPr>
              <w:t>Проведено щонайменше 4 навчальні воркшопи</w:t>
            </w:r>
          </w:p>
          <w:p w:rsidR="00FC2115" w:rsidRPr="00DD55CF" w:rsidRDefault="00FC2115" w:rsidP="00FC2115">
            <w:pPr>
              <w:widowControl w:val="0"/>
              <w:spacing w:before="240" w:after="240"/>
              <w:ind w:left="-40"/>
              <w:rPr>
                <w:sz w:val="22"/>
                <w:szCs w:val="22"/>
              </w:rPr>
            </w:pPr>
            <w:r w:rsidRPr="00DD55CF">
              <w:rPr>
                <w:sz w:val="22"/>
                <w:szCs w:val="22"/>
              </w:rPr>
              <w:t>Створено не менше 5 медіаінтерв’ю/подкастів</w:t>
            </w:r>
          </w:p>
          <w:p w:rsidR="00FC2115" w:rsidRPr="00DD55CF" w:rsidRDefault="00FC2115" w:rsidP="00FC2115">
            <w:pPr>
              <w:widowControl w:val="0"/>
              <w:spacing w:before="240" w:after="240"/>
              <w:ind w:left="-40"/>
              <w:rPr>
                <w:sz w:val="22"/>
                <w:szCs w:val="22"/>
              </w:rPr>
            </w:pPr>
            <w:r w:rsidRPr="00DD55CF">
              <w:rPr>
                <w:sz w:val="22"/>
                <w:szCs w:val="22"/>
              </w:rPr>
              <w:t>Опубліковано 5+ випусків на сторінках молодіжного центру</w:t>
            </w:r>
          </w:p>
          <w:p w:rsidR="00FC2115" w:rsidRPr="00DD55CF" w:rsidRDefault="00FC2115" w:rsidP="00FC2115">
            <w:pPr>
              <w:widowControl w:val="0"/>
              <w:spacing w:before="240" w:after="240"/>
              <w:ind w:left="-40"/>
              <w:rPr>
                <w:sz w:val="22"/>
                <w:szCs w:val="22"/>
              </w:rPr>
            </w:pPr>
            <w:r w:rsidRPr="00DD55CF">
              <w:rPr>
                <w:sz w:val="22"/>
                <w:szCs w:val="22"/>
              </w:rPr>
              <w:lastRenderedPageBreak/>
              <w:t>Проведено 1 фінальний захід з врученням сертифікатів</w:t>
            </w:r>
          </w:p>
          <w:p w:rsidR="00FC2115" w:rsidRPr="00DD55CF" w:rsidRDefault="00FC2115" w:rsidP="00FC2115">
            <w:pPr>
              <w:widowControl w:val="0"/>
              <w:spacing w:before="240" w:after="240"/>
              <w:rPr>
                <w:sz w:val="22"/>
                <w:szCs w:val="22"/>
                <w:u w:val="single"/>
              </w:rPr>
            </w:pPr>
            <w:r w:rsidRPr="00DD55CF">
              <w:rPr>
                <w:sz w:val="22"/>
                <w:szCs w:val="22"/>
                <w:u w:val="single"/>
              </w:rPr>
              <w:t>Якісні індикатори:</w:t>
            </w:r>
          </w:p>
          <w:p w:rsidR="00FC2115" w:rsidRPr="00DD55CF" w:rsidRDefault="00FC2115" w:rsidP="00FC2115">
            <w:pPr>
              <w:widowControl w:val="0"/>
              <w:spacing w:before="240" w:after="240"/>
              <w:ind w:left="-40"/>
              <w:rPr>
                <w:sz w:val="22"/>
                <w:szCs w:val="22"/>
              </w:rPr>
            </w:pPr>
            <w:r w:rsidRPr="00DD55CF">
              <w:rPr>
                <w:sz w:val="22"/>
                <w:szCs w:val="22"/>
              </w:rPr>
              <w:t>Учасники здобули базові навички інтерв’ювання, роботи в кадрі, медіаграмотності та публічного виступу</w:t>
            </w:r>
          </w:p>
          <w:p w:rsidR="00FC2115" w:rsidRPr="00DD55CF" w:rsidRDefault="00FC2115" w:rsidP="00FC2115">
            <w:pPr>
              <w:widowControl w:val="0"/>
              <w:spacing w:before="240" w:after="240"/>
              <w:ind w:left="-40"/>
              <w:rPr>
                <w:sz w:val="22"/>
                <w:szCs w:val="22"/>
              </w:rPr>
            </w:pPr>
            <w:r w:rsidRPr="00DD55CF">
              <w:rPr>
                <w:sz w:val="22"/>
                <w:szCs w:val="22"/>
              </w:rPr>
              <w:t>Щонайменше 80% учасників позитивно оцінили навчальний блок у формі зворотного зв’язку</w:t>
            </w:r>
          </w:p>
          <w:p w:rsidR="00FC2115" w:rsidRPr="00DD55CF" w:rsidRDefault="00FC2115" w:rsidP="00FC2115">
            <w:pPr>
              <w:widowControl w:val="0"/>
              <w:spacing w:before="240" w:after="240"/>
              <w:ind w:left="-40"/>
              <w:rPr>
                <w:sz w:val="22"/>
                <w:szCs w:val="22"/>
              </w:rPr>
            </w:pPr>
            <w:r w:rsidRPr="00DD55CF">
              <w:rPr>
                <w:sz w:val="22"/>
                <w:szCs w:val="22"/>
              </w:rPr>
              <w:t>Учасники самостійно підготували контент для публікацій (тексти, фото, цитати)</w:t>
            </w:r>
          </w:p>
          <w:p w:rsidR="00FC2115" w:rsidRPr="00DD55CF" w:rsidRDefault="00FC2115" w:rsidP="002534E5">
            <w:pPr>
              <w:widowControl w:val="0"/>
              <w:spacing w:before="240" w:after="240"/>
              <w:ind w:firstLine="15"/>
              <w:rPr>
                <w:sz w:val="22"/>
                <w:szCs w:val="22"/>
              </w:rPr>
            </w:pPr>
            <w:r w:rsidRPr="00DD55CF">
              <w:rPr>
                <w:sz w:val="22"/>
                <w:szCs w:val="22"/>
              </w:rPr>
              <w:t>Залу</w:t>
            </w:r>
            <w:r w:rsidR="002534E5">
              <w:rPr>
                <w:sz w:val="22"/>
                <w:szCs w:val="22"/>
              </w:rPr>
              <w:t>чено медіаекспертів/</w:t>
            </w:r>
            <w:r w:rsidRPr="00DD55CF">
              <w:rPr>
                <w:sz w:val="22"/>
                <w:szCs w:val="22"/>
              </w:rPr>
              <w:t xml:space="preserve"> практиків до </w:t>
            </w:r>
            <w:r w:rsidR="002534E5">
              <w:rPr>
                <w:sz w:val="22"/>
                <w:szCs w:val="22"/>
                <w:lang w:val="uk-UA"/>
              </w:rPr>
              <w:t xml:space="preserve">усіх </w:t>
            </w:r>
            <w:r w:rsidR="002534E5">
              <w:rPr>
                <w:sz w:val="22"/>
                <w:szCs w:val="22"/>
              </w:rPr>
              <w:t>етапів</w:t>
            </w:r>
            <w:r w:rsidRPr="00DD55CF">
              <w:rPr>
                <w:sz w:val="22"/>
                <w:szCs w:val="22"/>
              </w:rPr>
              <w:t>.</w:t>
            </w:r>
          </w:p>
        </w:tc>
      </w:tr>
      <w:tr w:rsidR="00FC2115" w:rsidRPr="00DD55CF" w:rsidTr="00D7633A">
        <w:trPr>
          <w:trHeight w:val="20"/>
        </w:trPr>
        <w:tc>
          <w:tcPr>
            <w:tcW w:w="2536" w:type="dxa"/>
          </w:tcPr>
          <w:p w:rsidR="00FC2115" w:rsidRPr="00DD55CF" w:rsidRDefault="00FC2115" w:rsidP="00FC2115">
            <w:pPr>
              <w:widowControl w:val="0"/>
              <w:spacing w:before="120"/>
              <w:ind w:left="-57"/>
              <w:rPr>
                <w:sz w:val="22"/>
                <w:szCs w:val="22"/>
              </w:rPr>
            </w:pPr>
          </w:p>
        </w:tc>
        <w:tc>
          <w:tcPr>
            <w:tcW w:w="3255" w:type="dxa"/>
          </w:tcPr>
          <w:p w:rsidR="00FC2115" w:rsidRPr="00DD55CF" w:rsidRDefault="00FC2115" w:rsidP="00FC2115">
            <w:pPr>
              <w:widowControl w:val="0"/>
              <w:spacing w:before="120"/>
              <w:rPr>
                <w:sz w:val="22"/>
                <w:szCs w:val="22"/>
              </w:rPr>
            </w:pPr>
            <w:r w:rsidRPr="00DD55CF">
              <w:rPr>
                <w:sz w:val="22"/>
                <w:szCs w:val="22"/>
              </w:rPr>
              <w:t>Проведення інформаційних кампаній щодо освітніх курсів з цифрової грамотності осіб з обмеженнями повсякденного функціонування (програма “Цифровий старт для кар’єри”)</w:t>
            </w:r>
          </w:p>
        </w:tc>
        <w:tc>
          <w:tcPr>
            <w:tcW w:w="1440" w:type="dxa"/>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1530" w:type="dxa"/>
          </w:tcPr>
          <w:p w:rsidR="00FC2115" w:rsidRPr="00DD55CF" w:rsidRDefault="00FC2115" w:rsidP="00FC2115">
            <w:pPr>
              <w:widowControl w:val="0"/>
              <w:spacing w:before="120"/>
              <w:ind w:left="-57" w:right="-108"/>
              <w:jc w:val="center"/>
              <w:rPr>
                <w:sz w:val="22"/>
                <w:szCs w:val="22"/>
              </w:rPr>
            </w:pPr>
            <w:r>
              <w:rPr>
                <w:sz w:val="22"/>
                <w:szCs w:val="22"/>
                <w:lang w:val="uk-UA"/>
              </w:rPr>
              <w:t>фінансування наявне</w:t>
            </w:r>
          </w:p>
        </w:tc>
        <w:tc>
          <w:tcPr>
            <w:tcW w:w="1560" w:type="dxa"/>
            <w:gridSpan w:val="2"/>
          </w:tcPr>
          <w:p w:rsidR="00FC2115" w:rsidRPr="00EB5783" w:rsidRDefault="00FC2115" w:rsidP="00FC2115">
            <w:pPr>
              <w:widowControl w:val="0"/>
              <w:spacing w:before="120"/>
              <w:ind w:firstLine="25"/>
              <w:jc w:val="center"/>
              <w:rPr>
                <w:sz w:val="22"/>
                <w:szCs w:val="22"/>
                <w:lang w:val="uk-UA"/>
              </w:rPr>
            </w:pPr>
            <w:r>
              <w:rPr>
                <w:sz w:val="22"/>
                <w:szCs w:val="22"/>
                <w:lang w:val="uk-UA"/>
              </w:rPr>
              <w:t>-</w:t>
            </w:r>
          </w:p>
        </w:tc>
        <w:tc>
          <w:tcPr>
            <w:tcW w:w="1625" w:type="dxa"/>
            <w:gridSpan w:val="2"/>
            <w:tcBorders>
              <w:right w:val="single" w:sz="6" w:space="0" w:color="000000"/>
            </w:tcBorders>
          </w:tcPr>
          <w:p w:rsidR="00FC2115" w:rsidRPr="00EB5783" w:rsidRDefault="00FC2115" w:rsidP="00FC2115">
            <w:pPr>
              <w:widowControl w:val="0"/>
              <w:spacing w:before="120"/>
              <w:ind w:firstLine="25"/>
              <w:jc w:val="center"/>
              <w:rPr>
                <w:sz w:val="22"/>
                <w:szCs w:val="22"/>
                <w:lang w:val="uk-UA"/>
              </w:rPr>
            </w:pPr>
            <w:r>
              <w:rPr>
                <w:sz w:val="22"/>
                <w:szCs w:val="22"/>
                <w:lang w:val="uk-UA"/>
              </w:rPr>
              <w:t>-</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240" w:after="240"/>
              <w:ind w:firstLine="15"/>
              <w:rPr>
                <w:sz w:val="22"/>
                <w:szCs w:val="22"/>
              </w:rPr>
            </w:pPr>
            <w:r w:rsidRPr="00DD55CF">
              <w:rPr>
                <w:sz w:val="22"/>
                <w:szCs w:val="22"/>
              </w:rPr>
              <w:t>Комунальна установа «Молодіжний центр «Романтика»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240" w:after="240"/>
              <w:ind w:left="-40"/>
              <w:rPr>
                <w:sz w:val="22"/>
                <w:szCs w:val="22"/>
                <w:u w:val="single"/>
              </w:rPr>
            </w:pPr>
            <w:r w:rsidRPr="00DD55CF">
              <w:rPr>
                <w:sz w:val="22"/>
                <w:szCs w:val="22"/>
                <w:u w:val="single"/>
              </w:rPr>
              <w:t>Проведено щонайменше 4 тренінги/воркшопи з цифрових навичок для працевлаштування (резюме, онлайн-співбесіда, фриланс-платформи).</w:t>
            </w:r>
          </w:p>
          <w:p w:rsidR="00FC2115" w:rsidRPr="00DD55CF" w:rsidRDefault="00FC2115" w:rsidP="00FC2115">
            <w:pPr>
              <w:widowControl w:val="0"/>
              <w:spacing w:before="240" w:after="240"/>
              <w:ind w:left="-40"/>
              <w:rPr>
                <w:sz w:val="22"/>
                <w:szCs w:val="22"/>
                <w:u w:val="single"/>
              </w:rPr>
            </w:pPr>
            <w:r w:rsidRPr="00DD55CF">
              <w:rPr>
                <w:sz w:val="22"/>
                <w:szCs w:val="22"/>
                <w:u w:val="single"/>
              </w:rPr>
              <w:t>Участь взяли не менше 30 молодих людей, які завершили програму.</w:t>
            </w:r>
          </w:p>
          <w:p w:rsidR="00FC2115" w:rsidRPr="00DD55CF" w:rsidRDefault="00FC2115" w:rsidP="00FC2115">
            <w:pPr>
              <w:widowControl w:val="0"/>
              <w:spacing w:before="240" w:after="240"/>
              <w:ind w:left="-40"/>
              <w:rPr>
                <w:sz w:val="22"/>
                <w:szCs w:val="22"/>
                <w:u w:val="single"/>
              </w:rPr>
            </w:pPr>
            <w:r w:rsidRPr="00DD55CF">
              <w:rPr>
                <w:sz w:val="22"/>
                <w:szCs w:val="22"/>
                <w:u w:val="single"/>
              </w:rPr>
              <w:t>Створено онлайн-гайд або презентацію з порадами щодо цифрової кар’єри.</w:t>
            </w:r>
          </w:p>
          <w:p w:rsidR="00FC2115" w:rsidRPr="00DD55CF" w:rsidRDefault="00FC2115" w:rsidP="00FC2115">
            <w:pPr>
              <w:widowControl w:val="0"/>
              <w:spacing w:before="240" w:after="240"/>
              <w:ind w:left="-40"/>
              <w:rPr>
                <w:sz w:val="22"/>
                <w:szCs w:val="22"/>
                <w:u w:val="single"/>
              </w:rPr>
            </w:pPr>
            <w:r w:rsidRPr="00DD55CF">
              <w:rPr>
                <w:sz w:val="22"/>
                <w:szCs w:val="22"/>
                <w:u w:val="single"/>
              </w:rPr>
              <w:t>Програма отримала щонайменше 80% позитивних відгуків у формі зворотного зв’язку</w:t>
            </w:r>
          </w:p>
        </w:tc>
      </w:tr>
      <w:tr w:rsidR="00FC2115" w:rsidRPr="00DD55CF" w:rsidTr="0099680E">
        <w:trPr>
          <w:trHeight w:val="220"/>
        </w:trPr>
        <w:tc>
          <w:tcPr>
            <w:tcW w:w="15795" w:type="dxa"/>
            <w:gridSpan w:val="10"/>
            <w:shd w:val="clear" w:color="auto" w:fill="D6E3BC" w:themeFill="accent3" w:themeFillTint="66"/>
          </w:tcPr>
          <w:p w:rsidR="00FC2115" w:rsidRPr="00BB2A02" w:rsidRDefault="00FC2115" w:rsidP="00FC2115">
            <w:pPr>
              <w:widowControl w:val="0"/>
              <w:spacing w:before="120"/>
              <w:ind w:left="-40" w:right="-108"/>
              <w:rPr>
                <w:b/>
              </w:rPr>
            </w:pPr>
            <w:r w:rsidRPr="00BB2A02">
              <w:rPr>
                <w:b/>
              </w:rPr>
              <w:t>Напрям: Суспільна та громадянська безбар’єрність</w:t>
            </w:r>
          </w:p>
        </w:tc>
      </w:tr>
      <w:tr w:rsidR="00FC2115" w:rsidRPr="00DD55CF" w:rsidTr="00D7633A">
        <w:trPr>
          <w:trHeight w:val="220"/>
        </w:trPr>
        <w:tc>
          <w:tcPr>
            <w:tcW w:w="15795" w:type="dxa"/>
            <w:gridSpan w:val="10"/>
          </w:tcPr>
          <w:p w:rsidR="00FC2115" w:rsidRPr="00816EA0" w:rsidRDefault="00FC2115" w:rsidP="00FC2115">
            <w:pPr>
              <w:widowControl w:val="0"/>
              <w:spacing w:before="120"/>
              <w:ind w:left="-40" w:right="-108"/>
              <w:rPr>
                <w:b/>
                <w:bCs/>
                <w:sz w:val="24"/>
                <w:szCs w:val="24"/>
              </w:rPr>
            </w:pPr>
            <w:r w:rsidRPr="00816EA0">
              <w:rPr>
                <w:b/>
                <w:bCs/>
                <w:sz w:val="24"/>
                <w:szCs w:val="24"/>
              </w:rPr>
              <w:t>Стратегічна ціль «Різні суспільні групи користуються рівними правами та можливостями для залучення в процес ухвалення рішень та громадської участі»</w:t>
            </w:r>
          </w:p>
        </w:tc>
      </w:tr>
      <w:tr w:rsidR="00FC2115" w:rsidRPr="00DD55CF" w:rsidTr="00C66CDC">
        <w:trPr>
          <w:trHeight w:val="20"/>
        </w:trPr>
        <w:tc>
          <w:tcPr>
            <w:tcW w:w="2536" w:type="dxa"/>
          </w:tcPr>
          <w:p w:rsidR="00FC2115" w:rsidRPr="00DD55CF" w:rsidRDefault="00FC2115" w:rsidP="00FC2115">
            <w:pPr>
              <w:widowControl w:val="0"/>
              <w:spacing w:before="120"/>
              <w:ind w:left="-57"/>
              <w:rPr>
                <w:sz w:val="22"/>
                <w:szCs w:val="22"/>
              </w:rPr>
            </w:pPr>
            <w:r w:rsidRPr="00DD55CF">
              <w:rPr>
                <w:sz w:val="22"/>
                <w:szCs w:val="22"/>
              </w:rPr>
              <w:lastRenderedPageBreak/>
              <w:t>Створення умов для залучення мешканців Сумської міської територіальної громади до соціально-активного життя, підтримка місцевих ініціатив</w:t>
            </w:r>
          </w:p>
        </w:tc>
        <w:tc>
          <w:tcPr>
            <w:tcW w:w="3255" w:type="dxa"/>
          </w:tcPr>
          <w:p w:rsidR="00FC2115" w:rsidRPr="00DD55CF" w:rsidRDefault="00FC2115" w:rsidP="00FC2115">
            <w:pPr>
              <w:widowControl w:val="0"/>
              <w:spacing w:before="120"/>
              <w:rPr>
                <w:sz w:val="22"/>
                <w:szCs w:val="22"/>
              </w:rPr>
            </w:pPr>
            <w:r w:rsidRPr="00DD55CF">
              <w:rPr>
                <w:sz w:val="22"/>
                <w:szCs w:val="22"/>
              </w:rPr>
              <w:t>Забезпечення проведення суспільно-політичних та культурних заходів за участю ветеранів війни та різних груп населення</w:t>
            </w:r>
          </w:p>
        </w:tc>
        <w:tc>
          <w:tcPr>
            <w:tcW w:w="1440" w:type="dxa"/>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4715" w:type="dxa"/>
            <w:gridSpan w:val="5"/>
          </w:tcPr>
          <w:p w:rsidR="00FC2115" w:rsidRPr="00DD55CF" w:rsidRDefault="00FC2115" w:rsidP="002534E5">
            <w:pPr>
              <w:widowControl w:val="0"/>
              <w:spacing w:before="120"/>
              <w:ind w:left="-40" w:right="-100"/>
              <w:jc w:val="center"/>
              <w:rPr>
                <w:sz w:val="22"/>
                <w:szCs w:val="22"/>
              </w:rPr>
            </w:pPr>
            <w:r w:rsidRPr="00DD55CF">
              <w:rPr>
                <w:sz w:val="22"/>
                <w:szCs w:val="22"/>
              </w:rPr>
              <w:t>Захід не потребує фінансування</w:t>
            </w:r>
          </w:p>
        </w:tc>
        <w:tc>
          <w:tcPr>
            <w:tcW w:w="2049" w:type="dxa"/>
          </w:tcPr>
          <w:p w:rsidR="00FC2115" w:rsidRDefault="00FC2115" w:rsidP="00FC2115">
            <w:pPr>
              <w:widowControl w:val="0"/>
              <w:rPr>
                <w:sz w:val="22"/>
                <w:szCs w:val="22"/>
                <w:lang w:val="uk-UA"/>
              </w:rPr>
            </w:pPr>
            <w:r w:rsidRPr="00DD55CF">
              <w:rPr>
                <w:sz w:val="22"/>
                <w:szCs w:val="22"/>
              </w:rPr>
              <w:t>Відділ культури</w:t>
            </w:r>
            <w:r w:rsidRPr="00DD55CF">
              <w:rPr>
                <w:sz w:val="22"/>
                <w:szCs w:val="22"/>
                <w:lang w:val="uk-UA"/>
              </w:rPr>
              <w:t xml:space="preserve"> Сумської міської ради</w:t>
            </w:r>
            <w:r>
              <w:rPr>
                <w:sz w:val="22"/>
                <w:szCs w:val="22"/>
                <w:lang w:val="uk-UA"/>
              </w:rPr>
              <w:t xml:space="preserve">; </w:t>
            </w:r>
          </w:p>
          <w:p w:rsidR="00FC2115" w:rsidRPr="00DD55CF" w:rsidRDefault="00FC2115" w:rsidP="00FC2115">
            <w:pPr>
              <w:widowControl w:val="0"/>
              <w:rPr>
                <w:sz w:val="22"/>
                <w:szCs w:val="22"/>
              </w:rPr>
            </w:pPr>
          </w:p>
          <w:p w:rsidR="00FC2115" w:rsidRPr="00DD55CF" w:rsidRDefault="00FC2115" w:rsidP="00FC2115">
            <w:pPr>
              <w:widowControl w:val="0"/>
              <w:rPr>
                <w:sz w:val="22"/>
                <w:szCs w:val="22"/>
              </w:rPr>
            </w:pPr>
            <w:r w:rsidRPr="00DD55CF">
              <w:rPr>
                <w:sz w:val="22"/>
                <w:szCs w:val="22"/>
              </w:rPr>
              <w:t>заклади культури С</w:t>
            </w:r>
            <w:r>
              <w:rPr>
                <w:sz w:val="22"/>
                <w:szCs w:val="22"/>
                <w:lang w:val="uk-UA"/>
              </w:rPr>
              <w:t xml:space="preserve">умської </w:t>
            </w:r>
            <w:r w:rsidRPr="00DD55CF">
              <w:rPr>
                <w:sz w:val="22"/>
                <w:szCs w:val="22"/>
              </w:rPr>
              <w:t>МТГ</w:t>
            </w:r>
          </w:p>
        </w:tc>
        <w:tc>
          <w:tcPr>
            <w:tcW w:w="1800" w:type="dxa"/>
          </w:tcPr>
          <w:p w:rsidR="00FC2115" w:rsidRPr="00DD55CF" w:rsidRDefault="00FC2115" w:rsidP="00FC2115">
            <w:pPr>
              <w:widowControl w:val="0"/>
              <w:spacing w:before="120"/>
              <w:rPr>
                <w:sz w:val="22"/>
                <w:szCs w:val="22"/>
              </w:rPr>
            </w:pPr>
            <w:r w:rsidRPr="00DD55CF">
              <w:rPr>
                <w:sz w:val="22"/>
                <w:szCs w:val="22"/>
              </w:rPr>
              <w:t>Наявність фактичної інформації про кількість проведених заходів, їх тематику, кількість учасників тощо</w:t>
            </w:r>
          </w:p>
        </w:tc>
      </w:tr>
      <w:tr w:rsidR="00FC2115" w:rsidRPr="00C66CDC" w:rsidTr="00C66CDC">
        <w:trPr>
          <w:trHeight w:val="20"/>
        </w:trPr>
        <w:tc>
          <w:tcPr>
            <w:tcW w:w="2536" w:type="dxa"/>
            <w:tcBorders>
              <w:bottom w:val="single" w:sz="6" w:space="0" w:color="000000"/>
            </w:tcBorders>
          </w:tcPr>
          <w:p w:rsidR="00FC2115" w:rsidRPr="00DD55CF" w:rsidRDefault="00FC2115" w:rsidP="00FC2115">
            <w:pPr>
              <w:widowControl w:val="0"/>
              <w:spacing w:before="120"/>
              <w:ind w:left="-57"/>
              <w:rPr>
                <w:sz w:val="22"/>
                <w:szCs w:val="22"/>
              </w:rPr>
            </w:pPr>
          </w:p>
        </w:tc>
        <w:tc>
          <w:tcPr>
            <w:tcW w:w="3255" w:type="dxa"/>
            <w:tcBorders>
              <w:bottom w:val="single" w:sz="6" w:space="0" w:color="000000"/>
            </w:tcBorders>
          </w:tcPr>
          <w:p w:rsidR="00FC2115" w:rsidRPr="00DD55CF" w:rsidRDefault="00FC2115" w:rsidP="00FC2115">
            <w:pPr>
              <w:widowControl w:val="0"/>
              <w:spacing w:before="120"/>
              <w:rPr>
                <w:sz w:val="22"/>
                <w:szCs w:val="22"/>
              </w:rPr>
            </w:pPr>
            <w:r w:rsidRPr="00DD55CF">
              <w:rPr>
                <w:sz w:val="22"/>
                <w:szCs w:val="22"/>
              </w:rPr>
              <w:t>Розширення бібліотечних просторів для розв’язання проблем місцевого значення</w:t>
            </w:r>
          </w:p>
        </w:tc>
        <w:tc>
          <w:tcPr>
            <w:tcW w:w="1440" w:type="dxa"/>
            <w:tcBorders>
              <w:bottom w:val="single" w:sz="6" w:space="0" w:color="000000"/>
            </w:tcBorders>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4715" w:type="dxa"/>
            <w:gridSpan w:val="5"/>
            <w:tcBorders>
              <w:bottom w:val="single" w:sz="6" w:space="0" w:color="000000"/>
            </w:tcBorders>
          </w:tcPr>
          <w:p w:rsidR="00FC2115" w:rsidRPr="001B30C9" w:rsidRDefault="00FC2115" w:rsidP="00FC2115">
            <w:pPr>
              <w:widowControl w:val="0"/>
              <w:spacing w:before="120"/>
              <w:ind w:left="-40" w:right="-100"/>
              <w:jc w:val="center"/>
              <w:rPr>
                <w:sz w:val="22"/>
                <w:szCs w:val="22"/>
                <w:lang w:val="uk-UA"/>
              </w:rPr>
            </w:pPr>
            <w:r w:rsidRPr="00DD55CF">
              <w:rPr>
                <w:sz w:val="22"/>
                <w:szCs w:val="22"/>
              </w:rPr>
              <w:t>Захід не потребує фінансування</w:t>
            </w:r>
          </w:p>
          <w:p w:rsidR="00FC2115" w:rsidRPr="00B04AFE" w:rsidRDefault="00FC2115" w:rsidP="00FC2115">
            <w:pPr>
              <w:widowControl w:val="0"/>
              <w:rPr>
                <w:sz w:val="22"/>
                <w:szCs w:val="22"/>
                <w:lang w:val="uk-UA"/>
              </w:rPr>
            </w:pPr>
          </w:p>
        </w:tc>
        <w:tc>
          <w:tcPr>
            <w:tcW w:w="2049" w:type="dxa"/>
            <w:tcBorders>
              <w:bottom w:val="single" w:sz="6" w:space="0" w:color="000000"/>
            </w:tcBorders>
          </w:tcPr>
          <w:p w:rsidR="00FC2115" w:rsidRDefault="00FC2115" w:rsidP="00FC2115">
            <w:pPr>
              <w:widowControl w:val="0"/>
              <w:rPr>
                <w:sz w:val="22"/>
                <w:szCs w:val="22"/>
                <w:lang w:val="uk-UA"/>
              </w:rPr>
            </w:pPr>
            <w:r w:rsidRPr="00DD55CF">
              <w:rPr>
                <w:sz w:val="22"/>
                <w:szCs w:val="22"/>
              </w:rPr>
              <w:t xml:space="preserve">Відділ культури </w:t>
            </w:r>
            <w:r w:rsidRPr="00DD55CF">
              <w:rPr>
                <w:sz w:val="22"/>
                <w:szCs w:val="22"/>
                <w:lang w:val="uk-UA"/>
              </w:rPr>
              <w:t>Сумської міської ради</w:t>
            </w:r>
            <w:r>
              <w:rPr>
                <w:sz w:val="22"/>
                <w:szCs w:val="22"/>
                <w:lang w:val="uk-UA"/>
              </w:rPr>
              <w:t xml:space="preserve">; </w:t>
            </w:r>
          </w:p>
          <w:p w:rsidR="00FC2115" w:rsidRPr="00DF50BB" w:rsidRDefault="00FC2115" w:rsidP="00FC2115">
            <w:pPr>
              <w:widowControl w:val="0"/>
              <w:rPr>
                <w:sz w:val="22"/>
                <w:szCs w:val="22"/>
                <w:lang w:val="uk-UA"/>
              </w:rPr>
            </w:pPr>
          </w:p>
          <w:p w:rsidR="00FC2115" w:rsidRPr="002534E5" w:rsidRDefault="00FC2115" w:rsidP="002534E5">
            <w:pPr>
              <w:widowControl w:val="0"/>
              <w:rPr>
                <w:sz w:val="22"/>
                <w:szCs w:val="22"/>
                <w:lang w:val="uk-UA"/>
              </w:rPr>
            </w:pPr>
            <w:r w:rsidRPr="00DD55CF">
              <w:rPr>
                <w:sz w:val="22"/>
                <w:szCs w:val="22"/>
              </w:rPr>
              <w:t>К</w:t>
            </w:r>
            <w:r>
              <w:rPr>
                <w:sz w:val="22"/>
                <w:szCs w:val="22"/>
                <w:lang w:val="uk-UA"/>
              </w:rPr>
              <w:t>омунальний заклад</w:t>
            </w:r>
            <w:r w:rsidRPr="00DD55CF">
              <w:rPr>
                <w:sz w:val="22"/>
                <w:szCs w:val="22"/>
              </w:rPr>
              <w:t xml:space="preserve"> </w:t>
            </w:r>
            <w:r w:rsidRPr="00DD55CF">
              <w:rPr>
                <w:sz w:val="22"/>
                <w:szCs w:val="22"/>
                <w:lang w:val="uk-UA"/>
              </w:rPr>
              <w:t>Сумської міської ради</w:t>
            </w:r>
            <w:r w:rsidR="002534E5">
              <w:rPr>
                <w:sz w:val="22"/>
                <w:szCs w:val="22"/>
              </w:rPr>
              <w:t xml:space="preserve"> </w:t>
            </w:r>
            <w:r w:rsidR="002534E5">
              <w:rPr>
                <w:sz w:val="22"/>
                <w:szCs w:val="22"/>
                <w:lang w:val="uk-UA"/>
              </w:rPr>
              <w:t>«</w:t>
            </w:r>
            <w:r>
              <w:rPr>
                <w:sz w:val="22"/>
                <w:szCs w:val="22"/>
                <w:lang w:val="uk-UA"/>
              </w:rPr>
              <w:t>Сумська публічна бібліотека</w:t>
            </w:r>
            <w:r w:rsidR="002534E5">
              <w:rPr>
                <w:sz w:val="22"/>
                <w:szCs w:val="22"/>
                <w:lang w:val="uk-UA"/>
              </w:rPr>
              <w:t>»</w:t>
            </w:r>
          </w:p>
        </w:tc>
        <w:tc>
          <w:tcPr>
            <w:tcW w:w="1800" w:type="dxa"/>
            <w:tcBorders>
              <w:bottom w:val="single" w:sz="6" w:space="0" w:color="000000"/>
            </w:tcBorders>
          </w:tcPr>
          <w:p w:rsidR="00FC2115" w:rsidRPr="00CA1603" w:rsidRDefault="00FC2115" w:rsidP="00FC2115">
            <w:pPr>
              <w:widowControl w:val="0"/>
              <w:spacing w:before="240" w:after="240"/>
              <w:rPr>
                <w:sz w:val="22"/>
                <w:szCs w:val="22"/>
                <w:lang w:val="uk-UA"/>
              </w:rPr>
            </w:pPr>
            <w:r w:rsidRPr="00CA1603">
              <w:rPr>
                <w:sz w:val="22"/>
                <w:szCs w:val="22"/>
                <w:lang w:val="uk-UA"/>
              </w:rPr>
              <w:t xml:space="preserve">Відкриття нових бібліотечних просторів (центрів життєстійкості, психоемоційного розвантаження, арт-терапії тощо) </w:t>
            </w:r>
          </w:p>
        </w:tc>
      </w:tr>
      <w:tr w:rsidR="00FC2115" w:rsidRPr="00DD55CF" w:rsidTr="00C66CDC">
        <w:trPr>
          <w:trHeight w:val="990"/>
        </w:trPr>
        <w:tc>
          <w:tcPr>
            <w:tcW w:w="2536" w:type="dxa"/>
            <w:tcBorders>
              <w:bottom w:val="single" w:sz="6" w:space="0" w:color="000000"/>
            </w:tcBorders>
          </w:tcPr>
          <w:p w:rsidR="00FC2115" w:rsidRPr="00CA1603" w:rsidRDefault="00FC2115" w:rsidP="00FC2115">
            <w:pPr>
              <w:widowControl w:val="0"/>
              <w:spacing w:before="120"/>
              <w:ind w:left="-57"/>
              <w:rPr>
                <w:sz w:val="22"/>
                <w:szCs w:val="22"/>
                <w:lang w:val="uk-UA"/>
              </w:rPr>
            </w:pPr>
          </w:p>
        </w:tc>
        <w:tc>
          <w:tcPr>
            <w:tcW w:w="3255" w:type="dxa"/>
            <w:tcBorders>
              <w:bottom w:val="single" w:sz="6" w:space="0" w:color="000000"/>
            </w:tcBorders>
          </w:tcPr>
          <w:p w:rsidR="00FC2115" w:rsidRPr="00184483" w:rsidRDefault="00FC2115" w:rsidP="00FC2115">
            <w:pPr>
              <w:widowControl w:val="0"/>
              <w:spacing w:before="120"/>
              <w:rPr>
                <w:sz w:val="22"/>
                <w:szCs w:val="22"/>
                <w:highlight w:val="yellow"/>
                <w:lang w:val="uk-UA"/>
              </w:rPr>
            </w:pPr>
            <w:r w:rsidRPr="007574AC">
              <w:rPr>
                <w:sz w:val="22"/>
                <w:szCs w:val="22"/>
                <w:lang w:val="uk-UA"/>
              </w:rPr>
              <w:t>Проведення культурно-мистецьких та інформацйійно- просвітницьких заходів</w:t>
            </w:r>
          </w:p>
        </w:tc>
        <w:tc>
          <w:tcPr>
            <w:tcW w:w="1440" w:type="dxa"/>
            <w:tcBorders>
              <w:bottom w:val="single" w:sz="6" w:space="0" w:color="000000"/>
            </w:tcBorders>
          </w:tcPr>
          <w:p w:rsidR="00FC2115" w:rsidRPr="007574AC" w:rsidRDefault="00FC2115" w:rsidP="002534E5">
            <w:pPr>
              <w:widowControl w:val="0"/>
              <w:spacing w:before="120"/>
              <w:ind w:left="-20"/>
              <w:rPr>
                <w:sz w:val="22"/>
                <w:szCs w:val="22"/>
                <w:highlight w:val="yellow"/>
                <w:lang w:val="uk-UA"/>
              </w:rPr>
            </w:pPr>
            <w:r>
              <w:rPr>
                <w:sz w:val="22"/>
                <w:szCs w:val="22"/>
                <w:lang w:val="uk-UA"/>
              </w:rPr>
              <w:t>протягом 2026 року</w:t>
            </w:r>
          </w:p>
        </w:tc>
        <w:tc>
          <w:tcPr>
            <w:tcW w:w="4715" w:type="dxa"/>
            <w:gridSpan w:val="5"/>
            <w:tcBorders>
              <w:bottom w:val="single" w:sz="6" w:space="0" w:color="000000"/>
            </w:tcBorders>
          </w:tcPr>
          <w:p w:rsidR="00FC2115" w:rsidRPr="001B30C9" w:rsidRDefault="00FC2115" w:rsidP="00FC2115">
            <w:pPr>
              <w:widowControl w:val="0"/>
              <w:spacing w:before="120"/>
              <w:ind w:left="-40" w:right="-100"/>
              <w:jc w:val="center"/>
              <w:rPr>
                <w:sz w:val="22"/>
                <w:szCs w:val="22"/>
                <w:lang w:val="uk-UA"/>
              </w:rPr>
            </w:pPr>
            <w:r w:rsidRPr="00DD55CF">
              <w:rPr>
                <w:sz w:val="22"/>
                <w:szCs w:val="22"/>
              </w:rPr>
              <w:t>Захід не потребує фінансування</w:t>
            </w:r>
          </w:p>
          <w:p w:rsidR="00FC2115" w:rsidRPr="00DD55CF" w:rsidRDefault="00FC2115" w:rsidP="00FC2115">
            <w:pPr>
              <w:widowControl w:val="0"/>
              <w:rPr>
                <w:sz w:val="22"/>
                <w:szCs w:val="22"/>
              </w:rPr>
            </w:pPr>
          </w:p>
        </w:tc>
        <w:tc>
          <w:tcPr>
            <w:tcW w:w="2049" w:type="dxa"/>
            <w:tcBorders>
              <w:bottom w:val="single" w:sz="6" w:space="0" w:color="000000"/>
            </w:tcBorders>
          </w:tcPr>
          <w:p w:rsidR="00FC2115" w:rsidRPr="00DD55CF" w:rsidRDefault="00FC2115" w:rsidP="00FC2115">
            <w:pPr>
              <w:widowControl w:val="0"/>
              <w:rPr>
                <w:sz w:val="22"/>
                <w:szCs w:val="22"/>
                <w:lang w:val="uk-UA"/>
              </w:rPr>
            </w:pPr>
            <w:r w:rsidRPr="00DD55CF">
              <w:rPr>
                <w:sz w:val="22"/>
                <w:szCs w:val="22"/>
                <w:lang w:val="uk-UA"/>
              </w:rPr>
              <w:t>Відділ культури Сумської міської ради</w:t>
            </w:r>
          </w:p>
        </w:tc>
        <w:tc>
          <w:tcPr>
            <w:tcW w:w="1800" w:type="dxa"/>
            <w:tcBorders>
              <w:bottom w:val="single" w:sz="6" w:space="0" w:color="000000"/>
            </w:tcBorders>
          </w:tcPr>
          <w:p w:rsidR="00FC2115" w:rsidRPr="00DD55CF" w:rsidRDefault="00FC2115" w:rsidP="00FC2115">
            <w:pPr>
              <w:widowControl w:val="0"/>
              <w:spacing w:before="240" w:after="240"/>
              <w:rPr>
                <w:sz w:val="22"/>
                <w:szCs w:val="22"/>
                <w:lang w:val="uk-UA"/>
              </w:rPr>
            </w:pPr>
            <w:r w:rsidRPr="00DD55CF">
              <w:rPr>
                <w:sz w:val="22"/>
                <w:szCs w:val="22"/>
                <w:lang w:val="uk-UA"/>
              </w:rPr>
              <w:t>переклад жестовою мовою</w:t>
            </w:r>
          </w:p>
        </w:tc>
      </w:tr>
      <w:tr w:rsidR="00FC2115" w:rsidRPr="00DD55CF" w:rsidTr="00C66CDC">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240"/>
              <w:rPr>
                <w:sz w:val="22"/>
                <w:szCs w:val="22"/>
              </w:rPr>
            </w:pPr>
            <w:r w:rsidRPr="00DD55CF">
              <w:rPr>
                <w:sz w:val="22"/>
                <w:szCs w:val="22"/>
              </w:rPr>
              <w:t>Розвиток громадянської освіти дорослих, дітей та молоді для всіх суспільних груп</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rPr>
                <w:sz w:val="22"/>
                <w:szCs w:val="22"/>
              </w:rPr>
            </w:pPr>
            <w:r w:rsidRPr="00DD55CF">
              <w:rPr>
                <w:sz w:val="22"/>
                <w:szCs w:val="22"/>
              </w:rPr>
              <w:t xml:space="preserve">Запровадження у закладах загальної середньої та професійно-технічної освіти години спілкування та позакласних заходів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 формування поваги до людей незалежно від </w:t>
            </w:r>
            <w:r w:rsidRPr="00DD55CF">
              <w:rPr>
                <w:sz w:val="22"/>
                <w:szCs w:val="22"/>
              </w:rPr>
              <w:lastRenderedPageBreak/>
              <w:t>віку і виховання солідарності</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2534E5">
            <w:pPr>
              <w:widowControl w:val="0"/>
              <w:spacing w:before="120"/>
              <w:ind w:left="-20"/>
              <w:rPr>
                <w:sz w:val="22"/>
                <w:szCs w:val="22"/>
              </w:rPr>
            </w:pPr>
            <w:r>
              <w:rPr>
                <w:sz w:val="22"/>
                <w:szCs w:val="22"/>
                <w:lang w:val="uk-UA"/>
              </w:rPr>
              <w:lastRenderedPageBreak/>
              <w:t>протягом 2026 року</w:t>
            </w:r>
          </w:p>
        </w:tc>
        <w:tc>
          <w:tcPr>
            <w:tcW w:w="4715" w:type="dxa"/>
            <w:gridSpan w:val="5"/>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1B30C9" w:rsidRDefault="00FC2115" w:rsidP="00FC2115">
            <w:pPr>
              <w:widowControl w:val="0"/>
              <w:spacing w:before="120"/>
              <w:ind w:left="-40" w:right="-100"/>
              <w:jc w:val="center"/>
              <w:rPr>
                <w:sz w:val="22"/>
                <w:szCs w:val="22"/>
                <w:lang w:val="uk-UA"/>
              </w:rPr>
            </w:pPr>
            <w:r w:rsidRPr="00DD55CF">
              <w:rPr>
                <w:sz w:val="22"/>
                <w:szCs w:val="22"/>
              </w:rPr>
              <w:t>Захід не потребує фінансування</w:t>
            </w:r>
          </w:p>
          <w:p w:rsidR="00FC2115" w:rsidRPr="00DD55CF" w:rsidRDefault="00FC2115" w:rsidP="00FC2115">
            <w:pPr>
              <w:widowControl w:val="0"/>
              <w:spacing w:before="120"/>
              <w:ind w:right="-100"/>
              <w:rPr>
                <w:sz w:val="22"/>
                <w:szCs w:val="22"/>
              </w:rPr>
            </w:pP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rPr>
                <w:sz w:val="22"/>
                <w:szCs w:val="22"/>
              </w:rPr>
            </w:pPr>
            <w:r>
              <w:rPr>
                <w:sz w:val="22"/>
                <w:szCs w:val="22"/>
                <w:lang w:val="uk-UA"/>
              </w:rPr>
              <w:t>У</w:t>
            </w:r>
            <w:r w:rsidRPr="00DD55CF">
              <w:rPr>
                <w:sz w:val="22"/>
                <w:szCs w:val="22"/>
              </w:rPr>
              <w:t>правління освіти і науки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240"/>
              <w:rPr>
                <w:sz w:val="22"/>
                <w:szCs w:val="22"/>
              </w:rPr>
            </w:pPr>
            <w:r w:rsidRPr="00DD55CF">
              <w:rPr>
                <w:sz w:val="22"/>
                <w:szCs w:val="22"/>
              </w:rPr>
              <w:t xml:space="preserve">Розроблений план проведення виховних годин щодо коректної мови, гідного ставлення до всіх громадян, включаючи осіб старшого віку та осіб з інвалідністю, </w:t>
            </w:r>
            <w:r w:rsidRPr="00DD55CF">
              <w:rPr>
                <w:sz w:val="22"/>
                <w:szCs w:val="22"/>
              </w:rPr>
              <w:lastRenderedPageBreak/>
              <w:t>осіб з інвалідністю внаслідок війни, ветеранів війни, формування поваги до людей незалежно від віку</w:t>
            </w:r>
          </w:p>
        </w:tc>
      </w:tr>
      <w:tr w:rsidR="00FC2115" w:rsidRPr="00DD55CF" w:rsidTr="00D7633A">
        <w:trPr>
          <w:trHeight w:val="220"/>
        </w:trPr>
        <w:tc>
          <w:tcPr>
            <w:tcW w:w="15795" w:type="dxa"/>
            <w:gridSpan w:val="10"/>
            <w:tcBorders>
              <w:top w:val="single" w:sz="6" w:space="0" w:color="000000"/>
            </w:tcBorders>
            <w:shd w:val="clear" w:color="auto" w:fill="FFFFFF"/>
          </w:tcPr>
          <w:p w:rsidR="00FC2115" w:rsidRPr="005E42B4" w:rsidRDefault="00FC2115" w:rsidP="00FC2115">
            <w:pPr>
              <w:widowControl w:val="0"/>
              <w:spacing w:before="120"/>
              <w:ind w:left="-40" w:right="-108"/>
              <w:rPr>
                <w:b/>
                <w:bCs/>
                <w:sz w:val="24"/>
                <w:szCs w:val="24"/>
              </w:rPr>
            </w:pPr>
            <w:r w:rsidRPr="005E42B4">
              <w:rPr>
                <w:b/>
                <w:bCs/>
                <w:sz w:val="24"/>
                <w:szCs w:val="24"/>
              </w:rPr>
              <w:lastRenderedPageBreak/>
              <w:t>Стратегічна ціль «Суспільне прийняття, взаємоповага та згуртованість посилюють соціальний капітал у територіальних громадах»</w:t>
            </w:r>
          </w:p>
        </w:tc>
      </w:tr>
      <w:tr w:rsidR="00FC2115" w:rsidRPr="00DD55CF" w:rsidTr="00C66CDC">
        <w:trPr>
          <w:cantSplit/>
          <w:trHeight w:val="20"/>
        </w:trPr>
        <w:tc>
          <w:tcPr>
            <w:tcW w:w="2536" w:type="dxa"/>
          </w:tcPr>
          <w:p w:rsidR="00FC2115" w:rsidRPr="00DD55CF" w:rsidRDefault="00FC2115" w:rsidP="00FC2115">
            <w:pPr>
              <w:widowControl w:val="0"/>
              <w:spacing w:before="120"/>
              <w:ind w:left="-57"/>
              <w:rPr>
                <w:sz w:val="22"/>
                <w:szCs w:val="22"/>
              </w:rPr>
            </w:pPr>
            <w:r w:rsidRPr="00DD55CF">
              <w:rPr>
                <w:sz w:val="22"/>
                <w:szCs w:val="22"/>
              </w:rPr>
              <w:t>Проведення просвітницьких кампаній щодо підвищення рівня толерантності, розуміння цінностей різноманіття та суспільного прийняття, поваги, безбар’єрної комунікації і коректної мови спілкування</w:t>
            </w:r>
          </w:p>
        </w:tc>
        <w:tc>
          <w:tcPr>
            <w:tcW w:w="3255" w:type="dxa"/>
          </w:tcPr>
          <w:p w:rsidR="00FC2115" w:rsidRPr="00DD55CF" w:rsidRDefault="00FC2115" w:rsidP="00FC2115">
            <w:pPr>
              <w:widowControl w:val="0"/>
              <w:spacing w:before="120"/>
              <w:rPr>
                <w:sz w:val="22"/>
                <w:szCs w:val="22"/>
              </w:rPr>
            </w:pPr>
            <w:r w:rsidRPr="00DD55CF">
              <w:rPr>
                <w:sz w:val="22"/>
                <w:szCs w:val="22"/>
              </w:rPr>
              <w:t xml:space="preserve">Організація та проведення культурно-мистецьких та інформаційно-просвітницьких заходів з питань толерантності, підтримки прав і свобод людини, проти насильства та дискримінації особистості </w:t>
            </w:r>
          </w:p>
        </w:tc>
        <w:tc>
          <w:tcPr>
            <w:tcW w:w="1440" w:type="dxa"/>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4715" w:type="dxa"/>
            <w:gridSpan w:val="5"/>
          </w:tcPr>
          <w:p w:rsidR="00FC2115" w:rsidRPr="00DD55CF" w:rsidRDefault="00FC2115" w:rsidP="002534E5">
            <w:pPr>
              <w:widowControl w:val="0"/>
              <w:spacing w:before="120"/>
              <w:ind w:left="-40" w:right="-100"/>
              <w:jc w:val="center"/>
              <w:rPr>
                <w:sz w:val="22"/>
                <w:szCs w:val="22"/>
              </w:rPr>
            </w:pPr>
            <w:r w:rsidRPr="00DD55CF">
              <w:rPr>
                <w:sz w:val="22"/>
                <w:szCs w:val="22"/>
              </w:rPr>
              <w:t>Захід не потребує фінансування</w:t>
            </w:r>
          </w:p>
        </w:tc>
        <w:tc>
          <w:tcPr>
            <w:tcW w:w="2049" w:type="dxa"/>
            <w:tcBorders>
              <w:bottom w:val="single" w:sz="6" w:space="0" w:color="000000"/>
            </w:tcBorders>
          </w:tcPr>
          <w:p w:rsidR="00FC2115" w:rsidRPr="00E44AE1" w:rsidRDefault="00FC2115" w:rsidP="00FC2115">
            <w:pPr>
              <w:widowControl w:val="0"/>
              <w:spacing w:before="120"/>
              <w:rPr>
                <w:sz w:val="22"/>
                <w:szCs w:val="22"/>
                <w:lang w:val="uk-UA"/>
              </w:rPr>
            </w:pPr>
            <w:r w:rsidRPr="00DD55CF">
              <w:rPr>
                <w:sz w:val="22"/>
                <w:szCs w:val="22"/>
              </w:rPr>
              <w:t>Відділ культури</w:t>
            </w:r>
            <w:r w:rsidRPr="00DD55CF">
              <w:rPr>
                <w:sz w:val="22"/>
                <w:szCs w:val="22"/>
                <w:lang w:val="uk-UA"/>
              </w:rPr>
              <w:t xml:space="preserve"> Сумської міської ради</w:t>
            </w:r>
            <w:r>
              <w:rPr>
                <w:sz w:val="22"/>
                <w:szCs w:val="22"/>
                <w:lang w:val="uk-UA"/>
              </w:rPr>
              <w:t>;</w:t>
            </w:r>
          </w:p>
          <w:p w:rsidR="00FC2115" w:rsidRPr="00DD55CF" w:rsidRDefault="00FC2115" w:rsidP="00FC2115">
            <w:pPr>
              <w:widowControl w:val="0"/>
              <w:spacing w:before="120"/>
              <w:rPr>
                <w:sz w:val="22"/>
                <w:szCs w:val="22"/>
              </w:rPr>
            </w:pPr>
            <w:r w:rsidRPr="00DD55CF">
              <w:rPr>
                <w:sz w:val="22"/>
                <w:szCs w:val="22"/>
              </w:rPr>
              <w:t>заклади культури С</w:t>
            </w:r>
            <w:r>
              <w:rPr>
                <w:sz w:val="22"/>
                <w:szCs w:val="22"/>
                <w:lang w:val="uk-UA"/>
              </w:rPr>
              <w:t xml:space="preserve">умської </w:t>
            </w:r>
            <w:r w:rsidRPr="00DD55CF">
              <w:rPr>
                <w:sz w:val="22"/>
                <w:szCs w:val="22"/>
              </w:rPr>
              <w:t>МТГ</w:t>
            </w:r>
          </w:p>
        </w:tc>
        <w:tc>
          <w:tcPr>
            <w:tcW w:w="1800" w:type="dxa"/>
            <w:tcBorders>
              <w:bottom w:val="single" w:sz="6" w:space="0" w:color="000000"/>
            </w:tcBorders>
          </w:tcPr>
          <w:p w:rsidR="00FC2115" w:rsidRPr="00DD55CF" w:rsidRDefault="00FC2115" w:rsidP="00FC2115">
            <w:pPr>
              <w:widowControl w:val="0"/>
              <w:spacing w:before="120"/>
              <w:rPr>
                <w:sz w:val="22"/>
                <w:szCs w:val="22"/>
              </w:rPr>
            </w:pPr>
            <w:r w:rsidRPr="00DD55CF">
              <w:rPr>
                <w:sz w:val="22"/>
                <w:szCs w:val="22"/>
              </w:rPr>
              <w:t>Наявність фактичної інформації про кількість проведених заходів та кількість учасників, з уточненням тематики та громадської зацікавленості</w:t>
            </w:r>
          </w:p>
        </w:tc>
      </w:tr>
      <w:tr w:rsidR="00FC2115" w:rsidRPr="00DD55CF" w:rsidTr="00D7633A">
        <w:trPr>
          <w:cantSplit/>
          <w:trHeight w:val="20"/>
        </w:trPr>
        <w:tc>
          <w:tcPr>
            <w:tcW w:w="2536" w:type="dxa"/>
          </w:tcPr>
          <w:p w:rsidR="00FC2115" w:rsidRPr="00DD55CF" w:rsidRDefault="00FC2115" w:rsidP="00FC2115">
            <w:pPr>
              <w:widowControl w:val="0"/>
              <w:spacing w:before="120"/>
              <w:ind w:left="-57"/>
              <w:rPr>
                <w:sz w:val="22"/>
                <w:szCs w:val="22"/>
              </w:rPr>
            </w:pPr>
          </w:p>
        </w:tc>
        <w:tc>
          <w:tcPr>
            <w:tcW w:w="3255" w:type="dxa"/>
          </w:tcPr>
          <w:p w:rsidR="00FC2115" w:rsidRPr="00DD55CF" w:rsidRDefault="00FC2115" w:rsidP="00FC2115">
            <w:pPr>
              <w:widowControl w:val="0"/>
              <w:spacing w:before="120"/>
              <w:rPr>
                <w:sz w:val="22"/>
                <w:szCs w:val="22"/>
              </w:rPr>
            </w:pPr>
            <w:r w:rsidRPr="00DD55CF">
              <w:rPr>
                <w:sz w:val="22"/>
                <w:szCs w:val="22"/>
              </w:rPr>
              <w:t>Проведення просвітницької кампанії на рівні територіальних громад щодо толерантного ставлення, використання чутливої мови спілкування, недопущення дискримінації та булінгу осіб з інвалідністю, осіб з інвалідністю внаслідок війни, осіб з особливими освітніми потребами (жива бібліотека “Молодь +”</w:t>
            </w:r>
          </w:p>
        </w:tc>
        <w:tc>
          <w:tcPr>
            <w:tcW w:w="1440" w:type="dxa"/>
          </w:tcPr>
          <w:p w:rsidR="00FC2115" w:rsidRPr="007A68CE" w:rsidRDefault="00FC2115" w:rsidP="002534E5">
            <w:pPr>
              <w:widowControl w:val="0"/>
              <w:spacing w:before="120"/>
              <w:ind w:left="-20"/>
              <w:rPr>
                <w:sz w:val="22"/>
                <w:szCs w:val="22"/>
                <w:lang w:val="uk-UA"/>
              </w:rPr>
            </w:pPr>
            <w:r>
              <w:rPr>
                <w:sz w:val="22"/>
                <w:szCs w:val="22"/>
                <w:lang w:val="uk-UA"/>
              </w:rPr>
              <w:t>І півріччя 2026 року</w:t>
            </w:r>
          </w:p>
        </w:tc>
        <w:tc>
          <w:tcPr>
            <w:tcW w:w="1530" w:type="dxa"/>
          </w:tcPr>
          <w:p w:rsidR="00FC2115" w:rsidRPr="00DD55CF" w:rsidRDefault="00FC2115" w:rsidP="00FC2115">
            <w:pPr>
              <w:widowControl w:val="0"/>
              <w:spacing w:before="120"/>
              <w:ind w:left="-57" w:right="-108"/>
              <w:jc w:val="center"/>
              <w:rPr>
                <w:sz w:val="22"/>
                <w:szCs w:val="22"/>
              </w:rPr>
            </w:pPr>
            <w:r>
              <w:rPr>
                <w:sz w:val="22"/>
                <w:szCs w:val="22"/>
                <w:lang w:val="uk-UA"/>
              </w:rPr>
              <w:t>фінансування наявне</w:t>
            </w:r>
          </w:p>
        </w:tc>
        <w:tc>
          <w:tcPr>
            <w:tcW w:w="1560" w:type="dxa"/>
            <w:gridSpan w:val="2"/>
          </w:tcPr>
          <w:p w:rsidR="00FC2115" w:rsidRPr="009966DD" w:rsidRDefault="00FC2115" w:rsidP="00FC2115">
            <w:pPr>
              <w:widowControl w:val="0"/>
              <w:spacing w:before="120"/>
              <w:jc w:val="center"/>
              <w:rPr>
                <w:sz w:val="22"/>
                <w:szCs w:val="22"/>
                <w:lang w:val="uk-UA"/>
              </w:rPr>
            </w:pPr>
            <w:r>
              <w:rPr>
                <w:sz w:val="22"/>
                <w:szCs w:val="22"/>
                <w:lang w:val="uk-UA"/>
              </w:rPr>
              <w:t>-</w:t>
            </w:r>
          </w:p>
        </w:tc>
        <w:tc>
          <w:tcPr>
            <w:tcW w:w="1625" w:type="dxa"/>
            <w:gridSpan w:val="2"/>
          </w:tcPr>
          <w:p w:rsidR="00FC2115" w:rsidRPr="009966DD" w:rsidRDefault="00FC2115" w:rsidP="00FC2115">
            <w:pPr>
              <w:widowControl w:val="0"/>
              <w:spacing w:before="120"/>
              <w:jc w:val="center"/>
              <w:rPr>
                <w:sz w:val="22"/>
                <w:szCs w:val="22"/>
                <w:lang w:val="uk-UA"/>
              </w:rPr>
            </w:pPr>
            <w:r>
              <w:rPr>
                <w:sz w:val="22"/>
                <w:szCs w:val="22"/>
                <w:lang w:val="uk-UA"/>
              </w:rPr>
              <w:t>-</w:t>
            </w:r>
          </w:p>
        </w:tc>
        <w:tc>
          <w:tcPr>
            <w:tcW w:w="2049" w:type="dxa"/>
            <w:tcBorders>
              <w:bottom w:val="single" w:sz="6" w:space="0" w:color="000000"/>
            </w:tcBorders>
          </w:tcPr>
          <w:p w:rsidR="00FC2115" w:rsidRPr="00DD55CF" w:rsidRDefault="00FC2115" w:rsidP="00FC2115">
            <w:pPr>
              <w:widowControl w:val="0"/>
              <w:spacing w:before="120"/>
              <w:rPr>
                <w:sz w:val="22"/>
                <w:szCs w:val="22"/>
              </w:rPr>
            </w:pPr>
            <w:r w:rsidRPr="00DD55CF">
              <w:rPr>
                <w:sz w:val="22"/>
                <w:szCs w:val="22"/>
              </w:rPr>
              <w:t>Комунальна установа «Молодіжний центр «Романтика» Сумської міської ради</w:t>
            </w:r>
          </w:p>
        </w:tc>
        <w:tc>
          <w:tcPr>
            <w:tcW w:w="1800" w:type="dxa"/>
            <w:tcBorders>
              <w:bottom w:val="single" w:sz="6" w:space="0" w:color="000000"/>
            </w:tcBorders>
          </w:tcPr>
          <w:p w:rsidR="00FC2115" w:rsidRPr="00DD55CF" w:rsidRDefault="002534E5" w:rsidP="00FC2115">
            <w:pPr>
              <w:widowControl w:val="0"/>
              <w:spacing w:before="240" w:after="240"/>
              <w:ind w:right="-70"/>
              <w:rPr>
                <w:sz w:val="22"/>
                <w:szCs w:val="22"/>
                <w:lang w:val="uk-UA"/>
              </w:rPr>
            </w:pPr>
            <w:r>
              <w:rPr>
                <w:sz w:val="22"/>
                <w:szCs w:val="22"/>
              </w:rPr>
              <w:t>6</w:t>
            </w:r>
            <w:r w:rsidR="00FC2115" w:rsidRPr="00DD55CF">
              <w:rPr>
                <w:sz w:val="22"/>
                <w:szCs w:val="22"/>
              </w:rPr>
              <w:t xml:space="preserve"> представників різних професій, які взяли участь як «живі книги»</w:t>
            </w:r>
            <w:r w:rsidR="00FC2115" w:rsidRPr="00DD55CF">
              <w:rPr>
                <w:sz w:val="22"/>
                <w:szCs w:val="22"/>
                <w:lang w:val="uk-UA"/>
              </w:rPr>
              <w:t xml:space="preserve">. </w:t>
            </w:r>
            <w:r w:rsidR="00FC2115" w:rsidRPr="00DD55CF">
              <w:rPr>
                <w:sz w:val="22"/>
                <w:szCs w:val="22"/>
              </w:rPr>
              <w:t>40 представників молоді, яка долучилася .6 представлених професійних сфер</w:t>
            </w:r>
            <w:r w:rsidR="00FC2115" w:rsidRPr="00DD55CF">
              <w:rPr>
                <w:sz w:val="22"/>
                <w:szCs w:val="22"/>
                <w:lang w:val="uk-UA"/>
              </w:rPr>
              <w:t>.</w:t>
            </w:r>
          </w:p>
        </w:tc>
      </w:tr>
      <w:tr w:rsidR="00FC2115" w:rsidRPr="00DD55CF" w:rsidTr="00C66CDC">
        <w:trPr>
          <w:trHeight w:val="20"/>
        </w:trPr>
        <w:tc>
          <w:tcPr>
            <w:tcW w:w="2536" w:type="dxa"/>
            <w:tcBorders>
              <w:right w:val="single" w:sz="6" w:space="0" w:color="000000"/>
            </w:tcBorders>
          </w:tcPr>
          <w:p w:rsidR="00FC2115" w:rsidRPr="00DD55CF" w:rsidRDefault="00FC2115" w:rsidP="00FC2115">
            <w:pPr>
              <w:widowControl w:val="0"/>
              <w:spacing w:before="120"/>
              <w:ind w:left="-57"/>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rPr>
                <w:sz w:val="22"/>
                <w:szCs w:val="22"/>
              </w:rPr>
            </w:pPr>
            <w:r w:rsidRPr="00DD55CF">
              <w:rPr>
                <w:sz w:val="22"/>
                <w:szCs w:val="22"/>
              </w:rPr>
              <w:t xml:space="preserve">Проведення просвітницької кампанії на рівні територіальних громад щодо толерантного ставлення, </w:t>
            </w:r>
            <w:r w:rsidRPr="00DD55CF">
              <w:rPr>
                <w:sz w:val="22"/>
                <w:szCs w:val="22"/>
              </w:rPr>
              <w:lastRenderedPageBreak/>
              <w:t>використання чутливої мови спілкування, недопущення дискримінації та булінгу осіб з інвалідністю, осіб з інвалідністю внаслідок війни, осіб з особливими освітніми</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2534E5">
            <w:pPr>
              <w:widowControl w:val="0"/>
              <w:spacing w:before="120"/>
              <w:ind w:left="-20"/>
              <w:jc w:val="center"/>
              <w:rPr>
                <w:sz w:val="22"/>
                <w:szCs w:val="22"/>
              </w:rPr>
            </w:pPr>
            <w:r>
              <w:rPr>
                <w:sz w:val="22"/>
                <w:szCs w:val="22"/>
                <w:lang w:val="uk-UA"/>
              </w:rPr>
              <w:lastRenderedPageBreak/>
              <w:t>протягом 2026 року</w:t>
            </w:r>
          </w:p>
        </w:tc>
        <w:tc>
          <w:tcPr>
            <w:tcW w:w="4715" w:type="dxa"/>
            <w:gridSpan w:val="5"/>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2534E5">
            <w:pPr>
              <w:widowControl w:val="0"/>
              <w:spacing w:before="120"/>
              <w:ind w:left="-40" w:right="-100"/>
              <w:jc w:val="center"/>
              <w:rPr>
                <w:sz w:val="22"/>
                <w:szCs w:val="22"/>
              </w:rPr>
            </w:pPr>
            <w:r w:rsidRPr="00DD55CF">
              <w:rPr>
                <w:sz w:val="22"/>
                <w:szCs w:val="22"/>
              </w:rPr>
              <w:t xml:space="preserve">Захід не потребує фінансування </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rPr>
                <w:sz w:val="22"/>
                <w:szCs w:val="22"/>
              </w:rPr>
            </w:pPr>
            <w:r>
              <w:rPr>
                <w:sz w:val="22"/>
                <w:szCs w:val="22"/>
                <w:lang w:val="uk-UA"/>
              </w:rPr>
              <w:t>У</w:t>
            </w:r>
            <w:r w:rsidRPr="00DD55CF">
              <w:rPr>
                <w:sz w:val="22"/>
                <w:szCs w:val="22"/>
              </w:rPr>
              <w:t>правління освіти і науки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rPr>
                <w:sz w:val="22"/>
                <w:szCs w:val="22"/>
              </w:rPr>
            </w:pPr>
            <w:r w:rsidRPr="00DD55CF">
              <w:rPr>
                <w:sz w:val="22"/>
                <w:szCs w:val="22"/>
              </w:rPr>
              <w:t xml:space="preserve">Розроблений План профілактичних заходів з </w:t>
            </w:r>
            <w:r w:rsidRPr="00DD55CF">
              <w:rPr>
                <w:sz w:val="22"/>
                <w:szCs w:val="22"/>
              </w:rPr>
              <w:lastRenderedPageBreak/>
              <w:t>попередження протиправної поведінки, булінгу, кібербулінгу, толерантного ставлення до осіб з особливими потребами та інвалідністю,  можливого негативного впливу сучасного інформаційного простору на психічне та фізичне здоров’я  серед учнів у ЗЗСО Сумської МТГ: тренінги з мінної безпеки, правил поведінки під час сигналу «Повітряна тривога», навчання з тактичної медицини.</w:t>
            </w:r>
          </w:p>
        </w:tc>
      </w:tr>
      <w:tr w:rsidR="00FC2115" w:rsidRPr="00DD55CF" w:rsidTr="00D7633A">
        <w:trPr>
          <w:trHeight w:val="20"/>
        </w:trPr>
        <w:tc>
          <w:tcPr>
            <w:tcW w:w="2536" w:type="dxa"/>
            <w:tcBorders>
              <w:right w:val="single" w:sz="6" w:space="0" w:color="000000"/>
            </w:tcBorders>
          </w:tcPr>
          <w:p w:rsidR="00FC2115" w:rsidRPr="00DD55CF" w:rsidRDefault="00FC2115" w:rsidP="00FC2115">
            <w:pPr>
              <w:widowControl w:val="0"/>
              <w:spacing w:before="120"/>
              <w:ind w:left="-57"/>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Проведення гендерно чутливих інформаційно-просвітницьких заходів щодо підтримки осіб, які постраждали від домашнього насильства</w:t>
            </w:r>
          </w:p>
        </w:tc>
        <w:tc>
          <w:tcPr>
            <w:tcW w:w="1440" w:type="dxa"/>
            <w:tcBorders>
              <w:top w:val="single" w:sz="6" w:space="0" w:color="000000"/>
              <w:left w:val="single" w:sz="6" w:space="0" w:color="000000"/>
            </w:tcBorders>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1530" w:type="dxa"/>
            <w:tcBorders>
              <w:top w:val="single" w:sz="6" w:space="0" w:color="000000"/>
            </w:tcBorders>
          </w:tcPr>
          <w:p w:rsidR="00FC2115" w:rsidRPr="00DD55CF" w:rsidRDefault="00FC2115" w:rsidP="00FC2115">
            <w:pPr>
              <w:widowControl w:val="0"/>
              <w:spacing w:before="120"/>
              <w:ind w:left="-57" w:right="-108"/>
              <w:jc w:val="center"/>
              <w:rPr>
                <w:sz w:val="22"/>
                <w:szCs w:val="22"/>
              </w:rPr>
            </w:pPr>
            <w:r>
              <w:rPr>
                <w:sz w:val="22"/>
                <w:szCs w:val="22"/>
                <w:lang w:val="uk-UA"/>
              </w:rPr>
              <w:t>фінансування наявне</w:t>
            </w:r>
          </w:p>
        </w:tc>
        <w:tc>
          <w:tcPr>
            <w:tcW w:w="1560" w:type="dxa"/>
            <w:gridSpan w:val="2"/>
            <w:tcBorders>
              <w:top w:val="single" w:sz="6" w:space="0" w:color="000000"/>
            </w:tcBorders>
          </w:tcPr>
          <w:p w:rsidR="00FC2115" w:rsidRPr="009966DD" w:rsidRDefault="00FC2115" w:rsidP="00FC2115">
            <w:pPr>
              <w:widowControl w:val="0"/>
              <w:spacing w:before="120"/>
              <w:jc w:val="center"/>
              <w:rPr>
                <w:sz w:val="22"/>
                <w:szCs w:val="22"/>
                <w:lang w:val="uk-UA"/>
              </w:rPr>
            </w:pPr>
            <w:r>
              <w:rPr>
                <w:sz w:val="22"/>
                <w:szCs w:val="22"/>
                <w:lang w:val="uk-UA"/>
              </w:rPr>
              <w:t>-</w:t>
            </w:r>
          </w:p>
        </w:tc>
        <w:tc>
          <w:tcPr>
            <w:tcW w:w="1625" w:type="dxa"/>
            <w:gridSpan w:val="2"/>
            <w:tcBorders>
              <w:top w:val="single" w:sz="6" w:space="0" w:color="000000"/>
              <w:right w:val="single" w:sz="6" w:space="0" w:color="000000"/>
            </w:tcBorders>
          </w:tcPr>
          <w:p w:rsidR="00FC2115" w:rsidRPr="009966DD" w:rsidRDefault="00FC2115" w:rsidP="00FC2115">
            <w:pPr>
              <w:widowControl w:val="0"/>
              <w:spacing w:before="120"/>
              <w:jc w:val="center"/>
              <w:rPr>
                <w:sz w:val="22"/>
                <w:szCs w:val="22"/>
                <w:lang w:val="uk-UA"/>
              </w:rPr>
            </w:pPr>
            <w:r>
              <w:rPr>
                <w:sz w:val="22"/>
                <w:szCs w:val="22"/>
                <w:lang w:val="uk-UA"/>
              </w:rPr>
              <w:t>-</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Default="00FC2115" w:rsidP="00FC2115">
            <w:pPr>
              <w:widowControl w:val="0"/>
              <w:spacing w:before="240" w:after="240"/>
              <w:ind w:right="-72"/>
              <w:rPr>
                <w:sz w:val="22"/>
                <w:szCs w:val="22"/>
              </w:rPr>
            </w:pPr>
            <w:r w:rsidRPr="00DD55CF">
              <w:rPr>
                <w:sz w:val="22"/>
                <w:szCs w:val="22"/>
              </w:rPr>
              <w:t xml:space="preserve">Департамент соціального захисту населення Сумської міської ради; </w:t>
            </w:r>
          </w:p>
          <w:p w:rsidR="002534E5" w:rsidRDefault="002534E5" w:rsidP="00FC2115">
            <w:pPr>
              <w:widowControl w:val="0"/>
              <w:spacing w:before="240" w:after="240"/>
              <w:ind w:right="-72"/>
              <w:rPr>
                <w:sz w:val="22"/>
                <w:szCs w:val="22"/>
              </w:rPr>
            </w:pPr>
          </w:p>
          <w:p w:rsidR="00FC2115" w:rsidRPr="00DD55CF" w:rsidRDefault="00FC2115" w:rsidP="00FC2115">
            <w:pPr>
              <w:widowControl w:val="0"/>
              <w:spacing w:before="240" w:after="240"/>
              <w:ind w:right="-72"/>
              <w:rPr>
                <w:sz w:val="22"/>
                <w:szCs w:val="22"/>
              </w:rPr>
            </w:pPr>
            <w:r w:rsidRPr="00DD55CF">
              <w:rPr>
                <w:sz w:val="22"/>
                <w:szCs w:val="22"/>
              </w:rPr>
              <w:lastRenderedPageBreak/>
              <w:t>Сумський міський центр соціальних служб</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240" w:after="240"/>
              <w:ind w:right="-70" w:firstLine="4"/>
              <w:rPr>
                <w:sz w:val="22"/>
                <w:szCs w:val="22"/>
              </w:rPr>
            </w:pPr>
            <w:r w:rsidRPr="00DD55CF">
              <w:rPr>
                <w:sz w:val="22"/>
                <w:szCs w:val="22"/>
              </w:rPr>
              <w:lastRenderedPageBreak/>
              <w:t xml:space="preserve">Забезпечено підготовку щокварталу звіту щодо проведення заходів у рамках просвітницької кампанії із </w:t>
            </w:r>
            <w:r w:rsidRPr="00DD55CF">
              <w:rPr>
                <w:sz w:val="22"/>
                <w:szCs w:val="22"/>
              </w:rPr>
              <w:lastRenderedPageBreak/>
              <w:t>зазначенням кількості учасників, кількості проведених заходів, типів та тематики заходів, дати їх проведення тощо</w:t>
            </w:r>
          </w:p>
        </w:tc>
      </w:tr>
      <w:tr w:rsidR="00FC2115" w:rsidRPr="00C66CDC" w:rsidTr="00D7633A">
        <w:trPr>
          <w:trHeight w:val="20"/>
        </w:trPr>
        <w:tc>
          <w:tcPr>
            <w:tcW w:w="2536" w:type="dxa"/>
            <w:tcBorders>
              <w:right w:val="single" w:sz="6" w:space="0" w:color="000000"/>
            </w:tcBorders>
          </w:tcPr>
          <w:p w:rsidR="00FC2115" w:rsidRPr="00DD55CF" w:rsidRDefault="00FC2115" w:rsidP="00FC2115">
            <w:pPr>
              <w:widowControl w:val="0"/>
              <w:spacing w:before="120"/>
              <w:ind w:left="-57"/>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Забезпечення проведення комунікаційних заходів за участю представників громадських організацій осіб з інвалідністю, у тому числі внаслідок війни</w:t>
            </w:r>
          </w:p>
        </w:tc>
        <w:tc>
          <w:tcPr>
            <w:tcW w:w="1440" w:type="dxa"/>
            <w:tcBorders>
              <w:left w:val="single" w:sz="6" w:space="0" w:color="000000"/>
            </w:tcBorders>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1530" w:type="dxa"/>
          </w:tcPr>
          <w:p w:rsidR="00FC2115" w:rsidRPr="00DD55CF" w:rsidRDefault="00FC2115" w:rsidP="00FC2115">
            <w:pPr>
              <w:widowControl w:val="0"/>
              <w:spacing w:before="120"/>
              <w:ind w:left="-57" w:right="-108"/>
              <w:jc w:val="center"/>
              <w:rPr>
                <w:sz w:val="22"/>
                <w:szCs w:val="22"/>
              </w:rPr>
            </w:pPr>
            <w:r>
              <w:rPr>
                <w:sz w:val="22"/>
                <w:szCs w:val="22"/>
                <w:lang w:val="uk-UA"/>
              </w:rPr>
              <w:t>фінансування наявне</w:t>
            </w:r>
          </w:p>
        </w:tc>
        <w:tc>
          <w:tcPr>
            <w:tcW w:w="1560" w:type="dxa"/>
            <w:gridSpan w:val="2"/>
          </w:tcPr>
          <w:p w:rsidR="00FC2115" w:rsidRPr="009966DD" w:rsidRDefault="00FC2115" w:rsidP="00FC2115">
            <w:pPr>
              <w:widowControl w:val="0"/>
              <w:spacing w:before="120"/>
              <w:jc w:val="center"/>
              <w:rPr>
                <w:sz w:val="22"/>
                <w:szCs w:val="22"/>
                <w:lang w:val="uk-UA"/>
              </w:rPr>
            </w:pPr>
            <w:r>
              <w:rPr>
                <w:sz w:val="22"/>
                <w:szCs w:val="22"/>
                <w:lang w:val="uk-UA"/>
              </w:rPr>
              <w:t>-</w:t>
            </w:r>
          </w:p>
        </w:tc>
        <w:tc>
          <w:tcPr>
            <w:tcW w:w="1625" w:type="dxa"/>
            <w:gridSpan w:val="2"/>
            <w:tcBorders>
              <w:right w:val="single" w:sz="6" w:space="0" w:color="000000"/>
            </w:tcBorders>
          </w:tcPr>
          <w:p w:rsidR="00FC2115" w:rsidRPr="009966DD" w:rsidRDefault="00FC2115" w:rsidP="00FC2115">
            <w:pPr>
              <w:widowControl w:val="0"/>
              <w:spacing w:before="120"/>
              <w:jc w:val="center"/>
              <w:rPr>
                <w:sz w:val="22"/>
                <w:szCs w:val="22"/>
                <w:lang w:val="uk-UA"/>
              </w:rPr>
            </w:pPr>
            <w:r>
              <w:rPr>
                <w:sz w:val="22"/>
                <w:szCs w:val="22"/>
                <w:lang w:val="uk-UA"/>
              </w:rPr>
              <w:t>-</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Default="00FC2115" w:rsidP="00FC2115">
            <w:pPr>
              <w:widowControl w:val="0"/>
              <w:spacing w:before="240" w:after="240"/>
              <w:ind w:right="-72"/>
              <w:rPr>
                <w:sz w:val="22"/>
                <w:szCs w:val="22"/>
                <w:lang w:val="uk-UA"/>
              </w:rPr>
            </w:pPr>
            <w:r w:rsidRPr="009966DD">
              <w:rPr>
                <w:sz w:val="22"/>
                <w:szCs w:val="22"/>
                <w:lang w:val="uk-UA"/>
              </w:rPr>
              <w:t xml:space="preserve">Департамент соціального захисту населення Сумської міської ради; </w:t>
            </w:r>
          </w:p>
          <w:p w:rsidR="00FC2115" w:rsidRDefault="00FC2115" w:rsidP="00FC2115">
            <w:pPr>
              <w:widowControl w:val="0"/>
              <w:spacing w:before="240" w:after="240"/>
              <w:ind w:right="-72"/>
              <w:rPr>
                <w:sz w:val="22"/>
                <w:szCs w:val="22"/>
                <w:lang w:val="uk-UA"/>
              </w:rPr>
            </w:pPr>
            <w:r w:rsidRPr="009966DD">
              <w:rPr>
                <w:sz w:val="22"/>
                <w:szCs w:val="22"/>
                <w:lang w:val="uk-UA"/>
              </w:rPr>
              <w:t xml:space="preserve">Сумський міський центр соціальних служб; </w:t>
            </w:r>
          </w:p>
          <w:p w:rsidR="00FC2115" w:rsidRDefault="00FC2115" w:rsidP="00FC2115">
            <w:pPr>
              <w:widowControl w:val="0"/>
              <w:spacing w:before="240" w:after="240"/>
              <w:ind w:right="-72"/>
              <w:rPr>
                <w:sz w:val="22"/>
                <w:szCs w:val="22"/>
                <w:lang w:val="uk-UA"/>
              </w:rPr>
            </w:pPr>
            <w:r>
              <w:rPr>
                <w:sz w:val="22"/>
                <w:szCs w:val="22"/>
                <w:lang w:val="uk-UA"/>
              </w:rPr>
              <w:t>К</w:t>
            </w:r>
            <w:r w:rsidRPr="009966DD">
              <w:rPr>
                <w:sz w:val="22"/>
                <w:szCs w:val="22"/>
                <w:lang w:val="uk-UA"/>
              </w:rPr>
              <w:t xml:space="preserve">омунальна </w:t>
            </w:r>
            <w:r w:rsidR="002534E5">
              <w:rPr>
                <w:sz w:val="22"/>
                <w:szCs w:val="22"/>
                <w:lang w:val="uk-UA"/>
              </w:rPr>
              <w:t>установа «</w:t>
            </w:r>
            <w:r w:rsidRPr="009966DD">
              <w:rPr>
                <w:sz w:val="22"/>
                <w:szCs w:val="22"/>
                <w:lang w:val="uk-UA"/>
              </w:rPr>
              <w:t>Центр учасників бойових дій</w:t>
            </w:r>
            <w:r w:rsidR="002534E5">
              <w:rPr>
                <w:sz w:val="22"/>
                <w:szCs w:val="22"/>
                <w:lang w:val="uk-UA"/>
              </w:rPr>
              <w:t>»</w:t>
            </w:r>
            <w:r w:rsidRPr="009966DD">
              <w:rPr>
                <w:sz w:val="22"/>
                <w:szCs w:val="22"/>
                <w:lang w:val="uk-UA"/>
              </w:rPr>
              <w:t xml:space="preserve"> Сумської міської ради; </w:t>
            </w:r>
          </w:p>
          <w:p w:rsidR="00FC2115" w:rsidRPr="009966DD" w:rsidRDefault="00FC2115" w:rsidP="002534E5">
            <w:pPr>
              <w:widowControl w:val="0"/>
              <w:spacing w:before="240" w:after="240"/>
              <w:ind w:right="-72"/>
              <w:rPr>
                <w:sz w:val="22"/>
                <w:szCs w:val="22"/>
                <w:lang w:val="uk-UA"/>
              </w:rPr>
            </w:pPr>
            <w:r w:rsidRPr="009966DD">
              <w:rPr>
                <w:sz w:val="22"/>
                <w:szCs w:val="22"/>
                <w:lang w:val="uk-UA"/>
              </w:rPr>
              <w:t xml:space="preserve">комунальна установа </w:t>
            </w:r>
            <w:r w:rsidR="002534E5">
              <w:rPr>
                <w:sz w:val="22"/>
                <w:szCs w:val="22"/>
                <w:lang w:val="uk-UA"/>
              </w:rPr>
              <w:t>«</w:t>
            </w:r>
            <w:r w:rsidRPr="009966DD">
              <w:rPr>
                <w:sz w:val="22"/>
                <w:szCs w:val="22"/>
                <w:lang w:val="uk-UA"/>
              </w:rPr>
              <w:t xml:space="preserve">Сумський міський територіальний центр соціального обслуговування громадян (надання соціальних послуг) </w:t>
            </w:r>
            <w:r w:rsidR="002534E5">
              <w:rPr>
                <w:sz w:val="22"/>
                <w:szCs w:val="22"/>
                <w:lang w:val="uk-UA"/>
              </w:rPr>
              <w:t>«Берегиня»</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CA1603" w:rsidRDefault="00FC2115" w:rsidP="00FC2115">
            <w:pPr>
              <w:widowControl w:val="0"/>
              <w:spacing w:before="240" w:after="240"/>
              <w:ind w:right="-70" w:firstLine="4"/>
              <w:rPr>
                <w:sz w:val="22"/>
                <w:szCs w:val="22"/>
                <w:lang w:val="uk-UA"/>
              </w:rPr>
            </w:pPr>
            <w:r w:rsidRPr="00CA1603">
              <w:rPr>
                <w:sz w:val="22"/>
                <w:szCs w:val="22"/>
                <w:lang w:val="uk-UA"/>
              </w:rPr>
              <w:t>Забезпечено підготовку щокварталу звіту щодо проведення заходів у рамках просвітницької кампанії із зазначенням кількості учасників, кількості проведених заходів, типів та тематики заходів, дати їх проведення тощо</w:t>
            </w:r>
          </w:p>
        </w:tc>
      </w:tr>
      <w:tr w:rsidR="00FC2115" w:rsidRPr="00DD55CF" w:rsidTr="00D7633A">
        <w:trPr>
          <w:trHeight w:val="20"/>
        </w:trPr>
        <w:tc>
          <w:tcPr>
            <w:tcW w:w="2536" w:type="dxa"/>
            <w:tcBorders>
              <w:right w:val="single" w:sz="6" w:space="0" w:color="000000"/>
            </w:tcBorders>
          </w:tcPr>
          <w:p w:rsidR="00FC2115" w:rsidRPr="00CA1603" w:rsidRDefault="00FC2115" w:rsidP="00FC2115">
            <w:pPr>
              <w:widowControl w:val="0"/>
              <w:spacing w:before="120"/>
              <w:ind w:left="-57"/>
              <w:rPr>
                <w:sz w:val="22"/>
                <w:szCs w:val="22"/>
                <w:lang w:val="uk-UA"/>
              </w:rPr>
            </w:pP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CA1603" w:rsidRDefault="00FC2115" w:rsidP="00FC2115">
            <w:pPr>
              <w:widowControl w:val="0"/>
              <w:spacing w:before="120" w:after="240"/>
              <w:rPr>
                <w:sz w:val="22"/>
                <w:szCs w:val="22"/>
                <w:lang w:val="uk-UA"/>
              </w:rPr>
            </w:pPr>
            <w:r w:rsidRPr="00CA1603">
              <w:rPr>
                <w:sz w:val="22"/>
                <w:szCs w:val="22"/>
                <w:lang w:val="uk-UA"/>
              </w:rPr>
              <w:t xml:space="preserve">Забезпечення проведення заходів щодо вшанування пам’яті Захисників та </w:t>
            </w:r>
            <w:r w:rsidRPr="00CA1603">
              <w:rPr>
                <w:sz w:val="22"/>
                <w:szCs w:val="22"/>
                <w:lang w:val="uk-UA"/>
              </w:rPr>
              <w:lastRenderedPageBreak/>
              <w:t>Захисниць України</w:t>
            </w:r>
          </w:p>
        </w:tc>
        <w:tc>
          <w:tcPr>
            <w:tcW w:w="1440" w:type="dxa"/>
            <w:tcBorders>
              <w:left w:val="single" w:sz="6" w:space="0" w:color="000000"/>
            </w:tcBorders>
          </w:tcPr>
          <w:p w:rsidR="00FC2115" w:rsidRPr="00DD55CF" w:rsidRDefault="00FC2115" w:rsidP="00FC2115">
            <w:pPr>
              <w:widowControl w:val="0"/>
              <w:spacing w:before="120"/>
              <w:ind w:left="-20"/>
              <w:rPr>
                <w:sz w:val="22"/>
                <w:szCs w:val="22"/>
              </w:rPr>
            </w:pPr>
            <w:r>
              <w:rPr>
                <w:sz w:val="22"/>
                <w:szCs w:val="22"/>
                <w:lang w:val="uk-UA"/>
              </w:rPr>
              <w:lastRenderedPageBreak/>
              <w:t>протягом 2026 року</w:t>
            </w:r>
          </w:p>
          <w:p w:rsidR="00FC2115" w:rsidRPr="00DD55CF" w:rsidRDefault="00FC2115" w:rsidP="00FC2115">
            <w:pPr>
              <w:widowControl w:val="0"/>
              <w:spacing w:before="120"/>
              <w:ind w:left="-40"/>
              <w:rPr>
                <w:sz w:val="22"/>
                <w:szCs w:val="22"/>
              </w:rPr>
            </w:pPr>
          </w:p>
        </w:tc>
        <w:tc>
          <w:tcPr>
            <w:tcW w:w="1530" w:type="dxa"/>
          </w:tcPr>
          <w:p w:rsidR="00FC2115" w:rsidRPr="00DD55CF" w:rsidRDefault="00FC2115" w:rsidP="00FC2115">
            <w:pPr>
              <w:widowControl w:val="0"/>
              <w:spacing w:before="120"/>
              <w:ind w:left="-57" w:right="-108"/>
              <w:jc w:val="center"/>
              <w:rPr>
                <w:sz w:val="22"/>
                <w:szCs w:val="22"/>
              </w:rPr>
            </w:pPr>
            <w:r>
              <w:rPr>
                <w:sz w:val="22"/>
                <w:szCs w:val="22"/>
                <w:lang w:val="uk-UA"/>
              </w:rPr>
              <w:lastRenderedPageBreak/>
              <w:t>фінансування наявне</w:t>
            </w:r>
          </w:p>
        </w:tc>
        <w:tc>
          <w:tcPr>
            <w:tcW w:w="1560" w:type="dxa"/>
            <w:gridSpan w:val="2"/>
          </w:tcPr>
          <w:p w:rsidR="00FC2115" w:rsidRPr="009966DD" w:rsidRDefault="00FC2115" w:rsidP="00FC2115">
            <w:pPr>
              <w:widowControl w:val="0"/>
              <w:spacing w:before="120"/>
              <w:jc w:val="center"/>
              <w:rPr>
                <w:sz w:val="22"/>
                <w:szCs w:val="22"/>
                <w:lang w:val="uk-UA"/>
              </w:rPr>
            </w:pPr>
            <w:r>
              <w:rPr>
                <w:sz w:val="22"/>
                <w:szCs w:val="22"/>
                <w:lang w:val="uk-UA"/>
              </w:rPr>
              <w:t>-</w:t>
            </w:r>
          </w:p>
        </w:tc>
        <w:tc>
          <w:tcPr>
            <w:tcW w:w="1625" w:type="dxa"/>
            <w:gridSpan w:val="2"/>
            <w:tcBorders>
              <w:right w:val="single" w:sz="6" w:space="0" w:color="000000"/>
            </w:tcBorders>
          </w:tcPr>
          <w:p w:rsidR="00FC2115" w:rsidRPr="009966DD" w:rsidRDefault="00FC2115" w:rsidP="00FC2115">
            <w:pPr>
              <w:widowControl w:val="0"/>
              <w:spacing w:before="120"/>
              <w:jc w:val="center"/>
              <w:rPr>
                <w:sz w:val="22"/>
                <w:szCs w:val="22"/>
                <w:lang w:val="uk-UA"/>
              </w:rPr>
            </w:pPr>
            <w:r>
              <w:rPr>
                <w:sz w:val="22"/>
                <w:szCs w:val="22"/>
                <w:lang w:val="uk-UA"/>
              </w:rPr>
              <w:t>-</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Default="00FC2115" w:rsidP="00FC2115">
            <w:pPr>
              <w:widowControl w:val="0"/>
              <w:spacing w:before="240" w:after="240"/>
              <w:ind w:right="-72"/>
              <w:rPr>
                <w:sz w:val="22"/>
                <w:szCs w:val="22"/>
              </w:rPr>
            </w:pPr>
            <w:r w:rsidRPr="00DD55CF">
              <w:rPr>
                <w:sz w:val="22"/>
                <w:szCs w:val="22"/>
              </w:rPr>
              <w:t xml:space="preserve">Департамент соціального захисту </w:t>
            </w:r>
            <w:r w:rsidRPr="00DD55CF">
              <w:rPr>
                <w:sz w:val="22"/>
                <w:szCs w:val="22"/>
              </w:rPr>
              <w:lastRenderedPageBreak/>
              <w:t xml:space="preserve">населення Сумської міської ради; </w:t>
            </w:r>
          </w:p>
          <w:p w:rsidR="00FC2115" w:rsidRPr="00DD55CF" w:rsidRDefault="00FC2115" w:rsidP="00FC2115">
            <w:pPr>
              <w:widowControl w:val="0"/>
              <w:spacing w:before="240" w:after="240"/>
              <w:ind w:right="-72"/>
              <w:rPr>
                <w:sz w:val="22"/>
                <w:szCs w:val="22"/>
              </w:rPr>
            </w:pPr>
            <w:r w:rsidRPr="00DD55CF">
              <w:rPr>
                <w:sz w:val="22"/>
                <w:szCs w:val="22"/>
              </w:rPr>
              <w:t>комунальна установа “Центр учасників бойових дій”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240" w:after="240"/>
              <w:ind w:right="-70" w:firstLine="4"/>
              <w:rPr>
                <w:sz w:val="22"/>
                <w:szCs w:val="22"/>
              </w:rPr>
            </w:pPr>
            <w:r w:rsidRPr="00DD55CF">
              <w:rPr>
                <w:sz w:val="22"/>
                <w:szCs w:val="22"/>
              </w:rPr>
              <w:lastRenderedPageBreak/>
              <w:t xml:space="preserve">Опубліковано інформацію </w:t>
            </w:r>
            <w:r w:rsidRPr="00DD55CF">
              <w:rPr>
                <w:sz w:val="22"/>
                <w:szCs w:val="22"/>
              </w:rPr>
              <w:lastRenderedPageBreak/>
              <w:t>щодо проведення заходів із зазначенням кількості учасників, кількості проведених заходів, типів та тематики заходів, дати проведення тощо</w:t>
            </w:r>
          </w:p>
        </w:tc>
      </w:tr>
      <w:tr w:rsidR="00FC2115" w:rsidRPr="00DD55CF" w:rsidTr="00D7633A">
        <w:trPr>
          <w:trHeight w:val="20"/>
        </w:trPr>
        <w:tc>
          <w:tcPr>
            <w:tcW w:w="2536" w:type="dxa"/>
            <w:tcBorders>
              <w:bottom w:val="single" w:sz="6" w:space="0" w:color="000000"/>
              <w:right w:val="single" w:sz="6" w:space="0" w:color="000000"/>
            </w:tcBorders>
          </w:tcPr>
          <w:p w:rsidR="00FC2115" w:rsidRPr="00DD55CF" w:rsidRDefault="00FC2115" w:rsidP="00FC2115">
            <w:pPr>
              <w:widowControl w:val="0"/>
              <w:spacing w:before="120"/>
              <w:ind w:left="-57"/>
              <w:rPr>
                <w:sz w:val="22"/>
                <w:szCs w:val="22"/>
              </w:rPr>
            </w:pPr>
            <w:r w:rsidRPr="00DD55CF">
              <w:rPr>
                <w:sz w:val="22"/>
                <w:szCs w:val="22"/>
              </w:rPr>
              <w:lastRenderedPageBreak/>
              <w:t>Розвиток публічної інфраструктури для соціального залучення та громадської активності (соціальні клуби, паркові зони, коворкінги, центри громадської участі, ветеранські простори, бібліотеки тощо)</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Визначення місця для соціальної взаємодії і створення умов для доступності (хаби, соціальні клуби, ветеранські простори тощо)</w:t>
            </w:r>
          </w:p>
        </w:tc>
        <w:tc>
          <w:tcPr>
            <w:tcW w:w="1440" w:type="dxa"/>
            <w:tcBorders>
              <w:left w:val="single" w:sz="6" w:space="0" w:color="000000"/>
              <w:bottom w:val="single" w:sz="6" w:space="0" w:color="000000"/>
            </w:tcBorders>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1530" w:type="dxa"/>
            <w:tcBorders>
              <w:bottom w:val="single" w:sz="6" w:space="0" w:color="000000"/>
            </w:tcBorders>
          </w:tcPr>
          <w:p w:rsidR="00FC2115" w:rsidRPr="00DD55CF" w:rsidRDefault="00FC2115" w:rsidP="00FC2115">
            <w:pPr>
              <w:widowControl w:val="0"/>
              <w:spacing w:before="120"/>
              <w:ind w:left="-57" w:right="-108"/>
              <w:jc w:val="center"/>
              <w:rPr>
                <w:sz w:val="22"/>
                <w:szCs w:val="22"/>
              </w:rPr>
            </w:pPr>
            <w:r>
              <w:rPr>
                <w:sz w:val="22"/>
                <w:szCs w:val="22"/>
                <w:lang w:val="uk-UA"/>
              </w:rPr>
              <w:t>фінансування наявне</w:t>
            </w:r>
          </w:p>
        </w:tc>
        <w:tc>
          <w:tcPr>
            <w:tcW w:w="1560" w:type="dxa"/>
            <w:gridSpan w:val="2"/>
            <w:tcBorders>
              <w:bottom w:val="single" w:sz="6" w:space="0" w:color="000000"/>
            </w:tcBorders>
          </w:tcPr>
          <w:p w:rsidR="00FC2115" w:rsidRPr="009966DD" w:rsidRDefault="00FC2115" w:rsidP="00FC2115">
            <w:pPr>
              <w:widowControl w:val="0"/>
              <w:spacing w:before="120"/>
              <w:jc w:val="center"/>
              <w:rPr>
                <w:sz w:val="22"/>
                <w:szCs w:val="22"/>
                <w:lang w:val="uk-UA"/>
              </w:rPr>
            </w:pPr>
            <w:r>
              <w:rPr>
                <w:sz w:val="22"/>
                <w:szCs w:val="22"/>
                <w:lang w:val="uk-UA"/>
              </w:rPr>
              <w:t>-</w:t>
            </w:r>
          </w:p>
        </w:tc>
        <w:tc>
          <w:tcPr>
            <w:tcW w:w="1625" w:type="dxa"/>
            <w:gridSpan w:val="2"/>
            <w:tcBorders>
              <w:bottom w:val="single" w:sz="6" w:space="0" w:color="000000"/>
              <w:right w:val="single" w:sz="6" w:space="0" w:color="000000"/>
            </w:tcBorders>
          </w:tcPr>
          <w:p w:rsidR="00FC2115" w:rsidRPr="009966DD" w:rsidRDefault="00FC2115" w:rsidP="00FC2115">
            <w:pPr>
              <w:widowControl w:val="0"/>
              <w:spacing w:before="120"/>
              <w:jc w:val="center"/>
              <w:rPr>
                <w:sz w:val="22"/>
                <w:szCs w:val="22"/>
                <w:lang w:val="uk-UA"/>
              </w:rPr>
            </w:pPr>
            <w:r>
              <w:rPr>
                <w:sz w:val="22"/>
                <w:szCs w:val="22"/>
                <w:lang w:val="uk-UA"/>
              </w:rPr>
              <w:t>-</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Default="00FC2115" w:rsidP="00FC2115">
            <w:pPr>
              <w:widowControl w:val="0"/>
              <w:spacing w:before="240" w:after="240"/>
              <w:ind w:right="-72"/>
              <w:rPr>
                <w:sz w:val="22"/>
                <w:szCs w:val="22"/>
              </w:rPr>
            </w:pPr>
            <w:r w:rsidRPr="00DD55CF">
              <w:rPr>
                <w:sz w:val="22"/>
                <w:szCs w:val="22"/>
              </w:rPr>
              <w:t xml:space="preserve">Департамент соціального захисту населення Сумської міської ради; </w:t>
            </w:r>
          </w:p>
          <w:p w:rsidR="00FC2115" w:rsidRPr="00DD55CF" w:rsidRDefault="00FC2115" w:rsidP="00FC2115">
            <w:pPr>
              <w:widowControl w:val="0"/>
              <w:spacing w:before="240" w:after="240"/>
              <w:ind w:right="-72"/>
              <w:rPr>
                <w:sz w:val="22"/>
                <w:szCs w:val="22"/>
              </w:rPr>
            </w:pPr>
            <w:r>
              <w:rPr>
                <w:sz w:val="22"/>
                <w:szCs w:val="22"/>
                <w:lang w:val="uk-UA"/>
              </w:rPr>
              <w:t>К</w:t>
            </w:r>
            <w:r w:rsidRPr="00DD55CF">
              <w:rPr>
                <w:sz w:val="22"/>
                <w:szCs w:val="22"/>
              </w:rPr>
              <w:t>омунальна установа “Центр учасників бойових дій”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240" w:after="240"/>
              <w:ind w:right="-70" w:firstLine="4"/>
              <w:rPr>
                <w:sz w:val="22"/>
                <w:szCs w:val="22"/>
              </w:rPr>
            </w:pPr>
            <w:r w:rsidRPr="00DD55CF">
              <w:rPr>
                <w:sz w:val="22"/>
                <w:szCs w:val="22"/>
              </w:rPr>
              <w:t>Опубліковано перелік місць для соціальної взаємодії</w:t>
            </w:r>
          </w:p>
        </w:tc>
      </w:tr>
      <w:tr w:rsidR="00FC2115" w:rsidRPr="00DD55CF" w:rsidTr="00C66CDC">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rPr>
                <w:sz w:val="22"/>
                <w:szCs w:val="22"/>
              </w:rPr>
            </w:pPr>
            <w:r w:rsidRPr="00DD55CF">
              <w:rPr>
                <w:sz w:val="22"/>
                <w:szCs w:val="22"/>
              </w:rPr>
              <w:t>Розвиток культури громадської активності, волонтерства, взаємодопомоги та співпраці для покращення умов життя у спільнотах між жителями територіальних громад.</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rPr>
                <w:sz w:val="22"/>
                <w:szCs w:val="22"/>
              </w:rPr>
            </w:pPr>
            <w:r w:rsidRPr="00DD55CF">
              <w:rPr>
                <w:sz w:val="22"/>
                <w:szCs w:val="22"/>
              </w:rPr>
              <w:t>Сприяння розвитку системи мотивації та стимулювання до волонтерства у закладах загальної середньої освіти</w:t>
            </w:r>
          </w:p>
        </w:tc>
        <w:tc>
          <w:tcPr>
            <w:tcW w:w="144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4715" w:type="dxa"/>
            <w:gridSpan w:val="5"/>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2534E5">
            <w:pPr>
              <w:widowControl w:val="0"/>
              <w:spacing w:before="120"/>
              <w:ind w:left="-40" w:right="-100"/>
              <w:jc w:val="center"/>
              <w:rPr>
                <w:sz w:val="22"/>
                <w:szCs w:val="22"/>
              </w:rPr>
            </w:pPr>
            <w:r w:rsidRPr="00DD55CF">
              <w:rPr>
                <w:sz w:val="22"/>
                <w:szCs w:val="22"/>
              </w:rPr>
              <w:t xml:space="preserve">Захід не потребує фінансування </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rPr>
                <w:sz w:val="22"/>
                <w:szCs w:val="22"/>
              </w:rPr>
            </w:pPr>
            <w:r>
              <w:rPr>
                <w:sz w:val="22"/>
                <w:szCs w:val="22"/>
                <w:lang w:val="uk-UA"/>
              </w:rPr>
              <w:t>У</w:t>
            </w:r>
            <w:r w:rsidRPr="00DD55CF">
              <w:rPr>
                <w:sz w:val="22"/>
                <w:szCs w:val="22"/>
              </w:rPr>
              <w:t>правління освіти і науки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hd w:val="clear" w:color="auto" w:fill="FFFFFF"/>
              <w:spacing w:before="240"/>
              <w:rPr>
                <w:sz w:val="22"/>
                <w:szCs w:val="22"/>
              </w:rPr>
            </w:pPr>
            <w:r w:rsidRPr="00DD55CF">
              <w:rPr>
                <w:sz w:val="22"/>
                <w:szCs w:val="22"/>
              </w:rPr>
              <w:t xml:space="preserve">Здійснення у </w:t>
            </w:r>
            <w:r>
              <w:rPr>
                <w:sz w:val="22"/>
                <w:szCs w:val="22"/>
                <w:lang w:val="uk-UA"/>
              </w:rPr>
              <w:t xml:space="preserve">закладах загальної середньої освіти </w:t>
            </w:r>
            <w:r w:rsidRPr="00DD55CF">
              <w:rPr>
                <w:sz w:val="22"/>
                <w:szCs w:val="22"/>
              </w:rPr>
              <w:t xml:space="preserve">Сумської </w:t>
            </w:r>
            <w:r>
              <w:rPr>
                <w:sz w:val="22"/>
                <w:szCs w:val="22"/>
                <w:lang w:val="uk-UA"/>
              </w:rPr>
              <w:t>МТГ</w:t>
            </w:r>
            <w:r w:rsidRPr="00DD55CF">
              <w:rPr>
                <w:sz w:val="22"/>
                <w:szCs w:val="22"/>
              </w:rPr>
              <w:t xml:space="preserve"> волонтерської діяльності</w:t>
            </w:r>
          </w:p>
        </w:tc>
      </w:tr>
      <w:tr w:rsidR="00FC2115" w:rsidRPr="00DD55CF" w:rsidTr="00D7633A">
        <w:trPr>
          <w:trHeight w:val="220"/>
        </w:trPr>
        <w:tc>
          <w:tcPr>
            <w:tcW w:w="15795" w:type="dxa"/>
            <w:gridSpan w:val="10"/>
            <w:tcBorders>
              <w:top w:val="single" w:sz="6" w:space="0" w:color="000000"/>
              <w:bottom w:val="single" w:sz="6" w:space="0" w:color="000000"/>
            </w:tcBorders>
          </w:tcPr>
          <w:p w:rsidR="00FC2115" w:rsidRPr="00AF6490" w:rsidRDefault="00FC2115" w:rsidP="00FC2115">
            <w:pPr>
              <w:widowControl w:val="0"/>
              <w:spacing w:before="120"/>
              <w:ind w:left="-40" w:right="-108"/>
              <w:rPr>
                <w:b/>
                <w:bCs/>
                <w:sz w:val="24"/>
                <w:szCs w:val="24"/>
              </w:rPr>
            </w:pPr>
            <w:r w:rsidRPr="00AF6490">
              <w:rPr>
                <w:b/>
                <w:bCs/>
                <w:sz w:val="24"/>
                <w:szCs w:val="24"/>
              </w:rPr>
              <w:t>Стратегічна ціль «Для кожної людини доступні послуги, зокрема соціальні, освітні, медичні, комунальні, транспортні, фінансові, правничі, безпекові, правозахисні, цивільного захисту, адміністративні, архівні, медіа та інші»</w:t>
            </w:r>
          </w:p>
        </w:tc>
      </w:tr>
      <w:tr w:rsidR="00FC2115" w:rsidRPr="00DD55CF" w:rsidTr="00C66CDC">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 xml:space="preserve">Розроблення нормативно-правових </w:t>
            </w:r>
            <w:r w:rsidRPr="00DD55CF">
              <w:rPr>
                <w:sz w:val="22"/>
                <w:szCs w:val="22"/>
              </w:rPr>
              <w:lastRenderedPageBreak/>
              <w:t>актів та здійснення заходів із забезпечення доступності соціальних, освітніх, комунальних, транспортних, фінансових, правничих, безпекових, правозахисних послуг, послуг охорони здоров’я, цивільного захисту, адміністративних, архівних, медіа та інших послуг</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lastRenderedPageBreak/>
              <w:t xml:space="preserve">Забезпечення рівних прав і свобод у сфері індивідуальної </w:t>
            </w:r>
            <w:r w:rsidRPr="00DD55CF">
              <w:rPr>
                <w:sz w:val="22"/>
                <w:szCs w:val="22"/>
              </w:rPr>
              <w:lastRenderedPageBreak/>
              <w:t>мобільності – моніторинг надання послуги «соціальне таксі»</w:t>
            </w:r>
          </w:p>
        </w:tc>
        <w:tc>
          <w:tcPr>
            <w:tcW w:w="1440" w:type="dxa"/>
            <w:tcBorders>
              <w:left w:val="single" w:sz="6" w:space="0" w:color="000000"/>
            </w:tcBorders>
          </w:tcPr>
          <w:p w:rsidR="00FC2115" w:rsidRPr="00DD55CF" w:rsidRDefault="00FC2115" w:rsidP="00FC2115">
            <w:pPr>
              <w:widowControl w:val="0"/>
              <w:spacing w:before="120"/>
              <w:ind w:left="-20"/>
              <w:rPr>
                <w:sz w:val="22"/>
                <w:szCs w:val="22"/>
              </w:rPr>
            </w:pPr>
            <w:r>
              <w:rPr>
                <w:sz w:val="22"/>
                <w:szCs w:val="22"/>
                <w:lang w:val="uk-UA"/>
              </w:rPr>
              <w:lastRenderedPageBreak/>
              <w:t>протягом 2026 року</w:t>
            </w:r>
          </w:p>
          <w:p w:rsidR="00FC2115" w:rsidRPr="00DD55CF" w:rsidRDefault="00FC2115" w:rsidP="00FC2115">
            <w:pPr>
              <w:widowControl w:val="0"/>
              <w:spacing w:before="120"/>
              <w:ind w:left="-40"/>
              <w:rPr>
                <w:sz w:val="22"/>
                <w:szCs w:val="22"/>
              </w:rPr>
            </w:pPr>
          </w:p>
        </w:tc>
        <w:tc>
          <w:tcPr>
            <w:tcW w:w="4715" w:type="dxa"/>
            <w:gridSpan w:val="5"/>
          </w:tcPr>
          <w:p w:rsidR="00FC2115" w:rsidRPr="00DD55CF" w:rsidRDefault="00FC2115" w:rsidP="002534E5">
            <w:pPr>
              <w:widowControl w:val="0"/>
              <w:spacing w:before="120"/>
              <w:ind w:left="-40" w:right="-100"/>
              <w:jc w:val="center"/>
              <w:rPr>
                <w:sz w:val="22"/>
                <w:szCs w:val="22"/>
              </w:rPr>
            </w:pPr>
            <w:r w:rsidRPr="00DD55CF">
              <w:rPr>
                <w:sz w:val="22"/>
                <w:szCs w:val="22"/>
              </w:rPr>
              <w:lastRenderedPageBreak/>
              <w:t>Захід не потребує фінансування</w:t>
            </w:r>
          </w:p>
        </w:tc>
        <w:tc>
          <w:tcPr>
            <w:tcW w:w="2049" w:type="dxa"/>
          </w:tcPr>
          <w:p w:rsidR="00FC2115" w:rsidRDefault="00FC2115" w:rsidP="00FC2115">
            <w:pPr>
              <w:widowControl w:val="0"/>
              <w:spacing w:before="120"/>
              <w:rPr>
                <w:sz w:val="22"/>
                <w:szCs w:val="22"/>
              </w:rPr>
            </w:pPr>
            <w:r w:rsidRPr="00DD55CF">
              <w:rPr>
                <w:sz w:val="22"/>
                <w:szCs w:val="22"/>
              </w:rPr>
              <w:t xml:space="preserve">Департамент соціального </w:t>
            </w:r>
            <w:r w:rsidRPr="00DD55CF">
              <w:rPr>
                <w:sz w:val="22"/>
                <w:szCs w:val="22"/>
              </w:rPr>
              <w:lastRenderedPageBreak/>
              <w:t xml:space="preserve">захисту населення Сумської міської ради; </w:t>
            </w:r>
          </w:p>
          <w:p w:rsidR="00FC2115" w:rsidRPr="00DD55CF" w:rsidRDefault="00FC2115" w:rsidP="002534E5">
            <w:pPr>
              <w:widowControl w:val="0"/>
              <w:spacing w:before="120"/>
              <w:rPr>
                <w:sz w:val="22"/>
                <w:szCs w:val="22"/>
              </w:rPr>
            </w:pPr>
            <w:r w:rsidRPr="00DD55CF">
              <w:rPr>
                <w:sz w:val="22"/>
                <w:szCs w:val="22"/>
              </w:rPr>
              <w:t xml:space="preserve">комунальна установа </w:t>
            </w:r>
            <w:r w:rsidR="002534E5">
              <w:rPr>
                <w:sz w:val="22"/>
                <w:szCs w:val="22"/>
                <w:lang w:val="uk-UA"/>
              </w:rPr>
              <w:t>«</w:t>
            </w:r>
            <w:r w:rsidRPr="00DD55CF">
              <w:rPr>
                <w:sz w:val="22"/>
                <w:szCs w:val="22"/>
              </w:rPr>
              <w:t xml:space="preserve">Сумський міський територіальний центр соціального обслуговування громадян (надання соціальних послуг) </w:t>
            </w:r>
            <w:r w:rsidR="002534E5">
              <w:rPr>
                <w:sz w:val="22"/>
                <w:szCs w:val="22"/>
                <w:lang w:val="uk-UA"/>
              </w:rPr>
              <w:t>«</w:t>
            </w:r>
            <w:r w:rsidRPr="00DD55CF">
              <w:rPr>
                <w:sz w:val="22"/>
                <w:szCs w:val="22"/>
              </w:rPr>
              <w:t>Берегиня</w:t>
            </w:r>
            <w:r w:rsidR="002534E5">
              <w:rPr>
                <w:sz w:val="22"/>
                <w:szCs w:val="22"/>
                <w:lang w:val="uk-UA"/>
              </w:rPr>
              <w:t>»</w:t>
            </w:r>
            <w:r w:rsidRPr="00DD55CF">
              <w:rPr>
                <w:sz w:val="22"/>
                <w:szCs w:val="22"/>
              </w:rPr>
              <w:t>”</w:t>
            </w:r>
          </w:p>
        </w:tc>
        <w:tc>
          <w:tcPr>
            <w:tcW w:w="1800" w:type="dxa"/>
          </w:tcPr>
          <w:p w:rsidR="00FC2115" w:rsidRPr="00DD55CF" w:rsidRDefault="00FC2115" w:rsidP="002534E5">
            <w:pPr>
              <w:widowControl w:val="0"/>
              <w:spacing w:before="120"/>
              <w:rPr>
                <w:sz w:val="22"/>
                <w:szCs w:val="22"/>
              </w:rPr>
            </w:pPr>
            <w:r w:rsidRPr="00DD55CF">
              <w:rPr>
                <w:sz w:val="22"/>
                <w:szCs w:val="22"/>
              </w:rPr>
              <w:lastRenderedPageBreak/>
              <w:t>Забезпечено опу</w:t>
            </w:r>
            <w:r>
              <w:rPr>
                <w:sz w:val="22"/>
                <w:szCs w:val="22"/>
                <w:lang w:val="uk-UA"/>
              </w:rPr>
              <w:t>б</w:t>
            </w:r>
            <w:r w:rsidRPr="00DD55CF">
              <w:rPr>
                <w:sz w:val="22"/>
                <w:szCs w:val="22"/>
              </w:rPr>
              <w:t xml:space="preserve">лікування </w:t>
            </w:r>
            <w:r w:rsidRPr="00DD55CF">
              <w:rPr>
                <w:sz w:val="22"/>
                <w:szCs w:val="22"/>
              </w:rPr>
              <w:lastRenderedPageBreak/>
              <w:t>щокварталу звіту про результати проведення моніторин</w:t>
            </w:r>
            <w:r w:rsidR="002534E5">
              <w:rPr>
                <w:sz w:val="22"/>
                <w:szCs w:val="22"/>
              </w:rPr>
              <w:t xml:space="preserve">гу послуги </w:t>
            </w:r>
            <w:r w:rsidR="002534E5">
              <w:rPr>
                <w:sz w:val="22"/>
                <w:szCs w:val="22"/>
                <w:lang w:val="uk-UA"/>
              </w:rPr>
              <w:t>«</w:t>
            </w:r>
            <w:r w:rsidRPr="00DD55CF">
              <w:rPr>
                <w:sz w:val="22"/>
                <w:szCs w:val="22"/>
              </w:rPr>
              <w:t>соціальне таксі</w:t>
            </w:r>
            <w:r w:rsidR="002534E5">
              <w:rPr>
                <w:sz w:val="22"/>
                <w:szCs w:val="22"/>
                <w:lang w:val="uk-UA"/>
              </w:rPr>
              <w:t>»</w:t>
            </w:r>
          </w:p>
        </w:tc>
      </w:tr>
      <w:tr w:rsidR="00FC2115"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rPr>
                <w:sz w:val="22"/>
                <w:szCs w:val="22"/>
              </w:rPr>
            </w:pPr>
            <w:r w:rsidRPr="00DD55CF">
              <w:rPr>
                <w:sz w:val="22"/>
                <w:szCs w:val="22"/>
              </w:rPr>
              <w:t>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tc>
        <w:tc>
          <w:tcPr>
            <w:tcW w:w="32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rPr>
                <w:sz w:val="22"/>
                <w:szCs w:val="22"/>
              </w:rPr>
            </w:pPr>
            <w:r w:rsidRPr="00DD55CF">
              <w:rPr>
                <w:sz w:val="22"/>
                <w:szCs w:val="22"/>
              </w:rPr>
              <w:t>Забезпечення закладів освіти захисними спорудами цивільного захисту, спорудами подвійного призначення та найпростішими укриттями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15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AF6490" w:rsidRDefault="00FC2115" w:rsidP="00FC2115">
            <w:pPr>
              <w:widowControl w:val="0"/>
              <w:spacing w:before="120"/>
              <w:jc w:val="center"/>
              <w:rPr>
                <w:sz w:val="22"/>
                <w:szCs w:val="22"/>
                <w:lang w:val="uk-UA"/>
              </w:rPr>
            </w:pPr>
            <w:r>
              <w:rPr>
                <w:sz w:val="22"/>
                <w:szCs w:val="22"/>
                <w:lang w:val="uk-UA"/>
              </w:rPr>
              <w:t>-</w:t>
            </w:r>
          </w:p>
        </w:tc>
        <w:tc>
          <w:tcPr>
            <w:tcW w:w="156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ind w:right="-67"/>
              <w:rPr>
                <w:sz w:val="22"/>
                <w:szCs w:val="22"/>
              </w:rPr>
            </w:pPr>
            <w:r w:rsidRPr="00DD55CF">
              <w:rPr>
                <w:sz w:val="22"/>
                <w:szCs w:val="22"/>
              </w:rPr>
              <w:t>потребує фінансування</w:t>
            </w:r>
          </w:p>
        </w:tc>
        <w:tc>
          <w:tcPr>
            <w:tcW w:w="162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AF6490" w:rsidRDefault="00FC2115" w:rsidP="00FC2115">
            <w:pPr>
              <w:widowControl w:val="0"/>
              <w:spacing w:before="120"/>
              <w:jc w:val="center"/>
              <w:rPr>
                <w:sz w:val="22"/>
                <w:szCs w:val="22"/>
                <w:lang w:val="uk-UA"/>
              </w:rPr>
            </w:pPr>
            <w:r>
              <w:rPr>
                <w:sz w:val="22"/>
                <w:szCs w:val="22"/>
                <w:lang w:val="uk-UA"/>
              </w:rPr>
              <w:t>-</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rPr>
                <w:sz w:val="22"/>
                <w:szCs w:val="22"/>
              </w:rPr>
            </w:pPr>
            <w:r>
              <w:rPr>
                <w:sz w:val="22"/>
                <w:szCs w:val="22"/>
                <w:lang w:val="uk-UA"/>
              </w:rPr>
              <w:t>У</w:t>
            </w:r>
            <w:r w:rsidRPr="00DD55CF">
              <w:rPr>
                <w:sz w:val="22"/>
                <w:szCs w:val="22"/>
              </w:rPr>
              <w:t>правління освіти і науки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rPr>
                <w:sz w:val="22"/>
                <w:szCs w:val="22"/>
              </w:rPr>
            </w:pPr>
            <w:r w:rsidRPr="00DD55CF">
              <w:rPr>
                <w:sz w:val="22"/>
                <w:szCs w:val="22"/>
              </w:rPr>
              <w:t>Будівництво укриттів відбувається з урахуванням принципів безбар’єрності та з дотриманням вимог містобудівного законодавства, будівельних норм щодо забезпечення доступності і безпеки для осіб з інвалідністю та інших маломобільних груп населення</w:t>
            </w:r>
          </w:p>
        </w:tc>
      </w:tr>
      <w:tr w:rsidR="00FC2115" w:rsidRPr="00DD55CF" w:rsidTr="00D7633A">
        <w:trPr>
          <w:cantSplit/>
          <w:trHeight w:val="220"/>
        </w:trPr>
        <w:tc>
          <w:tcPr>
            <w:tcW w:w="15795" w:type="dxa"/>
            <w:gridSpan w:val="10"/>
            <w:tcBorders>
              <w:top w:val="single" w:sz="6" w:space="0" w:color="000000"/>
              <w:bottom w:val="single" w:sz="6" w:space="0" w:color="000000"/>
            </w:tcBorders>
          </w:tcPr>
          <w:p w:rsidR="00FC2115" w:rsidRPr="002A7E20" w:rsidRDefault="00FC2115" w:rsidP="00FC2115">
            <w:pPr>
              <w:widowControl w:val="0"/>
              <w:spacing w:before="120"/>
              <w:ind w:left="-40"/>
              <w:rPr>
                <w:b/>
                <w:bCs/>
                <w:sz w:val="24"/>
                <w:szCs w:val="24"/>
              </w:rPr>
            </w:pPr>
            <w:r w:rsidRPr="002A7E20">
              <w:rPr>
                <w:b/>
                <w:bCs/>
                <w:sz w:val="24"/>
                <w:szCs w:val="24"/>
              </w:rPr>
              <w:t>Стратегічна ціль «Кожна людина має доступ до розвинутої системи громадського здоровʼя, включаючи послуги у сфері фізичної культури та спорту»</w:t>
            </w:r>
          </w:p>
        </w:tc>
      </w:tr>
      <w:tr w:rsidR="00FC2115" w:rsidRPr="00DD55CF" w:rsidTr="00D7633A">
        <w:trPr>
          <w:cantSplit/>
          <w:trHeight w:val="5143"/>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lastRenderedPageBreak/>
              <w:t>Забезпечення надання психологічної допомоги та підтримки для всіх суспільних груп</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Забезпечення надання психологічної допомоги всім суспільним групам</w:t>
            </w:r>
          </w:p>
        </w:tc>
        <w:tc>
          <w:tcPr>
            <w:tcW w:w="1440" w:type="dxa"/>
            <w:tcBorders>
              <w:left w:val="single" w:sz="6" w:space="0" w:color="000000"/>
            </w:tcBorders>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1530" w:type="dxa"/>
          </w:tcPr>
          <w:p w:rsidR="00FC2115" w:rsidRPr="00DD55CF" w:rsidRDefault="00FC2115" w:rsidP="00FC2115">
            <w:pPr>
              <w:widowControl w:val="0"/>
              <w:spacing w:before="120"/>
              <w:ind w:left="-57" w:right="-108"/>
              <w:jc w:val="center"/>
              <w:rPr>
                <w:sz w:val="22"/>
                <w:szCs w:val="22"/>
              </w:rPr>
            </w:pPr>
            <w:r>
              <w:rPr>
                <w:sz w:val="22"/>
                <w:szCs w:val="22"/>
                <w:lang w:val="uk-UA"/>
              </w:rPr>
              <w:t>фінансування наявне</w:t>
            </w:r>
          </w:p>
        </w:tc>
        <w:tc>
          <w:tcPr>
            <w:tcW w:w="1560" w:type="dxa"/>
            <w:gridSpan w:val="2"/>
          </w:tcPr>
          <w:p w:rsidR="00FC2115" w:rsidRPr="009966DD" w:rsidRDefault="00FC2115" w:rsidP="00FC2115">
            <w:pPr>
              <w:widowControl w:val="0"/>
              <w:spacing w:before="120"/>
              <w:jc w:val="center"/>
              <w:rPr>
                <w:sz w:val="22"/>
                <w:szCs w:val="22"/>
                <w:lang w:val="uk-UA"/>
              </w:rPr>
            </w:pPr>
            <w:r>
              <w:rPr>
                <w:sz w:val="22"/>
                <w:szCs w:val="22"/>
                <w:lang w:val="uk-UA"/>
              </w:rPr>
              <w:t>-</w:t>
            </w:r>
          </w:p>
        </w:tc>
        <w:tc>
          <w:tcPr>
            <w:tcW w:w="1625" w:type="dxa"/>
            <w:gridSpan w:val="2"/>
            <w:tcBorders>
              <w:right w:val="single" w:sz="6" w:space="0" w:color="000000"/>
            </w:tcBorders>
          </w:tcPr>
          <w:p w:rsidR="00FC2115" w:rsidRPr="009966DD" w:rsidRDefault="00FC2115" w:rsidP="00FC2115">
            <w:pPr>
              <w:widowControl w:val="0"/>
              <w:spacing w:before="120"/>
              <w:jc w:val="center"/>
              <w:rPr>
                <w:sz w:val="22"/>
                <w:szCs w:val="22"/>
                <w:lang w:val="uk-UA"/>
              </w:rPr>
            </w:pPr>
            <w:r>
              <w:rPr>
                <w:sz w:val="22"/>
                <w:szCs w:val="22"/>
                <w:lang w:val="uk-UA"/>
              </w:rPr>
              <w:t>-</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Default="00FC2115" w:rsidP="00FC2115">
            <w:pPr>
              <w:widowControl w:val="0"/>
              <w:spacing w:before="120" w:after="240"/>
              <w:rPr>
                <w:sz w:val="22"/>
                <w:szCs w:val="22"/>
                <w:lang w:val="uk-UA"/>
              </w:rPr>
            </w:pPr>
            <w:r w:rsidRPr="00C64B55">
              <w:rPr>
                <w:sz w:val="22"/>
                <w:szCs w:val="22"/>
                <w:lang w:val="uk-UA"/>
              </w:rPr>
              <w:t>Департамент соціального захисту населення Сумської міської ради</w:t>
            </w:r>
            <w:r w:rsidRPr="00DD55CF">
              <w:rPr>
                <w:sz w:val="22"/>
                <w:szCs w:val="22"/>
                <w:lang w:val="uk-UA"/>
              </w:rPr>
              <w:t xml:space="preserve"> та підпорядковані комунальні установи; </w:t>
            </w:r>
          </w:p>
          <w:p w:rsidR="00FC2115" w:rsidRDefault="002534E5" w:rsidP="00FC2115">
            <w:pPr>
              <w:widowControl w:val="0"/>
              <w:spacing w:before="120" w:after="240"/>
              <w:rPr>
                <w:sz w:val="22"/>
                <w:szCs w:val="22"/>
                <w:lang w:val="uk-UA"/>
              </w:rPr>
            </w:pPr>
            <w:r>
              <w:rPr>
                <w:sz w:val="22"/>
                <w:szCs w:val="22"/>
                <w:lang w:val="uk-UA"/>
              </w:rPr>
              <w:t>громадська організація «</w:t>
            </w:r>
            <w:r w:rsidR="00FC2115" w:rsidRPr="00C64B55">
              <w:rPr>
                <w:sz w:val="22"/>
                <w:szCs w:val="22"/>
                <w:lang w:val="uk-UA"/>
              </w:rPr>
              <w:t xml:space="preserve">Товариство допомоги особам з інвалідністю внаслідок інтелектуальних порушень </w:t>
            </w:r>
            <w:r>
              <w:rPr>
                <w:sz w:val="22"/>
                <w:szCs w:val="22"/>
                <w:lang w:val="uk-UA"/>
              </w:rPr>
              <w:t>«</w:t>
            </w:r>
            <w:r w:rsidR="00FC2115" w:rsidRPr="00C64B55">
              <w:rPr>
                <w:sz w:val="22"/>
                <w:szCs w:val="22"/>
                <w:lang w:val="uk-UA"/>
              </w:rPr>
              <w:t>Феліцитас</w:t>
            </w:r>
            <w:r>
              <w:rPr>
                <w:sz w:val="22"/>
                <w:szCs w:val="22"/>
                <w:lang w:val="uk-UA"/>
              </w:rPr>
              <w:t>»</w:t>
            </w:r>
            <w:r w:rsidR="00FC2115" w:rsidRPr="00C64B55">
              <w:rPr>
                <w:sz w:val="22"/>
                <w:szCs w:val="22"/>
                <w:lang w:val="uk-UA"/>
              </w:rPr>
              <w:t xml:space="preserve">; </w:t>
            </w:r>
          </w:p>
          <w:p w:rsidR="00FC2115" w:rsidRPr="00C64B55" w:rsidRDefault="00FC2115" w:rsidP="002534E5">
            <w:pPr>
              <w:widowControl w:val="0"/>
              <w:spacing w:before="120" w:after="240"/>
              <w:rPr>
                <w:sz w:val="22"/>
                <w:szCs w:val="22"/>
                <w:lang w:val="uk-UA"/>
              </w:rPr>
            </w:pPr>
            <w:r>
              <w:rPr>
                <w:sz w:val="22"/>
                <w:szCs w:val="22"/>
                <w:lang w:val="uk-UA"/>
              </w:rPr>
              <w:t>Ко</w:t>
            </w:r>
            <w:r w:rsidR="002534E5">
              <w:rPr>
                <w:sz w:val="22"/>
                <w:szCs w:val="22"/>
                <w:lang w:val="uk-UA"/>
              </w:rPr>
              <w:t>мунальна установа «</w:t>
            </w:r>
            <w:r w:rsidRPr="00C64B55">
              <w:rPr>
                <w:sz w:val="22"/>
                <w:szCs w:val="22"/>
                <w:lang w:val="uk-UA"/>
              </w:rPr>
              <w:t>Центр матері та дитини</w:t>
            </w:r>
            <w:r w:rsidR="002534E5">
              <w:rPr>
                <w:sz w:val="22"/>
                <w:szCs w:val="22"/>
                <w:lang w:val="uk-UA"/>
              </w:rPr>
              <w:t>»</w:t>
            </w:r>
          </w:p>
        </w:tc>
        <w:tc>
          <w:tcPr>
            <w:tcW w:w="1800" w:type="dxa"/>
            <w:tcBorders>
              <w:left w:val="single" w:sz="6" w:space="0" w:color="000000"/>
            </w:tcBorders>
          </w:tcPr>
          <w:p w:rsidR="00FC2115" w:rsidRPr="00DD55CF" w:rsidRDefault="00FC2115" w:rsidP="00FC2115">
            <w:pPr>
              <w:widowControl w:val="0"/>
              <w:spacing w:before="120"/>
              <w:rPr>
                <w:sz w:val="22"/>
                <w:szCs w:val="22"/>
              </w:rPr>
            </w:pPr>
            <w:r w:rsidRPr="00DD55CF">
              <w:rPr>
                <w:sz w:val="22"/>
                <w:szCs w:val="22"/>
              </w:rPr>
              <w:t>Забезпечено підготовку щокварталу звіту про результати надання психологічної допомоги</w:t>
            </w:r>
          </w:p>
        </w:tc>
      </w:tr>
      <w:tr w:rsidR="00FC2115" w:rsidRPr="00DD55CF" w:rsidTr="00C66CDC">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Забезпечення розвитку системи надання послуг раннього втручання в кожній територіальній громаді для поширення інформації серед батьків щодо послуги раннього втручання</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Забезпечення визначення щороку потреб населення адміністративно-територіальної одиниці в послузі раннього втручання</w:t>
            </w:r>
          </w:p>
        </w:tc>
        <w:tc>
          <w:tcPr>
            <w:tcW w:w="1440" w:type="dxa"/>
            <w:tcBorders>
              <w:left w:val="single" w:sz="6" w:space="0" w:color="000000"/>
            </w:tcBorders>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4715" w:type="dxa"/>
            <w:gridSpan w:val="5"/>
            <w:tcBorders>
              <w:right w:val="single" w:sz="6" w:space="0" w:color="000000"/>
            </w:tcBorders>
          </w:tcPr>
          <w:p w:rsidR="00FC2115" w:rsidRPr="00DD55CF" w:rsidRDefault="00FC2115" w:rsidP="002534E5">
            <w:pPr>
              <w:widowControl w:val="0"/>
              <w:spacing w:before="120"/>
              <w:ind w:left="-40" w:right="-100"/>
              <w:jc w:val="center"/>
              <w:rPr>
                <w:sz w:val="22"/>
                <w:szCs w:val="22"/>
              </w:rPr>
            </w:pPr>
            <w:r w:rsidRPr="00DD55CF">
              <w:rPr>
                <w:sz w:val="22"/>
                <w:szCs w:val="22"/>
              </w:rPr>
              <w:t>Захід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Департамент соціального захисту населення Сумської міської ради</w:t>
            </w:r>
          </w:p>
        </w:tc>
        <w:tc>
          <w:tcPr>
            <w:tcW w:w="1800" w:type="dxa"/>
            <w:tcBorders>
              <w:left w:val="single" w:sz="6" w:space="0" w:color="000000"/>
            </w:tcBorders>
          </w:tcPr>
          <w:p w:rsidR="00FC2115" w:rsidRPr="00DD55CF" w:rsidRDefault="00FC2115" w:rsidP="00FC2115">
            <w:pPr>
              <w:widowControl w:val="0"/>
              <w:spacing w:before="120"/>
              <w:rPr>
                <w:sz w:val="22"/>
                <w:szCs w:val="22"/>
              </w:rPr>
            </w:pPr>
            <w:r w:rsidRPr="00DD55CF">
              <w:rPr>
                <w:sz w:val="22"/>
                <w:szCs w:val="22"/>
              </w:rPr>
              <w:t>Забезпечено підготовку щороку звіту про результати оцінювання потреб в послузі раннього втручання</w:t>
            </w:r>
          </w:p>
        </w:tc>
      </w:tr>
      <w:tr w:rsidR="00FC2115"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rPr>
                <w:sz w:val="22"/>
                <w:szCs w:val="22"/>
              </w:rPr>
            </w:pPr>
            <w:r w:rsidRPr="00DD55CF">
              <w:rPr>
                <w:sz w:val="22"/>
                <w:szCs w:val="22"/>
              </w:rPr>
              <w:t xml:space="preserve">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w:t>
            </w:r>
            <w:r w:rsidRPr="00DD55CF">
              <w:rPr>
                <w:sz w:val="22"/>
                <w:szCs w:val="22"/>
              </w:rPr>
              <w:lastRenderedPageBreak/>
              <w:t>втручання з метою зниження рівня інституалізації дітей у ранньому віці та інвалідизації дітей</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2534E5">
            <w:pPr>
              <w:widowControl w:val="0"/>
              <w:spacing w:before="120"/>
              <w:ind w:left="-20"/>
              <w:rPr>
                <w:sz w:val="22"/>
                <w:szCs w:val="22"/>
              </w:rPr>
            </w:pPr>
            <w:r>
              <w:rPr>
                <w:sz w:val="22"/>
                <w:szCs w:val="22"/>
                <w:lang w:val="uk-UA"/>
              </w:rPr>
              <w:lastRenderedPageBreak/>
              <w:t>протягом 2026 року</w:t>
            </w:r>
          </w:p>
        </w:tc>
        <w:tc>
          <w:tcPr>
            <w:tcW w:w="15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F3040" w:rsidRDefault="00FC2115" w:rsidP="00FC2115">
            <w:pPr>
              <w:widowControl w:val="0"/>
              <w:spacing w:before="120"/>
              <w:jc w:val="center"/>
              <w:rPr>
                <w:sz w:val="22"/>
                <w:szCs w:val="22"/>
                <w:lang w:val="uk-UA"/>
              </w:rPr>
            </w:pPr>
            <w:r>
              <w:rPr>
                <w:sz w:val="22"/>
                <w:szCs w:val="22"/>
                <w:lang w:val="uk-UA"/>
              </w:rPr>
              <w:t>-</w:t>
            </w:r>
          </w:p>
        </w:tc>
        <w:tc>
          <w:tcPr>
            <w:tcW w:w="156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ind w:right="-78"/>
              <w:rPr>
                <w:sz w:val="22"/>
                <w:szCs w:val="22"/>
              </w:rPr>
            </w:pPr>
            <w:r w:rsidRPr="00DD55CF">
              <w:rPr>
                <w:sz w:val="22"/>
                <w:szCs w:val="22"/>
              </w:rPr>
              <w:t>потребує фінансування</w:t>
            </w:r>
          </w:p>
        </w:tc>
        <w:tc>
          <w:tcPr>
            <w:tcW w:w="162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F3040" w:rsidRDefault="00FC2115" w:rsidP="00FC2115">
            <w:pPr>
              <w:widowControl w:val="0"/>
              <w:spacing w:before="120"/>
              <w:jc w:val="center"/>
              <w:rPr>
                <w:sz w:val="22"/>
                <w:szCs w:val="22"/>
                <w:lang w:val="uk-UA"/>
              </w:rPr>
            </w:pPr>
            <w:r>
              <w:rPr>
                <w:sz w:val="22"/>
                <w:szCs w:val="22"/>
                <w:lang w:val="uk-UA"/>
              </w:rPr>
              <w:t>-</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rPr>
                <w:sz w:val="22"/>
                <w:szCs w:val="22"/>
              </w:rPr>
            </w:pPr>
            <w:r>
              <w:rPr>
                <w:sz w:val="22"/>
                <w:szCs w:val="22"/>
                <w:lang w:val="uk-UA"/>
              </w:rPr>
              <w:t>У</w:t>
            </w:r>
            <w:r w:rsidRPr="00DD55CF">
              <w:rPr>
                <w:sz w:val="22"/>
                <w:szCs w:val="22"/>
              </w:rPr>
              <w:t>правління освіти і науки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rPr>
                <w:sz w:val="22"/>
                <w:szCs w:val="22"/>
              </w:rPr>
            </w:pPr>
            <w:r w:rsidRPr="00DD55CF">
              <w:rPr>
                <w:sz w:val="22"/>
                <w:szCs w:val="22"/>
              </w:rPr>
              <w:t>На базі закладів освіти надаються послуг Раннього втручання</w:t>
            </w:r>
          </w:p>
        </w:tc>
      </w:tr>
      <w:tr w:rsidR="00FC2115" w:rsidRPr="00DD55CF" w:rsidTr="00C66CDC">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Забезпечення надання реабілітаційних, абілітаційних послуг, педіатричної реабілітації, зокрема за місцем проживання в територіальній громаді</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Забезпечення доступності послуги «Муніципальна няня»</w:t>
            </w:r>
          </w:p>
        </w:tc>
        <w:tc>
          <w:tcPr>
            <w:tcW w:w="1440" w:type="dxa"/>
            <w:tcBorders>
              <w:left w:val="single" w:sz="6" w:space="0" w:color="000000"/>
            </w:tcBorders>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4715" w:type="dxa"/>
            <w:gridSpan w:val="5"/>
            <w:tcBorders>
              <w:right w:val="single" w:sz="6" w:space="0" w:color="000000"/>
            </w:tcBorders>
          </w:tcPr>
          <w:p w:rsidR="00FC2115" w:rsidRPr="00DD55CF" w:rsidRDefault="00FC2115" w:rsidP="002534E5">
            <w:pPr>
              <w:widowControl w:val="0"/>
              <w:spacing w:before="120"/>
              <w:ind w:left="-40" w:right="-100"/>
              <w:jc w:val="center"/>
              <w:rPr>
                <w:sz w:val="22"/>
                <w:szCs w:val="22"/>
              </w:rPr>
            </w:pPr>
            <w:r w:rsidRPr="00DD55CF">
              <w:rPr>
                <w:sz w:val="22"/>
                <w:szCs w:val="22"/>
              </w:rPr>
              <w:t>Захід 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Департамент соціального захисту населення Сумської міської ради</w:t>
            </w:r>
          </w:p>
        </w:tc>
        <w:tc>
          <w:tcPr>
            <w:tcW w:w="1800" w:type="dxa"/>
            <w:tcBorders>
              <w:left w:val="single" w:sz="6" w:space="0" w:color="000000"/>
            </w:tcBorders>
          </w:tcPr>
          <w:p w:rsidR="00FC2115" w:rsidRPr="00DD55CF" w:rsidRDefault="00FC2115" w:rsidP="00FC2115">
            <w:pPr>
              <w:widowControl w:val="0"/>
              <w:spacing w:before="120"/>
              <w:rPr>
                <w:sz w:val="22"/>
                <w:szCs w:val="22"/>
              </w:rPr>
            </w:pPr>
            <w:r w:rsidRPr="00DD55CF">
              <w:rPr>
                <w:sz w:val="22"/>
                <w:szCs w:val="22"/>
              </w:rPr>
              <w:t>Щоквартальний звіт щодо кількості осіб, які отримали послугу</w:t>
            </w:r>
          </w:p>
        </w:tc>
      </w:tr>
      <w:tr w:rsidR="00FC2115"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 xml:space="preserve"> </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Забезпечення доступності послуги денного догляду дітей з інвалідністю</w:t>
            </w:r>
          </w:p>
        </w:tc>
        <w:tc>
          <w:tcPr>
            <w:tcW w:w="1440" w:type="dxa"/>
            <w:tcBorders>
              <w:left w:val="single" w:sz="6" w:space="0" w:color="000000"/>
            </w:tcBorders>
          </w:tcPr>
          <w:p w:rsidR="00FC2115" w:rsidRPr="00DD55CF" w:rsidRDefault="00FC2115" w:rsidP="002534E5">
            <w:pPr>
              <w:widowControl w:val="0"/>
              <w:spacing w:before="120"/>
              <w:ind w:left="-20"/>
              <w:rPr>
                <w:sz w:val="22"/>
                <w:szCs w:val="22"/>
              </w:rPr>
            </w:pPr>
            <w:r>
              <w:rPr>
                <w:sz w:val="22"/>
                <w:szCs w:val="22"/>
                <w:lang w:val="uk-UA"/>
              </w:rPr>
              <w:t>протягом 2026 року</w:t>
            </w:r>
          </w:p>
        </w:tc>
        <w:tc>
          <w:tcPr>
            <w:tcW w:w="1530" w:type="dxa"/>
          </w:tcPr>
          <w:p w:rsidR="00FC2115" w:rsidRPr="00DD55CF" w:rsidRDefault="00FC2115" w:rsidP="00FC2115">
            <w:pPr>
              <w:widowControl w:val="0"/>
              <w:spacing w:before="120"/>
              <w:jc w:val="center"/>
              <w:rPr>
                <w:sz w:val="22"/>
                <w:szCs w:val="22"/>
              </w:rPr>
            </w:pPr>
            <w:r>
              <w:rPr>
                <w:sz w:val="22"/>
                <w:szCs w:val="22"/>
                <w:lang w:val="uk-UA"/>
              </w:rPr>
              <w:t>фінансування наявне</w:t>
            </w:r>
          </w:p>
        </w:tc>
        <w:tc>
          <w:tcPr>
            <w:tcW w:w="1560" w:type="dxa"/>
            <w:gridSpan w:val="2"/>
          </w:tcPr>
          <w:p w:rsidR="00FC2115" w:rsidRPr="00DF3040" w:rsidRDefault="00FC2115" w:rsidP="00FC2115">
            <w:pPr>
              <w:widowControl w:val="0"/>
              <w:spacing w:before="120"/>
              <w:jc w:val="center"/>
              <w:rPr>
                <w:sz w:val="22"/>
                <w:szCs w:val="22"/>
                <w:lang w:val="uk-UA"/>
              </w:rPr>
            </w:pPr>
            <w:r>
              <w:rPr>
                <w:sz w:val="22"/>
                <w:szCs w:val="22"/>
                <w:lang w:val="uk-UA"/>
              </w:rPr>
              <w:t>-</w:t>
            </w:r>
          </w:p>
        </w:tc>
        <w:tc>
          <w:tcPr>
            <w:tcW w:w="1625" w:type="dxa"/>
            <w:gridSpan w:val="2"/>
          </w:tcPr>
          <w:p w:rsidR="00FC2115" w:rsidRPr="00DF3040" w:rsidRDefault="00FC2115" w:rsidP="00FC2115">
            <w:pPr>
              <w:widowControl w:val="0"/>
              <w:spacing w:before="120"/>
              <w:jc w:val="center"/>
              <w:rPr>
                <w:sz w:val="22"/>
                <w:szCs w:val="22"/>
                <w:lang w:val="uk-UA"/>
              </w:rPr>
            </w:pPr>
            <w:r>
              <w:rPr>
                <w:sz w:val="22"/>
                <w:szCs w:val="22"/>
                <w:lang w:val="uk-UA"/>
              </w:rPr>
              <w:t>-</w:t>
            </w:r>
          </w:p>
        </w:tc>
        <w:tc>
          <w:tcPr>
            <w:tcW w:w="2049" w:type="dxa"/>
            <w:tcBorders>
              <w:top w:val="single" w:sz="6" w:space="0" w:color="000000"/>
            </w:tcBorders>
          </w:tcPr>
          <w:p w:rsidR="00FC2115" w:rsidRPr="00DD55CF" w:rsidRDefault="00FC2115" w:rsidP="002534E5">
            <w:pPr>
              <w:widowControl w:val="0"/>
              <w:spacing w:before="120" w:after="240"/>
              <w:rPr>
                <w:sz w:val="22"/>
                <w:szCs w:val="22"/>
              </w:rPr>
            </w:pPr>
            <w:r>
              <w:rPr>
                <w:sz w:val="22"/>
                <w:szCs w:val="22"/>
                <w:lang w:val="uk-UA"/>
              </w:rPr>
              <w:t>Г</w:t>
            </w:r>
            <w:r w:rsidR="002534E5">
              <w:rPr>
                <w:sz w:val="22"/>
                <w:szCs w:val="22"/>
              </w:rPr>
              <w:t xml:space="preserve">ромадська організація </w:t>
            </w:r>
            <w:r w:rsidR="002534E5">
              <w:rPr>
                <w:sz w:val="22"/>
                <w:szCs w:val="22"/>
                <w:lang w:val="uk-UA"/>
              </w:rPr>
              <w:t>«</w:t>
            </w:r>
            <w:r w:rsidRPr="00DD55CF">
              <w:rPr>
                <w:sz w:val="22"/>
                <w:szCs w:val="22"/>
              </w:rPr>
              <w:t>Товариство допомоги особам з інвалідністю внас</w:t>
            </w:r>
            <w:r w:rsidR="002534E5">
              <w:rPr>
                <w:sz w:val="22"/>
                <w:szCs w:val="22"/>
              </w:rPr>
              <w:t xml:space="preserve">лідок інтелектуальних порушень </w:t>
            </w:r>
            <w:r w:rsidR="002534E5">
              <w:rPr>
                <w:sz w:val="22"/>
                <w:szCs w:val="22"/>
                <w:lang w:val="uk-UA"/>
              </w:rPr>
              <w:t>«</w:t>
            </w:r>
            <w:r w:rsidRPr="00DD55CF">
              <w:rPr>
                <w:sz w:val="22"/>
                <w:szCs w:val="22"/>
              </w:rPr>
              <w:t>Феліцитас</w:t>
            </w:r>
            <w:r w:rsidR="002534E5">
              <w:rPr>
                <w:sz w:val="22"/>
                <w:szCs w:val="22"/>
                <w:lang w:val="uk-UA"/>
              </w:rPr>
              <w:t>»</w:t>
            </w:r>
          </w:p>
        </w:tc>
        <w:tc>
          <w:tcPr>
            <w:tcW w:w="1800" w:type="dxa"/>
          </w:tcPr>
          <w:p w:rsidR="00FC2115" w:rsidRPr="00DD55CF" w:rsidRDefault="00FC2115" w:rsidP="00FC2115">
            <w:pPr>
              <w:widowControl w:val="0"/>
              <w:spacing w:before="120"/>
              <w:rPr>
                <w:sz w:val="22"/>
                <w:szCs w:val="22"/>
              </w:rPr>
            </w:pPr>
            <w:r w:rsidRPr="00DD55CF">
              <w:rPr>
                <w:sz w:val="22"/>
                <w:szCs w:val="22"/>
              </w:rPr>
              <w:t>Забезпечено оприлюднення щокварталу звіту щодо кількості осіб, які отримали послугу</w:t>
            </w:r>
          </w:p>
        </w:tc>
      </w:tr>
      <w:tr w:rsidR="00FC2115"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ind w:right="-73"/>
              <w:rPr>
                <w:sz w:val="22"/>
                <w:szCs w:val="22"/>
              </w:rPr>
            </w:pPr>
            <w:r w:rsidRPr="00DD55CF">
              <w:rPr>
                <w:sz w:val="22"/>
                <w:szCs w:val="22"/>
              </w:rPr>
              <w:t>Забезпечення доступності послуг інклюзивного позашкільного навчання</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B13B15">
            <w:pPr>
              <w:widowControl w:val="0"/>
              <w:spacing w:before="120"/>
              <w:ind w:left="-20"/>
              <w:rPr>
                <w:sz w:val="22"/>
                <w:szCs w:val="22"/>
              </w:rPr>
            </w:pPr>
            <w:r>
              <w:rPr>
                <w:sz w:val="22"/>
                <w:szCs w:val="22"/>
                <w:lang w:val="uk-UA"/>
              </w:rPr>
              <w:t>протягом 2026 року</w:t>
            </w:r>
          </w:p>
        </w:tc>
        <w:tc>
          <w:tcPr>
            <w:tcW w:w="15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F3040" w:rsidRDefault="00FC2115" w:rsidP="00FC2115">
            <w:pPr>
              <w:widowControl w:val="0"/>
              <w:spacing w:before="120"/>
              <w:ind w:right="-73"/>
              <w:jc w:val="center"/>
              <w:rPr>
                <w:sz w:val="22"/>
                <w:szCs w:val="22"/>
                <w:lang w:val="uk-UA"/>
              </w:rPr>
            </w:pPr>
            <w:r>
              <w:rPr>
                <w:sz w:val="22"/>
                <w:szCs w:val="22"/>
                <w:lang w:val="uk-UA"/>
              </w:rPr>
              <w:t>-</w:t>
            </w:r>
          </w:p>
        </w:tc>
        <w:tc>
          <w:tcPr>
            <w:tcW w:w="156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ind w:right="-73"/>
              <w:rPr>
                <w:sz w:val="22"/>
                <w:szCs w:val="22"/>
              </w:rPr>
            </w:pPr>
            <w:r w:rsidRPr="00DD55CF">
              <w:rPr>
                <w:sz w:val="22"/>
                <w:szCs w:val="22"/>
              </w:rPr>
              <w:t>потребує фінансування</w:t>
            </w:r>
          </w:p>
        </w:tc>
        <w:tc>
          <w:tcPr>
            <w:tcW w:w="162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F3040" w:rsidRDefault="00FC2115" w:rsidP="00FC2115">
            <w:pPr>
              <w:widowControl w:val="0"/>
              <w:spacing w:before="120"/>
              <w:ind w:right="-73"/>
              <w:jc w:val="center"/>
              <w:rPr>
                <w:sz w:val="22"/>
                <w:szCs w:val="22"/>
                <w:lang w:val="uk-UA"/>
              </w:rPr>
            </w:pPr>
            <w:r>
              <w:rPr>
                <w:sz w:val="22"/>
                <w:szCs w:val="22"/>
                <w:lang w:val="uk-UA"/>
              </w:rPr>
              <w:t>-</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ind w:right="-73"/>
              <w:rPr>
                <w:sz w:val="22"/>
                <w:szCs w:val="22"/>
              </w:rPr>
            </w:pPr>
            <w:r>
              <w:rPr>
                <w:sz w:val="22"/>
                <w:szCs w:val="22"/>
                <w:lang w:val="uk-UA"/>
              </w:rPr>
              <w:t>У</w:t>
            </w:r>
            <w:r w:rsidRPr="00DD55CF">
              <w:rPr>
                <w:sz w:val="22"/>
                <w:szCs w:val="22"/>
              </w:rPr>
              <w:t>правління освіти і науки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ind w:right="-73"/>
              <w:rPr>
                <w:sz w:val="22"/>
                <w:szCs w:val="22"/>
              </w:rPr>
            </w:pPr>
            <w:r w:rsidRPr="00DD55CF">
              <w:rPr>
                <w:sz w:val="22"/>
                <w:szCs w:val="22"/>
              </w:rPr>
              <w:t>Заклади позашкільної освіти Сумської міської територіальної громади надають освітні послуги особам з особливими освітніми потребами</w:t>
            </w:r>
          </w:p>
        </w:tc>
      </w:tr>
      <w:tr w:rsidR="00FC2115" w:rsidRPr="00DD55CF" w:rsidTr="00D7633A">
        <w:trPr>
          <w:trHeight w:val="220"/>
        </w:trPr>
        <w:tc>
          <w:tcPr>
            <w:tcW w:w="15795" w:type="dxa"/>
            <w:gridSpan w:val="10"/>
            <w:tcBorders>
              <w:top w:val="single" w:sz="6" w:space="0" w:color="000000"/>
              <w:bottom w:val="single" w:sz="6" w:space="0" w:color="000000"/>
            </w:tcBorders>
          </w:tcPr>
          <w:p w:rsidR="00FC2115" w:rsidRPr="00B13B15" w:rsidRDefault="00FC2115" w:rsidP="00FC2115">
            <w:pPr>
              <w:widowControl w:val="0"/>
              <w:spacing w:before="120"/>
              <w:ind w:left="-40" w:right="-108"/>
              <w:rPr>
                <w:b/>
                <w:sz w:val="22"/>
                <w:szCs w:val="22"/>
              </w:rPr>
            </w:pPr>
            <w:r w:rsidRPr="00B13B15">
              <w:rPr>
                <w:b/>
                <w:sz w:val="22"/>
                <w:szCs w:val="22"/>
              </w:rPr>
              <w:t>Стратегічна ціль «Держава сприяє підвищенню рівня захисту прав жінок та чоловіків, хлопчиків та дівчат, зокрема осіб з інвалідністю»</w:t>
            </w:r>
          </w:p>
        </w:tc>
      </w:tr>
      <w:tr w:rsidR="00FC2115"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keepNext/>
              <w:keepLines/>
              <w:widowControl w:val="0"/>
              <w:spacing w:before="120" w:after="240"/>
              <w:rPr>
                <w:sz w:val="22"/>
                <w:szCs w:val="22"/>
              </w:rPr>
            </w:pPr>
            <w:r w:rsidRPr="00DD55CF">
              <w:rPr>
                <w:sz w:val="22"/>
                <w:szCs w:val="22"/>
              </w:rPr>
              <w:t xml:space="preserve">Забезпечення перегляду наявних процедур </w:t>
            </w:r>
            <w:r w:rsidRPr="00DD55CF">
              <w:rPr>
                <w:sz w:val="22"/>
                <w:szCs w:val="22"/>
              </w:rPr>
              <w:lastRenderedPageBreak/>
              <w:t>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ре травматизації</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lastRenderedPageBreak/>
              <w:t xml:space="preserve">Забезпечення розвитку системи надання соціальних послуг </w:t>
            </w:r>
            <w:r w:rsidRPr="00DD55CF">
              <w:rPr>
                <w:sz w:val="22"/>
                <w:szCs w:val="22"/>
              </w:rPr>
              <w:lastRenderedPageBreak/>
              <w:t>особам, які постраждали від насильства за ознакою статті</w:t>
            </w:r>
          </w:p>
        </w:tc>
        <w:tc>
          <w:tcPr>
            <w:tcW w:w="1440" w:type="dxa"/>
            <w:tcBorders>
              <w:left w:val="single" w:sz="6" w:space="0" w:color="000000"/>
            </w:tcBorders>
          </w:tcPr>
          <w:p w:rsidR="00FC2115" w:rsidRPr="00DD55CF" w:rsidRDefault="00FC2115" w:rsidP="00B13B15">
            <w:pPr>
              <w:widowControl w:val="0"/>
              <w:spacing w:before="120"/>
              <w:ind w:left="-20"/>
              <w:rPr>
                <w:sz w:val="22"/>
                <w:szCs w:val="22"/>
              </w:rPr>
            </w:pPr>
            <w:r>
              <w:rPr>
                <w:sz w:val="22"/>
                <w:szCs w:val="22"/>
                <w:lang w:val="uk-UA"/>
              </w:rPr>
              <w:lastRenderedPageBreak/>
              <w:t>протягом 2026 року</w:t>
            </w:r>
          </w:p>
        </w:tc>
        <w:tc>
          <w:tcPr>
            <w:tcW w:w="1530" w:type="dxa"/>
          </w:tcPr>
          <w:p w:rsidR="00FC2115" w:rsidRPr="00DD55CF" w:rsidRDefault="00FC2115" w:rsidP="00FC2115">
            <w:pPr>
              <w:widowControl w:val="0"/>
              <w:spacing w:before="120"/>
              <w:jc w:val="center"/>
              <w:rPr>
                <w:sz w:val="22"/>
                <w:szCs w:val="22"/>
              </w:rPr>
            </w:pPr>
            <w:r>
              <w:rPr>
                <w:sz w:val="22"/>
                <w:szCs w:val="22"/>
                <w:lang w:val="uk-UA"/>
              </w:rPr>
              <w:t>фінансування наявне</w:t>
            </w:r>
          </w:p>
        </w:tc>
        <w:tc>
          <w:tcPr>
            <w:tcW w:w="1560" w:type="dxa"/>
            <w:gridSpan w:val="2"/>
          </w:tcPr>
          <w:p w:rsidR="00FC2115" w:rsidRPr="00DF3040" w:rsidRDefault="00FC2115" w:rsidP="00FC2115">
            <w:pPr>
              <w:widowControl w:val="0"/>
              <w:spacing w:before="120"/>
              <w:jc w:val="center"/>
              <w:rPr>
                <w:sz w:val="22"/>
                <w:szCs w:val="22"/>
                <w:lang w:val="uk-UA"/>
              </w:rPr>
            </w:pPr>
            <w:r>
              <w:rPr>
                <w:sz w:val="22"/>
                <w:szCs w:val="22"/>
                <w:lang w:val="uk-UA"/>
              </w:rPr>
              <w:t>-</w:t>
            </w:r>
          </w:p>
        </w:tc>
        <w:tc>
          <w:tcPr>
            <w:tcW w:w="1625" w:type="dxa"/>
            <w:gridSpan w:val="2"/>
          </w:tcPr>
          <w:p w:rsidR="00FC2115" w:rsidRPr="00DF3040" w:rsidRDefault="00FC2115" w:rsidP="00FC2115">
            <w:pPr>
              <w:widowControl w:val="0"/>
              <w:spacing w:before="120"/>
              <w:jc w:val="center"/>
              <w:rPr>
                <w:sz w:val="22"/>
                <w:szCs w:val="22"/>
                <w:lang w:val="uk-UA"/>
              </w:rPr>
            </w:pPr>
            <w:r>
              <w:rPr>
                <w:sz w:val="22"/>
                <w:szCs w:val="22"/>
                <w:lang w:val="uk-UA"/>
              </w:rPr>
              <w:t>-</w:t>
            </w:r>
          </w:p>
        </w:tc>
        <w:tc>
          <w:tcPr>
            <w:tcW w:w="2049" w:type="dxa"/>
          </w:tcPr>
          <w:p w:rsidR="00FC2115" w:rsidRDefault="00FC2115" w:rsidP="00FC2115">
            <w:pPr>
              <w:widowControl w:val="0"/>
              <w:spacing w:before="120" w:after="240"/>
              <w:rPr>
                <w:sz w:val="22"/>
                <w:szCs w:val="22"/>
              </w:rPr>
            </w:pPr>
            <w:r w:rsidRPr="00DD55CF">
              <w:rPr>
                <w:sz w:val="22"/>
                <w:szCs w:val="22"/>
              </w:rPr>
              <w:t xml:space="preserve">Департамент соціального </w:t>
            </w:r>
            <w:r w:rsidRPr="00DD55CF">
              <w:rPr>
                <w:sz w:val="22"/>
                <w:szCs w:val="22"/>
              </w:rPr>
              <w:lastRenderedPageBreak/>
              <w:t>захисту н</w:t>
            </w:r>
            <w:r w:rsidR="00B13B15">
              <w:rPr>
                <w:sz w:val="22"/>
                <w:szCs w:val="22"/>
              </w:rPr>
              <w:t>аселення Сумської міської ради;</w:t>
            </w:r>
          </w:p>
          <w:p w:rsidR="00FC2115" w:rsidRPr="00B13B15" w:rsidRDefault="00FC2115" w:rsidP="00FC2115">
            <w:pPr>
              <w:widowControl w:val="0"/>
              <w:spacing w:before="120" w:after="240"/>
              <w:rPr>
                <w:sz w:val="22"/>
                <w:szCs w:val="22"/>
              </w:rPr>
            </w:pPr>
            <w:r w:rsidRPr="00DD55CF">
              <w:rPr>
                <w:sz w:val="22"/>
                <w:szCs w:val="22"/>
              </w:rPr>
              <w:t>Сумський міський центр соціальних служб</w:t>
            </w:r>
          </w:p>
        </w:tc>
        <w:tc>
          <w:tcPr>
            <w:tcW w:w="1800" w:type="dxa"/>
          </w:tcPr>
          <w:p w:rsidR="00FC2115" w:rsidRPr="00DD55CF" w:rsidRDefault="00FC2115" w:rsidP="00FC2115">
            <w:pPr>
              <w:widowControl w:val="0"/>
              <w:spacing w:before="120"/>
              <w:rPr>
                <w:sz w:val="22"/>
                <w:szCs w:val="22"/>
              </w:rPr>
            </w:pPr>
            <w:r w:rsidRPr="00DD55CF">
              <w:rPr>
                <w:sz w:val="22"/>
                <w:szCs w:val="22"/>
              </w:rPr>
              <w:lastRenderedPageBreak/>
              <w:t xml:space="preserve">Забезпечено щокварталу </w:t>
            </w:r>
            <w:r w:rsidRPr="00DD55CF">
              <w:rPr>
                <w:sz w:val="22"/>
                <w:szCs w:val="22"/>
              </w:rPr>
              <w:lastRenderedPageBreak/>
              <w:t xml:space="preserve">оприлюднення інформації щодо розвитку системи надання </w:t>
            </w:r>
          </w:p>
        </w:tc>
      </w:tr>
      <w:tr w:rsidR="00FC2115"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keepNext/>
              <w:keepLines/>
              <w:widowControl w:val="0"/>
              <w:spacing w:before="120" w:after="240"/>
              <w:rPr>
                <w:sz w:val="22"/>
                <w:szCs w:val="22"/>
              </w:rPr>
            </w:pPr>
            <w:r w:rsidRPr="00DD55CF">
              <w:rPr>
                <w:sz w:val="22"/>
                <w:szCs w:val="22"/>
              </w:rPr>
              <w:t>Реалізація програм підтриманого проживання осіб з інвалідністю та людей старшого віку, які перебувають в закладах інституційного догляду, та популяризація догляду в родинах</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Надання соціальних послуг особам старшого віку з метою їх реінтеграції у життя громади, адаптації до вікових змін шляхом розвитку надавачів соціальних послуг</w:t>
            </w:r>
          </w:p>
        </w:tc>
        <w:tc>
          <w:tcPr>
            <w:tcW w:w="1440" w:type="dxa"/>
            <w:tcBorders>
              <w:left w:val="single" w:sz="6" w:space="0" w:color="000000"/>
            </w:tcBorders>
          </w:tcPr>
          <w:p w:rsidR="00FC2115" w:rsidRPr="00DD55CF" w:rsidRDefault="00FC2115" w:rsidP="00B13B15">
            <w:pPr>
              <w:widowControl w:val="0"/>
              <w:spacing w:before="120"/>
              <w:ind w:left="-20"/>
              <w:rPr>
                <w:sz w:val="22"/>
                <w:szCs w:val="22"/>
              </w:rPr>
            </w:pPr>
            <w:r>
              <w:rPr>
                <w:sz w:val="22"/>
                <w:szCs w:val="22"/>
                <w:lang w:val="uk-UA"/>
              </w:rPr>
              <w:t>протягом 2026 року</w:t>
            </w:r>
          </w:p>
        </w:tc>
        <w:tc>
          <w:tcPr>
            <w:tcW w:w="1530" w:type="dxa"/>
          </w:tcPr>
          <w:p w:rsidR="00FC2115" w:rsidRPr="00DD55CF" w:rsidRDefault="00FC2115" w:rsidP="00FC2115">
            <w:pPr>
              <w:widowControl w:val="0"/>
              <w:spacing w:before="120"/>
              <w:jc w:val="center"/>
              <w:rPr>
                <w:sz w:val="22"/>
                <w:szCs w:val="22"/>
              </w:rPr>
            </w:pPr>
            <w:r>
              <w:rPr>
                <w:sz w:val="22"/>
                <w:szCs w:val="22"/>
                <w:lang w:val="uk-UA"/>
              </w:rPr>
              <w:t>фінансування наявне</w:t>
            </w:r>
          </w:p>
        </w:tc>
        <w:tc>
          <w:tcPr>
            <w:tcW w:w="1560" w:type="dxa"/>
            <w:gridSpan w:val="2"/>
          </w:tcPr>
          <w:p w:rsidR="00FC2115" w:rsidRPr="00DF3040" w:rsidRDefault="00FC2115" w:rsidP="00FC2115">
            <w:pPr>
              <w:widowControl w:val="0"/>
              <w:spacing w:before="120"/>
              <w:jc w:val="center"/>
              <w:rPr>
                <w:sz w:val="22"/>
                <w:szCs w:val="22"/>
                <w:lang w:val="uk-UA"/>
              </w:rPr>
            </w:pPr>
            <w:r>
              <w:rPr>
                <w:sz w:val="22"/>
                <w:szCs w:val="22"/>
                <w:lang w:val="uk-UA"/>
              </w:rPr>
              <w:t>-</w:t>
            </w:r>
          </w:p>
        </w:tc>
        <w:tc>
          <w:tcPr>
            <w:tcW w:w="1625" w:type="dxa"/>
            <w:gridSpan w:val="2"/>
          </w:tcPr>
          <w:p w:rsidR="00FC2115" w:rsidRPr="00DF3040" w:rsidRDefault="00FC2115" w:rsidP="00FC2115">
            <w:pPr>
              <w:widowControl w:val="0"/>
              <w:spacing w:before="120"/>
              <w:jc w:val="center"/>
              <w:rPr>
                <w:sz w:val="22"/>
                <w:szCs w:val="22"/>
                <w:lang w:val="uk-UA"/>
              </w:rPr>
            </w:pPr>
            <w:r>
              <w:rPr>
                <w:sz w:val="22"/>
                <w:szCs w:val="22"/>
                <w:lang w:val="uk-UA"/>
              </w:rPr>
              <w:t>-</w:t>
            </w:r>
          </w:p>
        </w:tc>
        <w:tc>
          <w:tcPr>
            <w:tcW w:w="2049" w:type="dxa"/>
          </w:tcPr>
          <w:p w:rsidR="00FC2115" w:rsidRPr="00DD55CF" w:rsidRDefault="00FC2115" w:rsidP="00FC2115">
            <w:pPr>
              <w:widowControl w:val="0"/>
              <w:spacing w:before="120" w:after="240"/>
              <w:rPr>
                <w:sz w:val="22"/>
                <w:szCs w:val="22"/>
              </w:rPr>
            </w:pPr>
            <w:r w:rsidRPr="00DD55CF">
              <w:rPr>
                <w:sz w:val="22"/>
                <w:szCs w:val="22"/>
              </w:rPr>
              <w:t>Департамент соціального захисту населення Сумської міської ради</w:t>
            </w:r>
          </w:p>
        </w:tc>
        <w:tc>
          <w:tcPr>
            <w:tcW w:w="1800" w:type="dxa"/>
          </w:tcPr>
          <w:p w:rsidR="00FC2115" w:rsidRPr="00DD55CF" w:rsidRDefault="00FC2115" w:rsidP="00FC2115">
            <w:pPr>
              <w:widowControl w:val="0"/>
              <w:spacing w:before="120"/>
              <w:rPr>
                <w:sz w:val="22"/>
                <w:szCs w:val="22"/>
              </w:rPr>
            </w:pPr>
            <w:r w:rsidRPr="00DD55CF">
              <w:rPr>
                <w:sz w:val="22"/>
                <w:szCs w:val="22"/>
              </w:rPr>
              <w:t>Забезпечення опублікування щороку звіту про результати розвитку надавачів соціальних послуг особам старшого віку</w:t>
            </w:r>
          </w:p>
        </w:tc>
      </w:tr>
      <w:tr w:rsidR="00FC2115" w:rsidRPr="00DD55CF" w:rsidTr="00D7633A">
        <w:trPr>
          <w:trHeight w:val="20"/>
        </w:trPr>
        <w:tc>
          <w:tcPr>
            <w:tcW w:w="2536"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keepNext/>
              <w:keepLines/>
              <w:widowControl w:val="0"/>
              <w:spacing w:before="120" w:after="240"/>
              <w:rPr>
                <w:sz w:val="22"/>
                <w:szCs w:val="22"/>
              </w:rPr>
            </w:pPr>
            <w:r w:rsidRPr="00DD55CF">
              <w:rPr>
                <w:sz w:val="22"/>
                <w:szCs w:val="22"/>
              </w:rPr>
              <w:t xml:space="preserve"> </w:t>
            </w:r>
          </w:p>
        </w:tc>
        <w:tc>
          <w:tcPr>
            <w:tcW w:w="3255"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120" w:after="240"/>
              <w:rPr>
                <w:sz w:val="22"/>
                <w:szCs w:val="22"/>
              </w:rPr>
            </w:pPr>
            <w:r w:rsidRPr="00DD55CF">
              <w:rPr>
                <w:sz w:val="22"/>
                <w:szCs w:val="22"/>
              </w:rPr>
              <w:t>Забезпечення розвитку мережі надавачів соціальних послуг для осіб старшого віку в громаді</w:t>
            </w:r>
          </w:p>
        </w:tc>
        <w:tc>
          <w:tcPr>
            <w:tcW w:w="1440" w:type="dxa"/>
            <w:tcBorders>
              <w:left w:val="single" w:sz="6" w:space="0" w:color="000000"/>
            </w:tcBorders>
          </w:tcPr>
          <w:p w:rsidR="00FC2115" w:rsidRPr="00DD55CF" w:rsidRDefault="00FC2115" w:rsidP="00B13B15">
            <w:pPr>
              <w:widowControl w:val="0"/>
              <w:spacing w:before="120"/>
              <w:ind w:left="-20"/>
              <w:rPr>
                <w:sz w:val="22"/>
                <w:szCs w:val="22"/>
              </w:rPr>
            </w:pPr>
            <w:r>
              <w:rPr>
                <w:sz w:val="22"/>
                <w:szCs w:val="22"/>
                <w:lang w:val="uk-UA"/>
              </w:rPr>
              <w:t>протягом 2026 року</w:t>
            </w:r>
          </w:p>
        </w:tc>
        <w:tc>
          <w:tcPr>
            <w:tcW w:w="1530" w:type="dxa"/>
          </w:tcPr>
          <w:p w:rsidR="00FC2115" w:rsidRPr="00DD55CF" w:rsidRDefault="00FC2115" w:rsidP="00FC2115">
            <w:pPr>
              <w:widowControl w:val="0"/>
              <w:spacing w:before="120"/>
              <w:jc w:val="center"/>
              <w:rPr>
                <w:sz w:val="22"/>
                <w:szCs w:val="22"/>
              </w:rPr>
            </w:pPr>
            <w:r>
              <w:rPr>
                <w:sz w:val="22"/>
                <w:szCs w:val="22"/>
                <w:lang w:val="uk-UA"/>
              </w:rPr>
              <w:t>фінансування наявне</w:t>
            </w:r>
          </w:p>
        </w:tc>
        <w:tc>
          <w:tcPr>
            <w:tcW w:w="1560" w:type="dxa"/>
            <w:gridSpan w:val="2"/>
          </w:tcPr>
          <w:p w:rsidR="00FC2115" w:rsidRPr="00DF3040" w:rsidRDefault="00FC2115" w:rsidP="00FC2115">
            <w:pPr>
              <w:widowControl w:val="0"/>
              <w:spacing w:before="120"/>
              <w:jc w:val="center"/>
              <w:rPr>
                <w:sz w:val="22"/>
                <w:szCs w:val="22"/>
                <w:lang w:val="uk-UA"/>
              </w:rPr>
            </w:pPr>
            <w:r>
              <w:rPr>
                <w:sz w:val="22"/>
                <w:szCs w:val="22"/>
                <w:lang w:val="uk-UA"/>
              </w:rPr>
              <w:t>-</w:t>
            </w:r>
          </w:p>
        </w:tc>
        <w:tc>
          <w:tcPr>
            <w:tcW w:w="1625" w:type="dxa"/>
            <w:gridSpan w:val="2"/>
          </w:tcPr>
          <w:p w:rsidR="00FC2115" w:rsidRPr="00DF3040" w:rsidRDefault="00FC2115" w:rsidP="00FC2115">
            <w:pPr>
              <w:widowControl w:val="0"/>
              <w:spacing w:before="120"/>
              <w:jc w:val="center"/>
              <w:rPr>
                <w:sz w:val="22"/>
                <w:szCs w:val="22"/>
                <w:lang w:val="uk-UA"/>
              </w:rPr>
            </w:pPr>
            <w:r>
              <w:rPr>
                <w:sz w:val="22"/>
                <w:szCs w:val="22"/>
                <w:lang w:val="uk-UA"/>
              </w:rPr>
              <w:t>-</w:t>
            </w:r>
          </w:p>
        </w:tc>
        <w:tc>
          <w:tcPr>
            <w:tcW w:w="2049" w:type="dxa"/>
          </w:tcPr>
          <w:p w:rsidR="00FC2115" w:rsidRPr="00DD55CF" w:rsidRDefault="00FC2115" w:rsidP="00FC2115">
            <w:pPr>
              <w:widowControl w:val="0"/>
              <w:spacing w:before="120" w:after="240"/>
              <w:rPr>
                <w:sz w:val="22"/>
                <w:szCs w:val="22"/>
              </w:rPr>
            </w:pPr>
            <w:r w:rsidRPr="00DD55CF">
              <w:rPr>
                <w:sz w:val="22"/>
                <w:szCs w:val="22"/>
              </w:rPr>
              <w:t>Департамент соціального захисту населення Сумської міської ради</w:t>
            </w:r>
          </w:p>
        </w:tc>
        <w:tc>
          <w:tcPr>
            <w:tcW w:w="1800" w:type="dxa"/>
          </w:tcPr>
          <w:p w:rsidR="00FC2115" w:rsidRPr="00DD55CF" w:rsidRDefault="00FC2115" w:rsidP="00FC2115">
            <w:pPr>
              <w:widowControl w:val="0"/>
              <w:spacing w:before="120"/>
              <w:rPr>
                <w:sz w:val="22"/>
                <w:szCs w:val="22"/>
              </w:rPr>
            </w:pPr>
            <w:r w:rsidRPr="00DD55CF">
              <w:rPr>
                <w:sz w:val="22"/>
                <w:szCs w:val="22"/>
              </w:rPr>
              <w:t>Забезпечення оприлюднення щокварталу звіту про мережу надавачів соціальних послуг для осіб старшого віку в Сумській міській територіальній громаді</w:t>
            </w:r>
          </w:p>
        </w:tc>
      </w:tr>
      <w:tr w:rsidR="00FC2115" w:rsidRPr="00DD55CF" w:rsidTr="00D7633A">
        <w:trPr>
          <w:trHeight w:val="220"/>
        </w:trPr>
        <w:tc>
          <w:tcPr>
            <w:tcW w:w="15795" w:type="dxa"/>
            <w:gridSpan w:val="10"/>
            <w:tcBorders>
              <w:top w:val="single" w:sz="6" w:space="0" w:color="000000"/>
            </w:tcBorders>
          </w:tcPr>
          <w:p w:rsidR="00FC2115" w:rsidRPr="00B13B15" w:rsidRDefault="00FC2115" w:rsidP="00FC2115">
            <w:pPr>
              <w:widowControl w:val="0"/>
              <w:spacing w:before="120"/>
              <w:rPr>
                <w:b/>
                <w:sz w:val="22"/>
                <w:szCs w:val="22"/>
              </w:rPr>
            </w:pPr>
            <w:r w:rsidRPr="00B13B15">
              <w:rPr>
                <w:b/>
                <w:sz w:val="22"/>
                <w:szCs w:val="22"/>
              </w:rPr>
              <w:t>Стратегічна ціль «Територіальні громади впроваджують заходи безбарʼєрності та посилюють свою спроможність»</w:t>
            </w:r>
          </w:p>
        </w:tc>
      </w:tr>
      <w:tr w:rsidR="00FC2115" w:rsidRPr="00DD55CF" w:rsidTr="00D7633A">
        <w:trPr>
          <w:trHeight w:val="20"/>
        </w:trPr>
        <w:tc>
          <w:tcPr>
            <w:tcW w:w="2536" w:type="dxa"/>
          </w:tcPr>
          <w:p w:rsidR="00FC2115" w:rsidRPr="00DD55CF" w:rsidRDefault="00FC2115" w:rsidP="00FC2115">
            <w:pPr>
              <w:widowControl w:val="0"/>
              <w:spacing w:before="120"/>
              <w:ind w:left="-57"/>
              <w:rPr>
                <w:sz w:val="22"/>
                <w:szCs w:val="22"/>
              </w:rPr>
            </w:pPr>
            <w:r w:rsidRPr="00DD55CF">
              <w:rPr>
                <w:sz w:val="22"/>
                <w:szCs w:val="22"/>
              </w:rPr>
              <w:t xml:space="preserve">Підвищення особливих органів державної влади </w:t>
            </w:r>
            <w:r w:rsidRPr="00DD55CF">
              <w:rPr>
                <w:sz w:val="22"/>
                <w:szCs w:val="22"/>
              </w:rPr>
              <w:lastRenderedPageBreak/>
              <w:t xml:space="preserve">та органів місцевого самоврядування, бізнес-спільноти, інституту громадського суспільствознавства для потреб та інтересів маломобільних груп, механізмів та інструментів громадської участі </w:t>
            </w:r>
          </w:p>
        </w:tc>
        <w:tc>
          <w:tcPr>
            <w:tcW w:w="3255" w:type="dxa"/>
          </w:tcPr>
          <w:p w:rsidR="00FC2115" w:rsidRPr="00DD55CF" w:rsidRDefault="00FC2115" w:rsidP="00FC2115">
            <w:pPr>
              <w:widowControl w:val="0"/>
              <w:spacing w:before="120"/>
              <w:rPr>
                <w:sz w:val="22"/>
                <w:szCs w:val="22"/>
              </w:rPr>
            </w:pPr>
            <w:r w:rsidRPr="00DD55CF">
              <w:rPr>
                <w:sz w:val="22"/>
                <w:szCs w:val="22"/>
              </w:rPr>
              <w:lastRenderedPageBreak/>
              <w:t xml:space="preserve">Забезпечення навчання представників органів </w:t>
            </w:r>
            <w:r w:rsidRPr="00DD55CF">
              <w:rPr>
                <w:sz w:val="22"/>
                <w:szCs w:val="22"/>
              </w:rPr>
              <w:lastRenderedPageBreak/>
              <w:t>держадміністрації. органів місцевого самоврядування, організацій громадських службовців, бізнес-спільноти, громадського суспільства з питань соціальної інклюзії та механізмів її будівництва для громад (навчання для працівників центру: як працювати з різними групами молоді)</w:t>
            </w:r>
          </w:p>
        </w:tc>
        <w:tc>
          <w:tcPr>
            <w:tcW w:w="1440" w:type="dxa"/>
          </w:tcPr>
          <w:p w:rsidR="00FC2115" w:rsidRPr="00DD55CF" w:rsidRDefault="00FC2115" w:rsidP="00B13B15">
            <w:pPr>
              <w:widowControl w:val="0"/>
              <w:spacing w:before="120"/>
              <w:ind w:left="-20"/>
              <w:rPr>
                <w:sz w:val="22"/>
                <w:szCs w:val="22"/>
              </w:rPr>
            </w:pPr>
            <w:r>
              <w:rPr>
                <w:sz w:val="22"/>
                <w:szCs w:val="22"/>
                <w:lang w:val="uk-UA"/>
              </w:rPr>
              <w:lastRenderedPageBreak/>
              <w:t>протягом 2026 року</w:t>
            </w:r>
          </w:p>
        </w:tc>
        <w:tc>
          <w:tcPr>
            <w:tcW w:w="1530" w:type="dxa"/>
          </w:tcPr>
          <w:p w:rsidR="00FC2115" w:rsidRPr="00DD55CF" w:rsidRDefault="00FC2115" w:rsidP="00FC2115">
            <w:pPr>
              <w:widowControl w:val="0"/>
              <w:spacing w:before="120"/>
              <w:jc w:val="center"/>
              <w:rPr>
                <w:sz w:val="22"/>
                <w:szCs w:val="22"/>
              </w:rPr>
            </w:pPr>
            <w:r>
              <w:rPr>
                <w:sz w:val="22"/>
                <w:szCs w:val="22"/>
                <w:lang w:val="uk-UA"/>
              </w:rPr>
              <w:t>фінансування наявне</w:t>
            </w:r>
          </w:p>
        </w:tc>
        <w:tc>
          <w:tcPr>
            <w:tcW w:w="1560" w:type="dxa"/>
            <w:gridSpan w:val="2"/>
          </w:tcPr>
          <w:p w:rsidR="00FC2115" w:rsidRPr="00DF3040" w:rsidRDefault="00FC2115" w:rsidP="00FC2115">
            <w:pPr>
              <w:widowControl w:val="0"/>
              <w:spacing w:before="120"/>
              <w:jc w:val="center"/>
              <w:rPr>
                <w:sz w:val="22"/>
                <w:szCs w:val="22"/>
                <w:lang w:val="uk-UA"/>
              </w:rPr>
            </w:pPr>
            <w:r>
              <w:rPr>
                <w:sz w:val="22"/>
                <w:szCs w:val="22"/>
                <w:lang w:val="uk-UA"/>
              </w:rPr>
              <w:t>-</w:t>
            </w:r>
          </w:p>
        </w:tc>
        <w:tc>
          <w:tcPr>
            <w:tcW w:w="1625" w:type="dxa"/>
            <w:gridSpan w:val="2"/>
            <w:tcBorders>
              <w:right w:val="single" w:sz="6" w:space="0" w:color="000000"/>
            </w:tcBorders>
          </w:tcPr>
          <w:p w:rsidR="00FC2115" w:rsidRPr="00DF3040" w:rsidRDefault="00FC2115" w:rsidP="00FC2115">
            <w:pPr>
              <w:widowControl w:val="0"/>
              <w:spacing w:before="120"/>
              <w:jc w:val="center"/>
              <w:rPr>
                <w:sz w:val="22"/>
                <w:szCs w:val="22"/>
                <w:lang w:val="uk-UA"/>
              </w:rPr>
            </w:pPr>
            <w:r>
              <w:rPr>
                <w:sz w:val="22"/>
                <w:szCs w:val="22"/>
                <w:lang w:val="uk-UA"/>
              </w:rPr>
              <w:t>-</w:t>
            </w:r>
          </w:p>
        </w:tc>
        <w:tc>
          <w:tcPr>
            <w:tcW w:w="2049"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240" w:after="240"/>
              <w:rPr>
                <w:sz w:val="22"/>
                <w:szCs w:val="22"/>
              </w:rPr>
            </w:pPr>
            <w:r w:rsidRPr="00DD55CF">
              <w:rPr>
                <w:sz w:val="22"/>
                <w:szCs w:val="22"/>
              </w:rPr>
              <w:t xml:space="preserve">Комунальна </w:t>
            </w:r>
            <w:r w:rsidRPr="00DD55CF">
              <w:rPr>
                <w:sz w:val="22"/>
                <w:szCs w:val="22"/>
              </w:rPr>
              <w:lastRenderedPageBreak/>
              <w:t>установа «Молодіжний центр «Романтика»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left w:w="100" w:type="dxa"/>
              <w:right w:w="100" w:type="dxa"/>
            </w:tcMar>
          </w:tcPr>
          <w:p w:rsidR="00FC2115" w:rsidRPr="00DD55CF" w:rsidRDefault="00FC2115" w:rsidP="00FC2115">
            <w:pPr>
              <w:widowControl w:val="0"/>
              <w:spacing w:before="240" w:after="240"/>
              <w:rPr>
                <w:sz w:val="22"/>
                <w:szCs w:val="22"/>
              </w:rPr>
            </w:pPr>
            <w:r w:rsidRPr="00DD55CF">
              <w:rPr>
                <w:sz w:val="22"/>
                <w:szCs w:val="22"/>
              </w:rPr>
              <w:lastRenderedPageBreak/>
              <w:t xml:space="preserve">Кількісні </w:t>
            </w:r>
            <w:r w:rsidRPr="00DD55CF">
              <w:rPr>
                <w:sz w:val="22"/>
                <w:szCs w:val="22"/>
              </w:rPr>
              <w:lastRenderedPageBreak/>
              <w:t>індикатори:</w:t>
            </w:r>
          </w:p>
          <w:p w:rsidR="00FC2115" w:rsidRPr="00DD55CF" w:rsidRDefault="00FC2115" w:rsidP="00FC2115">
            <w:pPr>
              <w:widowControl w:val="0"/>
              <w:spacing w:before="240" w:after="240"/>
              <w:rPr>
                <w:sz w:val="22"/>
                <w:szCs w:val="22"/>
              </w:rPr>
            </w:pPr>
            <w:r w:rsidRPr="00DD55CF">
              <w:rPr>
                <w:sz w:val="22"/>
                <w:szCs w:val="22"/>
              </w:rPr>
              <w:t>Кількість працівників молодіжного центру, які пройшли навчання.</w:t>
            </w:r>
          </w:p>
          <w:p w:rsidR="00FC2115" w:rsidRPr="00DD55CF" w:rsidRDefault="00FC2115" w:rsidP="00FC2115">
            <w:pPr>
              <w:widowControl w:val="0"/>
              <w:spacing w:before="240" w:after="240"/>
              <w:rPr>
                <w:sz w:val="22"/>
                <w:szCs w:val="22"/>
              </w:rPr>
            </w:pPr>
            <w:r w:rsidRPr="00DD55CF">
              <w:rPr>
                <w:sz w:val="22"/>
                <w:szCs w:val="22"/>
              </w:rPr>
              <w:t>Якісні індикатори:</w:t>
            </w:r>
          </w:p>
          <w:p w:rsidR="00FC2115" w:rsidRPr="00DD55CF" w:rsidRDefault="00FC2115" w:rsidP="00FC2115">
            <w:pPr>
              <w:widowControl w:val="0"/>
              <w:spacing w:before="240" w:after="240"/>
              <w:rPr>
                <w:sz w:val="22"/>
                <w:szCs w:val="22"/>
              </w:rPr>
            </w:pPr>
            <w:r w:rsidRPr="00DD55CF">
              <w:rPr>
                <w:sz w:val="22"/>
                <w:szCs w:val="22"/>
              </w:rPr>
              <w:t>Зміна рівня обізнаності працівників щодо потреб різних груп молоді (оцінка до і після навчання)</w:t>
            </w:r>
          </w:p>
          <w:p w:rsidR="00FC2115" w:rsidRPr="00DD55CF" w:rsidRDefault="00FC2115" w:rsidP="00FC2115">
            <w:pPr>
              <w:widowControl w:val="0"/>
              <w:spacing w:before="240" w:after="240"/>
              <w:rPr>
                <w:sz w:val="22"/>
                <w:szCs w:val="22"/>
              </w:rPr>
            </w:pPr>
            <w:r w:rsidRPr="00DD55CF">
              <w:rPr>
                <w:sz w:val="22"/>
                <w:szCs w:val="22"/>
              </w:rPr>
              <w:t>Здатність працівників застосовувати інклюзивні підходи у щоденній роботі (через самооцінку або спостереження)</w:t>
            </w:r>
          </w:p>
          <w:p w:rsidR="00FC2115" w:rsidRPr="00DD55CF" w:rsidRDefault="00FC2115" w:rsidP="00FC2115">
            <w:pPr>
              <w:widowControl w:val="0"/>
              <w:spacing w:before="240" w:after="240"/>
              <w:rPr>
                <w:sz w:val="22"/>
                <w:szCs w:val="22"/>
              </w:rPr>
            </w:pPr>
            <w:r w:rsidRPr="00DD55CF">
              <w:rPr>
                <w:sz w:val="22"/>
                <w:szCs w:val="22"/>
              </w:rPr>
              <w:t>Зміна ставлення до представників вразливих груп (на основі якісних інтерв’ю або фокус-груп)</w:t>
            </w:r>
          </w:p>
          <w:p w:rsidR="00FC2115" w:rsidRPr="00DD55CF" w:rsidRDefault="00FC2115" w:rsidP="00FC2115">
            <w:pPr>
              <w:widowControl w:val="0"/>
              <w:spacing w:before="240" w:after="240"/>
              <w:rPr>
                <w:sz w:val="22"/>
                <w:szCs w:val="22"/>
              </w:rPr>
            </w:pPr>
            <w:r w:rsidRPr="00DD55CF">
              <w:rPr>
                <w:sz w:val="22"/>
                <w:szCs w:val="22"/>
              </w:rPr>
              <w:lastRenderedPageBreak/>
              <w:t>Наявність нових ініціатив, спрямованих на залучення різних груп молоді після навчання</w:t>
            </w:r>
          </w:p>
          <w:p w:rsidR="00FC2115" w:rsidRPr="00DD55CF" w:rsidRDefault="00FC2115" w:rsidP="00FC2115">
            <w:pPr>
              <w:widowControl w:val="0"/>
              <w:spacing w:before="240" w:after="240"/>
              <w:rPr>
                <w:sz w:val="22"/>
                <w:szCs w:val="22"/>
              </w:rPr>
            </w:pPr>
            <w:r w:rsidRPr="00DD55CF">
              <w:rPr>
                <w:sz w:val="22"/>
                <w:szCs w:val="22"/>
              </w:rPr>
              <w:t>Інтеграція принципів безбар’єрності у внутрішні політики та процедури молодіжного центру</w:t>
            </w:r>
          </w:p>
          <w:p w:rsidR="00FC2115" w:rsidRPr="00DD55CF" w:rsidRDefault="00FC2115" w:rsidP="00FC2115">
            <w:pPr>
              <w:widowControl w:val="0"/>
              <w:spacing w:before="240" w:after="240"/>
              <w:rPr>
                <w:sz w:val="22"/>
                <w:szCs w:val="22"/>
              </w:rPr>
            </w:pPr>
            <w:r w:rsidRPr="00DD55CF">
              <w:rPr>
                <w:sz w:val="22"/>
                <w:szCs w:val="22"/>
              </w:rPr>
              <w:t>Індикатори впливу (середньострокові):</w:t>
            </w:r>
          </w:p>
          <w:p w:rsidR="00FC2115" w:rsidRPr="00DD55CF" w:rsidRDefault="00FC2115" w:rsidP="00FC2115">
            <w:pPr>
              <w:widowControl w:val="0"/>
              <w:spacing w:before="240" w:after="240"/>
              <w:rPr>
                <w:sz w:val="22"/>
                <w:szCs w:val="22"/>
              </w:rPr>
            </w:pPr>
            <w:r w:rsidRPr="00DD55CF">
              <w:rPr>
                <w:sz w:val="22"/>
                <w:szCs w:val="22"/>
              </w:rPr>
              <w:t>Зростання кількості молоді з різних соціальних груп, яка користується послугами центру</w:t>
            </w:r>
          </w:p>
          <w:p w:rsidR="00FC2115" w:rsidRPr="00DD55CF" w:rsidRDefault="00FC2115" w:rsidP="00FC2115">
            <w:pPr>
              <w:widowControl w:val="0"/>
              <w:spacing w:before="240" w:after="240"/>
              <w:rPr>
                <w:sz w:val="22"/>
                <w:szCs w:val="22"/>
              </w:rPr>
            </w:pPr>
            <w:r w:rsidRPr="00DD55CF">
              <w:rPr>
                <w:sz w:val="22"/>
                <w:szCs w:val="22"/>
              </w:rPr>
              <w:t>Покращення рівня задоволеності молоді якістю взаємодії з працівниками центру.</w:t>
            </w:r>
          </w:p>
        </w:tc>
      </w:tr>
      <w:tr w:rsidR="00FC2115" w:rsidRPr="00DD55CF" w:rsidTr="0099680E">
        <w:trPr>
          <w:trHeight w:val="220"/>
        </w:trPr>
        <w:tc>
          <w:tcPr>
            <w:tcW w:w="15795" w:type="dxa"/>
            <w:gridSpan w:val="10"/>
            <w:shd w:val="clear" w:color="auto" w:fill="D6E3BC" w:themeFill="accent3" w:themeFillTint="66"/>
          </w:tcPr>
          <w:p w:rsidR="00FC2115" w:rsidRPr="0099680E" w:rsidRDefault="00FC2115" w:rsidP="00FC2115">
            <w:pPr>
              <w:widowControl w:val="0"/>
              <w:spacing w:before="120"/>
              <w:ind w:left="-40" w:right="-108"/>
              <w:rPr>
                <w:b/>
              </w:rPr>
            </w:pPr>
            <w:r w:rsidRPr="0099680E">
              <w:rPr>
                <w:b/>
              </w:rPr>
              <w:lastRenderedPageBreak/>
              <w:t>Напрям: Освітня безбар’єрність</w:t>
            </w:r>
          </w:p>
        </w:tc>
      </w:tr>
      <w:tr w:rsidR="00FC2115" w:rsidRPr="00DD55CF" w:rsidTr="00D7633A">
        <w:trPr>
          <w:trHeight w:val="220"/>
        </w:trPr>
        <w:tc>
          <w:tcPr>
            <w:tcW w:w="15795" w:type="dxa"/>
            <w:gridSpan w:val="10"/>
          </w:tcPr>
          <w:p w:rsidR="00FC2115" w:rsidRPr="0099680E" w:rsidRDefault="00FC2115" w:rsidP="00FC2115">
            <w:pPr>
              <w:widowControl w:val="0"/>
              <w:spacing w:before="120"/>
              <w:ind w:left="-40" w:right="-108"/>
              <w:rPr>
                <w:b/>
                <w:bCs/>
                <w:sz w:val="24"/>
                <w:szCs w:val="24"/>
              </w:rPr>
            </w:pPr>
            <w:r w:rsidRPr="0099680E">
              <w:rPr>
                <w:b/>
                <w:bCs/>
                <w:sz w:val="24"/>
                <w:szCs w:val="24"/>
              </w:rPr>
              <w:t>Стратегічна ціль «Освітні потреби дорослих забезпечені протягом усього життя»</w:t>
            </w:r>
          </w:p>
        </w:tc>
      </w:tr>
      <w:tr w:rsidR="00FC2115" w:rsidRPr="00DD55CF" w:rsidTr="00C66CDC">
        <w:trPr>
          <w:trHeight w:val="20"/>
        </w:trPr>
        <w:tc>
          <w:tcPr>
            <w:tcW w:w="2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ind w:right="-84"/>
              <w:rPr>
                <w:sz w:val="22"/>
                <w:szCs w:val="22"/>
              </w:rPr>
            </w:pPr>
            <w:r w:rsidRPr="00DD55CF">
              <w:rPr>
                <w:sz w:val="22"/>
                <w:szCs w:val="22"/>
              </w:rPr>
              <w:t>Забезпечення підготовки кадрів відповідно до переліку професій, необхідний до розбудови безбар’єрного доступа</w:t>
            </w:r>
          </w:p>
        </w:tc>
        <w:tc>
          <w:tcPr>
            <w:tcW w:w="32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ind w:right="-84"/>
              <w:rPr>
                <w:sz w:val="22"/>
                <w:szCs w:val="22"/>
              </w:rPr>
            </w:pPr>
            <w:r w:rsidRPr="00DD55CF">
              <w:rPr>
                <w:sz w:val="22"/>
                <w:szCs w:val="22"/>
              </w:rPr>
              <w:t>Проведення навчання працівників закладів дошкільної та шкільної освіти основам цифрової грамотності</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B13B15">
            <w:pPr>
              <w:widowControl w:val="0"/>
              <w:spacing w:before="120"/>
              <w:ind w:left="-20"/>
              <w:rPr>
                <w:sz w:val="22"/>
                <w:szCs w:val="22"/>
              </w:rPr>
            </w:pPr>
            <w:r>
              <w:rPr>
                <w:sz w:val="22"/>
                <w:szCs w:val="22"/>
                <w:lang w:val="uk-UA"/>
              </w:rPr>
              <w:t>протягом 2026 року</w:t>
            </w:r>
          </w:p>
        </w:tc>
        <w:tc>
          <w:tcPr>
            <w:tcW w:w="4715"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B13B15">
            <w:pPr>
              <w:widowControl w:val="0"/>
              <w:spacing w:before="120"/>
              <w:ind w:right="-84"/>
              <w:jc w:val="center"/>
              <w:rPr>
                <w:sz w:val="22"/>
                <w:szCs w:val="22"/>
              </w:rPr>
            </w:pPr>
            <w:r>
              <w:rPr>
                <w:sz w:val="22"/>
                <w:szCs w:val="22"/>
                <w:lang w:val="uk-UA"/>
              </w:rPr>
              <w:t xml:space="preserve">Захід </w:t>
            </w:r>
            <w:r w:rsidRPr="00DD55CF">
              <w:rPr>
                <w:sz w:val="22"/>
                <w:szCs w:val="22"/>
              </w:rPr>
              <w:t xml:space="preserve">не потребує фінансування </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ind w:right="-84"/>
              <w:rPr>
                <w:sz w:val="22"/>
                <w:szCs w:val="22"/>
              </w:rPr>
            </w:pPr>
            <w:r>
              <w:rPr>
                <w:sz w:val="22"/>
                <w:szCs w:val="22"/>
                <w:lang w:val="uk-UA"/>
              </w:rPr>
              <w:t>У</w:t>
            </w:r>
            <w:r w:rsidRPr="00DD55CF">
              <w:rPr>
                <w:sz w:val="22"/>
                <w:szCs w:val="22"/>
              </w:rPr>
              <w:t>правління освіти і науки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ind w:right="-84"/>
              <w:rPr>
                <w:sz w:val="22"/>
                <w:szCs w:val="22"/>
              </w:rPr>
            </w:pPr>
            <w:r w:rsidRPr="00DD55CF">
              <w:rPr>
                <w:sz w:val="22"/>
                <w:szCs w:val="22"/>
              </w:rPr>
              <w:t>Проведення заходів, які направлені на  підвищення інформаційно-цифрової компетентності педагогів для інтеграції сучасних цифрових технологій в освітній процес,</w:t>
            </w:r>
          </w:p>
        </w:tc>
      </w:tr>
      <w:tr w:rsidR="00FC2115" w:rsidRPr="00DD55CF" w:rsidTr="00C66CDC">
        <w:trPr>
          <w:trHeight w:val="20"/>
        </w:trPr>
        <w:tc>
          <w:tcPr>
            <w:tcW w:w="253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ind w:right="-84"/>
              <w:rPr>
                <w:sz w:val="22"/>
                <w:szCs w:val="22"/>
              </w:rPr>
            </w:pPr>
          </w:p>
        </w:tc>
        <w:tc>
          <w:tcPr>
            <w:tcW w:w="32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ind w:right="-84"/>
              <w:rPr>
                <w:sz w:val="22"/>
                <w:szCs w:val="22"/>
                <w:lang w:val="uk-UA"/>
              </w:rPr>
            </w:pPr>
            <w:r w:rsidRPr="00DD55CF">
              <w:rPr>
                <w:sz w:val="22"/>
                <w:szCs w:val="22"/>
                <w:lang w:val="uk-UA"/>
              </w:rPr>
              <w:t>Проведення заходів щодо коректної мови і поваги до осіб з інвалідністю, правильна термінологія та комунікація із людьми з порушенням слуху</w:t>
            </w:r>
          </w:p>
        </w:tc>
        <w:tc>
          <w:tcPr>
            <w:tcW w:w="14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B13B15">
            <w:pPr>
              <w:widowControl w:val="0"/>
              <w:spacing w:before="120"/>
              <w:ind w:left="-20"/>
              <w:rPr>
                <w:sz w:val="22"/>
                <w:szCs w:val="22"/>
                <w:lang w:val="uk-UA"/>
              </w:rPr>
            </w:pPr>
            <w:r>
              <w:rPr>
                <w:sz w:val="22"/>
                <w:szCs w:val="22"/>
                <w:lang w:val="uk-UA"/>
              </w:rPr>
              <w:t>протягом 2026 року</w:t>
            </w:r>
          </w:p>
        </w:tc>
        <w:tc>
          <w:tcPr>
            <w:tcW w:w="4715"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B13B15">
            <w:pPr>
              <w:widowControl w:val="0"/>
              <w:spacing w:before="120"/>
              <w:ind w:right="-84"/>
              <w:jc w:val="center"/>
              <w:rPr>
                <w:sz w:val="22"/>
                <w:szCs w:val="22"/>
              </w:rPr>
            </w:pPr>
            <w:r>
              <w:rPr>
                <w:sz w:val="22"/>
                <w:szCs w:val="22"/>
                <w:lang w:val="uk-UA"/>
              </w:rPr>
              <w:t xml:space="preserve">Захід </w:t>
            </w:r>
            <w:r w:rsidRPr="00DD55CF">
              <w:rPr>
                <w:sz w:val="22"/>
                <w:szCs w:val="22"/>
              </w:rPr>
              <w:t>не потребує фінансування</w:t>
            </w:r>
          </w:p>
        </w:tc>
        <w:tc>
          <w:tcPr>
            <w:tcW w:w="204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Default="00FC2115" w:rsidP="00FC2115">
            <w:pPr>
              <w:widowControl w:val="0"/>
              <w:spacing w:before="120"/>
              <w:ind w:right="-84"/>
              <w:rPr>
                <w:sz w:val="22"/>
                <w:szCs w:val="22"/>
                <w:lang w:val="uk-UA"/>
              </w:rPr>
            </w:pPr>
            <w:r>
              <w:rPr>
                <w:sz w:val="22"/>
                <w:szCs w:val="22"/>
                <w:lang w:val="uk-UA"/>
              </w:rPr>
              <w:t>У</w:t>
            </w:r>
            <w:r w:rsidRPr="00DD55CF">
              <w:rPr>
                <w:sz w:val="22"/>
                <w:szCs w:val="22"/>
                <w:lang w:val="uk-UA"/>
              </w:rPr>
              <w:t xml:space="preserve">правління освіти і науки Сумської міської ради, </w:t>
            </w:r>
          </w:p>
          <w:p w:rsidR="00FC2115" w:rsidRDefault="00FC2115" w:rsidP="00FC2115">
            <w:pPr>
              <w:widowControl w:val="0"/>
              <w:spacing w:before="120"/>
              <w:ind w:right="-84"/>
              <w:rPr>
                <w:sz w:val="22"/>
                <w:szCs w:val="22"/>
                <w:lang w:val="uk-UA"/>
              </w:rPr>
            </w:pPr>
            <w:r w:rsidRPr="00DD55CF">
              <w:rPr>
                <w:sz w:val="22"/>
                <w:szCs w:val="22"/>
                <w:lang w:val="uk-UA"/>
              </w:rPr>
              <w:t xml:space="preserve">Департамент соціального захисту населення Сумської міської ради; </w:t>
            </w:r>
          </w:p>
          <w:p w:rsidR="00FC2115" w:rsidRPr="00DD55CF" w:rsidRDefault="00FC2115" w:rsidP="00FC2115">
            <w:pPr>
              <w:widowControl w:val="0"/>
              <w:spacing w:before="120"/>
              <w:ind w:right="-84"/>
              <w:rPr>
                <w:sz w:val="22"/>
                <w:szCs w:val="22"/>
                <w:lang w:val="uk-UA"/>
              </w:rPr>
            </w:pPr>
            <w:r w:rsidRPr="00DD55CF">
              <w:rPr>
                <w:sz w:val="22"/>
                <w:szCs w:val="22"/>
                <w:lang w:val="uk-UA"/>
              </w:rPr>
              <w:t>управління «Центр надання адміністративних послуг у м. Суми» Сумської міської ради</w:t>
            </w:r>
          </w:p>
        </w:tc>
        <w:tc>
          <w:tcPr>
            <w:tcW w:w="18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C2115" w:rsidRPr="00DD55CF" w:rsidRDefault="00FC2115" w:rsidP="00FC2115">
            <w:pPr>
              <w:widowControl w:val="0"/>
              <w:spacing w:before="120"/>
              <w:ind w:right="-84"/>
              <w:rPr>
                <w:sz w:val="22"/>
                <w:szCs w:val="22"/>
                <w:lang w:val="uk-UA"/>
              </w:rPr>
            </w:pPr>
            <w:r w:rsidRPr="00DD55CF">
              <w:rPr>
                <w:sz w:val="22"/>
                <w:szCs w:val="22"/>
                <w:lang w:val="uk-UA"/>
              </w:rPr>
              <w:t>переклад жестовою мовою (відео версії), титри</w:t>
            </w:r>
          </w:p>
        </w:tc>
      </w:tr>
      <w:tr w:rsidR="00FC2115" w:rsidRPr="00DD55CF" w:rsidTr="0069303B">
        <w:trPr>
          <w:trHeight w:val="220"/>
        </w:trPr>
        <w:tc>
          <w:tcPr>
            <w:tcW w:w="15795" w:type="dxa"/>
            <w:gridSpan w:val="10"/>
            <w:shd w:val="clear" w:color="auto" w:fill="D6E3BC" w:themeFill="accent3" w:themeFillTint="66"/>
          </w:tcPr>
          <w:p w:rsidR="00FC2115" w:rsidRPr="0069303B" w:rsidRDefault="00FC2115" w:rsidP="00FC2115">
            <w:pPr>
              <w:widowControl w:val="0"/>
              <w:spacing w:before="120"/>
              <w:ind w:left="-40" w:right="-108"/>
              <w:rPr>
                <w:b/>
              </w:rPr>
            </w:pPr>
            <w:r w:rsidRPr="0069303B">
              <w:rPr>
                <w:b/>
              </w:rPr>
              <w:t>Напрям: Економічна безбар’єрність</w:t>
            </w:r>
          </w:p>
        </w:tc>
      </w:tr>
      <w:tr w:rsidR="00FC2115" w:rsidRPr="00DD55CF" w:rsidTr="00D7633A">
        <w:trPr>
          <w:trHeight w:val="220"/>
        </w:trPr>
        <w:tc>
          <w:tcPr>
            <w:tcW w:w="15795" w:type="dxa"/>
            <w:gridSpan w:val="10"/>
          </w:tcPr>
          <w:p w:rsidR="00FC2115" w:rsidRPr="0069303B" w:rsidRDefault="00FC2115" w:rsidP="00FC2115">
            <w:pPr>
              <w:widowControl w:val="0"/>
              <w:spacing w:before="120"/>
              <w:ind w:left="-40" w:right="-108"/>
              <w:rPr>
                <w:b/>
                <w:bCs/>
                <w:sz w:val="24"/>
                <w:szCs w:val="24"/>
              </w:rPr>
            </w:pPr>
            <w:r w:rsidRPr="0069303B">
              <w:rPr>
                <w:b/>
                <w:bCs/>
                <w:sz w:val="24"/>
                <w:szCs w:val="24"/>
              </w:rPr>
              <w:t>Стратегічна ціль «Кожній людині доступне провадження підприємницької діяльності та забезпечення самозайнятості»</w:t>
            </w:r>
          </w:p>
        </w:tc>
      </w:tr>
      <w:tr w:rsidR="00FC2115" w:rsidRPr="00DD55CF" w:rsidTr="00C66CDC">
        <w:trPr>
          <w:trHeight w:val="20"/>
        </w:trPr>
        <w:tc>
          <w:tcPr>
            <w:tcW w:w="2536" w:type="dxa"/>
          </w:tcPr>
          <w:p w:rsidR="00FC2115" w:rsidRPr="00DD55CF" w:rsidRDefault="00FC2115" w:rsidP="00FC2115">
            <w:pPr>
              <w:widowControl w:val="0"/>
              <w:spacing w:before="120"/>
              <w:ind w:left="-57"/>
              <w:rPr>
                <w:sz w:val="22"/>
                <w:szCs w:val="22"/>
              </w:rPr>
            </w:pPr>
            <w:r w:rsidRPr="00DD55CF">
              <w:rPr>
                <w:sz w:val="22"/>
                <w:szCs w:val="22"/>
              </w:rPr>
              <w:t xml:space="preserve">Державна підтримка та розвиток підприємницької діяльності та </w:t>
            </w:r>
            <w:r w:rsidRPr="00DD55CF">
              <w:rPr>
                <w:sz w:val="22"/>
                <w:szCs w:val="22"/>
              </w:rPr>
              <w:lastRenderedPageBreak/>
              <w:t>самозайнятості</w:t>
            </w:r>
          </w:p>
        </w:tc>
        <w:tc>
          <w:tcPr>
            <w:tcW w:w="3255" w:type="dxa"/>
          </w:tcPr>
          <w:p w:rsidR="00FC2115" w:rsidRPr="00DD55CF" w:rsidRDefault="00FC2115" w:rsidP="00FC2115">
            <w:pPr>
              <w:widowControl w:val="0"/>
              <w:spacing w:before="120"/>
              <w:rPr>
                <w:sz w:val="22"/>
                <w:szCs w:val="22"/>
              </w:rPr>
            </w:pPr>
            <w:r w:rsidRPr="00DD55CF">
              <w:rPr>
                <w:sz w:val="22"/>
                <w:szCs w:val="22"/>
              </w:rPr>
              <w:lastRenderedPageBreak/>
              <w:t>Надання фінансової підтримки для започаткування та ведення бізнесу</w:t>
            </w:r>
          </w:p>
        </w:tc>
        <w:tc>
          <w:tcPr>
            <w:tcW w:w="1440" w:type="dxa"/>
          </w:tcPr>
          <w:p w:rsidR="00FC2115" w:rsidRPr="00DD55CF" w:rsidRDefault="00FC2115" w:rsidP="00B13B15">
            <w:pPr>
              <w:widowControl w:val="0"/>
              <w:spacing w:before="120"/>
              <w:ind w:left="-20"/>
              <w:rPr>
                <w:sz w:val="22"/>
                <w:szCs w:val="22"/>
              </w:rPr>
            </w:pPr>
            <w:r>
              <w:rPr>
                <w:sz w:val="22"/>
                <w:szCs w:val="22"/>
                <w:lang w:val="uk-UA"/>
              </w:rPr>
              <w:t>протягом 2026 року</w:t>
            </w:r>
          </w:p>
        </w:tc>
        <w:tc>
          <w:tcPr>
            <w:tcW w:w="4715" w:type="dxa"/>
            <w:gridSpan w:val="5"/>
          </w:tcPr>
          <w:p w:rsidR="00FC2115" w:rsidRPr="00DD55CF" w:rsidRDefault="00FC2115" w:rsidP="00B13B15">
            <w:pPr>
              <w:widowControl w:val="0"/>
              <w:spacing w:before="120"/>
              <w:ind w:right="-84"/>
              <w:jc w:val="center"/>
              <w:rPr>
                <w:sz w:val="22"/>
                <w:szCs w:val="22"/>
              </w:rPr>
            </w:pPr>
            <w:r>
              <w:rPr>
                <w:sz w:val="22"/>
                <w:szCs w:val="22"/>
                <w:lang w:val="uk-UA"/>
              </w:rPr>
              <w:t xml:space="preserve">Захід </w:t>
            </w:r>
            <w:r w:rsidRPr="00DD55CF">
              <w:rPr>
                <w:sz w:val="22"/>
                <w:szCs w:val="22"/>
              </w:rPr>
              <w:t>не потребує фінансування</w:t>
            </w:r>
          </w:p>
        </w:tc>
        <w:tc>
          <w:tcPr>
            <w:tcW w:w="2049" w:type="dxa"/>
          </w:tcPr>
          <w:p w:rsidR="00FC2115" w:rsidRPr="006E47A2" w:rsidRDefault="00FC2115" w:rsidP="00FC2115">
            <w:pPr>
              <w:widowControl w:val="0"/>
              <w:spacing w:before="120"/>
              <w:rPr>
                <w:sz w:val="22"/>
                <w:szCs w:val="22"/>
                <w:lang w:val="uk-UA"/>
              </w:rPr>
            </w:pPr>
            <w:r w:rsidRPr="00CB26B0">
              <w:rPr>
                <w:sz w:val="22"/>
                <w:szCs w:val="22"/>
              </w:rPr>
              <w:t>Департамент фінансів</w:t>
            </w:r>
            <w:r w:rsidRPr="00CB26B0">
              <w:rPr>
                <w:sz w:val="22"/>
                <w:szCs w:val="22"/>
                <w:lang w:val="uk-UA"/>
              </w:rPr>
              <w:t xml:space="preserve"> </w:t>
            </w:r>
            <w:r w:rsidRPr="00CB26B0">
              <w:rPr>
                <w:sz w:val="22"/>
                <w:szCs w:val="22"/>
              </w:rPr>
              <w:t>Сумської міської ради</w:t>
            </w:r>
            <w:r>
              <w:rPr>
                <w:sz w:val="22"/>
                <w:szCs w:val="22"/>
                <w:lang w:val="uk-UA"/>
              </w:rPr>
              <w:t>;</w:t>
            </w:r>
          </w:p>
          <w:p w:rsidR="00FC2115" w:rsidRPr="00CB26B0" w:rsidRDefault="00FC2115" w:rsidP="00FC2115">
            <w:pPr>
              <w:widowControl w:val="0"/>
              <w:spacing w:before="120"/>
              <w:rPr>
                <w:sz w:val="22"/>
                <w:szCs w:val="22"/>
                <w:lang w:val="uk-UA"/>
              </w:rPr>
            </w:pPr>
            <w:r w:rsidRPr="00CB26B0">
              <w:rPr>
                <w:sz w:val="22"/>
                <w:szCs w:val="22"/>
                <w:lang w:val="uk-UA"/>
              </w:rPr>
              <w:lastRenderedPageBreak/>
              <w:t xml:space="preserve">Управління стратегічного та соціально-економічного розвитку </w:t>
            </w:r>
          </w:p>
        </w:tc>
        <w:tc>
          <w:tcPr>
            <w:tcW w:w="1800" w:type="dxa"/>
          </w:tcPr>
          <w:p w:rsidR="00FC2115" w:rsidRPr="00DD55CF" w:rsidRDefault="00FC2115" w:rsidP="00FC2115">
            <w:pPr>
              <w:widowControl w:val="0"/>
              <w:spacing w:before="120"/>
              <w:rPr>
                <w:sz w:val="22"/>
                <w:szCs w:val="22"/>
              </w:rPr>
            </w:pPr>
            <w:r w:rsidRPr="00DD55CF">
              <w:rPr>
                <w:sz w:val="22"/>
                <w:szCs w:val="22"/>
              </w:rPr>
              <w:lastRenderedPageBreak/>
              <w:t xml:space="preserve">Кількість наданої фінансової підтримки </w:t>
            </w:r>
            <w:r w:rsidRPr="00DD55CF">
              <w:rPr>
                <w:sz w:val="22"/>
                <w:szCs w:val="22"/>
              </w:rPr>
              <w:lastRenderedPageBreak/>
              <w:t xml:space="preserve">суб’єктам господарювання </w:t>
            </w:r>
          </w:p>
        </w:tc>
      </w:tr>
      <w:tr w:rsidR="00FC2115" w:rsidRPr="00C66CDC" w:rsidTr="00C66CDC">
        <w:trPr>
          <w:trHeight w:val="20"/>
        </w:trPr>
        <w:tc>
          <w:tcPr>
            <w:tcW w:w="2536" w:type="dxa"/>
          </w:tcPr>
          <w:p w:rsidR="00FC2115" w:rsidRPr="00DD55CF" w:rsidRDefault="00FC2115" w:rsidP="00FC2115">
            <w:pPr>
              <w:widowControl w:val="0"/>
              <w:spacing w:before="120"/>
              <w:ind w:left="-57"/>
              <w:rPr>
                <w:sz w:val="22"/>
                <w:szCs w:val="22"/>
              </w:rPr>
            </w:pPr>
            <w:r w:rsidRPr="00DD55CF">
              <w:rPr>
                <w:sz w:val="22"/>
                <w:szCs w:val="22"/>
              </w:rPr>
              <w:lastRenderedPageBreak/>
              <w:t>Забезпечення інформування населення Сумської міської територіальної громади про доступні програми підтримки бізнесу</w:t>
            </w:r>
          </w:p>
        </w:tc>
        <w:tc>
          <w:tcPr>
            <w:tcW w:w="3255" w:type="dxa"/>
          </w:tcPr>
          <w:p w:rsidR="00FC2115" w:rsidRPr="00DD55CF" w:rsidRDefault="00FC2115" w:rsidP="00FC2115">
            <w:pPr>
              <w:widowControl w:val="0"/>
              <w:spacing w:before="120"/>
              <w:rPr>
                <w:sz w:val="22"/>
                <w:szCs w:val="22"/>
              </w:rPr>
            </w:pPr>
            <w:r w:rsidRPr="00DD55CF">
              <w:rPr>
                <w:sz w:val="22"/>
                <w:szCs w:val="22"/>
              </w:rPr>
              <w:t>Розміщення на офіційному сайті Сумської міської ради в розділі “Бізнес” інформації щодо програм із надання доступу до фінансових ресурсів новому та діючому бізнесу, зокрема представникам таких соціальних груп, як ветерани війни, особи з інвалідністю, молодь, жінки, тощо</w:t>
            </w:r>
          </w:p>
        </w:tc>
        <w:tc>
          <w:tcPr>
            <w:tcW w:w="1440" w:type="dxa"/>
          </w:tcPr>
          <w:p w:rsidR="00FC2115" w:rsidRPr="00DD55CF" w:rsidRDefault="00FC2115" w:rsidP="00B13B15">
            <w:pPr>
              <w:widowControl w:val="0"/>
              <w:spacing w:before="120"/>
              <w:ind w:left="-20"/>
              <w:rPr>
                <w:sz w:val="22"/>
                <w:szCs w:val="22"/>
              </w:rPr>
            </w:pPr>
            <w:r>
              <w:rPr>
                <w:sz w:val="22"/>
                <w:szCs w:val="22"/>
                <w:lang w:val="uk-UA"/>
              </w:rPr>
              <w:t>протягом 2026 року</w:t>
            </w:r>
          </w:p>
        </w:tc>
        <w:tc>
          <w:tcPr>
            <w:tcW w:w="4715" w:type="dxa"/>
            <w:gridSpan w:val="5"/>
          </w:tcPr>
          <w:p w:rsidR="00FC2115" w:rsidRPr="00CB26B0" w:rsidRDefault="00FC2115" w:rsidP="00FC2115">
            <w:pPr>
              <w:widowControl w:val="0"/>
              <w:spacing w:before="120"/>
              <w:jc w:val="center"/>
              <w:rPr>
                <w:sz w:val="22"/>
                <w:szCs w:val="22"/>
                <w:lang w:val="uk-UA"/>
              </w:rPr>
            </w:pPr>
            <w:r>
              <w:rPr>
                <w:sz w:val="22"/>
                <w:szCs w:val="22"/>
                <w:lang w:val="uk-UA"/>
              </w:rPr>
              <w:t xml:space="preserve">Захід </w:t>
            </w:r>
            <w:r w:rsidRPr="00DD55CF">
              <w:rPr>
                <w:sz w:val="22"/>
                <w:szCs w:val="22"/>
              </w:rPr>
              <w:t>не потребує фінансування</w:t>
            </w:r>
            <w:r>
              <w:rPr>
                <w:sz w:val="22"/>
                <w:szCs w:val="22"/>
                <w:lang w:val="uk-UA"/>
              </w:rPr>
              <w:t xml:space="preserve"> </w:t>
            </w:r>
          </w:p>
        </w:tc>
        <w:tc>
          <w:tcPr>
            <w:tcW w:w="2049" w:type="dxa"/>
          </w:tcPr>
          <w:p w:rsidR="00FC2115" w:rsidRPr="00CB26B0" w:rsidRDefault="00FC2115" w:rsidP="00FC2115">
            <w:pPr>
              <w:widowControl w:val="0"/>
              <w:spacing w:before="120"/>
              <w:rPr>
                <w:sz w:val="22"/>
                <w:szCs w:val="22"/>
                <w:lang w:val="uk-UA"/>
              </w:rPr>
            </w:pPr>
            <w:r w:rsidRPr="00CB26B0">
              <w:rPr>
                <w:sz w:val="22"/>
                <w:szCs w:val="22"/>
                <w:lang w:val="uk-UA"/>
              </w:rPr>
              <w:t>Департамент фінансів Сумської міської ради</w:t>
            </w:r>
            <w:r>
              <w:rPr>
                <w:sz w:val="22"/>
                <w:szCs w:val="22"/>
                <w:lang w:val="uk-UA"/>
              </w:rPr>
              <w:t>;</w:t>
            </w:r>
          </w:p>
          <w:p w:rsidR="00FC2115" w:rsidRDefault="00FC2115" w:rsidP="00FC2115">
            <w:pPr>
              <w:widowControl w:val="0"/>
              <w:spacing w:before="120"/>
              <w:rPr>
                <w:color w:val="FF0000"/>
                <w:sz w:val="22"/>
                <w:szCs w:val="22"/>
                <w:lang w:val="uk-UA"/>
              </w:rPr>
            </w:pPr>
            <w:r w:rsidRPr="00CB26B0">
              <w:rPr>
                <w:sz w:val="22"/>
                <w:szCs w:val="22"/>
                <w:lang w:val="uk-UA"/>
              </w:rPr>
              <w:t xml:space="preserve">Управління стратегічного та соціально-економічного </w:t>
            </w:r>
            <w:r>
              <w:rPr>
                <w:sz w:val="22"/>
                <w:szCs w:val="22"/>
                <w:lang w:val="uk-UA"/>
              </w:rPr>
              <w:t>розвитку</w:t>
            </w:r>
            <w:r w:rsidRPr="00CB26B0">
              <w:rPr>
                <w:sz w:val="22"/>
                <w:szCs w:val="22"/>
                <w:lang w:val="uk-UA"/>
              </w:rPr>
              <w:t>;</w:t>
            </w:r>
          </w:p>
          <w:p w:rsidR="00FC2115" w:rsidRPr="00CB26B0" w:rsidRDefault="00FC2115" w:rsidP="00FC2115">
            <w:pPr>
              <w:widowControl w:val="0"/>
              <w:spacing w:before="120"/>
              <w:rPr>
                <w:sz w:val="22"/>
                <w:szCs w:val="22"/>
                <w:lang w:val="uk-UA"/>
              </w:rPr>
            </w:pPr>
            <w:r w:rsidRPr="00CB26B0">
              <w:rPr>
                <w:sz w:val="22"/>
                <w:szCs w:val="22"/>
                <w:lang w:val="uk-UA"/>
              </w:rPr>
              <w:t xml:space="preserve">Департамент інспекційної роботи Сумської міської ради; </w:t>
            </w:r>
          </w:p>
          <w:p w:rsidR="00FC2115" w:rsidRPr="00CB26B0" w:rsidRDefault="00FC2115" w:rsidP="00FC2115">
            <w:pPr>
              <w:widowControl w:val="0"/>
              <w:spacing w:before="120"/>
              <w:rPr>
                <w:color w:val="FF0000"/>
                <w:sz w:val="22"/>
                <w:szCs w:val="22"/>
                <w:lang w:val="uk-UA"/>
              </w:rPr>
            </w:pPr>
            <w:r w:rsidRPr="00CB26B0">
              <w:rPr>
                <w:sz w:val="22"/>
                <w:szCs w:val="22"/>
                <w:lang w:val="uk-UA"/>
              </w:rPr>
              <w:t>управління суспільних комунікацій Сумської міської ради</w:t>
            </w:r>
          </w:p>
        </w:tc>
        <w:tc>
          <w:tcPr>
            <w:tcW w:w="1800" w:type="dxa"/>
          </w:tcPr>
          <w:p w:rsidR="00FC2115" w:rsidRPr="00AE61DB" w:rsidRDefault="00FC2115" w:rsidP="00B13B15">
            <w:pPr>
              <w:widowControl w:val="0"/>
              <w:spacing w:before="120"/>
              <w:rPr>
                <w:sz w:val="22"/>
                <w:szCs w:val="22"/>
                <w:lang w:val="uk-UA"/>
              </w:rPr>
            </w:pPr>
            <w:r w:rsidRPr="00AE61DB">
              <w:rPr>
                <w:sz w:val="22"/>
                <w:szCs w:val="22"/>
                <w:lang w:val="uk-UA"/>
              </w:rPr>
              <w:t xml:space="preserve">Наповнення розділу </w:t>
            </w:r>
            <w:r w:rsidR="00B13B15">
              <w:rPr>
                <w:sz w:val="22"/>
                <w:szCs w:val="22"/>
                <w:lang w:val="uk-UA"/>
              </w:rPr>
              <w:t>«</w:t>
            </w:r>
            <w:r w:rsidRPr="00AE61DB">
              <w:rPr>
                <w:sz w:val="22"/>
                <w:szCs w:val="22"/>
                <w:lang w:val="uk-UA"/>
              </w:rPr>
              <w:t>Бізнес</w:t>
            </w:r>
            <w:r w:rsidR="00B13B15">
              <w:rPr>
                <w:sz w:val="22"/>
                <w:szCs w:val="22"/>
                <w:lang w:val="uk-UA"/>
              </w:rPr>
              <w:t>»</w:t>
            </w:r>
            <w:r w:rsidRPr="00AE61DB">
              <w:rPr>
                <w:sz w:val="22"/>
                <w:szCs w:val="22"/>
                <w:lang w:val="uk-UA"/>
              </w:rPr>
              <w:t xml:space="preserve"> міської ради інформацією щодо програм підтримки підприємства</w:t>
            </w:r>
          </w:p>
        </w:tc>
      </w:tr>
    </w:tbl>
    <w:p w:rsidR="00A377E7" w:rsidRDefault="00A377E7" w:rsidP="00C66CDC">
      <w:pPr>
        <w:keepNext/>
        <w:keepLines/>
        <w:widowControl w:val="0"/>
        <w:rPr>
          <w:sz w:val="22"/>
          <w:szCs w:val="22"/>
          <w:lang w:val="uk-UA"/>
        </w:rPr>
      </w:pPr>
    </w:p>
    <w:sectPr w:rsidR="00A377E7">
      <w:headerReference w:type="even" r:id="rId7"/>
      <w:headerReference w:type="default" r:id="rId8"/>
      <w:headerReference w:type="first" r:id="rId9"/>
      <w:pgSz w:w="16838" w:h="11906" w:orient="landscape"/>
      <w:pgMar w:top="1134" w:right="1134" w:bottom="709"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8EC" w:rsidRDefault="00E478EC">
      <w:r>
        <w:separator/>
      </w:r>
    </w:p>
  </w:endnote>
  <w:endnote w:type="continuationSeparator" w:id="0">
    <w:p w:rsidR="00E478EC" w:rsidRDefault="00E4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8EC" w:rsidRDefault="00E478EC">
      <w:r>
        <w:separator/>
      </w:r>
    </w:p>
  </w:footnote>
  <w:footnote w:type="continuationSeparator" w:id="0">
    <w:p w:rsidR="00E478EC" w:rsidRDefault="00E47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CDC" w:rsidRDefault="00C66CDC">
    <w:pPr>
      <w:jc w:val="center"/>
    </w:pPr>
    <w:r>
      <w:fldChar w:fldCharType="begin"/>
    </w:r>
    <w:r>
      <w:instrText>PAGE</w:instrText>
    </w:r>
    <w:r>
      <w:fldChar w:fldCharType="end"/>
    </w:r>
  </w:p>
  <w:p w:rsidR="00C66CDC" w:rsidRDefault="00C66CD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CDC" w:rsidRDefault="00C66CDC">
    <w:pPr>
      <w:jc w:val="center"/>
    </w:pPr>
    <w:r>
      <w:fldChar w:fldCharType="begin"/>
    </w:r>
    <w:r>
      <w:instrText>PAGE</w:instrText>
    </w:r>
    <w:r>
      <w:fldChar w:fldCharType="separate"/>
    </w:r>
    <w:r w:rsidR="00381416">
      <w:rPr>
        <w:noProof/>
      </w:rPr>
      <w:t>2</w:t>
    </w:r>
    <w:r>
      <w:fldChar w:fldCharType="end"/>
    </w:r>
  </w:p>
  <w:p w:rsidR="00C66CDC" w:rsidRDefault="00C66CD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CDC" w:rsidRPr="00901479" w:rsidRDefault="00C66CDC" w:rsidP="00901479">
    <w:pPr>
      <w:pStyle w:val="aa"/>
      <w:rPr>
        <w:sz w:val="24"/>
        <w:szCs w:val="24"/>
        <w:lang w:val="uk-UA"/>
      </w:rPr>
    </w:pPr>
    <w:r w:rsidRPr="00901479">
      <w:rPr>
        <w:sz w:val="24"/>
        <w:szCs w:val="24"/>
        <w:lang w:val="uk-UA"/>
      </w:rPr>
      <w:t xml:space="preserve">ПОГОДЖЕНО </w:t>
    </w:r>
    <w:r>
      <w:rPr>
        <w:sz w:val="24"/>
        <w:szCs w:val="24"/>
        <w:lang w:val="uk-UA"/>
      </w:rPr>
      <w:tab/>
    </w:r>
    <w:r>
      <w:rPr>
        <w:sz w:val="24"/>
        <w:szCs w:val="24"/>
        <w:lang w:val="uk-UA"/>
      </w:rPr>
      <w:tab/>
    </w:r>
    <w:r>
      <w:rPr>
        <w:sz w:val="24"/>
        <w:szCs w:val="24"/>
        <w:lang w:val="uk-UA"/>
      </w:rPr>
      <w:tab/>
    </w:r>
    <w:r w:rsidRPr="00901479">
      <w:rPr>
        <w:sz w:val="24"/>
        <w:szCs w:val="24"/>
        <w:lang w:val="uk-UA"/>
      </w:rPr>
      <w:t>ЗАТВЕРДЖЕНО</w:t>
    </w:r>
  </w:p>
  <w:p w:rsidR="00C66CDC" w:rsidRPr="00901479" w:rsidRDefault="00C66CDC" w:rsidP="00901479">
    <w:pPr>
      <w:pStyle w:val="aa"/>
      <w:rPr>
        <w:sz w:val="24"/>
        <w:szCs w:val="24"/>
        <w:lang w:val="uk-UA"/>
      </w:rPr>
    </w:pPr>
    <w:r w:rsidRPr="00901479">
      <w:rPr>
        <w:sz w:val="24"/>
        <w:szCs w:val="24"/>
        <w:lang w:val="uk-UA"/>
      </w:rPr>
      <w:t xml:space="preserve">Начальник Сумської міської </w:t>
    </w:r>
    <w:r>
      <w:rPr>
        <w:sz w:val="24"/>
        <w:szCs w:val="24"/>
        <w:lang w:val="uk-UA"/>
      </w:rPr>
      <w:tab/>
    </w:r>
    <w:r>
      <w:rPr>
        <w:sz w:val="24"/>
        <w:szCs w:val="24"/>
        <w:lang w:val="uk-UA"/>
      </w:rPr>
      <w:tab/>
    </w:r>
    <w:r>
      <w:rPr>
        <w:sz w:val="24"/>
        <w:szCs w:val="24"/>
        <w:lang w:val="uk-UA"/>
      </w:rPr>
      <w:tab/>
    </w:r>
    <w:r w:rsidRPr="00901479">
      <w:rPr>
        <w:sz w:val="24"/>
        <w:szCs w:val="24"/>
        <w:lang w:val="uk-UA"/>
      </w:rPr>
      <w:t>протоколом засідання Ради безбар’єрності</w:t>
    </w:r>
  </w:p>
  <w:p w:rsidR="00C66CDC" w:rsidRPr="00901479" w:rsidRDefault="00C66CDC" w:rsidP="00901479">
    <w:pPr>
      <w:pStyle w:val="aa"/>
      <w:rPr>
        <w:sz w:val="24"/>
        <w:szCs w:val="24"/>
        <w:lang w:val="uk-UA"/>
      </w:rPr>
    </w:pPr>
    <w:r w:rsidRPr="00901479">
      <w:rPr>
        <w:sz w:val="24"/>
        <w:szCs w:val="24"/>
        <w:lang w:val="uk-UA"/>
      </w:rPr>
      <w:t xml:space="preserve">військової адміністрації </w:t>
    </w:r>
    <w:r>
      <w:rPr>
        <w:sz w:val="24"/>
        <w:szCs w:val="24"/>
        <w:lang w:val="uk-UA"/>
      </w:rPr>
      <w:tab/>
    </w:r>
    <w:r>
      <w:rPr>
        <w:sz w:val="24"/>
        <w:szCs w:val="24"/>
        <w:lang w:val="uk-UA"/>
      </w:rPr>
      <w:tab/>
    </w:r>
    <w:r>
      <w:rPr>
        <w:sz w:val="24"/>
        <w:szCs w:val="24"/>
        <w:lang w:val="uk-UA"/>
      </w:rPr>
      <w:tab/>
      <w:t>при В</w:t>
    </w:r>
    <w:r w:rsidRPr="00901479">
      <w:rPr>
        <w:sz w:val="24"/>
        <w:szCs w:val="24"/>
        <w:lang w:val="uk-UA"/>
      </w:rPr>
      <w:t>иконавчому комітеті Сумської міської ради</w:t>
    </w:r>
  </w:p>
  <w:p w:rsidR="0010398A" w:rsidRDefault="00C66CDC" w:rsidP="00901479">
    <w:pPr>
      <w:pStyle w:val="aa"/>
      <w:rPr>
        <w:sz w:val="24"/>
        <w:szCs w:val="24"/>
        <w:lang w:val="uk-UA"/>
      </w:rPr>
    </w:pPr>
    <w:r w:rsidRPr="00901479">
      <w:rPr>
        <w:sz w:val="24"/>
        <w:szCs w:val="24"/>
        <w:lang w:val="uk-UA"/>
      </w:rPr>
      <w:t xml:space="preserve">Сумського району Сумської області </w:t>
    </w:r>
    <w:r>
      <w:rPr>
        <w:sz w:val="24"/>
        <w:szCs w:val="24"/>
        <w:lang w:val="uk-UA"/>
      </w:rPr>
      <w:tab/>
    </w:r>
    <w:r>
      <w:rPr>
        <w:sz w:val="24"/>
        <w:szCs w:val="24"/>
        <w:lang w:val="uk-UA"/>
      </w:rPr>
      <w:tab/>
    </w:r>
    <w:r>
      <w:rPr>
        <w:sz w:val="24"/>
        <w:szCs w:val="24"/>
        <w:lang w:val="uk-UA"/>
      </w:rPr>
      <w:tab/>
    </w:r>
    <w:r w:rsidRPr="00901479">
      <w:rPr>
        <w:sz w:val="24"/>
        <w:szCs w:val="24"/>
        <w:lang w:val="uk-UA"/>
      </w:rPr>
      <w:t>«</w:t>
    </w:r>
    <w:r w:rsidR="0010398A">
      <w:rPr>
        <w:sz w:val="24"/>
        <w:szCs w:val="24"/>
        <w:lang w:val="uk-UA"/>
      </w:rPr>
      <w:t>13</w:t>
    </w:r>
    <w:r w:rsidRPr="00901479">
      <w:rPr>
        <w:sz w:val="24"/>
        <w:szCs w:val="24"/>
        <w:lang w:val="uk-UA"/>
      </w:rPr>
      <w:t>»</w:t>
    </w:r>
    <w:r w:rsidR="0010398A">
      <w:rPr>
        <w:sz w:val="24"/>
        <w:szCs w:val="24"/>
        <w:lang w:val="uk-UA"/>
      </w:rPr>
      <w:t xml:space="preserve"> травня</w:t>
    </w:r>
    <w:r w:rsidRPr="00901479">
      <w:rPr>
        <w:sz w:val="24"/>
        <w:szCs w:val="24"/>
        <w:lang w:val="uk-UA"/>
      </w:rPr>
      <w:t xml:space="preserve"> 20</w:t>
    </w:r>
    <w:r w:rsidR="0010398A">
      <w:rPr>
        <w:sz w:val="24"/>
        <w:szCs w:val="24"/>
        <w:lang w:val="uk-UA"/>
      </w:rPr>
      <w:t>26</w:t>
    </w:r>
    <w:r w:rsidRPr="00901479">
      <w:rPr>
        <w:sz w:val="24"/>
        <w:szCs w:val="24"/>
        <w:lang w:val="uk-UA"/>
      </w:rPr>
      <w:t xml:space="preserve"> року №</w:t>
    </w:r>
    <w:r>
      <w:rPr>
        <w:sz w:val="24"/>
        <w:szCs w:val="24"/>
        <w:lang w:val="uk-UA"/>
      </w:rPr>
      <w:t xml:space="preserve"> </w:t>
    </w:r>
    <w:r w:rsidR="0010398A">
      <w:rPr>
        <w:sz w:val="24"/>
        <w:szCs w:val="24"/>
        <w:lang w:val="uk-UA"/>
      </w:rPr>
      <w:t>13</w:t>
    </w:r>
  </w:p>
  <w:p w:rsidR="00C66CDC" w:rsidRPr="00901479" w:rsidRDefault="00C66CDC" w:rsidP="00901479">
    <w:pPr>
      <w:pStyle w:val="aa"/>
      <w:rPr>
        <w:sz w:val="24"/>
        <w:szCs w:val="24"/>
        <w:lang w:val="uk-UA"/>
      </w:rPr>
    </w:pPr>
    <w:r w:rsidRPr="00901479">
      <w:rPr>
        <w:sz w:val="24"/>
        <w:szCs w:val="24"/>
        <w:lang w:val="uk-UA"/>
      </w:rPr>
      <w:t>_____________ Сергій КРИВОШЕЄНКО</w:t>
    </w:r>
  </w:p>
  <w:p w:rsidR="00C66CDC" w:rsidRPr="00901479" w:rsidRDefault="00C66CDC" w:rsidP="00901479">
    <w:pPr>
      <w:pStyle w:val="aa"/>
      <w:rPr>
        <w:sz w:val="24"/>
        <w:szCs w:val="24"/>
        <w:lang w:val="uk-UA"/>
      </w:rPr>
    </w:pPr>
    <w:r w:rsidRPr="00901479">
      <w:rPr>
        <w:sz w:val="24"/>
        <w:szCs w:val="24"/>
        <w:lang w:val="uk-UA"/>
      </w:rPr>
      <w:t>«</w:t>
    </w:r>
    <w:r w:rsidR="0010398A">
      <w:rPr>
        <w:sz w:val="24"/>
        <w:szCs w:val="24"/>
        <w:lang w:val="uk-UA"/>
      </w:rPr>
      <w:t>08</w:t>
    </w:r>
    <w:r w:rsidRPr="00901479">
      <w:rPr>
        <w:sz w:val="24"/>
        <w:szCs w:val="24"/>
        <w:lang w:val="uk-UA"/>
      </w:rPr>
      <w:t>»</w:t>
    </w:r>
    <w:r w:rsidR="0010398A">
      <w:rPr>
        <w:sz w:val="24"/>
        <w:szCs w:val="24"/>
        <w:lang w:val="uk-UA"/>
      </w:rPr>
      <w:t xml:space="preserve"> травня</w:t>
    </w:r>
    <w:r w:rsidRPr="00901479">
      <w:rPr>
        <w:sz w:val="24"/>
        <w:szCs w:val="24"/>
        <w:lang w:val="uk-UA"/>
      </w:rPr>
      <w:t xml:space="preserve"> 20</w:t>
    </w:r>
    <w:r w:rsidR="0010398A">
      <w:rPr>
        <w:sz w:val="24"/>
        <w:szCs w:val="24"/>
        <w:lang w:val="uk-UA"/>
      </w:rPr>
      <w:t>26</w:t>
    </w:r>
    <w:r>
      <w:rPr>
        <w:sz w:val="24"/>
        <w:szCs w:val="24"/>
        <w:lang w:val="uk-UA"/>
      </w:rPr>
      <w:t xml:space="preserve"> рок</w:t>
    </w:r>
    <w:r w:rsidR="0010398A">
      <w:rPr>
        <w:sz w:val="24"/>
        <w:szCs w:val="24"/>
        <w:lang w:val="uk-UA"/>
      </w:rPr>
      <w:t>у</w:t>
    </w:r>
    <w:r w:rsidRPr="00901479">
      <w:rPr>
        <w:sz w:val="24"/>
        <w:szCs w:val="24"/>
        <w:lang w:val="uk-UA"/>
      </w:rPr>
      <w:tab/>
    </w:r>
    <w:r w:rsidRPr="00901479">
      <w:rPr>
        <w:sz w:val="24"/>
        <w:szCs w:val="24"/>
        <w:lang w:val="uk-U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234B4"/>
    <w:multiLevelType w:val="hybridMultilevel"/>
    <w:tmpl w:val="2852320E"/>
    <w:lvl w:ilvl="0" w:tplc="C0F65408">
      <w:start w:val="1"/>
      <w:numFmt w:val="bullet"/>
      <w:lvlText w:val="-"/>
      <w:lvlJc w:val="left"/>
      <w:pPr>
        <w:ind w:left="303" w:hanging="360"/>
      </w:pPr>
      <w:rPr>
        <w:rFonts w:ascii="Times New Roman" w:eastAsia="Times New Roman" w:hAnsi="Times New Roman" w:cs="Times New Roman" w:hint="default"/>
      </w:rPr>
    </w:lvl>
    <w:lvl w:ilvl="1" w:tplc="04190003" w:tentative="1">
      <w:start w:val="1"/>
      <w:numFmt w:val="bullet"/>
      <w:lvlText w:val="o"/>
      <w:lvlJc w:val="left"/>
      <w:pPr>
        <w:ind w:left="1023" w:hanging="360"/>
      </w:pPr>
      <w:rPr>
        <w:rFonts w:ascii="Courier New" w:hAnsi="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hint="default"/>
      </w:rPr>
    </w:lvl>
    <w:lvl w:ilvl="8" w:tplc="04190005" w:tentative="1">
      <w:start w:val="1"/>
      <w:numFmt w:val="bullet"/>
      <w:lvlText w:val=""/>
      <w:lvlJc w:val="left"/>
      <w:pPr>
        <w:ind w:left="606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63"/>
    <w:rsid w:val="00017066"/>
    <w:rsid w:val="00022417"/>
    <w:rsid w:val="0003112A"/>
    <w:rsid w:val="00036B20"/>
    <w:rsid w:val="00042C95"/>
    <w:rsid w:val="0010398A"/>
    <w:rsid w:val="00105B3D"/>
    <w:rsid w:val="00111A09"/>
    <w:rsid w:val="001576F0"/>
    <w:rsid w:val="00166EB7"/>
    <w:rsid w:val="00184483"/>
    <w:rsid w:val="00185189"/>
    <w:rsid w:val="001A406E"/>
    <w:rsid w:val="001B30C9"/>
    <w:rsid w:val="001E44F1"/>
    <w:rsid w:val="001E5F15"/>
    <w:rsid w:val="001F4D76"/>
    <w:rsid w:val="00216E99"/>
    <w:rsid w:val="00226B36"/>
    <w:rsid w:val="00232CAB"/>
    <w:rsid w:val="002534E5"/>
    <w:rsid w:val="00261F3E"/>
    <w:rsid w:val="002701CE"/>
    <w:rsid w:val="00274AA3"/>
    <w:rsid w:val="002A5B50"/>
    <w:rsid w:val="002A7E20"/>
    <w:rsid w:val="002E24C5"/>
    <w:rsid w:val="003375D9"/>
    <w:rsid w:val="00344504"/>
    <w:rsid w:val="003510A6"/>
    <w:rsid w:val="00381416"/>
    <w:rsid w:val="003F7643"/>
    <w:rsid w:val="0040354E"/>
    <w:rsid w:val="00420AF0"/>
    <w:rsid w:val="00434A4C"/>
    <w:rsid w:val="004360ED"/>
    <w:rsid w:val="004710B5"/>
    <w:rsid w:val="00473A29"/>
    <w:rsid w:val="00481137"/>
    <w:rsid w:val="004C2098"/>
    <w:rsid w:val="004F10AD"/>
    <w:rsid w:val="005013DE"/>
    <w:rsid w:val="00556C41"/>
    <w:rsid w:val="005658E5"/>
    <w:rsid w:val="0057280E"/>
    <w:rsid w:val="005D6A64"/>
    <w:rsid w:val="005E42B4"/>
    <w:rsid w:val="005F7C8E"/>
    <w:rsid w:val="00626A91"/>
    <w:rsid w:val="00633ED8"/>
    <w:rsid w:val="00643E0A"/>
    <w:rsid w:val="0067776F"/>
    <w:rsid w:val="0069303B"/>
    <w:rsid w:val="006A5DF9"/>
    <w:rsid w:val="006C011D"/>
    <w:rsid w:val="006D0CF1"/>
    <w:rsid w:val="006D1A30"/>
    <w:rsid w:val="006E059D"/>
    <w:rsid w:val="006E47A2"/>
    <w:rsid w:val="006F575A"/>
    <w:rsid w:val="00713621"/>
    <w:rsid w:val="00731B2B"/>
    <w:rsid w:val="007574AC"/>
    <w:rsid w:val="007A68CE"/>
    <w:rsid w:val="007D4FDF"/>
    <w:rsid w:val="00816EA0"/>
    <w:rsid w:val="00833471"/>
    <w:rsid w:val="00847A08"/>
    <w:rsid w:val="00875597"/>
    <w:rsid w:val="00890CB7"/>
    <w:rsid w:val="008B4684"/>
    <w:rsid w:val="008D1C06"/>
    <w:rsid w:val="00901479"/>
    <w:rsid w:val="00946DB9"/>
    <w:rsid w:val="00953675"/>
    <w:rsid w:val="009563D2"/>
    <w:rsid w:val="0096685F"/>
    <w:rsid w:val="00970D39"/>
    <w:rsid w:val="009966DD"/>
    <w:rsid w:val="0099680E"/>
    <w:rsid w:val="009A048C"/>
    <w:rsid w:val="009A7285"/>
    <w:rsid w:val="009B41B2"/>
    <w:rsid w:val="00A0209B"/>
    <w:rsid w:val="00A377E7"/>
    <w:rsid w:val="00A616F1"/>
    <w:rsid w:val="00A62DD8"/>
    <w:rsid w:val="00AA1D04"/>
    <w:rsid w:val="00AA2FAD"/>
    <w:rsid w:val="00AB3F9B"/>
    <w:rsid w:val="00AB7E16"/>
    <w:rsid w:val="00AE2E4C"/>
    <w:rsid w:val="00AE330E"/>
    <w:rsid w:val="00AE61DB"/>
    <w:rsid w:val="00AF1CE8"/>
    <w:rsid w:val="00AF6490"/>
    <w:rsid w:val="00B01ADE"/>
    <w:rsid w:val="00B04AFE"/>
    <w:rsid w:val="00B13B15"/>
    <w:rsid w:val="00B32BAC"/>
    <w:rsid w:val="00B50A59"/>
    <w:rsid w:val="00B94D6A"/>
    <w:rsid w:val="00B96B2E"/>
    <w:rsid w:val="00BA107E"/>
    <w:rsid w:val="00BA41A4"/>
    <w:rsid w:val="00BB2A02"/>
    <w:rsid w:val="00BF4E09"/>
    <w:rsid w:val="00C046BC"/>
    <w:rsid w:val="00C20D86"/>
    <w:rsid w:val="00C2112A"/>
    <w:rsid w:val="00C35163"/>
    <w:rsid w:val="00C64B55"/>
    <w:rsid w:val="00C66CDC"/>
    <w:rsid w:val="00C71F9F"/>
    <w:rsid w:val="00CA1603"/>
    <w:rsid w:val="00CA66DC"/>
    <w:rsid w:val="00CB1EB1"/>
    <w:rsid w:val="00CB26B0"/>
    <w:rsid w:val="00CC1E98"/>
    <w:rsid w:val="00D22D0D"/>
    <w:rsid w:val="00D54C36"/>
    <w:rsid w:val="00D65B48"/>
    <w:rsid w:val="00D7633A"/>
    <w:rsid w:val="00DD55CF"/>
    <w:rsid w:val="00DF3040"/>
    <w:rsid w:val="00DF50BB"/>
    <w:rsid w:val="00E40FDC"/>
    <w:rsid w:val="00E41C75"/>
    <w:rsid w:val="00E43E6B"/>
    <w:rsid w:val="00E44AE1"/>
    <w:rsid w:val="00E45F3B"/>
    <w:rsid w:val="00E46400"/>
    <w:rsid w:val="00E478EC"/>
    <w:rsid w:val="00E75C7C"/>
    <w:rsid w:val="00E9761D"/>
    <w:rsid w:val="00EB5783"/>
    <w:rsid w:val="00ED04F5"/>
    <w:rsid w:val="00EE4FAB"/>
    <w:rsid w:val="00EE67AA"/>
    <w:rsid w:val="00EF5ECA"/>
    <w:rsid w:val="00F04DE6"/>
    <w:rsid w:val="00F25DDE"/>
    <w:rsid w:val="00F51350"/>
    <w:rsid w:val="00F73320"/>
    <w:rsid w:val="00F777CB"/>
    <w:rsid w:val="00F9471F"/>
    <w:rsid w:val="00FA67DC"/>
    <w:rsid w:val="00FB6D52"/>
    <w:rsid w:val="00FC2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7FF99"/>
  <w15:docId w15:val="{113E5E3D-ED7E-4C48-A251-AAA7FBE9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40"/>
      <w:ind w:left="567"/>
      <w:outlineLvl w:val="0"/>
    </w:pPr>
    <w:rPr>
      <w:b/>
      <w:smallCaps/>
    </w:rPr>
  </w:style>
  <w:style w:type="paragraph" w:styleId="2">
    <w:name w:val="heading 2"/>
    <w:basedOn w:val="a"/>
    <w:next w:val="a"/>
    <w:link w:val="20"/>
    <w:uiPriority w:val="9"/>
    <w:qFormat/>
    <w:pPr>
      <w:keepNext/>
      <w:spacing w:before="120"/>
      <w:ind w:left="567"/>
      <w:outlineLvl w:val="1"/>
    </w:pPr>
    <w:rPr>
      <w:b/>
    </w:rPr>
  </w:style>
  <w:style w:type="paragraph" w:styleId="3">
    <w:name w:val="heading 3"/>
    <w:basedOn w:val="a"/>
    <w:next w:val="a"/>
    <w:pPr>
      <w:keepNext/>
      <w:spacing w:before="120"/>
      <w:ind w:left="567"/>
      <w:outlineLvl w:val="2"/>
    </w:pPr>
    <w:rPr>
      <w:b/>
      <w:i/>
    </w:rPr>
  </w:style>
  <w:style w:type="paragraph" w:styleId="4">
    <w:name w:val="heading 4"/>
    <w:basedOn w:val="a"/>
    <w:next w:val="a"/>
    <w:pPr>
      <w:keepNext/>
      <w:spacing w:before="120"/>
      <w:ind w:left="567"/>
      <w:outlineLvl w:val="3"/>
    </w:pPr>
  </w:style>
  <w:style w:type="paragraph" w:styleId="5">
    <w:name w:val="heading 5"/>
    <w:basedOn w:val="a"/>
    <w:next w:val="a"/>
    <w:link w:val="50"/>
    <w:uiPriority w:val="9"/>
    <w:qFormat/>
    <w:pPr>
      <w:keepNext/>
      <w:keepLines/>
      <w:spacing w:before="240" w:after="80" w:line="276" w:lineRule="auto"/>
      <w:outlineLvl w:val="4"/>
    </w:pPr>
    <w:rPr>
      <w:rFonts w:ascii="Arial" w:eastAsia="Arial" w:hAnsi="Arial" w:cs="Arial"/>
      <w:color w:val="666666"/>
      <w:sz w:val="22"/>
      <w:szCs w:val="22"/>
    </w:rPr>
  </w:style>
  <w:style w:type="paragraph" w:styleId="6">
    <w:name w:val="heading 6"/>
    <w:basedOn w:val="a"/>
    <w:next w:val="a"/>
    <w:pPr>
      <w:keepNext/>
      <w:keepLines/>
      <w:spacing w:before="240" w:after="80" w:line="276" w:lineRule="auto"/>
      <w:outlineLvl w:val="5"/>
    </w:pPr>
    <w:rPr>
      <w:rFonts w:ascii="Arial" w:eastAsia="Arial" w:hAnsi="Arial" w:cs="Arial"/>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line="276" w:lineRule="auto"/>
    </w:pPr>
    <w:rPr>
      <w:rFonts w:ascii="Arial" w:eastAsia="Arial" w:hAnsi="Arial" w:cs="Arial"/>
      <w:sz w:val="52"/>
      <w:szCs w:val="52"/>
    </w:rPr>
  </w:style>
  <w:style w:type="paragraph" w:styleId="a4">
    <w:name w:val="Subtitle"/>
    <w:basedOn w:val="a"/>
    <w:next w:val="a"/>
    <w:pPr>
      <w:keepNext/>
      <w:keepLines/>
      <w:spacing w:after="320" w:line="276" w:lineRule="auto"/>
    </w:pPr>
    <w:rPr>
      <w:rFonts w:ascii="Arial" w:eastAsia="Arial" w:hAnsi="Arial" w:cs="Arial"/>
      <w:color w:val="666666"/>
      <w:sz w:val="30"/>
      <w:szCs w:val="30"/>
    </w:rPr>
  </w:style>
  <w:style w:type="table" w:customStyle="1" w:styleId="a5">
    <w:basedOn w:val="TableNormal"/>
    <w:tblPr>
      <w:tblStyleRowBandSize w:val="1"/>
      <w:tblStyleColBandSize w:val="1"/>
      <w:tblCellMar>
        <w:top w:w="0" w:type="dxa"/>
        <w:left w:w="108" w:type="dxa"/>
        <w:bottom w:w="0" w:type="dxa"/>
        <w:right w:w="108" w:type="dxa"/>
      </w:tblCellMar>
    </w:tblPr>
  </w:style>
  <w:style w:type="paragraph" w:styleId="a6">
    <w:name w:val="Balloon Text"/>
    <w:basedOn w:val="a"/>
    <w:link w:val="a7"/>
    <w:uiPriority w:val="99"/>
    <w:semiHidden/>
    <w:unhideWhenUsed/>
    <w:rsid w:val="002A5B50"/>
    <w:rPr>
      <w:rFonts w:ascii="Tahoma" w:hAnsi="Tahoma" w:cs="Tahoma"/>
      <w:sz w:val="16"/>
      <w:szCs w:val="16"/>
    </w:rPr>
  </w:style>
  <w:style w:type="character" w:customStyle="1" w:styleId="a7">
    <w:name w:val="Текст выноски Знак"/>
    <w:basedOn w:val="a0"/>
    <w:link w:val="a6"/>
    <w:uiPriority w:val="99"/>
    <w:semiHidden/>
    <w:rsid w:val="002A5B50"/>
    <w:rPr>
      <w:rFonts w:ascii="Tahoma" w:hAnsi="Tahoma" w:cs="Tahoma"/>
      <w:sz w:val="16"/>
      <w:szCs w:val="16"/>
    </w:rPr>
  </w:style>
  <w:style w:type="paragraph" w:styleId="a8">
    <w:name w:val="footer"/>
    <w:basedOn w:val="a"/>
    <w:link w:val="a9"/>
    <w:uiPriority w:val="99"/>
    <w:unhideWhenUsed/>
    <w:rsid w:val="00901479"/>
    <w:pPr>
      <w:tabs>
        <w:tab w:val="center" w:pos="4677"/>
        <w:tab w:val="right" w:pos="9355"/>
      </w:tabs>
    </w:pPr>
  </w:style>
  <w:style w:type="character" w:customStyle="1" w:styleId="a9">
    <w:name w:val="Нижний колонтитул Знак"/>
    <w:basedOn w:val="a0"/>
    <w:link w:val="a8"/>
    <w:uiPriority w:val="99"/>
    <w:rsid w:val="00901479"/>
  </w:style>
  <w:style w:type="paragraph" w:styleId="aa">
    <w:name w:val="header"/>
    <w:basedOn w:val="a"/>
    <w:link w:val="ab"/>
    <w:uiPriority w:val="99"/>
    <w:unhideWhenUsed/>
    <w:rsid w:val="00901479"/>
    <w:pPr>
      <w:tabs>
        <w:tab w:val="center" w:pos="4677"/>
        <w:tab w:val="right" w:pos="9355"/>
      </w:tabs>
    </w:pPr>
  </w:style>
  <w:style w:type="character" w:customStyle="1" w:styleId="ab">
    <w:name w:val="Верхний колонтитул Знак"/>
    <w:basedOn w:val="a0"/>
    <w:link w:val="aa"/>
    <w:uiPriority w:val="99"/>
    <w:rsid w:val="00901479"/>
  </w:style>
  <w:style w:type="character" w:styleId="ac">
    <w:name w:val="Hyperlink"/>
    <w:basedOn w:val="a0"/>
    <w:uiPriority w:val="99"/>
    <w:semiHidden/>
    <w:unhideWhenUsed/>
    <w:rsid w:val="009563D2"/>
    <w:rPr>
      <w:color w:val="0000FF"/>
      <w:u w:val="single"/>
    </w:rPr>
  </w:style>
  <w:style w:type="character" w:customStyle="1" w:styleId="20">
    <w:name w:val="Заголовок 2 Знак"/>
    <w:basedOn w:val="a0"/>
    <w:link w:val="2"/>
    <w:uiPriority w:val="9"/>
    <w:rsid w:val="00C046BC"/>
    <w:rPr>
      <w:b/>
    </w:rPr>
  </w:style>
  <w:style w:type="character" w:customStyle="1" w:styleId="50">
    <w:name w:val="Заголовок 5 Знак"/>
    <w:basedOn w:val="a0"/>
    <w:link w:val="5"/>
    <w:uiPriority w:val="9"/>
    <w:rsid w:val="00F51350"/>
    <w:rPr>
      <w:rFonts w:ascii="Arial" w:eastAsia="Arial" w:hAnsi="Arial" w:cs="Arial"/>
      <w:color w:val="666666"/>
      <w:sz w:val="22"/>
      <w:szCs w:val="22"/>
    </w:rPr>
  </w:style>
  <w:style w:type="character" w:styleId="ad">
    <w:name w:val="FollowedHyperlink"/>
    <w:basedOn w:val="a0"/>
    <w:uiPriority w:val="99"/>
    <w:semiHidden/>
    <w:unhideWhenUsed/>
    <w:rsid w:val="00F51350"/>
    <w:rPr>
      <w:color w:val="800080" w:themeColor="followedHyperlink"/>
      <w:u w:val="single"/>
    </w:rPr>
  </w:style>
  <w:style w:type="paragraph" w:styleId="ae">
    <w:name w:val="List Paragraph"/>
    <w:basedOn w:val="a"/>
    <w:uiPriority w:val="34"/>
    <w:qFormat/>
    <w:rsid w:val="00970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7947">
      <w:bodyDiv w:val="1"/>
      <w:marLeft w:val="0"/>
      <w:marRight w:val="0"/>
      <w:marTop w:val="0"/>
      <w:marBottom w:val="0"/>
      <w:divBdr>
        <w:top w:val="none" w:sz="0" w:space="0" w:color="auto"/>
        <w:left w:val="none" w:sz="0" w:space="0" w:color="auto"/>
        <w:bottom w:val="none" w:sz="0" w:space="0" w:color="auto"/>
        <w:right w:val="none" w:sz="0" w:space="0" w:color="auto"/>
      </w:divBdr>
    </w:div>
    <w:div w:id="1121342804">
      <w:bodyDiv w:val="1"/>
      <w:marLeft w:val="0"/>
      <w:marRight w:val="0"/>
      <w:marTop w:val="0"/>
      <w:marBottom w:val="0"/>
      <w:divBdr>
        <w:top w:val="none" w:sz="0" w:space="0" w:color="auto"/>
        <w:left w:val="none" w:sz="0" w:space="0" w:color="auto"/>
        <w:bottom w:val="none" w:sz="0" w:space="0" w:color="auto"/>
        <w:right w:val="none" w:sz="0" w:space="0" w:color="auto"/>
      </w:divBdr>
    </w:div>
    <w:div w:id="1849711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10004</Words>
  <Characters>57027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Моша Андрій Михайлович</dc:creator>
  <cp:lastModifiedBy>Моша Андрій Михайлович</cp:lastModifiedBy>
  <cp:revision>2</cp:revision>
  <cp:lastPrinted>2025-09-29T07:41:00Z</cp:lastPrinted>
  <dcterms:created xsi:type="dcterms:W3CDTF">2026-05-29T09:25:00Z</dcterms:created>
  <dcterms:modified xsi:type="dcterms:W3CDTF">2026-05-29T09:25:00Z</dcterms:modified>
</cp:coreProperties>
</file>