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66" w:rsidRDefault="00DB0A42" w:rsidP="0076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766566" w:rsidRDefault="00DB0A42" w:rsidP="00766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>круглого столу</w:t>
      </w:r>
      <w:r w:rsidR="005B6B6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6566" w:rsidRDefault="005B6B66" w:rsidP="006F4F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66">
        <w:rPr>
          <w:rFonts w:ascii="Times New Roman" w:hAnsi="Times New Roman" w:cs="Times New Roman"/>
          <w:b/>
          <w:sz w:val="28"/>
          <w:szCs w:val="28"/>
          <w:lang w:val="uk-UA"/>
        </w:rPr>
        <w:t>на тему: «Зупиночний комплекс: який він має бути?»</w:t>
      </w:r>
    </w:p>
    <w:p w:rsidR="006F4F1B" w:rsidRPr="006F4F1B" w:rsidRDefault="005B6B66" w:rsidP="006F4F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22.02.2019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6F4F1B" w:rsidRPr="006F4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Суми</w:t>
      </w:r>
      <w:r w:rsidR="0076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конференц-зал ЦНАП)                            </w:t>
      </w:r>
    </w:p>
    <w:p w:rsidR="00766566" w:rsidRDefault="007665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F1B" w:rsidRPr="006F4F1B" w:rsidRDefault="006F4F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F1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6F4F1B" w:rsidRDefault="005B6B66" w:rsidP="0076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Мариченко Іван Павлович – мешканець м. Суми;</w:t>
      </w:r>
    </w:p>
    <w:p w:rsidR="006A3601" w:rsidRDefault="006A3601" w:rsidP="006A36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Гапуніч Сергій Якович – голова </w:t>
      </w:r>
      <w:r w:rsidRPr="006A3601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виконавчому комітеті сумської міської ради;</w:t>
      </w:r>
    </w:p>
    <w:p w:rsidR="005B6B66" w:rsidRDefault="005B6B66" w:rsidP="0076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Велитченко  Едуард Вікторович – КП ЕЗО «Міськсвітло»;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Рябоконь Роман Петрович – департамент інфраструктури міста</w:t>
      </w:r>
      <w:r w:rsidRPr="005B6B66">
        <w:t xml:space="preserve">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 xml:space="preserve"> (ДІМ)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B66" w:rsidRDefault="005B6B66" w:rsidP="007665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Валерій Іванович – 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Балагуровський Олексій Володимирович – </w:t>
      </w:r>
      <w:r w:rsidR="006A3601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Купальний Сергій Сергійович – управління «Інспекція з благоустрою міста Суми»</w:t>
      </w:r>
      <w:r w:rsidRPr="005B6B66">
        <w:rPr>
          <w:lang w:val="uk-UA"/>
        </w:rPr>
        <w:t xml:space="preserve">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Обозний Володимир Анатолійович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Щеглов Анатолій Олександрович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Ольга Олегівна – управління архітектури та містобудування Сумської міської ради;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Биков Володимир Борисович – архітектор;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Однорог Віталій Леонідович – КП «Електроавтотранс»;</w:t>
      </w:r>
    </w:p>
    <w:p w:rsidR="005B6B66" w:rsidRDefault="005B6B66" w:rsidP="005B6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Хомутіннік Сергій Петрович – </w:t>
      </w:r>
      <w:r w:rsidRPr="005B6B66">
        <w:rPr>
          <w:rFonts w:ascii="Times New Roman" w:hAnsi="Times New Roman" w:cs="Times New Roman"/>
          <w:sz w:val="28"/>
          <w:szCs w:val="28"/>
          <w:lang w:val="uk-UA"/>
        </w:rPr>
        <w:t>член громадської ради при виконавчому комітеті сумської міської ради;</w:t>
      </w:r>
    </w:p>
    <w:p w:rsidR="005B6B66" w:rsidRDefault="005B6B66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Іченська Світлана Анатоліївна </w:t>
      </w:r>
      <w:r w:rsidR="00BA75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7524" w:rsidRPr="00BA7524">
        <w:rPr>
          <w:rFonts w:ascii="Times New Roman" w:hAnsi="Times New Roman" w:cs="Times New Roman"/>
          <w:sz w:val="28"/>
          <w:szCs w:val="28"/>
          <w:lang w:val="uk-UA"/>
        </w:rPr>
        <w:t>ГО «Спілка підприємців, орендарів та власників Сумської області»</w:t>
      </w:r>
      <w:r w:rsidR="00BA7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7524" w:rsidRPr="00BA7524" w:rsidRDefault="00BA7524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Степченко </w:t>
      </w:r>
      <w:r w:rsidR="009D172A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 – депутат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BA7524" w:rsidRDefault="00BA7524" w:rsidP="00BA75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Люлько Наталія – ГС «Асоціація рекламістів Сумщини»;</w:t>
      </w:r>
    </w:p>
    <w:p w:rsidR="008C7D01" w:rsidRPr="007D1FA6" w:rsidRDefault="00BA7524" w:rsidP="008C7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Григорівна – мешканка м. Суми.</w:t>
      </w:r>
    </w:p>
    <w:p w:rsidR="008C7D01" w:rsidRPr="008C7D01" w:rsidRDefault="00CD2988" w:rsidP="008C7D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8C7D01" w:rsidRPr="008C7D01">
        <w:rPr>
          <w:rFonts w:ascii="Times New Roman" w:hAnsi="Times New Roman" w:cs="Times New Roman"/>
          <w:b/>
          <w:sz w:val="28"/>
          <w:szCs w:val="28"/>
          <w:lang w:val="uk-UA"/>
        </w:rPr>
        <w:t>ДЛЯ ОБГОВОРЕННЯ</w:t>
      </w:r>
    </w:p>
    <w:p w:rsidR="00D86DC0" w:rsidRPr="007D1FA6" w:rsidRDefault="008403F7" w:rsidP="007D1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03F7">
        <w:rPr>
          <w:rFonts w:ascii="Times New Roman" w:hAnsi="Times New Roman" w:cs="Times New Roman"/>
          <w:sz w:val="28"/>
          <w:szCs w:val="28"/>
          <w:lang w:val="uk-UA"/>
        </w:rPr>
        <w:t>Зупиночний комплекс: який він має бути?</w:t>
      </w:r>
    </w:p>
    <w:p w:rsidR="00CD2988" w:rsidRPr="00D86DC0" w:rsidRDefault="00CD2988" w:rsidP="00CD298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86D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першому питанню:</w:t>
      </w:r>
    </w:p>
    <w:p w:rsidR="001F70B1" w:rsidRDefault="00CD2988" w:rsidP="00D32744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72A">
        <w:rPr>
          <w:rFonts w:ascii="Times New Roman" w:hAnsi="Times New Roman" w:cs="Times New Roman"/>
          <w:sz w:val="28"/>
          <w:szCs w:val="28"/>
          <w:lang w:val="uk-UA"/>
        </w:rPr>
        <w:t>Гапуніча С.Я., який повідомив, що зупинки облаштовують за бюджетні кошти, проте конструкція зупинки не влаштує громаду, оскільки вона не захищає від сонця, вітру та опадів</w:t>
      </w:r>
      <w:r w:rsidR="00D93099">
        <w:rPr>
          <w:rFonts w:ascii="Times New Roman" w:hAnsi="Times New Roman" w:cs="Times New Roman"/>
          <w:sz w:val="28"/>
          <w:szCs w:val="28"/>
          <w:lang w:val="uk-UA"/>
        </w:rPr>
        <w:t xml:space="preserve">.  Минулого року на облаштування зупинок </w:t>
      </w:r>
      <w:r w:rsidR="00D93099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було передбачено 5 млн. грн., цьогоріч – 6 млн. грн Зупинки прибирає КП «Паркінг», на що з міського бюджету  виділено 3,5 млн. грн.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 xml:space="preserve"> Зупинки не є </w:t>
      </w:r>
      <w:proofErr w:type="spellStart"/>
      <w:r w:rsidR="00274B59">
        <w:rPr>
          <w:rFonts w:ascii="Times New Roman" w:hAnsi="Times New Roman" w:cs="Times New Roman"/>
          <w:sz w:val="28"/>
          <w:szCs w:val="28"/>
          <w:lang w:val="uk-UA"/>
        </w:rPr>
        <w:t>МАФами</w:t>
      </w:r>
      <w:proofErr w:type="spellEnd"/>
      <w:r w:rsidR="00274B59">
        <w:rPr>
          <w:rFonts w:ascii="Times New Roman" w:hAnsi="Times New Roman" w:cs="Times New Roman"/>
          <w:sz w:val="28"/>
          <w:szCs w:val="28"/>
          <w:lang w:val="uk-UA"/>
        </w:rPr>
        <w:t>, на баланс вони нікому не передані.</w:t>
      </w:r>
      <w:r w:rsidR="00D32744">
        <w:rPr>
          <w:rFonts w:ascii="Times New Roman" w:hAnsi="Times New Roman" w:cs="Times New Roman"/>
          <w:sz w:val="28"/>
          <w:szCs w:val="28"/>
          <w:lang w:val="uk-UA"/>
        </w:rPr>
        <w:t xml:space="preserve"> Крім цього, н</w:t>
      </w:r>
      <w:r w:rsidR="00274B59" w:rsidRPr="00274B59">
        <w:rPr>
          <w:rFonts w:ascii="Times New Roman" w:hAnsi="Times New Roman" w:cs="Times New Roman"/>
          <w:sz w:val="28"/>
          <w:szCs w:val="28"/>
          <w:lang w:val="uk-UA"/>
        </w:rPr>
        <w:t>а зупинках почала з’являтися реклама.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 xml:space="preserve"> Зупинка – об’єкт підвищеної небезпеки, </w:t>
      </w:r>
      <w:r w:rsidR="00D32744">
        <w:rPr>
          <w:rFonts w:ascii="Times New Roman" w:hAnsi="Times New Roman" w:cs="Times New Roman"/>
          <w:sz w:val="28"/>
          <w:szCs w:val="28"/>
          <w:lang w:val="uk-UA"/>
        </w:rPr>
        <w:t xml:space="preserve">невідомо, 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>хто вніс зміни в конструкцію зупинки. Дозвільних документів на зупинки відсутні.</w:t>
      </w:r>
      <w:r w:rsidR="00D32744">
        <w:rPr>
          <w:rFonts w:ascii="Times New Roman" w:hAnsi="Times New Roman" w:cs="Times New Roman"/>
          <w:sz w:val="28"/>
          <w:szCs w:val="28"/>
          <w:lang w:val="uk-UA"/>
        </w:rPr>
        <w:t xml:space="preserve"> Він зауважив, що громадськість хоче</w:t>
      </w:r>
      <w:r w:rsidR="001F70B1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влади на дану проблему для її вирішення.</w:t>
      </w:r>
    </w:p>
    <w:p w:rsidR="00125B5F" w:rsidRDefault="00CD2988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>Рябоконь Р.П. повідомив, що фактично на облаштування зупинок бу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>ло виділено 1 млн. грн., а у 201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>9 році – 1,5 млн. грн. Планується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 xml:space="preserve"> у межах фінансування встановити близько 10 зупинок громадського транспорту та зробити благоустрій поряд (улаштувати посадковий майданчик 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 xml:space="preserve">для насадження 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 xml:space="preserve">з твердим 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>покриттям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 xml:space="preserve">, металеві стовпчики 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 xml:space="preserve"> та огорожі перильного типу </w:t>
      </w:r>
      <w:r w:rsidR="003D7320">
        <w:rPr>
          <w:rFonts w:ascii="Times New Roman" w:hAnsi="Times New Roman" w:cs="Times New Roman"/>
          <w:sz w:val="28"/>
          <w:szCs w:val="28"/>
          <w:lang w:val="uk-UA"/>
        </w:rPr>
        <w:t>на під’їзді до зупинок). Титульний список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сформовано, але не затверджено, тому пропозиції надані, вони розглядаються, після чого буде замовлено проектну документацію. На кожну встановлену зупинку є проектна документація. За 20</w:t>
      </w:r>
      <w:r w:rsidR="00226A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B59">
        <w:rPr>
          <w:rFonts w:ascii="Times New Roman" w:hAnsi="Times New Roman" w:cs="Times New Roman"/>
          <w:sz w:val="28"/>
          <w:szCs w:val="28"/>
          <w:lang w:val="uk-UA"/>
        </w:rPr>
        <w:t>7-2018 роки на замовлення ДІМ встановлено 24 шт.</w:t>
      </w:r>
    </w:p>
    <w:p w:rsidR="00274B59" w:rsidRDefault="00274B59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D36">
        <w:rPr>
          <w:rFonts w:ascii="Times New Roman" w:hAnsi="Times New Roman" w:cs="Times New Roman"/>
          <w:sz w:val="28"/>
          <w:szCs w:val="28"/>
          <w:lang w:val="uk-UA"/>
        </w:rPr>
        <w:t xml:space="preserve">Велитченко Е.В. повідомив, що протягом </w:t>
      </w:r>
      <w:r w:rsidR="001E3D36" w:rsidRPr="001E3D36">
        <w:rPr>
          <w:rFonts w:ascii="Times New Roman" w:hAnsi="Times New Roman" w:cs="Times New Roman"/>
          <w:sz w:val="28"/>
          <w:szCs w:val="28"/>
          <w:lang w:val="uk-UA"/>
        </w:rPr>
        <w:t>осінніх</w:t>
      </w:r>
      <w:r w:rsidRPr="001E3D36">
        <w:rPr>
          <w:rFonts w:ascii="Times New Roman" w:hAnsi="Times New Roman" w:cs="Times New Roman"/>
          <w:sz w:val="28"/>
          <w:szCs w:val="28"/>
          <w:lang w:val="uk-UA"/>
        </w:rPr>
        <w:t xml:space="preserve"> двох років КП не є дотаційним, само заробляє кошти. ДІМ </w:t>
      </w:r>
      <w:r w:rsidR="001E3D36" w:rsidRPr="001E3D36">
        <w:rPr>
          <w:rFonts w:ascii="Times New Roman" w:hAnsi="Times New Roman" w:cs="Times New Roman"/>
          <w:sz w:val="28"/>
          <w:szCs w:val="28"/>
          <w:lang w:val="uk-UA"/>
        </w:rPr>
        <w:t>звернувся</w:t>
      </w:r>
      <w:r w:rsidRPr="001E3D36">
        <w:rPr>
          <w:rFonts w:ascii="Times New Roman" w:hAnsi="Times New Roman" w:cs="Times New Roman"/>
          <w:sz w:val="28"/>
          <w:szCs w:val="28"/>
          <w:lang w:val="uk-UA"/>
        </w:rPr>
        <w:t xml:space="preserve"> до КП </w:t>
      </w:r>
      <w:r w:rsidR="001E3D36" w:rsidRPr="001E3D36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Pr="001E3D36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на зупинках. На кожну зупинку буде </w:t>
      </w:r>
      <w:r w:rsidR="001E3D36" w:rsidRPr="001E3D36">
        <w:rPr>
          <w:rFonts w:ascii="Times New Roman" w:hAnsi="Times New Roman" w:cs="Times New Roman"/>
          <w:sz w:val="28"/>
          <w:szCs w:val="28"/>
          <w:lang w:val="uk-UA"/>
        </w:rPr>
        <w:t>зроблений проект</w:t>
      </w:r>
      <w:r w:rsidR="001E3D36">
        <w:rPr>
          <w:rFonts w:ascii="Times New Roman" w:hAnsi="Times New Roman" w:cs="Times New Roman"/>
          <w:sz w:val="28"/>
          <w:szCs w:val="28"/>
          <w:lang w:val="uk-UA"/>
        </w:rPr>
        <w:t xml:space="preserve"> (буде стояти освітлення та </w:t>
      </w:r>
      <w:proofErr w:type="spellStart"/>
      <w:r w:rsidR="001E3D36">
        <w:rPr>
          <w:rFonts w:ascii="Times New Roman" w:hAnsi="Times New Roman" w:cs="Times New Roman"/>
          <w:sz w:val="28"/>
          <w:szCs w:val="28"/>
          <w:lang w:val="uk-UA"/>
        </w:rPr>
        <w:t>лайт</w:t>
      </w:r>
      <w:proofErr w:type="spellEnd"/>
      <w:r w:rsidR="001E3D36">
        <w:rPr>
          <w:rFonts w:ascii="Times New Roman" w:hAnsi="Times New Roman" w:cs="Times New Roman"/>
          <w:sz w:val="28"/>
          <w:szCs w:val="28"/>
          <w:lang w:val="uk-UA"/>
        </w:rPr>
        <w:t>-бокси). Будуть залучені інвестори, вони оплачують роботу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, за що будуть</w:t>
      </w:r>
      <w:r w:rsidR="001E3D36">
        <w:rPr>
          <w:rFonts w:ascii="Times New Roman" w:hAnsi="Times New Roman" w:cs="Times New Roman"/>
          <w:sz w:val="28"/>
          <w:szCs w:val="28"/>
          <w:lang w:val="uk-UA"/>
        </w:rPr>
        <w:t xml:space="preserve"> користу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 xml:space="preserve">ватися </w:t>
      </w:r>
      <w:r w:rsidR="001E3D36">
        <w:rPr>
          <w:rFonts w:ascii="Times New Roman" w:hAnsi="Times New Roman" w:cs="Times New Roman"/>
          <w:sz w:val="28"/>
          <w:szCs w:val="28"/>
          <w:lang w:val="uk-UA"/>
        </w:rPr>
        <w:t xml:space="preserve">рекламними площинами на зупинках. 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 xml:space="preserve">Наголосив, що КП </w:t>
      </w:r>
      <w:r w:rsidR="001E3D36">
        <w:rPr>
          <w:rFonts w:ascii="Times New Roman" w:hAnsi="Times New Roman" w:cs="Times New Roman"/>
          <w:sz w:val="28"/>
          <w:szCs w:val="28"/>
          <w:lang w:val="uk-UA"/>
        </w:rPr>
        <w:t>лише буде це обслуговувати</w:t>
      </w:r>
      <w:r w:rsidR="000363B4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03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0363B4">
        <w:rPr>
          <w:rFonts w:ascii="Times New Roman" w:hAnsi="Times New Roman" w:cs="Times New Roman"/>
          <w:sz w:val="28"/>
          <w:szCs w:val="28"/>
          <w:lang w:val="uk-UA"/>
        </w:rPr>
        <w:t xml:space="preserve"> зверни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0363B4">
        <w:rPr>
          <w:rFonts w:ascii="Times New Roman" w:hAnsi="Times New Roman" w:cs="Times New Roman"/>
          <w:sz w:val="28"/>
          <w:szCs w:val="28"/>
          <w:lang w:val="uk-UA"/>
        </w:rPr>
        <w:t xml:space="preserve"> за дозвільними документами до управління архітектури та містобудування  та проектних організацій, поки по проекту 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363B4">
        <w:rPr>
          <w:rFonts w:ascii="Times New Roman" w:hAnsi="Times New Roman" w:cs="Times New Roman"/>
          <w:sz w:val="28"/>
          <w:szCs w:val="28"/>
          <w:lang w:val="uk-UA"/>
        </w:rPr>
        <w:t>20 зупинок.</w:t>
      </w:r>
    </w:p>
    <w:p w:rsidR="002D4F1E" w:rsidRDefault="002D4F1E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Іченська С.А. наголосила, що в свій час був проведений «круглий стіл» по зупинках, які були встановлені першими, біля універмагу «Київ», вони були встановлені під рекламу.</w:t>
      </w:r>
    </w:p>
    <w:p w:rsidR="002D4F1E" w:rsidRDefault="002D4F1E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Романенко В.І. наголосив, що думка громади щодо встановлення «єврозупинок» не вивчалася.</w:t>
      </w:r>
    </w:p>
    <w:p w:rsidR="005C4FF5" w:rsidRDefault="005C4FF5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О.О. зауважила, що зупинки повинні бути багатофункціональним об’єктом: місцем перебування громадян та інформаційним пунктом. На жодну рекламу на зупинках рішень виконавчий комітет Сумської міської ради не приймав.</w:t>
      </w:r>
      <w:r w:rsidR="00157951">
        <w:rPr>
          <w:rFonts w:ascii="Times New Roman" w:hAnsi="Times New Roman" w:cs="Times New Roman"/>
          <w:sz w:val="28"/>
          <w:szCs w:val="28"/>
          <w:lang w:val="uk-UA"/>
        </w:rPr>
        <w:t xml:space="preserve"> В 2018 році бул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7951">
        <w:rPr>
          <w:rFonts w:ascii="Times New Roman" w:hAnsi="Times New Roman" w:cs="Times New Roman"/>
          <w:sz w:val="28"/>
          <w:szCs w:val="28"/>
          <w:lang w:val="uk-UA"/>
        </w:rPr>
        <w:t xml:space="preserve"> демонтовано 11 старих зупинок, всього передбачено демонтувати 40 зупинок.</w:t>
      </w:r>
    </w:p>
    <w:p w:rsidR="00157951" w:rsidRDefault="00157951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 Григорівна поділилася досвідом встановлення зупинок в Сінгапурі.</w:t>
      </w:r>
    </w:p>
    <w:p w:rsidR="001F70B1" w:rsidRPr="001E3D36" w:rsidRDefault="001F70B1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Однорог В.Л. запропонував підходити комплексно щодо вирішення питання зупиночного комплексу (реклама, інформаційні стенди). Наголосив на проблемах використання зупинки сьогодні.</w:t>
      </w:r>
    </w:p>
    <w:p w:rsidR="00274B59" w:rsidRDefault="00DC772D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Хомутіннік С.П. відмітив, що конструкції нових зупинок залишають бажати кращого, вони є непрактичн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188D" w:rsidRDefault="00987DE6" w:rsidP="0090188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Люлько Н.</w:t>
      </w:r>
      <w:r w:rsidR="00C24F86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з половиною рок</w:t>
      </w:r>
      <w:r w:rsidR="00C24F8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виконавчий комітет Сумської міської ради прийняв мораторій на встановлення зовнішніх конструкцій, тому реклама на нових зупинках є незаконною, невідомо кому вона належать, крім цього вона ставить інших учасників рекламного бізнесу в нерівне положення.</w:t>
      </w:r>
      <w:r w:rsidR="0090188D">
        <w:rPr>
          <w:rFonts w:ascii="Times New Roman" w:hAnsi="Times New Roman" w:cs="Times New Roman"/>
          <w:sz w:val="28"/>
          <w:szCs w:val="28"/>
          <w:lang w:val="uk-UA"/>
        </w:rPr>
        <w:t xml:space="preserve"> За рекламу потрібно сплачувати кошти до міського бюджету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188D">
        <w:rPr>
          <w:rFonts w:ascii="Times New Roman" w:hAnsi="Times New Roman" w:cs="Times New Roman"/>
          <w:sz w:val="28"/>
          <w:szCs w:val="28"/>
          <w:lang w:val="uk-UA"/>
        </w:rPr>
        <w:t xml:space="preserve"> Крім цього, представники цього бізнесу мають підписувати договір на благоустрій території з управлінням «Інспекція благоустрою міста Суми».</w:t>
      </w:r>
    </w:p>
    <w:p w:rsidR="00C14D45" w:rsidRDefault="00C14D45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Биков В.Б.</w:t>
      </w:r>
      <w:r w:rsidR="0090188D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наголосив, що через встановлення реклами на зупинках можуть виникнути питання з цього приводу у контролюючих органів.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C3F">
        <w:rPr>
          <w:rFonts w:ascii="Times New Roman" w:hAnsi="Times New Roman" w:cs="Times New Roman"/>
          <w:sz w:val="28"/>
          <w:szCs w:val="28"/>
          <w:lang w:val="uk-UA"/>
        </w:rPr>
        <w:t>Він зазначив, що п</w:t>
      </w:r>
      <w:r>
        <w:rPr>
          <w:rFonts w:ascii="Times New Roman" w:hAnsi="Times New Roman" w:cs="Times New Roman"/>
          <w:sz w:val="28"/>
          <w:szCs w:val="28"/>
          <w:lang w:val="uk-UA"/>
        </w:rPr>
        <w:t>огодження дозвільних документів на встановлення реклами складає не менше місяця.</w:t>
      </w:r>
    </w:p>
    <w:p w:rsidR="007D1FA6" w:rsidRDefault="007D1FA6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Балагуровський О.В. запропонував звернутися до міської ради з пропозицією відмінити </w:t>
      </w:r>
      <w:r w:rsidRPr="007D1FA6">
        <w:rPr>
          <w:rFonts w:ascii="Times New Roman" w:hAnsi="Times New Roman" w:cs="Times New Roman"/>
          <w:sz w:val="28"/>
          <w:szCs w:val="28"/>
          <w:lang w:val="uk-UA"/>
        </w:rPr>
        <w:t>мораторій на встановлення зовнішніх конструкцій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конкурси на рекламу.</w:t>
      </w:r>
    </w:p>
    <w:p w:rsidR="00274B59" w:rsidRDefault="006F41B8" w:rsidP="00C24F8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Степченко В.Г. повідомив присутніх про бізнес-проект щодо встановлення зупинок  кількарічної давнини.</w:t>
      </w:r>
    </w:p>
    <w:p w:rsidR="00067E7F" w:rsidRDefault="00067E7F" w:rsidP="00A14C0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питання:</w:t>
      </w:r>
    </w:p>
    <w:p w:rsidR="00067E7F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E7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відома.</w:t>
      </w:r>
    </w:p>
    <w:p w:rsidR="007F3D24" w:rsidRPr="007F3D24" w:rsidRDefault="00067E7F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F3D2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3D24" w:rsidRPr="007F3D24">
        <w:rPr>
          <w:rFonts w:ascii="Times New Roman" w:hAnsi="Times New Roman" w:cs="Times New Roman"/>
          <w:sz w:val="28"/>
          <w:szCs w:val="28"/>
          <w:lang w:val="uk-UA"/>
        </w:rPr>
        <w:t>екомендувати Сумській міській раді: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1. Оформити зупинки громадського транспорту як МАФи.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2. Демонтувати рекламу на зупинках громадського транспорту, яка розміщена без дозволу.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3. Провести конкурс пропозицій на облаштування зупинок громадського транспорту.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4. Провести експертизу проектної документації на зупинки громадського транспорту.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5. Привести зупинки громадського транспорту до вимог ДБН.</w:t>
      </w:r>
    </w:p>
    <w:p w:rsidR="007F3D24" w:rsidRPr="007F3D24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6. Передбачити розміщення туалетів на зупинках громадського транспорту.</w:t>
      </w:r>
    </w:p>
    <w:p w:rsidR="00067E7F" w:rsidRDefault="007F3D24" w:rsidP="007F3D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>7. На кінцевих зупинках громадського транспор</w:t>
      </w:r>
      <w:r w:rsidR="009D172A">
        <w:rPr>
          <w:rFonts w:ascii="Times New Roman" w:hAnsi="Times New Roman" w:cs="Times New Roman"/>
          <w:sz w:val="28"/>
          <w:szCs w:val="28"/>
          <w:lang w:val="uk-UA"/>
        </w:rPr>
        <w:t>ту встановити відеонагляд та зв</w:t>
      </w:r>
      <w:r w:rsidR="009D172A" w:rsidRPr="007F3D24">
        <w:rPr>
          <w:rFonts w:ascii="Times New Roman" w:hAnsi="Times New Roman" w:cs="Times New Roman"/>
          <w:sz w:val="28"/>
          <w:szCs w:val="28"/>
          <w:lang w:val="uk-UA"/>
        </w:rPr>
        <w:t>’язок</w:t>
      </w:r>
      <w:r w:rsidRPr="007F3D24">
        <w:rPr>
          <w:rFonts w:ascii="Times New Roman" w:hAnsi="Times New Roman" w:cs="Times New Roman"/>
          <w:sz w:val="28"/>
          <w:szCs w:val="28"/>
          <w:lang w:val="uk-UA"/>
        </w:rPr>
        <w:t xml:space="preserve"> з поліцією.</w:t>
      </w:r>
    </w:p>
    <w:p w:rsidR="00753C41" w:rsidRDefault="00753C41" w:rsidP="00067E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С.Я. </w:t>
      </w:r>
      <w:r w:rsidR="00067E7F">
        <w:rPr>
          <w:rFonts w:ascii="Times New Roman" w:hAnsi="Times New Roman" w:cs="Times New Roman"/>
          <w:b/>
          <w:sz w:val="28"/>
          <w:szCs w:val="28"/>
          <w:lang w:val="uk-UA"/>
        </w:rPr>
        <w:t>Гапуніч</w:t>
      </w:r>
    </w:p>
    <w:p w:rsid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162" w:rsidRDefault="004C0162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C41" w:rsidRPr="00753C41" w:rsidRDefault="00753C41" w:rsidP="00A14C0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вів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753C41">
        <w:rPr>
          <w:rFonts w:ascii="Times New Roman" w:hAnsi="Times New Roman" w:cs="Times New Roman"/>
          <w:b/>
          <w:sz w:val="28"/>
          <w:szCs w:val="28"/>
          <w:lang w:val="uk-UA"/>
        </w:rPr>
        <w:t>Р.О. Гулякін</w:t>
      </w:r>
    </w:p>
    <w:sectPr w:rsidR="00753C41" w:rsidRPr="00753C41" w:rsidSect="007D1FA6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A2"/>
    <w:multiLevelType w:val="hybridMultilevel"/>
    <w:tmpl w:val="6CFA1D5C"/>
    <w:lvl w:ilvl="0" w:tplc="7CE0387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B39"/>
    <w:multiLevelType w:val="hybridMultilevel"/>
    <w:tmpl w:val="A60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2"/>
    <w:rsid w:val="000363B4"/>
    <w:rsid w:val="00067E7F"/>
    <w:rsid w:val="000C29CB"/>
    <w:rsid w:val="000F384A"/>
    <w:rsid w:val="00125B5F"/>
    <w:rsid w:val="00157951"/>
    <w:rsid w:val="001E3D36"/>
    <w:rsid w:val="001F70B1"/>
    <w:rsid w:val="00226AEE"/>
    <w:rsid w:val="00270EA2"/>
    <w:rsid w:val="00274B59"/>
    <w:rsid w:val="0028371B"/>
    <w:rsid w:val="002D4F1E"/>
    <w:rsid w:val="003D7320"/>
    <w:rsid w:val="004046C5"/>
    <w:rsid w:val="00410C9D"/>
    <w:rsid w:val="004C0162"/>
    <w:rsid w:val="005B6B66"/>
    <w:rsid w:val="005C4FF5"/>
    <w:rsid w:val="005F240A"/>
    <w:rsid w:val="006163ED"/>
    <w:rsid w:val="006A3601"/>
    <w:rsid w:val="006A6EB0"/>
    <w:rsid w:val="006F41B8"/>
    <w:rsid w:val="006F4F1B"/>
    <w:rsid w:val="00753C41"/>
    <w:rsid w:val="00754D71"/>
    <w:rsid w:val="00766566"/>
    <w:rsid w:val="00770E51"/>
    <w:rsid w:val="007D1FA6"/>
    <w:rsid w:val="007F3D24"/>
    <w:rsid w:val="008403F7"/>
    <w:rsid w:val="00843262"/>
    <w:rsid w:val="008C7D01"/>
    <w:rsid w:val="0090188D"/>
    <w:rsid w:val="00987DE6"/>
    <w:rsid w:val="009B1A35"/>
    <w:rsid w:val="009D172A"/>
    <w:rsid w:val="00A14C0D"/>
    <w:rsid w:val="00B578EC"/>
    <w:rsid w:val="00BA7524"/>
    <w:rsid w:val="00BB0BC1"/>
    <w:rsid w:val="00C14D45"/>
    <w:rsid w:val="00C24F86"/>
    <w:rsid w:val="00C630EF"/>
    <w:rsid w:val="00CC109C"/>
    <w:rsid w:val="00CD2988"/>
    <w:rsid w:val="00CE2C3F"/>
    <w:rsid w:val="00D32744"/>
    <w:rsid w:val="00D51164"/>
    <w:rsid w:val="00D86DC0"/>
    <w:rsid w:val="00D93099"/>
    <w:rsid w:val="00DB0A42"/>
    <w:rsid w:val="00DC772D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2BBF"/>
  <w15:chartTrackingRefBased/>
  <w15:docId w15:val="{8914594B-C928-480D-B14F-27B500F6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3</cp:revision>
  <dcterms:created xsi:type="dcterms:W3CDTF">2019-02-24T14:21:00Z</dcterms:created>
  <dcterms:modified xsi:type="dcterms:W3CDTF">2019-02-25T06:13:00Z</dcterms:modified>
</cp:coreProperties>
</file>