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 Сумської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VIII скликання</w:t>
      </w:r>
    </w:p>
    <w:p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Куца Владислава Віталійовича </w:t>
      </w:r>
    </w:p>
    <w:p w:rsidR="00D70F2B" w:rsidRDefault="00D70F2B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депутатську діяльність за 202</w:t>
      </w:r>
      <w:r w:rsidR="00D8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093B01" w:rsidRDefault="00093B01" w:rsidP="00D70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01" w:rsidRDefault="00093B01" w:rsidP="00093B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</w:p>
    <w:p w:rsidR="00D70F2B" w:rsidRDefault="00D70F2B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обрання: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 грудня 2020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D70F2B" w:rsidRDefault="00D70F2B" w:rsidP="00061953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Партійна належність 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член </w:t>
      </w:r>
      <w:r w:rsidR="001057D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фракції </w:t>
      </w:r>
      <w:r w:rsidR="00093B0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політичної партії «СЛУГА НАРОДУ»</w:t>
      </w:r>
    </w:p>
    <w:p w:rsidR="00D70F2B" w:rsidRPr="00061953" w:rsidRDefault="00061953" w:rsidP="00D70F2B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19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 Сумській міській раді  </w:t>
      </w:r>
    </w:p>
    <w:p w:rsidR="00D70F2B" w:rsidRPr="00061953" w:rsidRDefault="00D70F2B" w:rsidP="00061953">
      <w:pPr>
        <w:pStyle w:val="a5"/>
        <w:numPr>
          <w:ilvl w:val="0"/>
          <w:numId w:val="7"/>
        </w:numPr>
        <w:spacing w:after="0"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6195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фракції </w:t>
      </w:r>
      <w:r w:rsidR="00061953" w:rsidRPr="0006195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політичної партії «СЛУГА НАРОДУ»</w:t>
      </w:r>
      <w:r w:rsidR="00157C1D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1057DF" w:rsidRPr="001057DF" w:rsidRDefault="00D70F2B" w:rsidP="001057DF">
      <w:pPr>
        <w:pStyle w:val="a5"/>
        <w:numPr>
          <w:ilvl w:val="0"/>
          <w:numId w:val="7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7D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член </w:t>
      </w:r>
      <w:r w:rsidRPr="0010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постійної комісії з питань </w:t>
      </w:r>
      <w:r w:rsidR="001057DF" w:rsidRPr="001057DF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архітектури, містобудування, регулювання земельних відносин, природокористування та екології</w:t>
      </w:r>
      <w:r w:rsidR="001057DF" w:rsidRPr="001057DF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1057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8E9" w:rsidRPr="001057DF" w:rsidRDefault="005238E9" w:rsidP="00105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38E9" w:rsidRPr="00223864" w:rsidRDefault="005238E9" w:rsidP="00D70F2B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у </w:t>
      </w:r>
      <w:r w:rsidR="00D70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Сумській міській </w:t>
      </w:r>
      <w:proofErr w:type="spellStart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раді</w:t>
      </w:r>
      <w:proofErr w:type="spellEnd"/>
      <w:r w:rsidRPr="00223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D00A6F" w:rsidRPr="00D70F2B" w:rsidRDefault="00D00A6F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5238E9" w:rsidRDefault="005238E9" w:rsidP="00157C1D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3D7F01" w:rsidRP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сесій 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ради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3D7F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кількості</w:t>
      </w:r>
      <w:r w:rsidR="00D53B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D70F2B" w:rsidRPr="00B20A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7C1D" w:rsidRDefault="00157C1D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0889" w:rsidRDefault="00A20889" w:rsidP="00A208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Найбільша кількість </w:t>
      </w:r>
      <w:proofErr w:type="spellStart"/>
      <w:r w:rsidRPr="00845F39">
        <w:rPr>
          <w:rFonts w:ascii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 w:rsidRPr="00845F39">
        <w:rPr>
          <w:rFonts w:ascii="Times New Roman" w:hAnsi="Times New Roman" w:cs="Times New Roman"/>
          <w:color w:val="000000"/>
          <w:sz w:val="28"/>
          <w:szCs w:val="28"/>
        </w:rPr>
        <w:t xml:space="preserve"> рішень, що розглядалися на сесіях стосувалися земельних та майнових питань, містобудування та архітектури, питань фінансового характеру, соціального захисту населення, освіти і науки, охорони здоров’я, культури, фізичної культури і спорту, молодіжної політики, житлово-комунального господарства та соціально-економічного розвитку міста тощо.</w:t>
      </w:r>
    </w:p>
    <w:p w:rsidR="00B20AB9" w:rsidRPr="000F2FD9" w:rsidRDefault="00B20AB9" w:rsidP="00D00A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D70F2B" w:rsidRDefault="001057DF" w:rsidP="001057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засідан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</w:t>
      </w:r>
      <w:r w:rsidR="005238E9" w:rsidRPr="001057D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постійної комісії </w:t>
      </w:r>
      <w:r w:rsidR="00B20AB9" w:rsidRPr="001057DF">
        <w:rPr>
          <w:rFonts w:ascii="Times New Roman" w:hAnsi="Times New Roman" w:cs="Times New Roman"/>
          <w:sz w:val="28"/>
          <w:szCs w:val="28"/>
        </w:rPr>
        <w:t xml:space="preserve">з </w:t>
      </w:r>
      <w:r w:rsidRPr="001057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питань </w:t>
      </w:r>
      <w:r w:rsidRPr="001057DF">
        <w:rPr>
          <w:rFonts w:ascii="Times New Roman" w:hAnsi="Times New Roman" w:cs="Times New Roman"/>
          <w:bCs/>
          <w:sz w:val="28"/>
          <w:szCs w:val="28"/>
        </w:rPr>
        <w:t>архітектури, містобудування, регулювання земельних відносин, природокористування та екології</w:t>
      </w:r>
      <w:r w:rsidRPr="001057DF">
        <w:rPr>
          <w:rFonts w:ascii="Times New Roman" w:hAnsi="Times New Roman" w:cs="Times New Roman"/>
          <w:sz w:val="28"/>
          <w:szCs w:val="28"/>
        </w:rPr>
        <w:t xml:space="preserve"> </w:t>
      </w:r>
      <w:r w:rsidR="00B20A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Сумської міської ради </w:t>
      </w:r>
      <w:r w:rsidR="005238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 загальної кількості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619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876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70F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F2FD9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628E">
        <w:rPr>
          <w:sz w:val="28"/>
          <w:szCs w:val="28"/>
        </w:rPr>
        <w:t xml:space="preserve">За </w:t>
      </w:r>
      <w:proofErr w:type="spellStart"/>
      <w:r w:rsidRPr="0096628E">
        <w:rPr>
          <w:sz w:val="28"/>
          <w:szCs w:val="28"/>
        </w:rPr>
        <w:t>звітний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період</w:t>
      </w:r>
      <w:proofErr w:type="spellEnd"/>
      <w:r w:rsidRPr="0096628E">
        <w:rPr>
          <w:sz w:val="28"/>
          <w:szCs w:val="28"/>
        </w:rPr>
        <w:t xml:space="preserve"> </w:t>
      </w:r>
      <w:proofErr w:type="spellStart"/>
      <w:r w:rsidRPr="0096628E">
        <w:rPr>
          <w:sz w:val="28"/>
          <w:szCs w:val="28"/>
        </w:rPr>
        <w:t>було</w:t>
      </w:r>
      <w:proofErr w:type="spellEnd"/>
      <w:r w:rsidRPr="0096628E">
        <w:rPr>
          <w:sz w:val="28"/>
          <w:szCs w:val="28"/>
        </w:rPr>
        <w:t xml:space="preserve"> проведено </w:t>
      </w:r>
      <w:r w:rsidR="00D876A0">
        <w:rPr>
          <w:sz w:val="28"/>
          <w:szCs w:val="28"/>
          <w:lang w:val="uk-UA"/>
        </w:rPr>
        <w:t>9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засідан</w:t>
      </w:r>
      <w:proofErr w:type="spellEnd"/>
      <w:r w:rsidR="00D876A0">
        <w:rPr>
          <w:sz w:val="28"/>
          <w:szCs w:val="28"/>
          <w:lang w:val="uk-UA"/>
        </w:rPr>
        <w:t>ь</w:t>
      </w:r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постійної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комісії</w:t>
      </w:r>
      <w:proofErr w:type="spellEnd"/>
      <w:r w:rsidRPr="001057DF">
        <w:rPr>
          <w:sz w:val="28"/>
          <w:szCs w:val="28"/>
        </w:rPr>
        <w:t xml:space="preserve">, на </w:t>
      </w:r>
      <w:proofErr w:type="spellStart"/>
      <w:r w:rsidRPr="001057DF">
        <w:rPr>
          <w:sz w:val="28"/>
          <w:szCs w:val="28"/>
        </w:rPr>
        <w:t>яких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було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proofErr w:type="gramStart"/>
      <w:r w:rsidRPr="001057DF">
        <w:rPr>
          <w:sz w:val="28"/>
          <w:szCs w:val="28"/>
        </w:rPr>
        <w:t>розглянуто</w:t>
      </w:r>
      <w:proofErr w:type="spellEnd"/>
      <w:r w:rsidRPr="001057DF">
        <w:rPr>
          <w:sz w:val="28"/>
          <w:szCs w:val="28"/>
        </w:rPr>
        <w:t xml:space="preserve"> </w:t>
      </w:r>
      <w:r w:rsidR="00D53B25">
        <w:rPr>
          <w:sz w:val="28"/>
          <w:szCs w:val="28"/>
          <w:lang w:val="uk-UA"/>
        </w:rPr>
        <w:t xml:space="preserve"> </w:t>
      </w:r>
      <w:r w:rsidR="00D36A85">
        <w:rPr>
          <w:sz w:val="28"/>
          <w:szCs w:val="28"/>
          <w:lang w:val="uk-UA"/>
        </w:rPr>
        <w:t>302</w:t>
      </w:r>
      <w:proofErr w:type="gramEnd"/>
      <w:r w:rsidR="00D36A85">
        <w:rPr>
          <w:sz w:val="28"/>
          <w:szCs w:val="28"/>
          <w:lang w:val="uk-UA"/>
        </w:rPr>
        <w:t xml:space="preserve"> </w:t>
      </w:r>
      <w:r w:rsidR="00061953">
        <w:rPr>
          <w:sz w:val="28"/>
          <w:szCs w:val="28"/>
          <w:lang w:val="uk-UA"/>
        </w:rPr>
        <w:t xml:space="preserve"> </w:t>
      </w:r>
      <w:proofErr w:type="spellStart"/>
      <w:r w:rsidRPr="001057DF">
        <w:rPr>
          <w:sz w:val="28"/>
          <w:szCs w:val="28"/>
        </w:rPr>
        <w:t>питан</w:t>
      </w:r>
      <w:proofErr w:type="spellEnd"/>
      <w:r w:rsidR="00D36A85">
        <w:rPr>
          <w:sz w:val="28"/>
          <w:szCs w:val="28"/>
          <w:lang w:val="uk-UA"/>
        </w:rPr>
        <w:t>ня</w:t>
      </w:r>
      <w:r w:rsidRPr="001057DF">
        <w:rPr>
          <w:sz w:val="28"/>
          <w:szCs w:val="28"/>
        </w:rPr>
        <w:t xml:space="preserve">. </w:t>
      </w:r>
    </w:p>
    <w:p w:rsidR="00061953" w:rsidRDefault="00061953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057DF">
        <w:rPr>
          <w:sz w:val="28"/>
          <w:szCs w:val="28"/>
        </w:rPr>
        <w:t xml:space="preserve">На кожному </w:t>
      </w:r>
      <w:proofErr w:type="spellStart"/>
      <w:r w:rsidRPr="001057DF">
        <w:rPr>
          <w:sz w:val="28"/>
          <w:szCs w:val="28"/>
        </w:rPr>
        <w:t>засіданні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постійна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комісія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розглядає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звернення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фізичних</w:t>
      </w:r>
      <w:proofErr w:type="spellEnd"/>
      <w:r w:rsidRPr="001057DF">
        <w:rPr>
          <w:sz w:val="28"/>
          <w:szCs w:val="28"/>
        </w:rPr>
        <w:t xml:space="preserve"> та </w:t>
      </w:r>
      <w:proofErr w:type="spellStart"/>
      <w:r w:rsidRPr="001057DF">
        <w:rPr>
          <w:sz w:val="28"/>
          <w:szCs w:val="28"/>
        </w:rPr>
        <w:t>юридичних</w:t>
      </w:r>
      <w:proofErr w:type="spellEnd"/>
      <w:r w:rsidRPr="001057DF">
        <w:rPr>
          <w:sz w:val="28"/>
          <w:szCs w:val="28"/>
        </w:rPr>
        <w:t xml:space="preserve"> </w:t>
      </w:r>
      <w:proofErr w:type="spellStart"/>
      <w:r w:rsidRPr="001057DF">
        <w:rPr>
          <w:sz w:val="28"/>
          <w:szCs w:val="28"/>
        </w:rPr>
        <w:t>осіб</w:t>
      </w:r>
      <w:proofErr w:type="spellEnd"/>
      <w:r w:rsidRPr="001057DF">
        <w:rPr>
          <w:sz w:val="28"/>
          <w:szCs w:val="28"/>
        </w:rPr>
        <w:t>.</w:t>
      </w:r>
      <w:r w:rsidRPr="00376496">
        <w:rPr>
          <w:sz w:val="28"/>
          <w:szCs w:val="28"/>
        </w:rPr>
        <w:t xml:space="preserve"> </w:t>
      </w:r>
    </w:p>
    <w:p w:rsidR="000F2FD9" w:rsidRPr="000F2FD9" w:rsidRDefault="000F2FD9" w:rsidP="001057DF">
      <w:pPr>
        <w:pStyle w:val="3"/>
        <w:spacing w:after="0"/>
        <w:ind w:left="0" w:firstLine="709"/>
        <w:jc w:val="both"/>
        <w:rPr>
          <w:sz w:val="12"/>
          <w:szCs w:val="12"/>
        </w:rPr>
      </w:pPr>
    </w:p>
    <w:p w:rsidR="001057DF" w:rsidRDefault="001057DF" w:rsidP="001057D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76496">
        <w:rPr>
          <w:sz w:val="28"/>
          <w:szCs w:val="28"/>
        </w:rPr>
        <w:t xml:space="preserve">Для </w:t>
      </w:r>
      <w:proofErr w:type="spellStart"/>
      <w:r w:rsidRPr="00376496">
        <w:rPr>
          <w:sz w:val="28"/>
          <w:szCs w:val="28"/>
        </w:rPr>
        <w:t>більш</w:t>
      </w:r>
      <w:proofErr w:type="spellEnd"/>
      <w:r w:rsidRPr="00376496">
        <w:rPr>
          <w:sz w:val="28"/>
          <w:szCs w:val="28"/>
        </w:rPr>
        <w:t xml:space="preserve"> детального</w:t>
      </w:r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вивчення</w:t>
      </w:r>
      <w:proofErr w:type="spellEnd"/>
      <w:r w:rsidRPr="003D5348">
        <w:rPr>
          <w:sz w:val="28"/>
          <w:szCs w:val="28"/>
        </w:rPr>
        <w:t xml:space="preserve"> та </w:t>
      </w:r>
      <w:proofErr w:type="spellStart"/>
      <w:r w:rsidRPr="003D5348">
        <w:rPr>
          <w:sz w:val="28"/>
          <w:szCs w:val="28"/>
        </w:rPr>
        <w:t>обговорення</w:t>
      </w:r>
      <w:proofErr w:type="spellEnd"/>
      <w:r w:rsidRPr="003D5348">
        <w:rPr>
          <w:sz w:val="28"/>
          <w:szCs w:val="28"/>
        </w:rPr>
        <w:t xml:space="preserve"> питань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комісія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організовує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виїзні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засідання</w:t>
      </w:r>
      <w:proofErr w:type="spellEnd"/>
      <w:r w:rsidRPr="003D5348">
        <w:rPr>
          <w:sz w:val="28"/>
          <w:szCs w:val="28"/>
        </w:rPr>
        <w:t xml:space="preserve">. </w:t>
      </w:r>
      <w:proofErr w:type="spellStart"/>
      <w:r w:rsidRPr="003D5348">
        <w:rPr>
          <w:sz w:val="28"/>
          <w:szCs w:val="28"/>
        </w:rPr>
        <w:t>Така</w:t>
      </w:r>
      <w:proofErr w:type="spellEnd"/>
      <w:r w:rsidRPr="003D5348">
        <w:rPr>
          <w:sz w:val="28"/>
          <w:szCs w:val="28"/>
        </w:rPr>
        <w:t xml:space="preserve"> форма роботи </w:t>
      </w:r>
      <w:proofErr w:type="spellStart"/>
      <w:r w:rsidRPr="003D5348">
        <w:rPr>
          <w:sz w:val="28"/>
          <w:szCs w:val="28"/>
        </w:rPr>
        <w:t>дозволяє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краще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орієнтуватись</w:t>
      </w:r>
      <w:proofErr w:type="spellEnd"/>
      <w:r w:rsidRPr="003D5348">
        <w:rPr>
          <w:sz w:val="28"/>
          <w:szCs w:val="28"/>
        </w:rPr>
        <w:t xml:space="preserve"> в </w:t>
      </w:r>
      <w:proofErr w:type="spellStart"/>
      <w:r w:rsidRPr="003D5348">
        <w:rPr>
          <w:sz w:val="28"/>
          <w:szCs w:val="28"/>
        </w:rPr>
        <w:t>ситуації</w:t>
      </w:r>
      <w:proofErr w:type="spellEnd"/>
      <w:r w:rsidRPr="003D5348">
        <w:rPr>
          <w:sz w:val="28"/>
          <w:szCs w:val="28"/>
        </w:rPr>
        <w:t xml:space="preserve">, </w:t>
      </w:r>
      <w:proofErr w:type="spellStart"/>
      <w:r w:rsidRPr="003D5348">
        <w:rPr>
          <w:sz w:val="28"/>
          <w:szCs w:val="28"/>
        </w:rPr>
        <w:t>приймати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конкретні</w:t>
      </w:r>
      <w:proofErr w:type="spellEnd"/>
      <w:r w:rsidRPr="003D5348">
        <w:rPr>
          <w:sz w:val="28"/>
          <w:szCs w:val="28"/>
        </w:rPr>
        <w:t xml:space="preserve"> </w:t>
      </w:r>
      <w:proofErr w:type="spellStart"/>
      <w:r w:rsidRPr="003D5348">
        <w:rPr>
          <w:sz w:val="28"/>
          <w:szCs w:val="28"/>
        </w:rPr>
        <w:t>рішення</w:t>
      </w:r>
      <w:proofErr w:type="spellEnd"/>
      <w:r w:rsidRPr="003D5348">
        <w:rPr>
          <w:sz w:val="28"/>
          <w:szCs w:val="28"/>
        </w:rPr>
        <w:t>.</w:t>
      </w:r>
    </w:p>
    <w:p w:rsidR="000F2FD9" w:rsidRPr="00030145" w:rsidRDefault="000F2FD9" w:rsidP="001057DF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F94E29" w:rsidRPr="00F94E29" w:rsidRDefault="00F94E29" w:rsidP="00F94E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29">
        <w:rPr>
          <w:rFonts w:ascii="Times New Roman" w:hAnsi="Times New Roman" w:cs="Times New Roman"/>
          <w:sz w:val="28"/>
          <w:szCs w:val="28"/>
        </w:rPr>
        <w:t>На контролі у постійної комісії знаходиться 7 рішень Сумської міської ради, а саме:</w:t>
      </w:r>
    </w:p>
    <w:p w:rsidR="000F2FD9" w:rsidRDefault="000F2FD9" w:rsidP="000F2FD9">
      <w:pPr>
        <w:numPr>
          <w:ilvl w:val="0"/>
          <w:numId w:val="9"/>
        </w:numPr>
        <w:spacing w:after="0" w:line="240" w:lineRule="auto"/>
        <w:ind w:left="0" w:right="-1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від 24 лютого 2021 року № 461-МР</w:t>
      </w:r>
      <w:r w:rsidRPr="000F2F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F2FD9">
        <w:rPr>
          <w:rFonts w:ascii="Times New Roman" w:hAnsi="Times New Roman" w:cs="Times New Roman"/>
          <w:sz w:val="28"/>
          <w:szCs w:val="28"/>
        </w:rPr>
        <w:t>Про затвердження комплексної міської цільової Програми регулювання містобудівної діяльності та розвитку інформаційної системи містобудівного кадастру на 2021 – 2023 роки»;</w:t>
      </w:r>
    </w:p>
    <w:p w:rsidR="000F2FD9" w:rsidRPr="000F2FD9" w:rsidRDefault="000F2FD9" w:rsidP="000F2FD9">
      <w:pPr>
        <w:spacing w:after="0" w:line="240" w:lineRule="auto"/>
        <w:ind w:left="24" w:right="-1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Default="000F2FD9" w:rsidP="000F2FD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lastRenderedPageBreak/>
        <w:t xml:space="preserve">від 27 травня 2022 року № 162 «Про Програму охорони навколишнього природного середовища Сумської міської територіальної громади  на 2022-2024 роки»; </w:t>
      </w:r>
    </w:p>
    <w:p w:rsidR="000F2FD9" w:rsidRPr="000F2FD9" w:rsidRDefault="000F2FD9" w:rsidP="000F2FD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tabs>
          <w:tab w:val="left" w:pos="426"/>
        </w:tabs>
        <w:spacing w:after="0"/>
        <w:ind w:left="24" w:hanging="24"/>
        <w:jc w:val="both"/>
        <w:rPr>
          <w:color w:val="FF0000"/>
        </w:rPr>
      </w:pPr>
      <w:r w:rsidRPr="000F2FD9">
        <w:t>від 29 вересня 2021 року № 1602-МР «Про затвердження Програми молодіжного житлового кредитування Сумської міської територіальної громади на 202</w:t>
      </w:r>
      <w:r w:rsidRPr="000F2FD9">
        <w:rPr>
          <w:lang w:val="ru-RU"/>
        </w:rPr>
        <w:t>2</w:t>
      </w:r>
      <w:r w:rsidRPr="000F2FD9">
        <w:t>-202</w:t>
      </w:r>
      <w:r w:rsidRPr="000F2FD9">
        <w:rPr>
          <w:lang w:val="ru-RU"/>
        </w:rPr>
        <w:t>4</w:t>
      </w:r>
      <w:r w:rsidRPr="000F2FD9">
        <w:t xml:space="preserve">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громади»;</w:t>
      </w:r>
    </w:p>
    <w:p w:rsidR="000F2FD9" w:rsidRPr="000F2FD9" w:rsidRDefault="000F2FD9" w:rsidP="000F2FD9">
      <w:pPr>
        <w:pStyle w:val="ac"/>
        <w:spacing w:after="0"/>
        <w:jc w:val="both"/>
        <w:rPr>
          <w:color w:val="FF0000"/>
          <w:sz w:val="8"/>
          <w:szCs w:val="8"/>
        </w:rPr>
      </w:pPr>
    </w:p>
    <w:p w:rsidR="000F2FD9" w:rsidRPr="000F2FD9" w:rsidRDefault="000F2FD9" w:rsidP="000F2FD9">
      <w:pPr>
        <w:pStyle w:val="ac"/>
        <w:numPr>
          <w:ilvl w:val="0"/>
          <w:numId w:val="9"/>
        </w:numPr>
        <w:spacing w:after="0"/>
        <w:ind w:left="426" w:hanging="426"/>
        <w:jc w:val="both"/>
      </w:pPr>
      <w:r w:rsidRPr="000F2FD9">
        <w:t xml:space="preserve">від 27 квітня 2011 року № 402-МР «Про комплексну Програму ліквідації </w:t>
      </w:r>
    </w:p>
    <w:p w:rsidR="000F2FD9" w:rsidRPr="000F2FD9" w:rsidRDefault="000F2FD9" w:rsidP="000F2FD9">
      <w:pPr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0F2FD9">
        <w:rPr>
          <w:rFonts w:ascii="Times New Roman" w:hAnsi="Times New Roman" w:cs="Times New Roman"/>
          <w:sz w:val="28"/>
          <w:szCs w:val="28"/>
        </w:rPr>
        <w:t>підтоплення території в місті Суми».</w:t>
      </w:r>
    </w:p>
    <w:p w:rsidR="000F2FD9" w:rsidRDefault="000F2FD9" w:rsidP="000F2FD9">
      <w:pPr>
        <w:pStyle w:val="a5"/>
        <w:spacing w:after="0" w:line="240" w:lineRule="auto"/>
        <w:ind w:left="9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238E9" w:rsidRPr="00E62F0A" w:rsidRDefault="005238E9" w:rsidP="00E62F0A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Діяльність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20A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виборчому</w:t>
      </w:r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окрузі</w:t>
      </w:r>
      <w:proofErr w:type="spellEnd"/>
      <w:r w:rsidRPr="00E62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D00A6F" w:rsidRDefault="00D00A6F" w:rsidP="000966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p w:rsidR="00157C1D" w:rsidRDefault="00157C1D" w:rsidP="00157C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AF0">
        <w:rPr>
          <w:rFonts w:ascii="Times New Roman" w:hAnsi="Times New Roman" w:cs="Times New Roman"/>
          <w:sz w:val="28"/>
          <w:szCs w:val="28"/>
        </w:rPr>
        <w:t xml:space="preserve">За звітній період депутатську діяльність було сфокусовано на допомогу ЗСУ, </w:t>
      </w:r>
      <w:proofErr w:type="spellStart"/>
      <w:r w:rsidRPr="00520AF0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Pr="00520AF0">
        <w:rPr>
          <w:rFonts w:ascii="Times New Roman" w:hAnsi="Times New Roman" w:cs="Times New Roman"/>
          <w:sz w:val="28"/>
          <w:szCs w:val="28"/>
        </w:rPr>
        <w:t>, ДФТГ, ВПО.</w:t>
      </w:r>
    </w:p>
    <w:p w:rsidR="00D36A85" w:rsidRDefault="00D36A85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Отримано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 та скарг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 громадян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 них колективних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2F0E58" w:rsidRPr="00400B06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Вирішено заяв та скарг особисто депутатом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57C1D" w:rsidRPr="00157C1D" w:rsidRDefault="00157C1D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2F0E58" w:rsidRDefault="002F0E58" w:rsidP="002F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Спрямовано </w:t>
      </w:r>
      <w:r w:rsidR="00A040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звернень 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вирішення до інших органів та установ </w:t>
      </w:r>
      <w:r w:rsid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32D1E" w:rsidRPr="000F2FD9" w:rsidRDefault="00F32D1E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57C1D" w:rsidRPr="00157C1D" w:rsidRDefault="00157C1D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uk-UA"/>
        </w:rPr>
      </w:pPr>
    </w:p>
    <w:p w:rsidR="002F0E58" w:rsidRDefault="00A04044" w:rsidP="002F0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Підготовлено та надіслано </w:t>
      </w:r>
      <w:r w:rsidR="00D36A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2F0E58" w:rsidRPr="00400B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</w:p>
    <w:p w:rsidR="002F0E58" w:rsidRPr="000F2FD9" w:rsidRDefault="002F0E58" w:rsidP="00F32D1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36A85" w:rsidRDefault="00D36A85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2F0E58" w:rsidRPr="002F0E58" w:rsidRDefault="002F0E58" w:rsidP="002F0E58">
      <w:pPr>
        <w:spacing w:after="200" w:line="276" w:lineRule="auto"/>
        <w:ind w:left="-284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В структурі звернень</w:t>
      </w:r>
      <w:r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:  </w:t>
      </w:r>
    </w:p>
    <w:p w:rsidR="002F0E58" w:rsidRPr="002F0E58" w:rsidRDefault="00D36A85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вирішення проблем  мешканців міста в сфері ЖКГ;.</w:t>
      </w:r>
    </w:p>
    <w:p w:rsidR="002F0E58" w:rsidRPr="002F0E58" w:rsidRDefault="00D36A85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FB17E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надання матеріальної допомоги на лікування ;</w:t>
      </w:r>
    </w:p>
    <w:p w:rsidR="002F0E58" w:rsidRPr="002F0E58" w:rsidRDefault="00D36A85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- вирішення питань фінансової допомоги для покращення матеріально- технічної бази закладів, установ та організацій міста</w:t>
      </w:r>
    </w:p>
    <w:p w:rsidR="002F0E58" w:rsidRPr="002F0E58" w:rsidRDefault="00157C1D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</w:t>
      </w:r>
      <w:r w:rsidR="00D53B25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="002F0E58" w:rsidRPr="002F0E5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% - інші питання </w:t>
      </w:r>
      <w:bookmarkStart w:id="0" w:name="_GoBack"/>
      <w:bookmarkEnd w:id="0"/>
    </w:p>
    <w:p w:rsidR="002F0E58" w:rsidRPr="002F0E58" w:rsidRDefault="002F0E58" w:rsidP="0079432A">
      <w:pPr>
        <w:spacing w:after="200" w:line="276" w:lineRule="auto"/>
        <w:ind w:left="-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2F0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Жодне звернення від громадян не залишилося поза увагою .  </w:t>
      </w:r>
    </w:p>
    <w:p w:rsidR="005E1AC7" w:rsidRDefault="005E1AC7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C1D" w:rsidRDefault="00157C1D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D1E" w:rsidRDefault="000F2FD9" w:rsidP="00F32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2D1E" w:rsidRPr="00680EF0">
        <w:rPr>
          <w:rFonts w:ascii="Times New Roman" w:hAnsi="Times New Roman" w:cs="Times New Roman"/>
          <w:sz w:val="28"/>
          <w:szCs w:val="28"/>
        </w:rPr>
        <w:t>епутат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F32D1E">
        <w:rPr>
          <w:rFonts w:ascii="Times New Roman" w:hAnsi="Times New Roman" w:cs="Times New Roman"/>
          <w:sz w:val="28"/>
          <w:szCs w:val="28"/>
        </w:rPr>
        <w:tab/>
      </w:r>
      <w:r w:rsidR="00061953">
        <w:rPr>
          <w:rFonts w:ascii="Times New Roman" w:hAnsi="Times New Roman" w:cs="Times New Roman"/>
          <w:sz w:val="28"/>
          <w:szCs w:val="28"/>
        </w:rPr>
        <w:t>Владислав КУЦ</w:t>
      </w:r>
      <w:r w:rsidR="00F32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B2" w:rsidRPr="000F2FD9" w:rsidRDefault="00BE1EB2">
      <w:pPr>
        <w:rPr>
          <w:sz w:val="10"/>
          <w:szCs w:val="10"/>
        </w:rPr>
      </w:pPr>
    </w:p>
    <w:p w:rsidR="00E62F0A" w:rsidRPr="00E62F0A" w:rsidRDefault="00D53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0F2F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2FD9">
        <w:rPr>
          <w:rFonts w:ascii="Times New Roman" w:hAnsi="Times New Roman" w:cs="Times New Roman"/>
          <w:sz w:val="28"/>
          <w:szCs w:val="28"/>
        </w:rPr>
        <w:t>.</w:t>
      </w:r>
      <w:r w:rsidR="00E62F0A" w:rsidRPr="00E62F0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2F0A">
        <w:rPr>
          <w:rFonts w:ascii="Times New Roman" w:hAnsi="Times New Roman" w:cs="Times New Roman"/>
          <w:sz w:val="28"/>
          <w:szCs w:val="28"/>
        </w:rPr>
        <w:t xml:space="preserve"> року</w:t>
      </w:r>
    </w:p>
    <w:sectPr w:rsidR="00E62F0A" w:rsidRPr="00E62F0A" w:rsidSect="000D5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20CC6"/>
    <w:multiLevelType w:val="hybridMultilevel"/>
    <w:tmpl w:val="9440E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B79"/>
    <w:multiLevelType w:val="hybridMultilevel"/>
    <w:tmpl w:val="9774CEDE"/>
    <w:lvl w:ilvl="0" w:tplc="D30E494E">
      <w:start w:val="8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E4525"/>
    <w:multiLevelType w:val="hybridMultilevel"/>
    <w:tmpl w:val="E392093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7A7346"/>
    <w:multiLevelType w:val="hybridMultilevel"/>
    <w:tmpl w:val="28440EF8"/>
    <w:lvl w:ilvl="0" w:tplc="4E8E3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C7CBD"/>
    <w:multiLevelType w:val="multilevel"/>
    <w:tmpl w:val="453A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CD31C2"/>
    <w:multiLevelType w:val="hybridMultilevel"/>
    <w:tmpl w:val="9252C7D0"/>
    <w:lvl w:ilvl="0" w:tplc="A282C0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C0A9A"/>
    <w:multiLevelType w:val="hybridMultilevel"/>
    <w:tmpl w:val="C9CAD1C2"/>
    <w:lvl w:ilvl="0" w:tplc="6A5252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9"/>
    <w:rsid w:val="0000561B"/>
    <w:rsid w:val="00043CBD"/>
    <w:rsid w:val="00061953"/>
    <w:rsid w:val="00082D35"/>
    <w:rsid w:val="00093B01"/>
    <w:rsid w:val="00096611"/>
    <w:rsid w:val="000A5C8C"/>
    <w:rsid w:val="000D5FB6"/>
    <w:rsid w:val="000F2FD9"/>
    <w:rsid w:val="000F68E4"/>
    <w:rsid w:val="001057DF"/>
    <w:rsid w:val="00157C1D"/>
    <w:rsid w:val="002072DD"/>
    <w:rsid w:val="00223864"/>
    <w:rsid w:val="002F0E58"/>
    <w:rsid w:val="00326950"/>
    <w:rsid w:val="0037716C"/>
    <w:rsid w:val="003D7F01"/>
    <w:rsid w:val="00400B06"/>
    <w:rsid w:val="00470A27"/>
    <w:rsid w:val="005238E9"/>
    <w:rsid w:val="005247CD"/>
    <w:rsid w:val="005660D8"/>
    <w:rsid w:val="005C5231"/>
    <w:rsid w:val="005E1AC7"/>
    <w:rsid w:val="00600BC7"/>
    <w:rsid w:val="006A0D4E"/>
    <w:rsid w:val="006E1948"/>
    <w:rsid w:val="006E76AE"/>
    <w:rsid w:val="007007C0"/>
    <w:rsid w:val="0079432A"/>
    <w:rsid w:val="007F2AB6"/>
    <w:rsid w:val="00800FB2"/>
    <w:rsid w:val="008C5989"/>
    <w:rsid w:val="00A04044"/>
    <w:rsid w:val="00A20889"/>
    <w:rsid w:val="00A80684"/>
    <w:rsid w:val="00AC0ED4"/>
    <w:rsid w:val="00B119B7"/>
    <w:rsid w:val="00B20AB9"/>
    <w:rsid w:val="00B858E8"/>
    <w:rsid w:val="00BE1EB2"/>
    <w:rsid w:val="00C3350F"/>
    <w:rsid w:val="00CC7D55"/>
    <w:rsid w:val="00CF70C3"/>
    <w:rsid w:val="00D00A6F"/>
    <w:rsid w:val="00D36A85"/>
    <w:rsid w:val="00D53B25"/>
    <w:rsid w:val="00D70F2B"/>
    <w:rsid w:val="00D72831"/>
    <w:rsid w:val="00D876A0"/>
    <w:rsid w:val="00E5346F"/>
    <w:rsid w:val="00E62F0A"/>
    <w:rsid w:val="00E948BB"/>
    <w:rsid w:val="00EA795B"/>
    <w:rsid w:val="00F32D1E"/>
    <w:rsid w:val="00F94E29"/>
    <w:rsid w:val="00FB0D25"/>
    <w:rsid w:val="00FB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4D1B"/>
  <w15:docId w15:val="{26FEB450-476E-4A03-9824-E019FC29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A795B"/>
    <w:pPr>
      <w:spacing w:after="200" w:line="276" w:lineRule="auto"/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F3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94E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94E2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F94E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4E2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paragraph" w:customStyle="1" w:styleId="a9">
    <w:name w:val="Знак"/>
    <w:basedOn w:val="a"/>
    <w:uiPriority w:val="99"/>
    <w:rsid w:val="00F94E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">
    <w:name w:val="Just"/>
    <w:uiPriority w:val="99"/>
    <w:rsid w:val="00F94E2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Нормальний текст"/>
    <w:basedOn w:val="a"/>
    <w:uiPriority w:val="99"/>
    <w:rsid w:val="00F94E2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F94E29"/>
  </w:style>
  <w:style w:type="character" w:styleId="ab">
    <w:name w:val="Strong"/>
    <w:basedOn w:val="a0"/>
    <w:uiPriority w:val="22"/>
    <w:qFormat/>
    <w:rsid w:val="001057DF"/>
    <w:rPr>
      <w:b/>
      <w:bCs/>
    </w:rPr>
  </w:style>
  <w:style w:type="paragraph" w:styleId="ac">
    <w:name w:val="Body Text"/>
    <w:basedOn w:val="a"/>
    <w:link w:val="ad"/>
    <w:rsid w:val="000F2FD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0F2F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6206-8BE0-4A53-B94E-6DB91F88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Comfy Hp</dc:creator>
  <cp:lastModifiedBy>Пасиленко Ганна Михайлівна</cp:lastModifiedBy>
  <cp:revision>4</cp:revision>
  <dcterms:created xsi:type="dcterms:W3CDTF">2024-02-08T15:25:00Z</dcterms:created>
  <dcterms:modified xsi:type="dcterms:W3CDTF">2024-02-08T15:35:00Z</dcterms:modified>
</cp:coreProperties>
</file>