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62" w:rsidRDefault="002C5462" w:rsidP="00EA23C2">
      <w:pPr>
        <w:spacing w:after="0"/>
        <w:jc w:val="center"/>
        <w:rPr>
          <w:lang w:val="en-US"/>
        </w:rPr>
      </w:pPr>
      <w:r>
        <w:rPr>
          <w:rFonts w:ascii="Book Antiqua" w:hAnsi="Book Antiqua"/>
          <w:noProof/>
          <w:lang w:eastAsia="ru-RU"/>
        </w:rPr>
        <w:drawing>
          <wp:inline distT="0" distB="0" distL="0" distR="0">
            <wp:extent cx="483870" cy="65087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62" w:rsidRDefault="002C5462" w:rsidP="00EA23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ДЕПУТАТ СУМСЬКОЇ МІСЬКОЇ РАДИ </w:t>
      </w:r>
    </w:p>
    <w:p w:rsidR="002C5462" w:rsidRPr="002C5462" w:rsidRDefault="002C5462" w:rsidP="00EA23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046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СКЛИКАННЯ </w:t>
      </w:r>
    </w:p>
    <w:p w:rsidR="002C5462" w:rsidRPr="00C95D10" w:rsidRDefault="00EF451B" w:rsidP="000046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Жиленко Юрій</w:t>
      </w:r>
      <w:r w:rsidR="00421A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C54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Миколайович</w:t>
      </w:r>
    </w:p>
    <w:p w:rsidR="00155AAC" w:rsidRDefault="00155AAC" w:rsidP="00EA23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A23C2" w:rsidRPr="00EA23C2" w:rsidRDefault="00EA23C2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Звіт про виконання депутатських повноважень</w:t>
      </w:r>
    </w:p>
    <w:p w:rsidR="00EA23C2" w:rsidRPr="00EA23C2" w:rsidRDefault="00EA23C2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депутата Сумської міської ради VII</w:t>
      </w:r>
      <w:r w:rsidR="0000468C"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I</w:t>
      </w:r>
      <w:r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EA23C2" w:rsidRPr="00EA23C2" w:rsidRDefault="0000468C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202</w:t>
      </w:r>
      <w:r w:rsidR="00F870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EA23C2"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</w:t>
      </w:r>
    </w:p>
    <w:p w:rsidR="00EA23C2" w:rsidRPr="00EA23C2" w:rsidRDefault="00EA23C2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708CA" w:rsidRPr="00F870DF" w:rsidRDefault="00E708CA" w:rsidP="00E70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Я, Жиленко Юрій Миколайович, обраний депутатом Сумської </w:t>
      </w:r>
      <w:r w:rsidR="00F870DF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 восьмого скликання.</w:t>
      </w:r>
    </w:p>
    <w:p w:rsidR="00E708CA" w:rsidRPr="00F870DF" w:rsidRDefault="00E708CA" w:rsidP="00E70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звітного періоду відповідно до Закону України «Про статус депутатів місцевих рад» на виконання виборчої програми й доручень виборців  брав участь у </w:t>
      </w:r>
      <w:r w:rsidR="00F870DF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</w:t>
      </w:r>
      <w:r w:rsidR="00F870DF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пленарного засідання сесії Сумської міської ради та </w:t>
      </w:r>
      <w:r w:rsidR="00F870DF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</w:t>
      </w:r>
      <w:r w:rsidR="00F870DF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засідань постійної комісії з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 Як заступник голови постійної комісії уважно  вивчав усі запропоновані питання та брав участь в  обговоренні, вносив пропозиції, що приводили до їх раціонального вирішення. Члени комісії та я особисто </w:t>
      </w:r>
      <w:proofErr w:type="spellStart"/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плідно</w:t>
      </w:r>
      <w:proofErr w:type="spellEnd"/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працюємо з </w:t>
      </w:r>
      <w:r w:rsidRPr="00F870DF">
        <w:rPr>
          <w:rFonts w:ascii="Times New Roman" w:hAnsi="Times New Roman" w:cs="Times New Roman"/>
          <w:sz w:val="28"/>
          <w:szCs w:val="28"/>
          <w:lang w:val="uk-UA"/>
        </w:rPr>
        <w:t>департаментом забезпечення ресурсних платежів  Сумської міської ради та іншими структурними підрозділами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, </w:t>
      </w:r>
      <w:r w:rsidRPr="00F870DF">
        <w:rPr>
          <w:rFonts w:ascii="Times New Roman" w:hAnsi="Times New Roman" w:cs="Times New Roman"/>
          <w:sz w:val="28"/>
          <w:szCs w:val="28"/>
          <w:lang w:val="uk-UA"/>
        </w:rPr>
        <w:t>проводимо цілеспрямовану роботу щодо підвищення  ефективності використання комунального майна, а саме, про передачу в господарське відання та на баланс комунальних закладів нерухомого майна з огляду на те, чи доцільно буде використовуватись, вирішення питання незаконного будівництва, вилучення майна з оперативного управління  прийняття до комунальної власності об’єктів закінченого будівництв</w:t>
      </w:r>
      <w:r w:rsidR="00F870DF" w:rsidRPr="00F870DF">
        <w:rPr>
          <w:rFonts w:ascii="Times New Roman" w:hAnsi="Times New Roman" w:cs="Times New Roman"/>
          <w:sz w:val="28"/>
          <w:szCs w:val="28"/>
          <w:lang w:val="uk-UA"/>
        </w:rPr>
        <w:t xml:space="preserve">а  та ще низка важливих питань. 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Вирішував проблеми міста та проблеми території ввіреного виборчого округу.</w:t>
      </w:r>
    </w:p>
    <w:p w:rsidR="00F870DF" w:rsidRDefault="00F870DF" w:rsidP="00F87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депутатської роботи 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взаємоді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єю з виборцями</w:t>
      </w:r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ротягом 202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проведено 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18 прийомів громадян</w:t>
      </w:r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приймальні за </w:t>
      </w:r>
      <w:proofErr w:type="spellStart"/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м.Суми</w:t>
      </w:r>
      <w:proofErr w:type="spellEnd"/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Сумсько</w:t>
      </w:r>
      <w:proofErr w:type="spellEnd"/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-Київських Дивізій, 22, кожну першу середу місяця. Звернулося 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35</w:t>
      </w:r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громадян, опрацьовано 1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письмових та </w:t>
      </w:r>
      <w:r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="00E708CA" w:rsidRPr="00F87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усних звернень від громадян, підприємств та організацій Сумської територіальної громади. Основні питання, що турбують мешканців пов’язані з медичною допомогою людям, високими  тарифами на житлово-комунальні послуги, підняттям цін на продукти харчування,</w:t>
      </w:r>
      <w:r w:rsidR="00E708CA" w:rsidRPr="00F870DF">
        <w:rPr>
          <w:rFonts w:ascii="Times New Roman" w:hAnsi="Times New Roman" w:cs="Times New Roman"/>
          <w:sz w:val="28"/>
          <w:szCs w:val="28"/>
          <w:lang w:val="uk-UA"/>
        </w:rPr>
        <w:t xml:space="preserve"> стан будинків, які потребують поточних та капітальних ремонтів, ремонт ліфтів, поліпшення соціально-побутових умов закладів освіти</w:t>
      </w:r>
      <w:r w:rsidRPr="00F870D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08CA" w:rsidRPr="00F870DF" w:rsidRDefault="00E708CA" w:rsidP="00F870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8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Мені небайдужі проблеми виборців </w:t>
      </w:r>
      <w:r w:rsidR="00F870DF" w:rsidRPr="00F8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умовах війни,</w:t>
      </w:r>
      <w:r w:rsidR="00F870DF" w:rsidRPr="00F8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але</w:t>
      </w:r>
      <w:r w:rsidR="00F870DF" w:rsidRPr="00F8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початком оголошення воєнного стану, законодавством обмежено виділення коштів на </w:t>
      </w:r>
      <w:r w:rsidR="00F870DF" w:rsidRPr="00F87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капітальні видатки, а значить, і можливе фінансування депутатського фонду, коштом якого депутати могли б організовувати різні види робіт на окрузі. </w:t>
      </w:r>
    </w:p>
    <w:p w:rsidR="00E708CA" w:rsidRPr="00F870DF" w:rsidRDefault="00F870DF" w:rsidP="00E708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870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Дякую за довіру! Працював та продовжую сумлінно працювати захищаючи інтереси громадян!</w:t>
      </w:r>
    </w:p>
    <w:p w:rsidR="00E708CA" w:rsidRPr="00E708CA" w:rsidRDefault="00E708CA" w:rsidP="00E70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F8B" w:rsidRPr="00BC487B" w:rsidRDefault="00EA23C2" w:rsidP="00EA2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F714C5">
        <w:rPr>
          <w:rFonts w:ascii="Times New Roman" w:hAnsi="Times New Roman" w:cs="Times New Roman"/>
          <w:b/>
          <w:sz w:val="28"/>
          <w:szCs w:val="28"/>
          <w:lang w:val="uk-UA"/>
        </w:rPr>
        <w:t>епутат Сумської міської ради</w:t>
      </w:r>
      <w:r w:rsidR="002C5462" w:rsidRPr="003048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C5462" w:rsidRPr="003048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C5462" w:rsidRPr="003048C4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 </w:t>
      </w:r>
      <w:r w:rsidR="00596B05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               </w:t>
      </w:r>
      <w:r w:rsidR="003048C4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    </w:t>
      </w:r>
      <w:r w:rsidR="00F714C5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ab/>
      </w:r>
      <w:r w:rsidR="00963DBA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</w:t>
      </w:r>
      <w:r w:rsidR="00EF451B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>Юрій</w:t>
      </w:r>
      <w:r w:rsidR="002C5462" w:rsidRPr="003048C4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</w:t>
      </w:r>
      <w:r w:rsidR="00EF451B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>ЖИЛЕНКО</w:t>
      </w:r>
    </w:p>
    <w:sectPr w:rsidR="00DD0F8B" w:rsidRPr="00BC487B" w:rsidSect="00EA23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9B9"/>
    <w:multiLevelType w:val="hybridMultilevel"/>
    <w:tmpl w:val="64AECD46"/>
    <w:lvl w:ilvl="0" w:tplc="CF1275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87B5643"/>
    <w:multiLevelType w:val="hybridMultilevel"/>
    <w:tmpl w:val="465EEB94"/>
    <w:lvl w:ilvl="0" w:tplc="5D96A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FB"/>
    <w:rsid w:val="0000468C"/>
    <w:rsid w:val="00021C55"/>
    <w:rsid w:val="0007448A"/>
    <w:rsid w:val="00081DDF"/>
    <w:rsid w:val="000C45EC"/>
    <w:rsid w:val="000D787B"/>
    <w:rsid w:val="001010D3"/>
    <w:rsid w:val="001426BC"/>
    <w:rsid w:val="00155AAC"/>
    <w:rsid w:val="001A3A26"/>
    <w:rsid w:val="001C7C7F"/>
    <w:rsid w:val="001F55DE"/>
    <w:rsid w:val="00230F46"/>
    <w:rsid w:val="002562D0"/>
    <w:rsid w:val="002C5462"/>
    <w:rsid w:val="002F18D3"/>
    <w:rsid w:val="003048C4"/>
    <w:rsid w:val="00322013"/>
    <w:rsid w:val="00421A4D"/>
    <w:rsid w:val="00533F6D"/>
    <w:rsid w:val="00550AF9"/>
    <w:rsid w:val="00561C6B"/>
    <w:rsid w:val="00596B05"/>
    <w:rsid w:val="005C6359"/>
    <w:rsid w:val="006025FB"/>
    <w:rsid w:val="00611BB6"/>
    <w:rsid w:val="006F5A67"/>
    <w:rsid w:val="00725BDE"/>
    <w:rsid w:val="00736C0B"/>
    <w:rsid w:val="007A1C43"/>
    <w:rsid w:val="007C08DB"/>
    <w:rsid w:val="008663B0"/>
    <w:rsid w:val="008C6C03"/>
    <w:rsid w:val="00963DBA"/>
    <w:rsid w:val="009D22B0"/>
    <w:rsid w:val="009E637A"/>
    <w:rsid w:val="00A0506B"/>
    <w:rsid w:val="00A31D43"/>
    <w:rsid w:val="00AD4EF1"/>
    <w:rsid w:val="00AE7B2B"/>
    <w:rsid w:val="00B33FD0"/>
    <w:rsid w:val="00BA3B47"/>
    <w:rsid w:val="00BC487B"/>
    <w:rsid w:val="00C56476"/>
    <w:rsid w:val="00C95D10"/>
    <w:rsid w:val="00CB0BD5"/>
    <w:rsid w:val="00CC0335"/>
    <w:rsid w:val="00D4147C"/>
    <w:rsid w:val="00D5633A"/>
    <w:rsid w:val="00DD0F8B"/>
    <w:rsid w:val="00E708CA"/>
    <w:rsid w:val="00E83D97"/>
    <w:rsid w:val="00EA23C2"/>
    <w:rsid w:val="00EF451B"/>
    <w:rsid w:val="00F6113F"/>
    <w:rsid w:val="00F714C5"/>
    <w:rsid w:val="00F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79ED-66BF-43B7-A862-633F09D6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C4"/>
    <w:rPr>
      <w:rFonts w:ascii="Segoe UI" w:hAnsi="Segoe UI" w:cs="Segoe UI"/>
      <w:sz w:val="18"/>
      <w:szCs w:val="18"/>
    </w:rPr>
  </w:style>
  <w:style w:type="character" w:customStyle="1" w:styleId="copy-file-field">
    <w:name w:val="copy-file-field"/>
    <w:basedOn w:val="a0"/>
    <w:rsid w:val="008C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193C-199A-4DF7-A582-03DD4BB5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-!!!User!!!-</dc:creator>
  <cp:keywords/>
  <dc:description/>
  <cp:lastModifiedBy>-!!!User!!!-</cp:lastModifiedBy>
  <cp:revision>3</cp:revision>
  <cp:lastPrinted>2021-04-27T06:02:00Z</cp:lastPrinted>
  <dcterms:created xsi:type="dcterms:W3CDTF">2024-02-09T08:24:00Z</dcterms:created>
  <dcterms:modified xsi:type="dcterms:W3CDTF">2024-02-09T08:24:00Z</dcterms:modified>
</cp:coreProperties>
</file>