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DF" w:rsidRDefault="009642DF" w:rsidP="009F6B4D">
      <w:pPr>
        <w:spacing w:line="240" w:lineRule="auto"/>
        <w:ind w:left="142" w:hanging="284"/>
        <w:jc w:val="center"/>
        <w:rPr>
          <w:rFonts w:ascii="Times New Roman" w:eastAsia="Times New Roman" w:hAnsi="Times New Roman" w:cs="Times New Roman"/>
          <w:b/>
          <w:sz w:val="26"/>
          <w:szCs w:val="26"/>
          <w:lang w:eastAsia="ru-RU"/>
        </w:rPr>
      </w:pPr>
    </w:p>
    <w:p w:rsidR="00D96EFD" w:rsidRPr="00D96EFD" w:rsidRDefault="00D96EFD" w:rsidP="009F6B4D">
      <w:pPr>
        <w:spacing w:line="240" w:lineRule="auto"/>
        <w:ind w:left="142" w:hanging="284"/>
        <w:jc w:val="center"/>
        <w:rPr>
          <w:rFonts w:ascii="Times New Roman" w:eastAsia="Times New Roman" w:hAnsi="Times New Roman" w:cs="Times New Roman"/>
          <w:b/>
          <w:sz w:val="26"/>
          <w:szCs w:val="26"/>
          <w:lang w:eastAsia="ru-RU"/>
        </w:rPr>
      </w:pPr>
      <w:r w:rsidRPr="00D96EFD">
        <w:rPr>
          <w:rFonts w:ascii="Times New Roman" w:eastAsia="Times New Roman" w:hAnsi="Times New Roman" w:cs="Times New Roman"/>
          <w:b/>
          <w:sz w:val="26"/>
          <w:szCs w:val="26"/>
          <w:lang w:eastAsia="ru-RU"/>
        </w:rPr>
        <w:t>Перелік питань, що пропонуються до розгляду</w:t>
      </w:r>
    </w:p>
    <w:p w:rsidR="005E4B18" w:rsidRPr="00BE1466" w:rsidRDefault="00EE5545" w:rsidP="009F6B4D">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на</w:t>
      </w:r>
      <w:r w:rsidR="00B54039" w:rsidRPr="00BE1466">
        <w:rPr>
          <w:rFonts w:ascii="Times New Roman" w:eastAsia="Times New Roman" w:hAnsi="Times New Roman" w:cs="Times New Roman"/>
          <w:sz w:val="24"/>
          <w:lang w:val="uk-UA" w:eastAsia="ru-RU"/>
        </w:rPr>
        <w:t xml:space="preserve"> </w:t>
      </w:r>
      <w:r w:rsidR="00D96EFD" w:rsidRPr="00BE1466">
        <w:rPr>
          <w:rFonts w:ascii="Times New Roman" w:eastAsia="Times New Roman" w:hAnsi="Times New Roman" w:cs="Times New Roman"/>
          <w:sz w:val="24"/>
          <w:lang w:val="uk-UA" w:eastAsia="ru-RU"/>
        </w:rPr>
        <w:t xml:space="preserve">засіданні постійної комісії </w:t>
      </w:r>
      <w:r w:rsidR="00D96EFD" w:rsidRPr="00BE1466">
        <w:rPr>
          <w:rFonts w:ascii="Times New Roman" w:eastAsia="Times New Roman" w:hAnsi="Times New Roman" w:cs="Times New Roman"/>
          <w:bCs/>
          <w:sz w:val="24"/>
          <w:lang w:val="uk-UA" w:eastAsia="ru-RU"/>
        </w:rPr>
        <w:t xml:space="preserve">з питань </w:t>
      </w:r>
      <w:r w:rsidR="00D96EFD"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BE1466" w:rsidRDefault="00D96EFD" w:rsidP="009F6B4D">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 xml:space="preserve">Сумської міської ради </w:t>
      </w:r>
      <w:r w:rsidRPr="00BE1466">
        <w:rPr>
          <w:rFonts w:ascii="Times New Roman" w:eastAsia="Times New Roman" w:hAnsi="Times New Roman" w:cs="Times New Roman"/>
          <w:sz w:val="24"/>
          <w:lang w:val="en-US" w:eastAsia="ru-RU"/>
        </w:rPr>
        <w:t>V</w:t>
      </w:r>
      <w:r w:rsidR="00286564" w:rsidRPr="00BE1466">
        <w:rPr>
          <w:rFonts w:ascii="Times New Roman" w:eastAsia="Times New Roman" w:hAnsi="Times New Roman" w:cs="Times New Roman"/>
          <w:sz w:val="24"/>
          <w:lang w:val="uk-UA" w:eastAsia="ru-RU"/>
        </w:rPr>
        <w:t>І</w:t>
      </w:r>
      <w:r w:rsidRPr="00BE1466">
        <w:rPr>
          <w:rFonts w:ascii="Times New Roman" w:eastAsia="Times New Roman" w:hAnsi="Times New Roman" w:cs="Times New Roman"/>
          <w:sz w:val="24"/>
          <w:lang w:val="en-US" w:eastAsia="ru-RU"/>
        </w:rPr>
        <w:t>II</w:t>
      </w:r>
      <w:r w:rsidRPr="00BE1466">
        <w:rPr>
          <w:rFonts w:ascii="Times New Roman" w:eastAsia="Times New Roman" w:hAnsi="Times New Roman" w:cs="Times New Roman"/>
          <w:sz w:val="24"/>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AE476C" w:rsidP="00744A3E">
            <w:pPr>
              <w:spacing w:after="0" w:line="240" w:lineRule="auto"/>
              <w:ind w:left="142"/>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21</w:t>
            </w:r>
            <w:r w:rsidR="00207859">
              <w:rPr>
                <w:rFonts w:ascii="Times New Roman" w:eastAsia="Times New Roman" w:hAnsi="Times New Roman" w:cs="Times New Roman"/>
                <w:b/>
                <w:lang w:val="uk-UA" w:eastAsia="ru-RU"/>
              </w:rPr>
              <w:t xml:space="preserve"> </w:t>
            </w:r>
            <w:r w:rsidR="00744A3E">
              <w:rPr>
                <w:rFonts w:ascii="Times New Roman" w:eastAsia="Times New Roman" w:hAnsi="Times New Roman" w:cs="Times New Roman"/>
                <w:b/>
                <w:lang w:val="uk-UA" w:eastAsia="ru-RU"/>
              </w:rPr>
              <w:t>липня</w:t>
            </w:r>
            <w:r w:rsidR="00641847" w:rsidRPr="008208E2">
              <w:rPr>
                <w:rFonts w:ascii="Times New Roman" w:eastAsia="Times New Roman" w:hAnsi="Times New Roman" w:cs="Times New Roman"/>
                <w:b/>
                <w:lang w:val="uk-UA" w:eastAsia="ru-RU"/>
              </w:rPr>
              <w:t xml:space="preserve"> </w:t>
            </w:r>
            <w:r w:rsidR="005E4B18" w:rsidRPr="008208E2">
              <w:rPr>
                <w:rFonts w:ascii="Times New Roman" w:eastAsia="Times New Roman" w:hAnsi="Times New Roman" w:cs="Times New Roman"/>
                <w:b/>
                <w:lang w:val="uk-UA" w:eastAsia="ru-RU"/>
              </w:rPr>
              <w:t>20</w:t>
            </w:r>
            <w:r w:rsidR="00567D4E" w:rsidRPr="008208E2">
              <w:rPr>
                <w:rFonts w:ascii="Times New Roman" w:eastAsia="Times New Roman" w:hAnsi="Times New Roman" w:cs="Times New Roman"/>
                <w:b/>
                <w:lang w:val="uk-UA" w:eastAsia="ru-RU"/>
              </w:rPr>
              <w:t>21</w:t>
            </w:r>
            <w:r w:rsidR="00D96EFD" w:rsidRPr="008208E2">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9F6B4D">
            <w:pPr>
              <w:spacing w:after="0" w:line="240" w:lineRule="auto"/>
              <w:ind w:left="142"/>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9F6B4D">
            <w:pPr>
              <w:spacing w:after="0" w:line="240" w:lineRule="auto"/>
              <w:ind w:left="142"/>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r w:rsidR="007F792F">
              <w:rPr>
                <w:rFonts w:ascii="Times New Roman" w:eastAsia="Times New Roman" w:hAnsi="Times New Roman" w:cs="Times New Roman"/>
                <w:b/>
                <w:lang w:val="uk-UA" w:eastAsia="ru-RU"/>
              </w:rPr>
              <w:t xml:space="preserve">, каб. </w:t>
            </w:r>
            <w:r w:rsidR="001B622E">
              <w:rPr>
                <w:rFonts w:ascii="Times New Roman" w:eastAsia="Times New Roman" w:hAnsi="Times New Roman" w:cs="Times New Roman"/>
                <w:b/>
                <w:lang w:val="uk-UA" w:eastAsia="ru-RU"/>
              </w:rPr>
              <w:t>59</w:t>
            </w:r>
          </w:p>
          <w:p w:rsidR="00D96EFD" w:rsidRDefault="00D96EFD" w:rsidP="009F6B4D">
            <w:pPr>
              <w:spacing w:after="0" w:line="240" w:lineRule="auto"/>
              <w:ind w:left="142" w:right="-1"/>
              <w:rPr>
                <w:rFonts w:ascii="Times New Roman" w:eastAsia="Times New Roman" w:hAnsi="Times New Roman" w:cs="Times New Roman"/>
                <w:b/>
                <w:u w:val="single"/>
                <w:vertAlign w:val="superscript"/>
                <w:lang w:val="uk-UA" w:eastAsia="ru-RU"/>
              </w:rPr>
            </w:pPr>
            <w:r w:rsidRPr="00C94E3E">
              <w:rPr>
                <w:rFonts w:ascii="Times New Roman" w:eastAsia="Times New Roman" w:hAnsi="Times New Roman" w:cs="Times New Roman"/>
                <w:b/>
                <w:lang w:val="uk-UA" w:eastAsia="ru-RU"/>
              </w:rPr>
              <w:t>початок о 1</w:t>
            </w:r>
            <w:r w:rsidR="00F37FA5">
              <w:rPr>
                <w:rFonts w:ascii="Times New Roman" w:eastAsia="Times New Roman" w:hAnsi="Times New Roman" w:cs="Times New Roman"/>
                <w:b/>
                <w:lang w:val="uk-UA" w:eastAsia="ru-RU"/>
              </w:rPr>
              <w:t>1</w:t>
            </w:r>
            <w:r w:rsidR="00DD499E" w:rsidRPr="00C94E3E">
              <w:rPr>
                <w:rFonts w:ascii="Times New Roman" w:eastAsia="Times New Roman" w:hAnsi="Times New Roman" w:cs="Times New Roman"/>
                <w:b/>
                <w:u w:val="single"/>
                <w:vertAlign w:val="superscript"/>
                <w:lang w:val="uk-UA" w:eastAsia="ru-RU"/>
              </w:rPr>
              <w:t>00</w:t>
            </w:r>
          </w:p>
          <w:p w:rsidR="00EC12FE" w:rsidRPr="00B5018F" w:rsidRDefault="00EC12FE" w:rsidP="009F6B4D">
            <w:pPr>
              <w:spacing w:after="0" w:line="240" w:lineRule="auto"/>
              <w:ind w:left="142" w:right="-1"/>
              <w:rPr>
                <w:rFonts w:ascii="Times New Roman" w:eastAsia="Times New Roman" w:hAnsi="Times New Roman" w:cs="Times New Roman"/>
                <w:lang w:eastAsia="ru-RU"/>
              </w:rPr>
            </w:pPr>
          </w:p>
        </w:tc>
      </w:tr>
    </w:tbl>
    <w:p w:rsidR="00EC697E" w:rsidRPr="00EC697E" w:rsidRDefault="00EC697E" w:rsidP="00EC697E">
      <w:pPr>
        <w:pStyle w:val="a3"/>
        <w:numPr>
          <w:ilvl w:val="0"/>
          <w:numId w:val="1"/>
        </w:numPr>
        <w:spacing w:after="0" w:line="240" w:lineRule="auto"/>
        <w:ind w:left="142"/>
        <w:jc w:val="both"/>
        <w:rPr>
          <w:rFonts w:ascii="Times New Roman" w:hAnsi="Times New Roman" w:cs="Times New Roman"/>
          <w:sz w:val="28"/>
          <w:szCs w:val="28"/>
          <w:lang w:val="uk-UA"/>
        </w:rPr>
      </w:pPr>
      <w:r w:rsidRPr="00EC697E">
        <w:rPr>
          <w:rFonts w:ascii="Times New Roman" w:hAnsi="Times New Roman" w:cs="Times New Roman"/>
          <w:sz w:val="28"/>
          <w:szCs w:val="28"/>
          <w:lang w:val="uk-UA"/>
        </w:rPr>
        <w:t>Про план роботи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VІII скликання на ІІ півріччя 2021 року.</w:t>
      </w:r>
    </w:p>
    <w:p w:rsidR="00EC697E" w:rsidRPr="00EC697E" w:rsidRDefault="00EC697E" w:rsidP="00EC697E">
      <w:pPr>
        <w:spacing w:after="0" w:line="240" w:lineRule="auto"/>
        <w:ind w:left="6804"/>
        <w:jc w:val="both"/>
        <w:rPr>
          <w:rFonts w:ascii="Times New Roman" w:hAnsi="Times New Roman" w:cs="Times New Roman"/>
          <w:i/>
          <w:sz w:val="28"/>
          <w:szCs w:val="28"/>
          <w:lang w:val="uk-UA"/>
        </w:rPr>
      </w:pPr>
      <w:r w:rsidRPr="00EC697E">
        <w:rPr>
          <w:rFonts w:ascii="Times New Roman" w:hAnsi="Times New Roman" w:cs="Times New Roman"/>
          <w:i/>
          <w:sz w:val="28"/>
          <w:szCs w:val="28"/>
          <w:lang w:val="uk-UA"/>
        </w:rPr>
        <w:t xml:space="preserve">Доповідає: </w:t>
      </w:r>
      <w:r w:rsidR="00A3157A">
        <w:rPr>
          <w:rFonts w:ascii="Times New Roman" w:hAnsi="Times New Roman" w:cs="Times New Roman"/>
          <w:i/>
          <w:sz w:val="28"/>
          <w:szCs w:val="28"/>
          <w:lang w:val="uk-UA"/>
        </w:rPr>
        <w:t>Акпєров В.В.</w:t>
      </w:r>
    </w:p>
    <w:p w:rsidR="00C80C04" w:rsidRPr="00A3157A" w:rsidRDefault="009654BB" w:rsidP="009F6B4D">
      <w:pPr>
        <w:pStyle w:val="a3"/>
        <w:numPr>
          <w:ilvl w:val="0"/>
          <w:numId w:val="1"/>
        </w:numPr>
        <w:spacing w:after="0" w:line="240" w:lineRule="auto"/>
        <w:ind w:left="142"/>
        <w:jc w:val="both"/>
        <w:rPr>
          <w:rFonts w:ascii="Times New Roman" w:hAnsi="Times New Roman" w:cs="Times New Roman"/>
          <w:sz w:val="28"/>
          <w:szCs w:val="28"/>
          <w:lang w:val="uk-UA"/>
        </w:rPr>
      </w:pPr>
      <w:r w:rsidRPr="00A3157A">
        <w:rPr>
          <w:rFonts w:ascii="Times New Roman" w:hAnsi="Times New Roman" w:cs="Times New Roman"/>
          <w:sz w:val="28"/>
          <w:szCs w:val="28"/>
          <w:lang w:val="uk-UA"/>
        </w:rPr>
        <w:t>Про проєкт рішення Сумської міської ради «</w:t>
      </w:r>
      <w:r w:rsidR="00EA2B2F" w:rsidRPr="00A3157A">
        <w:rPr>
          <w:rFonts w:ascii="Times New Roman" w:hAnsi="Times New Roman" w:cs="Times New Roman"/>
          <w:sz w:val="28"/>
          <w:szCs w:val="28"/>
          <w:lang w:val="uk-UA"/>
        </w:rPr>
        <w:t>Про внесення змін до рішення Сумської міської ради від 24 грудня 2020 року № 62 – МР «Про бюджет Сумської міської територіальної громади на 2021 рік» (зі змінами)</w:t>
      </w:r>
      <w:r w:rsidRPr="00A3157A">
        <w:rPr>
          <w:rFonts w:ascii="Times New Roman" w:hAnsi="Times New Roman" w:cs="Times New Roman"/>
          <w:sz w:val="28"/>
          <w:szCs w:val="28"/>
          <w:lang w:val="uk-UA"/>
        </w:rPr>
        <w:t>», який</w:t>
      </w:r>
      <w:r w:rsidR="00242CB9" w:rsidRPr="00A3157A">
        <w:rPr>
          <w:rFonts w:ascii="Times New Roman" w:hAnsi="Times New Roman" w:cs="Times New Roman"/>
          <w:sz w:val="28"/>
          <w:szCs w:val="28"/>
          <w:lang w:val="uk-UA"/>
        </w:rPr>
        <w:t xml:space="preserve"> пропонує</w:t>
      </w:r>
      <w:r w:rsidR="00C80C04" w:rsidRPr="00A3157A">
        <w:rPr>
          <w:rFonts w:ascii="Times New Roman" w:hAnsi="Times New Roman" w:cs="Times New Roman"/>
          <w:sz w:val="28"/>
          <w:szCs w:val="28"/>
          <w:lang w:val="uk-UA"/>
        </w:rPr>
        <w:t xml:space="preserve">ться </w:t>
      </w:r>
      <w:r w:rsidR="0030598E" w:rsidRPr="00A3157A">
        <w:rPr>
          <w:rFonts w:ascii="Times New Roman" w:hAnsi="Times New Roman" w:cs="Times New Roman"/>
          <w:sz w:val="28"/>
          <w:szCs w:val="28"/>
          <w:lang w:val="uk-UA"/>
        </w:rPr>
        <w:t xml:space="preserve">до розгляду на </w:t>
      </w:r>
      <w:r w:rsidR="00A3157A" w:rsidRPr="00A3157A">
        <w:rPr>
          <w:rFonts w:ascii="Times New Roman" w:hAnsi="Times New Roman" w:cs="Times New Roman"/>
          <w:sz w:val="28"/>
          <w:szCs w:val="28"/>
          <w:lang w:val="uk-UA"/>
        </w:rPr>
        <w:t>черговій сесії</w:t>
      </w:r>
      <w:r w:rsidRPr="00A3157A">
        <w:rPr>
          <w:rFonts w:ascii="Times New Roman" w:hAnsi="Times New Roman" w:cs="Times New Roman"/>
          <w:sz w:val="28"/>
          <w:szCs w:val="28"/>
          <w:lang w:val="uk-UA"/>
        </w:rPr>
        <w:t xml:space="preserve"> </w:t>
      </w:r>
      <w:r w:rsidR="00F03C01" w:rsidRPr="00A3157A">
        <w:rPr>
          <w:rFonts w:ascii="Times New Roman" w:hAnsi="Times New Roman" w:cs="Times New Roman"/>
          <w:sz w:val="28"/>
          <w:szCs w:val="28"/>
          <w:lang w:val="uk-UA"/>
        </w:rPr>
        <w:t>(</w:t>
      </w:r>
      <w:r w:rsidR="00F03C01" w:rsidRPr="00A3157A">
        <w:rPr>
          <w:rFonts w:ascii="Times New Roman" w:hAnsi="Times New Roman" w:cs="Times New Roman"/>
          <w:i/>
          <w:sz w:val="28"/>
          <w:szCs w:val="28"/>
          <w:lang w:val="uk-UA"/>
        </w:rPr>
        <w:t>Книга 1, питання № 1, на стор. </w:t>
      </w:r>
      <w:r w:rsidR="00EA2B2F" w:rsidRPr="00A3157A">
        <w:rPr>
          <w:rFonts w:ascii="Times New Roman" w:hAnsi="Times New Roman" w:cs="Times New Roman"/>
          <w:i/>
          <w:sz w:val="28"/>
          <w:szCs w:val="28"/>
          <w:lang w:val="uk-UA"/>
        </w:rPr>
        <w:t>1-2</w:t>
      </w:r>
      <w:r w:rsidRPr="00A3157A">
        <w:rPr>
          <w:rFonts w:ascii="Times New Roman" w:hAnsi="Times New Roman" w:cs="Times New Roman"/>
          <w:i/>
          <w:sz w:val="28"/>
          <w:szCs w:val="28"/>
          <w:lang w:val="uk-UA"/>
        </w:rPr>
        <w:t>).</w:t>
      </w:r>
    </w:p>
    <w:p w:rsidR="009654BB" w:rsidRPr="00A3157A" w:rsidRDefault="009654BB" w:rsidP="0095142D">
      <w:pPr>
        <w:spacing w:after="0" w:line="240" w:lineRule="auto"/>
        <w:ind w:left="6804"/>
        <w:jc w:val="both"/>
        <w:rPr>
          <w:rFonts w:ascii="Times New Roman" w:hAnsi="Times New Roman" w:cs="Times New Roman"/>
          <w:i/>
          <w:sz w:val="28"/>
          <w:szCs w:val="28"/>
          <w:lang w:val="uk-UA"/>
        </w:rPr>
      </w:pPr>
      <w:r w:rsidRPr="00A3157A">
        <w:rPr>
          <w:rFonts w:ascii="Times New Roman" w:hAnsi="Times New Roman" w:cs="Times New Roman"/>
          <w:i/>
          <w:sz w:val="28"/>
          <w:szCs w:val="28"/>
          <w:lang w:val="uk-UA"/>
        </w:rPr>
        <w:t>Доповідає: Липова С.А.</w:t>
      </w:r>
    </w:p>
    <w:p w:rsidR="00A3157A" w:rsidRPr="00A3157A" w:rsidRDefault="00A3157A" w:rsidP="00A3157A">
      <w:pPr>
        <w:pStyle w:val="a3"/>
        <w:numPr>
          <w:ilvl w:val="0"/>
          <w:numId w:val="1"/>
        </w:numPr>
        <w:spacing w:after="0" w:line="240" w:lineRule="auto"/>
        <w:ind w:left="142"/>
        <w:jc w:val="both"/>
        <w:rPr>
          <w:rFonts w:ascii="Times New Roman" w:hAnsi="Times New Roman" w:cs="Times New Roman"/>
          <w:sz w:val="28"/>
          <w:szCs w:val="28"/>
          <w:lang w:val="uk-UA"/>
        </w:rPr>
      </w:pPr>
      <w:r w:rsidRPr="00A3157A">
        <w:rPr>
          <w:rFonts w:ascii="Times New Roman" w:hAnsi="Times New Roman" w:cs="Times New Roman"/>
          <w:sz w:val="28"/>
          <w:szCs w:val="28"/>
          <w:lang w:val="uk-UA"/>
        </w:rPr>
        <w:t>Про проєкт рішення Сумської міської ради «Про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 який пропонується до розгляду на черговій сесії (</w:t>
      </w:r>
      <w:r w:rsidRPr="00A3157A">
        <w:rPr>
          <w:rFonts w:ascii="Times New Roman" w:hAnsi="Times New Roman" w:cs="Times New Roman"/>
          <w:i/>
          <w:sz w:val="28"/>
          <w:szCs w:val="28"/>
          <w:lang w:val="uk-UA"/>
        </w:rPr>
        <w:t>Книга 1, питання № 2, на стор. 3-5).</w:t>
      </w:r>
    </w:p>
    <w:p w:rsidR="00A3157A" w:rsidRPr="00A3157A" w:rsidRDefault="00A3157A" w:rsidP="00A3157A">
      <w:pPr>
        <w:spacing w:after="0" w:line="240" w:lineRule="auto"/>
        <w:ind w:left="6804"/>
        <w:jc w:val="both"/>
        <w:rPr>
          <w:rFonts w:ascii="Times New Roman" w:hAnsi="Times New Roman" w:cs="Times New Roman"/>
          <w:i/>
          <w:sz w:val="28"/>
          <w:szCs w:val="28"/>
          <w:lang w:val="uk-UA"/>
        </w:rPr>
      </w:pPr>
      <w:r w:rsidRPr="00A3157A">
        <w:rPr>
          <w:rFonts w:ascii="Times New Roman" w:hAnsi="Times New Roman" w:cs="Times New Roman"/>
          <w:i/>
          <w:sz w:val="28"/>
          <w:szCs w:val="28"/>
          <w:lang w:val="uk-UA"/>
        </w:rPr>
        <w:t>Доповідає: Липова С.А.</w:t>
      </w:r>
    </w:p>
    <w:p w:rsidR="00EA2B2F" w:rsidRPr="00A3157A" w:rsidRDefault="009654BB" w:rsidP="0030598E">
      <w:pPr>
        <w:pStyle w:val="a3"/>
        <w:numPr>
          <w:ilvl w:val="0"/>
          <w:numId w:val="1"/>
        </w:numPr>
        <w:spacing w:after="0" w:line="240" w:lineRule="auto"/>
        <w:ind w:left="142"/>
        <w:jc w:val="both"/>
        <w:rPr>
          <w:rFonts w:ascii="Times New Roman" w:hAnsi="Times New Roman" w:cs="Times New Roman"/>
          <w:sz w:val="28"/>
          <w:szCs w:val="28"/>
          <w:lang w:val="uk-UA"/>
        </w:rPr>
      </w:pPr>
      <w:r w:rsidRPr="00A3157A">
        <w:rPr>
          <w:rFonts w:ascii="Times New Roman" w:hAnsi="Times New Roman" w:cs="Times New Roman"/>
          <w:sz w:val="28"/>
          <w:szCs w:val="28"/>
          <w:lang w:val="uk-UA"/>
        </w:rPr>
        <w:t xml:space="preserve">Про проєкт </w:t>
      </w:r>
      <w:r w:rsidR="00EA2B2F" w:rsidRPr="00A3157A">
        <w:rPr>
          <w:rFonts w:ascii="Times New Roman" w:hAnsi="Times New Roman" w:cs="Times New Roman"/>
          <w:sz w:val="28"/>
          <w:szCs w:val="28"/>
          <w:lang w:val="uk-UA"/>
        </w:rPr>
        <w:t>Сумської міської ради «</w:t>
      </w:r>
      <w:r w:rsidR="0030598E" w:rsidRPr="00A3157A">
        <w:rPr>
          <w:rFonts w:ascii="Times New Roman" w:hAnsi="Times New Roman" w:cs="Times New Roman"/>
          <w:sz w:val="28"/>
          <w:szCs w:val="28"/>
          <w:lang w:val="uk-UA"/>
        </w:rPr>
        <w:t xml:space="preserve">Про витрачання коштів резервного фонду бюджету Сумської міської територіальної громади за </w:t>
      </w:r>
      <w:r w:rsidR="00A3157A" w:rsidRPr="00A3157A">
        <w:rPr>
          <w:rFonts w:ascii="Times New Roman" w:hAnsi="Times New Roman" w:cs="Times New Roman"/>
          <w:sz w:val="28"/>
          <w:szCs w:val="28"/>
          <w:lang w:val="uk-UA"/>
        </w:rPr>
        <w:t>червень</w:t>
      </w:r>
      <w:r w:rsidR="0030598E" w:rsidRPr="00A3157A">
        <w:rPr>
          <w:rFonts w:ascii="Times New Roman" w:hAnsi="Times New Roman" w:cs="Times New Roman"/>
          <w:sz w:val="28"/>
          <w:szCs w:val="28"/>
          <w:lang w:val="uk-UA"/>
        </w:rPr>
        <w:t xml:space="preserve"> 2021 року</w:t>
      </w:r>
      <w:r w:rsidR="00EA2B2F" w:rsidRPr="00A3157A">
        <w:rPr>
          <w:rFonts w:ascii="Times New Roman" w:hAnsi="Times New Roman" w:cs="Times New Roman"/>
          <w:sz w:val="28"/>
          <w:szCs w:val="28"/>
          <w:lang w:val="uk-UA"/>
        </w:rPr>
        <w:t>», який про</w:t>
      </w:r>
      <w:r w:rsidR="0030598E" w:rsidRPr="00A3157A">
        <w:rPr>
          <w:rFonts w:ascii="Times New Roman" w:hAnsi="Times New Roman" w:cs="Times New Roman"/>
          <w:sz w:val="28"/>
          <w:szCs w:val="28"/>
          <w:lang w:val="uk-UA"/>
        </w:rPr>
        <w:t xml:space="preserve">понується до розгляду на </w:t>
      </w:r>
      <w:r w:rsidR="00A3157A" w:rsidRPr="00A3157A">
        <w:rPr>
          <w:rFonts w:ascii="Times New Roman" w:hAnsi="Times New Roman" w:cs="Times New Roman"/>
          <w:sz w:val="28"/>
          <w:szCs w:val="28"/>
          <w:lang w:val="uk-UA"/>
        </w:rPr>
        <w:t>черговій сесії</w:t>
      </w:r>
      <w:r w:rsidR="00EA2B2F" w:rsidRPr="00A3157A">
        <w:rPr>
          <w:rFonts w:ascii="Times New Roman" w:hAnsi="Times New Roman" w:cs="Times New Roman"/>
          <w:sz w:val="28"/>
          <w:szCs w:val="28"/>
          <w:lang w:val="uk-UA"/>
        </w:rPr>
        <w:t xml:space="preserve"> (</w:t>
      </w:r>
      <w:r w:rsidR="00EA2B2F" w:rsidRPr="00A3157A">
        <w:rPr>
          <w:rFonts w:ascii="Times New Roman" w:hAnsi="Times New Roman" w:cs="Times New Roman"/>
          <w:i/>
          <w:sz w:val="28"/>
          <w:szCs w:val="28"/>
          <w:lang w:val="uk-UA"/>
        </w:rPr>
        <w:t>К</w:t>
      </w:r>
      <w:r w:rsidR="00577CDE" w:rsidRPr="00A3157A">
        <w:rPr>
          <w:rFonts w:ascii="Times New Roman" w:hAnsi="Times New Roman" w:cs="Times New Roman"/>
          <w:i/>
          <w:sz w:val="28"/>
          <w:szCs w:val="28"/>
          <w:lang w:val="uk-UA"/>
        </w:rPr>
        <w:t xml:space="preserve">нига 1, питання № </w:t>
      </w:r>
      <w:r w:rsidR="00A3157A" w:rsidRPr="00A3157A">
        <w:rPr>
          <w:rFonts w:ascii="Times New Roman" w:hAnsi="Times New Roman" w:cs="Times New Roman"/>
          <w:i/>
          <w:sz w:val="28"/>
          <w:szCs w:val="28"/>
          <w:lang w:val="uk-UA"/>
        </w:rPr>
        <w:t>3, на стор. 6</w:t>
      </w:r>
      <w:r w:rsidR="00EA2B2F" w:rsidRPr="00A3157A">
        <w:rPr>
          <w:rFonts w:ascii="Times New Roman" w:hAnsi="Times New Roman" w:cs="Times New Roman"/>
          <w:i/>
          <w:sz w:val="28"/>
          <w:szCs w:val="28"/>
          <w:lang w:val="uk-UA"/>
        </w:rPr>
        <w:t>).</w:t>
      </w:r>
    </w:p>
    <w:p w:rsidR="00EA2B2F" w:rsidRPr="00A3157A" w:rsidRDefault="00EA2B2F" w:rsidP="0095142D">
      <w:pPr>
        <w:spacing w:after="0" w:line="240" w:lineRule="auto"/>
        <w:ind w:left="6804"/>
        <w:jc w:val="both"/>
        <w:rPr>
          <w:rFonts w:ascii="Times New Roman" w:hAnsi="Times New Roman" w:cs="Times New Roman"/>
          <w:i/>
          <w:sz w:val="28"/>
          <w:szCs w:val="28"/>
          <w:lang w:val="uk-UA"/>
        </w:rPr>
      </w:pPr>
      <w:r w:rsidRPr="00A3157A">
        <w:rPr>
          <w:rFonts w:ascii="Times New Roman" w:hAnsi="Times New Roman" w:cs="Times New Roman"/>
          <w:i/>
          <w:sz w:val="28"/>
          <w:szCs w:val="28"/>
          <w:lang w:val="uk-UA"/>
        </w:rPr>
        <w:t>Доповідає: Липова С.А.</w:t>
      </w:r>
    </w:p>
    <w:p w:rsidR="00D15741" w:rsidRDefault="00D15741" w:rsidP="00FD53EA">
      <w:pPr>
        <w:pStyle w:val="a3"/>
        <w:numPr>
          <w:ilvl w:val="0"/>
          <w:numId w:val="1"/>
        </w:numPr>
        <w:spacing w:after="0" w:line="240" w:lineRule="auto"/>
        <w:ind w:left="142" w:hanging="426"/>
        <w:jc w:val="both"/>
        <w:rPr>
          <w:rFonts w:ascii="Times New Roman" w:hAnsi="Times New Roman" w:cs="Times New Roman"/>
          <w:sz w:val="28"/>
          <w:szCs w:val="28"/>
          <w:lang w:val="uk-UA"/>
        </w:rPr>
      </w:pPr>
      <w:r w:rsidRPr="00D15741">
        <w:rPr>
          <w:rFonts w:ascii="Times New Roman" w:hAnsi="Times New Roman" w:cs="Times New Roman"/>
          <w:sz w:val="28"/>
          <w:szCs w:val="28"/>
          <w:lang w:val="uk-UA"/>
        </w:rPr>
        <w:t xml:space="preserve">Про першочергові </w:t>
      </w:r>
      <w:r>
        <w:rPr>
          <w:rFonts w:ascii="Times New Roman" w:hAnsi="Times New Roman" w:cs="Times New Roman"/>
          <w:sz w:val="28"/>
          <w:szCs w:val="28"/>
          <w:lang w:val="uk-UA"/>
        </w:rPr>
        <w:t>потреби у фінансуванні галузі охорони здоров’я.</w:t>
      </w:r>
    </w:p>
    <w:p w:rsidR="00D15741" w:rsidRPr="00207549" w:rsidRDefault="00D15741" w:rsidP="00D1574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475E2A" w:rsidRPr="00475E2A" w:rsidRDefault="00475E2A" w:rsidP="00FD53EA">
      <w:pPr>
        <w:pStyle w:val="a3"/>
        <w:numPr>
          <w:ilvl w:val="0"/>
          <w:numId w:val="1"/>
        </w:numPr>
        <w:spacing w:after="0" w:line="240" w:lineRule="auto"/>
        <w:ind w:left="142" w:hanging="426"/>
        <w:jc w:val="both"/>
        <w:rPr>
          <w:rFonts w:ascii="Times New Roman" w:hAnsi="Times New Roman" w:cs="Times New Roman"/>
          <w:b/>
          <w:sz w:val="28"/>
          <w:szCs w:val="28"/>
          <w:lang w:val="uk-UA"/>
        </w:rPr>
      </w:pPr>
      <w:r>
        <w:rPr>
          <w:rFonts w:ascii="Times New Roman" w:hAnsi="Times New Roman" w:cs="Times New Roman"/>
          <w:sz w:val="28"/>
          <w:szCs w:val="28"/>
          <w:lang w:val="uk-UA"/>
        </w:rPr>
        <w:t>Про лист від 18.05.21 за № 557 начальника управління охорони здоров’я Сумської міської ради Чумаченко О.Ю. щодо додаткового виділення коштів у с</w:t>
      </w:r>
      <w:r w:rsidR="00F37FA5">
        <w:rPr>
          <w:rFonts w:ascii="Times New Roman" w:hAnsi="Times New Roman" w:cs="Times New Roman"/>
          <w:sz w:val="28"/>
          <w:szCs w:val="28"/>
          <w:lang w:val="uk-UA"/>
        </w:rPr>
        <w:t>умі 4529,737 </w:t>
      </w:r>
      <w:r>
        <w:rPr>
          <w:rFonts w:ascii="Times New Roman" w:hAnsi="Times New Roman" w:cs="Times New Roman"/>
          <w:sz w:val="28"/>
          <w:szCs w:val="28"/>
          <w:lang w:val="uk-UA"/>
        </w:rPr>
        <w:t>тис. грн на проведення капітального ремонту хар</w:t>
      </w:r>
      <w:r w:rsidR="00744A3E">
        <w:rPr>
          <w:rFonts w:ascii="Times New Roman" w:hAnsi="Times New Roman" w:cs="Times New Roman"/>
          <w:sz w:val="28"/>
          <w:szCs w:val="28"/>
          <w:lang w:val="uk-UA"/>
        </w:rPr>
        <w:t>чоблоку КНП «Клінічна лікарня № </w:t>
      </w:r>
      <w:r>
        <w:rPr>
          <w:rFonts w:ascii="Times New Roman" w:hAnsi="Times New Roman" w:cs="Times New Roman"/>
          <w:sz w:val="28"/>
          <w:szCs w:val="28"/>
          <w:lang w:val="uk-UA"/>
        </w:rPr>
        <w:t>5».</w:t>
      </w:r>
    </w:p>
    <w:p w:rsidR="00475E2A" w:rsidRPr="00207549" w:rsidRDefault="00475E2A" w:rsidP="00475E2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475E2A" w:rsidRPr="00475E2A" w:rsidRDefault="00475E2A" w:rsidP="00FD53EA">
      <w:pPr>
        <w:pStyle w:val="a3"/>
        <w:numPr>
          <w:ilvl w:val="0"/>
          <w:numId w:val="1"/>
        </w:numPr>
        <w:spacing w:after="0" w:line="240" w:lineRule="auto"/>
        <w:ind w:left="142" w:hanging="426"/>
        <w:jc w:val="both"/>
        <w:rPr>
          <w:rFonts w:ascii="Times New Roman" w:hAnsi="Times New Roman" w:cs="Times New Roman"/>
          <w:b/>
          <w:sz w:val="28"/>
          <w:szCs w:val="28"/>
          <w:lang w:val="uk-UA"/>
        </w:rPr>
      </w:pPr>
      <w:r>
        <w:rPr>
          <w:rFonts w:ascii="Times New Roman" w:hAnsi="Times New Roman" w:cs="Times New Roman"/>
          <w:sz w:val="28"/>
          <w:szCs w:val="28"/>
          <w:lang w:val="uk-UA"/>
        </w:rPr>
        <w:t>Про лист від 20.05.21 за № 575 начальника управління охорони здоров’я Сумської міської ради Чумаченко О.Ю. щодо додаткового вид</w:t>
      </w:r>
      <w:r w:rsidR="00744A3E">
        <w:rPr>
          <w:rFonts w:ascii="Times New Roman" w:hAnsi="Times New Roman" w:cs="Times New Roman"/>
          <w:sz w:val="28"/>
          <w:szCs w:val="28"/>
          <w:lang w:val="uk-UA"/>
        </w:rPr>
        <w:t>ілення коштів у сумі 1711164,00 </w:t>
      </w:r>
      <w:r>
        <w:rPr>
          <w:rFonts w:ascii="Times New Roman" w:hAnsi="Times New Roman" w:cs="Times New Roman"/>
          <w:sz w:val="28"/>
          <w:szCs w:val="28"/>
          <w:lang w:val="uk-UA"/>
        </w:rPr>
        <w:t>грн на оплату комунальних платежів КНП «Клінічна лікарня Святого Пантелеймона» Сумської міської ради.</w:t>
      </w:r>
    </w:p>
    <w:p w:rsidR="00475E2A" w:rsidRPr="00207549" w:rsidRDefault="00475E2A" w:rsidP="00475E2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F246BA" w:rsidRDefault="00F246BA" w:rsidP="0030428C">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20.05.21 за № 575 начальника управління охорони здоров’я Сумської міської ради Чумаченко О.Ю. щодо додаткового виділення коштів у сумі 999,765 тис. грн на закупівлю комплексної системи обладнання для реабілітаційного відділення КНП «Центральна  клінічна лікарня».</w:t>
      </w:r>
    </w:p>
    <w:p w:rsidR="00F246BA" w:rsidRPr="00207549" w:rsidRDefault="00F246BA" w:rsidP="00F246B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30428C" w:rsidRDefault="0030428C" w:rsidP="0030428C">
      <w:pPr>
        <w:pStyle w:val="a3"/>
        <w:numPr>
          <w:ilvl w:val="0"/>
          <w:numId w:val="1"/>
        </w:numPr>
        <w:spacing w:after="0" w:line="240" w:lineRule="auto"/>
        <w:ind w:left="142" w:hanging="426"/>
        <w:jc w:val="both"/>
        <w:rPr>
          <w:rFonts w:ascii="Times New Roman" w:hAnsi="Times New Roman" w:cs="Times New Roman"/>
          <w:sz w:val="28"/>
          <w:szCs w:val="28"/>
          <w:lang w:val="uk-UA"/>
        </w:rPr>
      </w:pPr>
      <w:r w:rsidRPr="000E0483">
        <w:rPr>
          <w:rFonts w:ascii="Times New Roman" w:hAnsi="Times New Roman" w:cs="Times New Roman"/>
          <w:sz w:val="28"/>
          <w:szCs w:val="28"/>
          <w:lang w:val="uk-UA"/>
        </w:rPr>
        <w:lastRenderedPageBreak/>
        <w:t>Про лист</w:t>
      </w:r>
      <w:r>
        <w:rPr>
          <w:rFonts w:ascii="Times New Roman" w:hAnsi="Times New Roman" w:cs="Times New Roman"/>
          <w:sz w:val="28"/>
          <w:szCs w:val="28"/>
          <w:lang w:val="uk-UA"/>
        </w:rPr>
        <w:t>и</w:t>
      </w:r>
      <w:r w:rsidRPr="000E0483">
        <w:rPr>
          <w:rFonts w:ascii="Times New Roman" w:hAnsi="Times New Roman" w:cs="Times New Roman"/>
          <w:sz w:val="28"/>
          <w:szCs w:val="28"/>
          <w:lang w:val="uk-UA"/>
        </w:rPr>
        <w:t xml:space="preserve"> від </w:t>
      </w:r>
      <w:r>
        <w:rPr>
          <w:rFonts w:ascii="Times New Roman" w:hAnsi="Times New Roman" w:cs="Times New Roman"/>
          <w:sz w:val="28"/>
          <w:szCs w:val="28"/>
          <w:lang w:val="uk-UA"/>
        </w:rPr>
        <w:t>24.05.21 за № 583 та від 01.06.21 за № 615 начальника управління охорони здоров’я Сумської міської ради Чумаченко О.Ю. щодо додаткового виділення коштів у сумі 2350,8 тис. грн на забезпечення осіб з інвалідністю та дітей з інвалідністю, інших категорій населення медичними виробами та іншими засобами.</w:t>
      </w:r>
    </w:p>
    <w:p w:rsidR="0030428C" w:rsidRPr="00207549" w:rsidRDefault="0030428C" w:rsidP="003042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30428C" w:rsidRDefault="0030428C" w:rsidP="0030428C">
      <w:pPr>
        <w:pStyle w:val="a3"/>
        <w:numPr>
          <w:ilvl w:val="0"/>
          <w:numId w:val="1"/>
        </w:numPr>
        <w:spacing w:after="0" w:line="240" w:lineRule="auto"/>
        <w:ind w:left="142" w:hanging="426"/>
        <w:jc w:val="both"/>
        <w:rPr>
          <w:rFonts w:ascii="Times New Roman" w:hAnsi="Times New Roman" w:cs="Times New Roman"/>
          <w:sz w:val="28"/>
          <w:szCs w:val="28"/>
          <w:lang w:val="uk-UA"/>
        </w:rPr>
      </w:pPr>
      <w:r w:rsidRPr="000E0483">
        <w:rPr>
          <w:rFonts w:ascii="Times New Roman" w:hAnsi="Times New Roman" w:cs="Times New Roman"/>
          <w:sz w:val="28"/>
          <w:szCs w:val="28"/>
          <w:lang w:val="uk-UA"/>
        </w:rPr>
        <w:t xml:space="preserve">Про лист від </w:t>
      </w:r>
      <w:r>
        <w:rPr>
          <w:rFonts w:ascii="Times New Roman" w:hAnsi="Times New Roman" w:cs="Times New Roman"/>
          <w:sz w:val="28"/>
          <w:szCs w:val="28"/>
          <w:lang w:val="uk-UA"/>
        </w:rPr>
        <w:t>28.05.21 за № 602 начальника управління охорони здоров’я Сумської міської ради Чумаченко О.Ю. щодо додаткового виділення коштів у сумі 1299000,00</w:t>
      </w:r>
      <w:r>
        <w:rPr>
          <w:rFonts w:ascii="Times New Roman" w:hAnsi="Times New Roman" w:cs="Times New Roman"/>
          <w:sz w:val="28"/>
          <w:szCs w:val="28"/>
          <w:lang w:val="en-US"/>
        </w:rPr>
        <w:t> </w:t>
      </w:r>
      <w:r>
        <w:rPr>
          <w:rFonts w:ascii="Times New Roman" w:hAnsi="Times New Roman" w:cs="Times New Roman"/>
          <w:sz w:val="28"/>
          <w:szCs w:val="28"/>
          <w:lang w:val="uk-UA"/>
        </w:rPr>
        <w:t xml:space="preserve">грн на закупівлю дороговартісного обладнання – комп’ютерного томографа </w:t>
      </w:r>
      <w:r>
        <w:rPr>
          <w:rFonts w:ascii="Times New Roman" w:hAnsi="Times New Roman" w:cs="Times New Roman"/>
          <w:sz w:val="28"/>
          <w:szCs w:val="28"/>
          <w:lang w:val="en-US"/>
        </w:rPr>
        <w:t>Insitum </w:t>
      </w:r>
      <w:r w:rsidRPr="007C2447">
        <w:rPr>
          <w:rFonts w:ascii="Times New Roman" w:hAnsi="Times New Roman" w:cs="Times New Roman"/>
          <w:sz w:val="28"/>
          <w:szCs w:val="28"/>
          <w:lang w:val="uk-UA"/>
        </w:rPr>
        <w:t xml:space="preserve">32 </w:t>
      </w:r>
      <w:r>
        <w:rPr>
          <w:rFonts w:ascii="Times New Roman" w:hAnsi="Times New Roman" w:cs="Times New Roman"/>
          <w:sz w:val="28"/>
          <w:szCs w:val="28"/>
          <w:lang w:val="uk-UA"/>
        </w:rPr>
        <w:t>для КНП «Клінічна лікарня Святого Пантелеймона».</w:t>
      </w:r>
    </w:p>
    <w:p w:rsidR="0030428C" w:rsidRPr="00207549" w:rsidRDefault="0030428C" w:rsidP="003042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30428C" w:rsidRDefault="0030428C" w:rsidP="0030428C">
      <w:pPr>
        <w:pStyle w:val="a3"/>
        <w:numPr>
          <w:ilvl w:val="0"/>
          <w:numId w:val="1"/>
        </w:numPr>
        <w:spacing w:after="0" w:line="240" w:lineRule="auto"/>
        <w:ind w:left="142" w:hanging="426"/>
        <w:jc w:val="both"/>
        <w:rPr>
          <w:rFonts w:ascii="Times New Roman" w:hAnsi="Times New Roman" w:cs="Times New Roman"/>
          <w:sz w:val="28"/>
          <w:szCs w:val="28"/>
          <w:lang w:val="uk-UA"/>
        </w:rPr>
      </w:pPr>
      <w:r w:rsidRPr="000E0483">
        <w:rPr>
          <w:rFonts w:ascii="Times New Roman" w:hAnsi="Times New Roman" w:cs="Times New Roman"/>
          <w:sz w:val="28"/>
          <w:szCs w:val="28"/>
          <w:lang w:val="uk-UA"/>
        </w:rPr>
        <w:t xml:space="preserve">Про лист від </w:t>
      </w:r>
      <w:r w:rsidRPr="007C2447">
        <w:rPr>
          <w:rFonts w:ascii="Times New Roman" w:hAnsi="Times New Roman" w:cs="Times New Roman"/>
          <w:sz w:val="28"/>
          <w:szCs w:val="28"/>
          <w:lang w:val="uk-UA"/>
        </w:rPr>
        <w:t>01</w:t>
      </w:r>
      <w:r>
        <w:rPr>
          <w:rFonts w:ascii="Times New Roman" w:hAnsi="Times New Roman" w:cs="Times New Roman"/>
          <w:sz w:val="28"/>
          <w:szCs w:val="28"/>
          <w:lang w:val="uk-UA"/>
        </w:rPr>
        <w:t>.0</w:t>
      </w:r>
      <w:r w:rsidRPr="007C2447">
        <w:rPr>
          <w:rFonts w:ascii="Times New Roman" w:hAnsi="Times New Roman" w:cs="Times New Roman"/>
          <w:sz w:val="28"/>
          <w:szCs w:val="28"/>
          <w:lang w:val="uk-UA"/>
        </w:rPr>
        <w:t>6</w:t>
      </w:r>
      <w:r>
        <w:rPr>
          <w:rFonts w:ascii="Times New Roman" w:hAnsi="Times New Roman" w:cs="Times New Roman"/>
          <w:sz w:val="28"/>
          <w:szCs w:val="28"/>
          <w:lang w:val="uk-UA"/>
        </w:rPr>
        <w:t>.21 за № 625 начальника управління охорони здоров’я Сумської міської ради Чумаченко О.Ю. щодо додаткового виділення коштів у сумі 125,930 тис. грн на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для КНП «Клінічна лікарня Святого Пантелеймона».</w:t>
      </w:r>
    </w:p>
    <w:p w:rsidR="0030428C" w:rsidRPr="00207549" w:rsidRDefault="0030428C" w:rsidP="003042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F246BA" w:rsidRDefault="00F246BA" w:rsidP="00317CF5">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05.07.21 за № 717 начальника управління охорони здоров’я Сумської міської ради Чумаченко О.Ю. щодо додаткового виділення коштів у сумі</w:t>
      </w:r>
      <w:r w:rsidR="00804676">
        <w:rPr>
          <w:rFonts w:ascii="Times New Roman" w:hAnsi="Times New Roman" w:cs="Times New Roman"/>
          <w:sz w:val="28"/>
          <w:szCs w:val="28"/>
          <w:lang w:val="uk-UA"/>
        </w:rPr>
        <w:t xml:space="preserve"> 1575,0 тис. грн з метою забезпечен</w:t>
      </w:r>
      <w:r w:rsidR="00CF0723">
        <w:rPr>
          <w:rFonts w:ascii="Times New Roman" w:hAnsi="Times New Roman" w:cs="Times New Roman"/>
          <w:sz w:val="28"/>
          <w:szCs w:val="28"/>
          <w:lang w:val="uk-UA"/>
        </w:rPr>
        <w:t>н</w:t>
      </w:r>
      <w:r w:rsidR="00804676">
        <w:rPr>
          <w:rFonts w:ascii="Times New Roman" w:hAnsi="Times New Roman" w:cs="Times New Roman"/>
          <w:sz w:val="28"/>
          <w:szCs w:val="28"/>
          <w:lang w:val="uk-UA"/>
        </w:rPr>
        <w:t>я виконання КНП «Дитяча клінічна лікарня Святої Зінаїди» умов договору з НСЗУ.</w:t>
      </w:r>
    </w:p>
    <w:p w:rsidR="00804676" w:rsidRPr="00207549" w:rsidRDefault="00804676" w:rsidP="00804676">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Доповідає: Чумаченко О.Ю.</w:t>
      </w:r>
    </w:p>
    <w:p w:rsidR="006C0945" w:rsidRPr="002F12B6" w:rsidRDefault="006C0945" w:rsidP="006C0945">
      <w:pPr>
        <w:pStyle w:val="a3"/>
        <w:numPr>
          <w:ilvl w:val="0"/>
          <w:numId w:val="1"/>
        </w:numPr>
        <w:spacing w:after="0" w:line="240" w:lineRule="auto"/>
        <w:ind w:left="142" w:hanging="425"/>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Про лист від 05.03.2021 за № 295 начальника управління охорони здоров’я Сумської міської ради Чумаченко О.Ю. щодо додаткового виділення коштів у сумі 267,12 тис. грн на фінансування об’єкту «Капітальний ремонт системи протипожежного захисту приміщень КНП «Клінічна лікарня № 4» СМР по вул. Праці, 3 в м. Суми».</w:t>
      </w:r>
    </w:p>
    <w:p w:rsidR="006C0945" w:rsidRPr="00BC33D4" w:rsidRDefault="006C0945" w:rsidP="006C0945">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CF0723" w:rsidRDefault="00CF0723" w:rsidP="008840EE">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19.07.21 за № 73 директора КНП «Клінічна лікарня Святого Пантелеймона» Сумської міської ради По</w:t>
      </w:r>
      <w:r w:rsidR="00516A8B">
        <w:rPr>
          <w:rFonts w:ascii="Times New Roman" w:hAnsi="Times New Roman" w:cs="Times New Roman"/>
          <w:sz w:val="28"/>
          <w:szCs w:val="28"/>
          <w:lang w:val="uk-UA"/>
        </w:rPr>
        <w:t>целуєва В. щодо доддаткового ви</w:t>
      </w:r>
      <w:r>
        <w:rPr>
          <w:rFonts w:ascii="Times New Roman" w:hAnsi="Times New Roman" w:cs="Times New Roman"/>
          <w:sz w:val="28"/>
          <w:szCs w:val="28"/>
          <w:lang w:val="uk-UA"/>
        </w:rPr>
        <w:t>д</w:t>
      </w:r>
      <w:r w:rsidR="00516A8B">
        <w:rPr>
          <w:rFonts w:ascii="Times New Roman" w:hAnsi="Times New Roman" w:cs="Times New Roman"/>
          <w:sz w:val="28"/>
          <w:szCs w:val="28"/>
          <w:lang w:val="uk-UA"/>
        </w:rPr>
        <w:t>іл</w:t>
      </w:r>
      <w:r>
        <w:rPr>
          <w:rFonts w:ascii="Times New Roman" w:hAnsi="Times New Roman" w:cs="Times New Roman"/>
          <w:sz w:val="28"/>
          <w:szCs w:val="28"/>
          <w:lang w:val="uk-UA"/>
        </w:rPr>
        <w:t>ення коштів у сумі 48 436 053,00 грн для забезпечення фінансування першочергових потреб закладу:</w:t>
      </w:r>
    </w:p>
    <w:p w:rsidR="00FD0C3D" w:rsidRPr="00FD0C3D" w:rsidRDefault="00FD0C3D" w:rsidP="00FD0C3D">
      <w:pPr>
        <w:pStyle w:val="a3"/>
        <w:spacing w:after="0" w:line="240" w:lineRule="auto"/>
        <w:ind w:left="142"/>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1.</w:t>
      </w:r>
      <w:r w:rsidRPr="00FD0C3D">
        <w:rPr>
          <w:rFonts w:ascii="Times New Roman" w:hAnsi="Times New Roman" w:cs="Times New Roman"/>
          <w:sz w:val="28"/>
          <w:szCs w:val="28"/>
          <w:lang w:val="uk-UA"/>
        </w:rPr>
        <w:tab/>
        <w:t xml:space="preserve">Проведення оплати комунальних послуг та </w:t>
      </w:r>
      <w:r>
        <w:rPr>
          <w:rFonts w:ascii="Times New Roman" w:hAnsi="Times New Roman" w:cs="Times New Roman"/>
          <w:sz w:val="28"/>
          <w:szCs w:val="28"/>
          <w:lang w:val="uk-UA"/>
        </w:rPr>
        <w:t>енергоносіїв - 1 660 514,30 грн</w:t>
      </w:r>
      <w:r w:rsidRPr="00FD0C3D">
        <w:rPr>
          <w:rFonts w:ascii="Times New Roman" w:hAnsi="Times New Roman" w:cs="Times New Roman"/>
          <w:sz w:val="28"/>
          <w:szCs w:val="28"/>
          <w:lang w:val="uk-UA"/>
        </w:rPr>
        <w:t>, а саме:</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оплата теплопостачання - 564 816,00 грн. (350 г/кал);</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оплата водопостачання та водозабезпечення - 138 312,00 грн. (5100 м.куб);</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оплата електроенергії - 851 721,00 грн. (218 390,0 кВт/год);</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оплата природного газу для опалення пр</w:t>
      </w:r>
      <w:r w:rsidR="00F37FA5">
        <w:rPr>
          <w:rFonts w:ascii="Times New Roman" w:hAnsi="Times New Roman" w:cs="Times New Roman"/>
          <w:sz w:val="28"/>
          <w:szCs w:val="28"/>
          <w:lang w:val="uk-UA"/>
        </w:rPr>
        <w:t>иміщення АЗПСМ с. Стецьківка 16 </w:t>
      </w:r>
      <w:r w:rsidRPr="00FD0C3D">
        <w:rPr>
          <w:rFonts w:ascii="Times New Roman" w:hAnsi="Times New Roman" w:cs="Times New Roman"/>
          <w:sz w:val="28"/>
          <w:szCs w:val="28"/>
          <w:lang w:val="uk-UA"/>
        </w:rPr>
        <w:t>965,30 грн. (1590 м.куб.);</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придбання дров для опалення приміщення АЗПСМ с. Стецьківка 43 200,00 грн. (36 м.куб.);</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вивіз та утилізація сміття - 45 000,00 грн.</w:t>
      </w:r>
    </w:p>
    <w:p w:rsidR="00FD0C3D" w:rsidRPr="00FD0C3D" w:rsidRDefault="00FD0C3D" w:rsidP="00FD0C3D">
      <w:pPr>
        <w:pStyle w:val="a3"/>
        <w:spacing w:after="0" w:line="240" w:lineRule="auto"/>
        <w:ind w:left="142"/>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2.</w:t>
      </w:r>
      <w:r w:rsidRPr="00FD0C3D">
        <w:rPr>
          <w:rFonts w:ascii="Times New Roman" w:hAnsi="Times New Roman" w:cs="Times New Roman"/>
          <w:sz w:val="28"/>
          <w:szCs w:val="28"/>
          <w:lang w:val="uk-UA"/>
        </w:rPr>
        <w:tab/>
        <w:t>Придбання медичного обладнання для забезпечення надання більш кваліфікованої медичної допомоги на суму 43 466</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гривень, а саме:</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стаціонарна ангіографічна система - 18 000</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УЗД апарату експертного класу - 1 500</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стаціонарна ангіографічна система - 12 000</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комплекс рентгенівський діагностичний типу С-дуга - 3 800</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lastRenderedPageBreak/>
        <w:t>-</w:t>
      </w:r>
      <w:r w:rsidRPr="00FD0C3D">
        <w:rPr>
          <w:rFonts w:ascii="Times New Roman" w:hAnsi="Times New Roman" w:cs="Times New Roman"/>
          <w:sz w:val="28"/>
          <w:szCs w:val="28"/>
          <w:lang w:val="uk-UA"/>
        </w:rPr>
        <w:tab/>
        <w:t>комплекту хірургічного ендоскопічного обладнання - 5 000</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 </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безконтактного тонометру для вимірювання очного циклу - 262</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авторефрактометру - 189 000 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електронейроміографу - 230 000 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автоматичного гематологічного аналізатору - 900</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співфінансування для придбання комп’ютерного томографу</w:t>
      </w:r>
      <w:r w:rsidR="008A1B55">
        <w:rPr>
          <w:rFonts w:ascii="Times New Roman" w:hAnsi="Times New Roman" w:cs="Times New Roman"/>
          <w:sz w:val="28"/>
          <w:szCs w:val="28"/>
          <w:lang w:val="uk-UA"/>
        </w:rPr>
        <w:t xml:space="preserve"> -</w:t>
      </w:r>
      <w:r w:rsidR="00871116">
        <w:rPr>
          <w:rFonts w:ascii="Times New Roman" w:hAnsi="Times New Roman" w:cs="Times New Roman"/>
          <w:sz w:val="28"/>
          <w:szCs w:val="28"/>
          <w:lang w:val="uk-UA"/>
        </w:rPr>
        <w:t>1 </w:t>
      </w:r>
      <w:r w:rsidRPr="00FD0C3D">
        <w:rPr>
          <w:rFonts w:ascii="Times New Roman" w:hAnsi="Times New Roman" w:cs="Times New Roman"/>
          <w:sz w:val="28"/>
          <w:szCs w:val="28"/>
          <w:lang w:val="uk-UA"/>
        </w:rPr>
        <w:t>300</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00871116">
        <w:rPr>
          <w:rFonts w:ascii="Times New Roman" w:hAnsi="Times New Roman" w:cs="Times New Roman"/>
          <w:sz w:val="28"/>
          <w:szCs w:val="28"/>
          <w:lang w:val="uk-UA"/>
        </w:rPr>
        <w:t> </w:t>
      </w:r>
      <w:r w:rsidRPr="00FD0C3D">
        <w:rPr>
          <w:rFonts w:ascii="Times New Roman" w:hAnsi="Times New Roman" w:cs="Times New Roman"/>
          <w:sz w:val="28"/>
          <w:szCs w:val="28"/>
          <w:lang w:val="uk-UA"/>
        </w:rPr>
        <w:t>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апарат активно-пасивної механотерапії кінцівок - 192</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w:t>
      </w:r>
    </w:p>
    <w:p w:rsidR="00FD0C3D" w:rsidRPr="00FD0C3D" w:rsidRDefault="00FD0C3D" w:rsidP="00FD0C3D">
      <w:pPr>
        <w:pStyle w:val="a3"/>
        <w:spacing w:after="0" w:line="240" w:lineRule="auto"/>
        <w:ind w:left="851" w:hanging="284"/>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w:t>
      </w:r>
      <w:r w:rsidRPr="00FD0C3D">
        <w:rPr>
          <w:rFonts w:ascii="Times New Roman" w:hAnsi="Times New Roman" w:cs="Times New Roman"/>
          <w:sz w:val="28"/>
          <w:szCs w:val="28"/>
          <w:lang w:val="uk-UA"/>
        </w:rPr>
        <w:tab/>
        <w:t>тренажер МТБ- 4</w:t>
      </w:r>
      <w:r>
        <w:rPr>
          <w:rFonts w:ascii="Times New Roman" w:hAnsi="Times New Roman" w:cs="Times New Roman"/>
          <w:sz w:val="28"/>
          <w:szCs w:val="28"/>
          <w:lang w:val="uk-UA"/>
        </w:rPr>
        <w:t xml:space="preserve">  </w:t>
      </w:r>
      <w:r w:rsidRPr="00FD0C3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D0C3D">
        <w:rPr>
          <w:rFonts w:ascii="Times New Roman" w:hAnsi="Times New Roman" w:cs="Times New Roman"/>
          <w:sz w:val="28"/>
          <w:szCs w:val="28"/>
          <w:lang w:val="uk-UA"/>
        </w:rPr>
        <w:t>93</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000</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w:t>
      </w:r>
    </w:p>
    <w:p w:rsidR="00FD0C3D" w:rsidRPr="00FD0C3D" w:rsidRDefault="00FD0C3D" w:rsidP="00FD0C3D">
      <w:pPr>
        <w:pStyle w:val="a3"/>
        <w:spacing w:after="0" w:line="240" w:lineRule="auto"/>
        <w:ind w:left="142"/>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3.</w:t>
      </w:r>
      <w:r w:rsidRPr="00FD0C3D">
        <w:rPr>
          <w:rFonts w:ascii="Times New Roman" w:hAnsi="Times New Roman" w:cs="Times New Roman"/>
          <w:sz w:val="28"/>
          <w:szCs w:val="28"/>
          <w:lang w:val="uk-UA"/>
        </w:rPr>
        <w:tab/>
        <w:t>Забезпечення переведення чотириповерхової будівлі хірургічного корпусу на другу категорію енергоживлення (в 2018 році були отримані технічні умови в АТ «Сумиобленерго», виготовлений проект «Реконструкція мереж електропостачання хірургічного корпусу Сумської ЦРКЛ м. Суми, вул. М.</w:t>
      </w:r>
      <w:r>
        <w:rPr>
          <w:rFonts w:ascii="Times New Roman" w:hAnsi="Times New Roman" w:cs="Times New Roman"/>
          <w:sz w:val="28"/>
          <w:szCs w:val="28"/>
          <w:lang w:val="uk-UA"/>
        </w:rPr>
        <w:t xml:space="preserve"> Вовчка 2» на суму 1 069 327,00 </w:t>
      </w:r>
      <w:r w:rsidRPr="00FD0C3D">
        <w:rPr>
          <w:rFonts w:ascii="Times New Roman" w:hAnsi="Times New Roman" w:cs="Times New Roman"/>
          <w:sz w:val="28"/>
          <w:szCs w:val="28"/>
          <w:lang w:val="uk-UA"/>
        </w:rPr>
        <w:t>грн., ураховуючи збільшення потужності підприємства та зношеність системи електропостачання.</w:t>
      </w:r>
    </w:p>
    <w:p w:rsidR="00FD0C3D" w:rsidRPr="00FD0C3D" w:rsidRDefault="00FD0C3D" w:rsidP="00FD0C3D">
      <w:pPr>
        <w:pStyle w:val="a3"/>
        <w:spacing w:after="0" w:line="240" w:lineRule="auto"/>
        <w:ind w:left="142"/>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4.</w:t>
      </w:r>
      <w:r w:rsidRPr="00FD0C3D">
        <w:rPr>
          <w:rFonts w:ascii="Times New Roman" w:hAnsi="Times New Roman" w:cs="Times New Roman"/>
          <w:sz w:val="28"/>
          <w:szCs w:val="28"/>
          <w:lang w:val="uk-UA"/>
        </w:rPr>
        <w:tab/>
        <w:t>Пільгове забезпечення певних категорій населення с. Стецьківка медикаментами та технічними засобами (липень-грудень 2021) - 110</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612</w:t>
      </w:r>
      <w:r>
        <w:rPr>
          <w:rFonts w:ascii="Times New Roman" w:hAnsi="Times New Roman" w:cs="Times New Roman"/>
          <w:sz w:val="28"/>
          <w:szCs w:val="28"/>
          <w:lang w:val="uk-UA"/>
        </w:rPr>
        <w:t>,00</w:t>
      </w:r>
      <w:r w:rsidRPr="00FD0C3D">
        <w:rPr>
          <w:rFonts w:ascii="Times New Roman" w:hAnsi="Times New Roman" w:cs="Times New Roman"/>
          <w:sz w:val="28"/>
          <w:szCs w:val="28"/>
          <w:lang w:val="uk-UA"/>
        </w:rPr>
        <w:t xml:space="preserve"> грн.</w:t>
      </w:r>
    </w:p>
    <w:p w:rsidR="006E78A1" w:rsidRDefault="00FD0C3D" w:rsidP="00FD0C3D">
      <w:pPr>
        <w:pStyle w:val="a3"/>
        <w:spacing w:after="0" w:line="240" w:lineRule="auto"/>
        <w:ind w:left="142"/>
        <w:jc w:val="both"/>
        <w:rPr>
          <w:rFonts w:ascii="Times New Roman" w:hAnsi="Times New Roman" w:cs="Times New Roman"/>
          <w:sz w:val="28"/>
          <w:szCs w:val="28"/>
          <w:lang w:val="uk-UA"/>
        </w:rPr>
      </w:pPr>
      <w:r w:rsidRPr="00FD0C3D">
        <w:rPr>
          <w:rFonts w:ascii="Times New Roman" w:hAnsi="Times New Roman" w:cs="Times New Roman"/>
          <w:sz w:val="28"/>
          <w:szCs w:val="28"/>
          <w:lang w:val="uk-UA"/>
        </w:rPr>
        <w:t>5.</w:t>
      </w:r>
      <w:r w:rsidRPr="00FD0C3D">
        <w:rPr>
          <w:rFonts w:ascii="Times New Roman" w:hAnsi="Times New Roman" w:cs="Times New Roman"/>
          <w:sz w:val="28"/>
          <w:szCs w:val="28"/>
          <w:lang w:val="uk-UA"/>
        </w:rPr>
        <w:tab/>
        <w:t>Забезпечення виконання заходів протипожежної безпеки (1 222</w:t>
      </w:r>
      <w:r>
        <w:rPr>
          <w:rFonts w:ascii="Times New Roman" w:hAnsi="Times New Roman" w:cs="Times New Roman"/>
          <w:sz w:val="28"/>
          <w:szCs w:val="28"/>
          <w:lang w:val="uk-UA"/>
        </w:rPr>
        <w:t> </w:t>
      </w:r>
      <w:r w:rsidRPr="00FD0C3D">
        <w:rPr>
          <w:rFonts w:ascii="Times New Roman" w:hAnsi="Times New Roman" w:cs="Times New Roman"/>
          <w:sz w:val="28"/>
          <w:szCs w:val="28"/>
          <w:lang w:val="uk-UA"/>
        </w:rPr>
        <w:t>600</w:t>
      </w:r>
      <w:r>
        <w:rPr>
          <w:rFonts w:ascii="Times New Roman" w:hAnsi="Times New Roman" w:cs="Times New Roman"/>
          <w:sz w:val="28"/>
          <w:szCs w:val="28"/>
          <w:lang w:val="uk-UA"/>
        </w:rPr>
        <w:t>,00</w:t>
      </w:r>
      <w:r w:rsidR="00C61B84">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r w:rsidRPr="00FD0C3D">
        <w:rPr>
          <w:rFonts w:ascii="Times New Roman" w:hAnsi="Times New Roman" w:cs="Times New Roman"/>
          <w:sz w:val="28"/>
          <w:szCs w:val="28"/>
          <w:lang w:val="uk-UA"/>
        </w:rPr>
        <w:tab/>
        <w:t>Капітальний ремонт ліфта чотириповерхової будівлі КНП "Клінічна лікарня Святого Пантелеймона" СМР за адресою: вул. М.Вовчок, 2, м. Суми (907 000 грн.)</w:t>
      </w:r>
    </w:p>
    <w:p w:rsidR="006E78A1" w:rsidRPr="00A3157A" w:rsidRDefault="006E78A1" w:rsidP="006E78A1">
      <w:pPr>
        <w:spacing w:after="0" w:line="240" w:lineRule="auto"/>
        <w:ind w:left="6804"/>
        <w:jc w:val="both"/>
        <w:rPr>
          <w:rFonts w:ascii="Times New Roman" w:hAnsi="Times New Roman" w:cs="Times New Roman"/>
          <w:i/>
          <w:sz w:val="28"/>
          <w:szCs w:val="28"/>
          <w:lang w:val="uk-UA"/>
        </w:rPr>
      </w:pPr>
      <w:r w:rsidRPr="00A3157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 xml:space="preserve">Поцелуєв В.В. </w:t>
      </w:r>
    </w:p>
    <w:p w:rsidR="00646144" w:rsidRDefault="00646144" w:rsidP="00646144">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209 начальника управління стратегічного розвитку міста Сумської міської ради Кубрак О.М. щодо додаткового виділення коштів у сумі 199,5 тис. грн </w:t>
      </w:r>
      <w:r w:rsidRPr="00646144">
        <w:rPr>
          <w:rFonts w:ascii="Times New Roman" w:hAnsi="Times New Roman" w:cs="Times New Roman"/>
          <w:sz w:val="28"/>
          <w:szCs w:val="28"/>
          <w:lang w:val="uk-UA"/>
        </w:rPr>
        <w:t>на виготовлення сувенірної продукції на період ІІ півріччя 2021 року для повноцінної презентації брен</w:t>
      </w:r>
      <w:r>
        <w:rPr>
          <w:rFonts w:ascii="Times New Roman" w:hAnsi="Times New Roman" w:cs="Times New Roman"/>
          <w:sz w:val="28"/>
          <w:szCs w:val="28"/>
          <w:lang w:val="uk-UA"/>
        </w:rPr>
        <w:t>ду міста для всіх цільових груп.</w:t>
      </w:r>
    </w:p>
    <w:p w:rsidR="00646144" w:rsidRPr="00A3157A" w:rsidRDefault="00646144" w:rsidP="00646144">
      <w:pPr>
        <w:spacing w:after="0" w:line="240" w:lineRule="auto"/>
        <w:ind w:left="6804"/>
        <w:jc w:val="both"/>
        <w:rPr>
          <w:rFonts w:ascii="Times New Roman" w:hAnsi="Times New Roman" w:cs="Times New Roman"/>
          <w:i/>
          <w:sz w:val="28"/>
          <w:szCs w:val="28"/>
          <w:lang w:val="uk-UA"/>
        </w:rPr>
      </w:pPr>
      <w:r w:rsidRPr="00A3157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 xml:space="preserve">Кубрак О.М. </w:t>
      </w:r>
    </w:p>
    <w:p w:rsidR="008840EE" w:rsidRDefault="008840EE" w:rsidP="008840EE">
      <w:pPr>
        <w:pStyle w:val="a3"/>
        <w:numPr>
          <w:ilvl w:val="0"/>
          <w:numId w:val="1"/>
        </w:numPr>
        <w:spacing w:after="0" w:line="240" w:lineRule="auto"/>
        <w:ind w:left="142" w:hanging="426"/>
        <w:jc w:val="both"/>
        <w:rPr>
          <w:rFonts w:ascii="Times New Roman" w:hAnsi="Times New Roman" w:cs="Times New Roman"/>
          <w:sz w:val="28"/>
          <w:szCs w:val="28"/>
          <w:lang w:val="uk-UA"/>
        </w:rPr>
      </w:pPr>
      <w:r w:rsidRPr="00744A3E">
        <w:rPr>
          <w:rFonts w:ascii="Times New Roman" w:hAnsi="Times New Roman" w:cs="Times New Roman"/>
          <w:sz w:val="28"/>
          <w:szCs w:val="28"/>
          <w:lang w:val="uk-UA"/>
        </w:rPr>
        <w:t xml:space="preserve">Про лист від 15.07.21 за № 4 голови ГО «Добро Перемагає» Наталухи Д.О. </w:t>
      </w:r>
      <w:r>
        <w:rPr>
          <w:rFonts w:ascii="Times New Roman" w:hAnsi="Times New Roman" w:cs="Times New Roman"/>
          <w:sz w:val="28"/>
          <w:szCs w:val="28"/>
          <w:lang w:val="uk-UA"/>
        </w:rPr>
        <w:t>щодо додаткового виділення коштів у сумі 1,0 млн. грн для закінчення будівництва першого інклюзивного спортзалу в Сумській області в приміщенні колишньої котельні по вул. Шишкіна, 12 (район Добровільної).</w:t>
      </w:r>
    </w:p>
    <w:p w:rsidR="008840EE" w:rsidRPr="00A3157A" w:rsidRDefault="008840EE" w:rsidP="008840EE">
      <w:pPr>
        <w:spacing w:after="0" w:line="240" w:lineRule="auto"/>
        <w:ind w:left="6804"/>
        <w:jc w:val="both"/>
        <w:rPr>
          <w:rFonts w:ascii="Times New Roman" w:hAnsi="Times New Roman" w:cs="Times New Roman"/>
          <w:i/>
          <w:sz w:val="28"/>
          <w:szCs w:val="28"/>
          <w:lang w:val="uk-UA"/>
        </w:rPr>
      </w:pPr>
      <w:r w:rsidRPr="00A3157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Наталуха Д.О.</w:t>
      </w:r>
    </w:p>
    <w:p w:rsidR="008840EE" w:rsidRDefault="008840EE" w:rsidP="008511A5">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w:t>
      </w:r>
      <w:r w:rsidR="00317CF5">
        <w:rPr>
          <w:rFonts w:ascii="Times New Roman" w:hAnsi="Times New Roman" w:cs="Times New Roman"/>
          <w:sz w:val="28"/>
          <w:szCs w:val="28"/>
          <w:lang w:val="uk-UA"/>
        </w:rPr>
        <w:t>2.07.21 за № 573</w:t>
      </w:r>
      <w:r>
        <w:rPr>
          <w:rFonts w:ascii="Times New Roman" w:hAnsi="Times New Roman" w:cs="Times New Roman"/>
          <w:sz w:val="28"/>
          <w:szCs w:val="28"/>
          <w:lang w:val="uk-UA"/>
        </w:rPr>
        <w:t xml:space="preserve">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виділення коштів на 2021 рік у сумі</w:t>
      </w:r>
      <w:r>
        <w:rPr>
          <w:rFonts w:ascii="Times New Roman" w:hAnsi="Times New Roman" w:cs="Times New Roman"/>
          <w:sz w:val="28"/>
          <w:szCs w:val="28"/>
          <w:lang w:val="uk-UA"/>
        </w:rPr>
        <w:t xml:space="preserve"> 1,0 млн. грн на завершення робіт по об’єкту «Реконструкція приміщення по вул. Шишкіна, 12».</w:t>
      </w:r>
    </w:p>
    <w:p w:rsidR="008840EE" w:rsidRPr="008840EE" w:rsidRDefault="008840EE" w:rsidP="008840EE">
      <w:pPr>
        <w:spacing w:after="0"/>
        <w:ind w:left="6663"/>
        <w:rPr>
          <w:rFonts w:ascii="Times New Roman" w:hAnsi="Times New Roman" w:cs="Times New Roman"/>
          <w:sz w:val="28"/>
          <w:szCs w:val="28"/>
          <w:lang w:val="uk-UA"/>
        </w:rPr>
      </w:pPr>
      <w:r w:rsidRPr="008840EE">
        <w:rPr>
          <w:rFonts w:ascii="Times New Roman" w:hAnsi="Times New Roman" w:cs="Times New Roman"/>
          <w:i/>
          <w:sz w:val="28"/>
          <w:szCs w:val="28"/>
          <w:lang w:val="uk-UA"/>
        </w:rPr>
        <w:t>Доповідає: Шилов В.В.</w:t>
      </w:r>
    </w:p>
    <w:p w:rsidR="008511A5" w:rsidRDefault="008511A5" w:rsidP="008511A5">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08.06.21 за № 500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на розробку проектно-кошторисної документації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1395"/>
        <w:gridCol w:w="1272"/>
        <w:gridCol w:w="1133"/>
        <w:gridCol w:w="1138"/>
        <w:gridCol w:w="1138"/>
        <w:gridCol w:w="1128"/>
        <w:gridCol w:w="1008"/>
      </w:tblGrid>
      <w:tr w:rsidR="008511A5" w:rsidTr="00804676">
        <w:trPr>
          <w:trHeight w:hRule="exact" w:val="2249"/>
          <w:jc w:val="center"/>
        </w:trPr>
        <w:tc>
          <w:tcPr>
            <w:tcW w:w="1980"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jc w:val="center"/>
              <w:rPr>
                <w:b/>
                <w:sz w:val="16"/>
                <w:szCs w:val="16"/>
              </w:rPr>
            </w:pPr>
            <w:r w:rsidRPr="002139D8">
              <w:rPr>
                <w:b/>
                <w:color w:val="000000"/>
                <w:sz w:val="16"/>
                <w:szCs w:val="16"/>
                <w:lang w:val="uk-UA" w:eastAsia="uk-UA" w:bidi="uk-UA"/>
              </w:rPr>
              <w:lastRenderedPageBreak/>
              <w:t>Найменування об’єкта будівництва</w:t>
            </w:r>
          </w:p>
        </w:tc>
        <w:tc>
          <w:tcPr>
            <w:tcW w:w="1395"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 і</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272"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8511A5" w:rsidRPr="002139D8" w:rsidRDefault="008511A5" w:rsidP="00804676">
            <w:pPr>
              <w:pStyle w:val="a9"/>
              <w:shd w:val="clear" w:color="auto" w:fill="auto"/>
              <w:spacing w:line="230" w:lineRule="auto"/>
              <w:ind w:firstLine="0"/>
              <w:jc w:val="center"/>
              <w:rPr>
                <w:b/>
                <w:sz w:val="16"/>
                <w:szCs w:val="16"/>
              </w:rPr>
            </w:pPr>
            <w:r w:rsidRPr="002139D8">
              <w:rPr>
                <w:b/>
                <w:color w:val="000000"/>
                <w:sz w:val="16"/>
                <w:szCs w:val="16"/>
                <w:lang w:val="uk-UA" w:eastAsia="uk-UA" w:bidi="uk-UA"/>
              </w:rPr>
              <w:t>гривень</w:t>
            </w:r>
          </w:p>
        </w:tc>
        <w:tc>
          <w:tcPr>
            <w:tcW w:w="1133"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Рівень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виконання робіт на початок бюджетного періоду,%</w:t>
            </w:r>
          </w:p>
        </w:tc>
        <w:tc>
          <w:tcPr>
            <w:tcW w:w="1138" w:type="dxa"/>
            <w:tcBorders>
              <w:top w:val="single" w:sz="4" w:space="0" w:color="auto"/>
              <w:left w:val="single" w:sz="4" w:space="0" w:color="auto"/>
            </w:tcBorders>
            <w:shd w:val="clear" w:color="auto" w:fill="FFFFFF"/>
            <w:vAlign w:val="bottom"/>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ся 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будівництво об’єкта у бюджетному періоді, гривень</w:t>
            </w:r>
          </w:p>
        </w:tc>
        <w:tc>
          <w:tcPr>
            <w:tcW w:w="1138"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spacing w:line="218" w:lineRule="auto"/>
              <w:ind w:firstLine="0"/>
              <w:jc w:val="center"/>
              <w:rPr>
                <w:b/>
                <w:sz w:val="16"/>
                <w:szCs w:val="16"/>
              </w:rPr>
            </w:pPr>
            <w:r w:rsidRPr="002139D8">
              <w:rPr>
                <w:b/>
                <w:color w:val="000000"/>
                <w:sz w:val="16"/>
                <w:szCs w:val="16"/>
                <w:lang w:val="uk-UA" w:eastAsia="uk-UA" w:bidi="uk-UA"/>
              </w:rPr>
              <w:t>Внесено змін +, -</w:t>
            </w:r>
          </w:p>
        </w:tc>
        <w:tc>
          <w:tcPr>
            <w:tcW w:w="1128"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08" w:type="dxa"/>
            <w:tcBorders>
              <w:top w:val="single" w:sz="4" w:space="0" w:color="auto"/>
              <w:left w:val="single" w:sz="4" w:space="0" w:color="auto"/>
              <w:right w:val="single" w:sz="4" w:space="0" w:color="auto"/>
            </w:tcBorders>
            <w:shd w:val="clear" w:color="auto" w:fill="FFFFFF"/>
          </w:tcPr>
          <w:p w:rsidR="008511A5" w:rsidRPr="002139D8" w:rsidRDefault="008511A5" w:rsidP="00804676">
            <w:pPr>
              <w:pStyle w:val="a9"/>
              <w:shd w:val="clear" w:color="auto" w:fill="auto"/>
              <w:ind w:firstLine="260"/>
              <w:jc w:val="center"/>
              <w:rPr>
                <w:b/>
                <w:sz w:val="16"/>
                <w:szCs w:val="16"/>
              </w:rPr>
            </w:pPr>
            <w:r w:rsidRPr="002139D8">
              <w:rPr>
                <w:b/>
                <w:color w:val="000000"/>
                <w:sz w:val="16"/>
                <w:szCs w:val="16"/>
                <w:lang w:val="uk-UA" w:eastAsia="uk-UA" w:bidi="uk-UA"/>
              </w:rPr>
              <w:t>Рівень готовності об'єкта на</w:t>
            </w:r>
          </w:p>
          <w:p w:rsidR="008511A5" w:rsidRPr="002139D8" w:rsidRDefault="008511A5" w:rsidP="00804676">
            <w:pPr>
              <w:pStyle w:val="a9"/>
              <w:shd w:val="clear" w:color="auto" w:fill="auto"/>
              <w:ind w:firstLine="260"/>
              <w:jc w:val="center"/>
              <w:rPr>
                <w:b/>
                <w:sz w:val="16"/>
                <w:szCs w:val="16"/>
              </w:rPr>
            </w:pPr>
            <w:r w:rsidRPr="002139D8">
              <w:rPr>
                <w:b/>
                <w:color w:val="000000"/>
                <w:sz w:val="16"/>
                <w:szCs w:val="16"/>
                <w:lang w:val="uk-UA" w:eastAsia="uk-UA" w:bidi="uk-UA"/>
              </w:rPr>
              <w:t>кінець бюджетног о періоду,</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w:t>
            </w:r>
          </w:p>
        </w:tc>
      </w:tr>
      <w:tr w:rsidR="008511A5" w:rsidTr="00804676">
        <w:trPr>
          <w:trHeight w:hRule="exact" w:val="197"/>
          <w:jc w:val="center"/>
        </w:trPr>
        <w:tc>
          <w:tcPr>
            <w:tcW w:w="1980" w:type="dxa"/>
            <w:tcBorders>
              <w:top w:val="single" w:sz="4" w:space="0" w:color="auto"/>
              <w:left w:val="single" w:sz="4" w:space="0" w:color="auto"/>
            </w:tcBorders>
            <w:shd w:val="clear" w:color="auto" w:fill="FFFFFF"/>
          </w:tcPr>
          <w:p w:rsidR="008511A5" w:rsidRDefault="008511A5" w:rsidP="00804676">
            <w:pPr>
              <w:rPr>
                <w:sz w:val="10"/>
                <w:szCs w:val="10"/>
              </w:rPr>
            </w:pPr>
          </w:p>
        </w:tc>
        <w:tc>
          <w:tcPr>
            <w:tcW w:w="8212" w:type="dxa"/>
            <w:gridSpan w:val="7"/>
            <w:tcBorders>
              <w:top w:val="single" w:sz="4" w:space="0" w:color="auto"/>
              <w:left w:val="single" w:sz="4" w:space="0" w:color="auto"/>
              <w:right w:val="single" w:sz="4" w:space="0" w:color="auto"/>
            </w:tcBorders>
            <w:shd w:val="clear" w:color="auto" w:fill="FFFFFF"/>
            <w:vAlign w:val="bottom"/>
          </w:tcPr>
          <w:p w:rsidR="008511A5" w:rsidRDefault="008511A5" w:rsidP="00804676">
            <w:pPr>
              <w:pStyle w:val="a9"/>
              <w:shd w:val="clear" w:color="auto" w:fill="auto"/>
              <w:ind w:firstLine="0"/>
              <w:jc w:val="center"/>
              <w:rPr>
                <w:sz w:val="15"/>
                <w:szCs w:val="15"/>
              </w:rPr>
            </w:pPr>
            <w:r>
              <w:rPr>
                <w:b/>
                <w:bCs/>
                <w:color w:val="000000"/>
                <w:sz w:val="15"/>
                <w:szCs w:val="15"/>
                <w:lang w:val="uk-UA" w:eastAsia="uk-UA" w:bidi="uk-UA"/>
              </w:rPr>
              <w:t>КПКВК 1516030, КЕКВ 3132</w:t>
            </w:r>
          </w:p>
        </w:tc>
      </w:tr>
      <w:tr w:rsidR="008511A5" w:rsidTr="00804676">
        <w:trPr>
          <w:trHeight w:hRule="exact" w:val="937"/>
          <w:jc w:val="center"/>
        </w:trPr>
        <w:tc>
          <w:tcPr>
            <w:tcW w:w="1980" w:type="dxa"/>
            <w:tcBorders>
              <w:top w:val="single" w:sz="4" w:space="0" w:color="auto"/>
              <w:left w:val="single" w:sz="4" w:space="0" w:color="auto"/>
            </w:tcBorders>
            <w:shd w:val="clear" w:color="auto" w:fill="FFFFFF"/>
            <w:vAlign w:val="bottom"/>
          </w:tcPr>
          <w:p w:rsidR="008511A5" w:rsidRDefault="008511A5" w:rsidP="00804676">
            <w:pPr>
              <w:pStyle w:val="a9"/>
              <w:shd w:val="clear" w:color="auto" w:fill="auto"/>
              <w:tabs>
                <w:tab w:val="left" w:pos="1512"/>
              </w:tabs>
              <w:ind w:firstLine="0"/>
              <w:rPr>
                <w:sz w:val="16"/>
                <w:szCs w:val="16"/>
              </w:rPr>
            </w:pPr>
            <w:r>
              <w:rPr>
                <w:color w:val="000000"/>
                <w:sz w:val="16"/>
                <w:szCs w:val="16"/>
                <w:lang w:val="uk-UA" w:eastAsia="uk-UA" w:bidi="uk-UA"/>
              </w:rPr>
              <w:t>Капітальний ремонт</w:t>
            </w:r>
          </w:p>
          <w:p w:rsidR="008511A5" w:rsidRDefault="008511A5" w:rsidP="00804676">
            <w:pPr>
              <w:pStyle w:val="a9"/>
              <w:shd w:val="clear" w:color="auto" w:fill="auto"/>
              <w:ind w:firstLine="0"/>
              <w:rPr>
                <w:sz w:val="16"/>
                <w:szCs w:val="16"/>
              </w:rPr>
            </w:pPr>
            <w:r>
              <w:rPr>
                <w:color w:val="000000"/>
                <w:sz w:val="16"/>
                <w:szCs w:val="16"/>
                <w:lang w:val="uk-UA" w:eastAsia="uk-UA" w:bidi="uk-UA"/>
              </w:rPr>
              <w:t>прибудинкової території в районі житлового будинку №22 по вул. Пушкіна</w:t>
            </w:r>
          </w:p>
        </w:tc>
        <w:tc>
          <w:tcPr>
            <w:tcW w:w="1395"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2021-2022</w:t>
            </w:r>
          </w:p>
        </w:tc>
        <w:tc>
          <w:tcPr>
            <w:tcW w:w="1272" w:type="dxa"/>
            <w:tcBorders>
              <w:top w:val="single" w:sz="4" w:space="0" w:color="auto"/>
              <w:left w:val="single" w:sz="4" w:space="0" w:color="auto"/>
            </w:tcBorders>
            <w:shd w:val="clear" w:color="auto" w:fill="FFFFFF"/>
          </w:tcPr>
          <w:p w:rsidR="008511A5" w:rsidRDefault="008511A5" w:rsidP="00804676">
            <w:pPr>
              <w:rPr>
                <w:sz w:val="10"/>
                <w:szCs w:val="10"/>
              </w:rPr>
            </w:pPr>
          </w:p>
        </w:tc>
        <w:tc>
          <w:tcPr>
            <w:tcW w:w="1133"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0,00</w:t>
            </w:r>
          </w:p>
        </w:tc>
        <w:tc>
          <w:tcPr>
            <w:tcW w:w="1138" w:type="dxa"/>
            <w:tcBorders>
              <w:top w:val="single" w:sz="4" w:space="0" w:color="auto"/>
              <w:left w:val="single" w:sz="4" w:space="0" w:color="auto"/>
            </w:tcBorders>
            <w:shd w:val="clear" w:color="auto" w:fill="FFFFFF"/>
          </w:tcPr>
          <w:p w:rsidR="008511A5" w:rsidRDefault="008511A5" w:rsidP="00804676">
            <w:pPr>
              <w:rPr>
                <w:sz w:val="10"/>
                <w:szCs w:val="10"/>
              </w:rPr>
            </w:pPr>
          </w:p>
        </w:tc>
        <w:tc>
          <w:tcPr>
            <w:tcW w:w="1138"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+50 000.00</w:t>
            </w:r>
          </w:p>
        </w:tc>
        <w:tc>
          <w:tcPr>
            <w:tcW w:w="1128"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50 000.00</w:t>
            </w:r>
          </w:p>
        </w:tc>
        <w:tc>
          <w:tcPr>
            <w:tcW w:w="1008" w:type="dxa"/>
            <w:tcBorders>
              <w:top w:val="single" w:sz="4" w:space="0" w:color="auto"/>
              <w:left w:val="single" w:sz="4" w:space="0" w:color="auto"/>
              <w:right w:val="single" w:sz="4" w:space="0" w:color="auto"/>
            </w:tcBorders>
            <w:shd w:val="clear" w:color="auto" w:fill="FFFFFF"/>
          </w:tcPr>
          <w:p w:rsidR="008511A5" w:rsidRDefault="008511A5" w:rsidP="00804676">
            <w:pPr>
              <w:rPr>
                <w:sz w:val="10"/>
                <w:szCs w:val="10"/>
              </w:rPr>
            </w:pPr>
          </w:p>
        </w:tc>
      </w:tr>
      <w:tr w:rsidR="008511A5" w:rsidTr="00804676">
        <w:trPr>
          <w:trHeight w:hRule="exact" w:val="221"/>
          <w:jc w:val="center"/>
        </w:trPr>
        <w:tc>
          <w:tcPr>
            <w:tcW w:w="1980" w:type="dxa"/>
            <w:tcBorders>
              <w:top w:val="single" w:sz="4" w:space="0" w:color="auto"/>
              <w:left w:val="single" w:sz="4" w:space="0" w:color="auto"/>
              <w:bottom w:val="single" w:sz="4" w:space="0" w:color="auto"/>
            </w:tcBorders>
            <w:shd w:val="clear" w:color="auto" w:fill="FFFFFF"/>
          </w:tcPr>
          <w:p w:rsidR="008511A5" w:rsidRDefault="008511A5" w:rsidP="00804676">
            <w:pPr>
              <w:pStyle w:val="a9"/>
              <w:shd w:val="clear" w:color="auto" w:fill="auto"/>
              <w:ind w:firstLine="0"/>
              <w:rPr>
                <w:sz w:val="15"/>
                <w:szCs w:val="15"/>
              </w:rPr>
            </w:pPr>
            <w:r>
              <w:rPr>
                <w:b/>
                <w:bCs/>
                <w:color w:val="000000"/>
                <w:sz w:val="15"/>
                <w:szCs w:val="15"/>
                <w:lang w:val="uk-UA" w:eastAsia="uk-UA" w:bidi="uk-UA"/>
              </w:rPr>
              <w:t>Всього</w:t>
            </w:r>
          </w:p>
        </w:tc>
        <w:tc>
          <w:tcPr>
            <w:tcW w:w="1395"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8511A5" w:rsidRDefault="008511A5" w:rsidP="00804676">
            <w:pPr>
              <w:pStyle w:val="a9"/>
              <w:shd w:val="clear" w:color="auto" w:fill="auto"/>
              <w:ind w:firstLine="0"/>
              <w:jc w:val="center"/>
              <w:rPr>
                <w:sz w:val="15"/>
                <w:szCs w:val="15"/>
              </w:rPr>
            </w:pPr>
            <w:r>
              <w:rPr>
                <w:b/>
                <w:bCs/>
                <w:color w:val="000000"/>
                <w:sz w:val="15"/>
                <w:szCs w:val="15"/>
                <w:lang w:val="uk-UA" w:eastAsia="uk-UA" w:bidi="uk-UA"/>
              </w:rPr>
              <w:t>50 000,00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8511A5" w:rsidRDefault="008511A5" w:rsidP="00804676">
            <w:pPr>
              <w:rPr>
                <w:sz w:val="10"/>
                <w:szCs w:val="10"/>
              </w:rPr>
            </w:pPr>
          </w:p>
        </w:tc>
      </w:tr>
    </w:tbl>
    <w:p w:rsidR="008511A5" w:rsidRPr="00896044" w:rsidRDefault="008511A5" w:rsidP="0085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511A5" w:rsidRDefault="00804676" w:rsidP="008511A5">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08.06.21 за № 502</w:t>
      </w:r>
      <w:r w:rsidR="008511A5">
        <w:rPr>
          <w:rFonts w:ascii="Times New Roman" w:hAnsi="Times New Roman" w:cs="Times New Roman"/>
          <w:sz w:val="28"/>
          <w:szCs w:val="28"/>
          <w:lang w:val="uk-UA"/>
        </w:rPr>
        <w:t xml:space="preserve"> </w:t>
      </w:r>
      <w:r w:rsidR="008511A5"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sidR="008511A5">
        <w:rPr>
          <w:rFonts w:ascii="Times New Roman" w:hAnsi="Times New Roman" w:cs="Times New Roman"/>
          <w:sz w:val="28"/>
          <w:szCs w:val="28"/>
          <w:lang w:val="uk-UA"/>
        </w:rPr>
        <w:t xml:space="preserve"> </w:t>
      </w:r>
      <w:r w:rsidR="008511A5" w:rsidRPr="00CD403E">
        <w:rPr>
          <w:rFonts w:ascii="Times New Roman" w:hAnsi="Times New Roman" w:cs="Times New Roman"/>
          <w:sz w:val="28"/>
          <w:szCs w:val="28"/>
          <w:lang w:val="uk-UA"/>
        </w:rPr>
        <w:t xml:space="preserve">додаткового виділення коштів на 2021 рік у сумі 50 000,00 грн. </w:t>
      </w:r>
      <w:r w:rsidR="008511A5">
        <w:rPr>
          <w:rFonts w:ascii="Times New Roman" w:hAnsi="Times New Roman" w:cs="Times New Roman"/>
          <w:sz w:val="28"/>
          <w:szCs w:val="28"/>
          <w:lang w:val="uk-UA"/>
        </w:rPr>
        <w:t>та внесення змін</w:t>
      </w:r>
      <w:r w:rsidR="008511A5"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9"/>
        <w:gridCol w:w="1075"/>
        <w:gridCol w:w="1157"/>
        <w:gridCol w:w="1056"/>
        <w:gridCol w:w="1272"/>
        <w:gridCol w:w="1152"/>
        <w:gridCol w:w="1205"/>
        <w:gridCol w:w="1085"/>
      </w:tblGrid>
      <w:tr w:rsidR="008511A5" w:rsidTr="00804676">
        <w:trPr>
          <w:trHeight w:hRule="exact" w:val="1762"/>
          <w:jc w:val="center"/>
        </w:trPr>
        <w:tc>
          <w:tcPr>
            <w:tcW w:w="1939" w:type="dxa"/>
            <w:shd w:val="clear" w:color="auto" w:fill="FFFFFF"/>
            <w:vAlign w:val="center"/>
          </w:tcPr>
          <w:p w:rsidR="008511A5" w:rsidRPr="002139D8" w:rsidRDefault="008511A5" w:rsidP="00804676">
            <w:pPr>
              <w:pStyle w:val="a9"/>
              <w:shd w:val="clear" w:color="auto" w:fill="auto"/>
              <w:ind w:right="92"/>
              <w:jc w:val="center"/>
              <w:rPr>
                <w:b/>
                <w:sz w:val="16"/>
                <w:szCs w:val="16"/>
              </w:rPr>
            </w:pPr>
            <w:r w:rsidRPr="002139D8">
              <w:rPr>
                <w:b/>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і</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157"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гривень</w:t>
            </w:r>
          </w:p>
        </w:tc>
        <w:tc>
          <w:tcPr>
            <w:tcW w:w="1056"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Рівень</w:t>
            </w:r>
          </w:p>
          <w:p w:rsidR="008511A5" w:rsidRPr="002139D8" w:rsidRDefault="008511A5" w:rsidP="00804676">
            <w:pPr>
              <w:pStyle w:val="a9"/>
              <w:shd w:val="clear" w:color="auto" w:fill="auto"/>
              <w:ind w:left="240" w:hanging="80"/>
              <w:jc w:val="center"/>
              <w:rPr>
                <w:b/>
                <w:sz w:val="16"/>
                <w:szCs w:val="16"/>
              </w:rPr>
            </w:pPr>
            <w:r w:rsidRPr="002139D8">
              <w:rPr>
                <w:b/>
                <w:color w:val="000000"/>
                <w:sz w:val="16"/>
                <w:szCs w:val="16"/>
                <w:lang w:val="uk-UA" w:eastAsia="uk-UA" w:bidi="uk-UA"/>
              </w:rPr>
              <w:t>виконання робіт на початок</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бюджетного періоду, %</w:t>
            </w:r>
          </w:p>
        </w:tc>
        <w:tc>
          <w:tcPr>
            <w:tcW w:w="1272" w:type="dxa"/>
            <w:shd w:val="clear" w:color="auto" w:fill="FFFFFF"/>
            <w:vAlign w:val="bottom"/>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2"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Внесено змін</w:t>
            </w:r>
          </w:p>
          <w:p w:rsidR="008511A5" w:rsidRPr="002139D8" w:rsidRDefault="008511A5" w:rsidP="00804676">
            <w:pPr>
              <w:pStyle w:val="a9"/>
              <w:shd w:val="clear" w:color="auto" w:fill="auto"/>
              <w:spacing w:line="218" w:lineRule="auto"/>
              <w:ind w:firstLine="0"/>
              <w:jc w:val="center"/>
              <w:rPr>
                <w:b/>
                <w:sz w:val="16"/>
                <w:szCs w:val="16"/>
              </w:rPr>
            </w:pPr>
            <w:r w:rsidRPr="002139D8">
              <w:rPr>
                <w:b/>
                <w:color w:val="000000"/>
                <w:sz w:val="16"/>
                <w:szCs w:val="16"/>
                <w:lang w:val="uk-UA" w:eastAsia="uk-UA" w:bidi="uk-UA"/>
              </w:rPr>
              <w:t>+, -</w:t>
            </w:r>
          </w:p>
        </w:tc>
        <w:tc>
          <w:tcPr>
            <w:tcW w:w="1205"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85"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Рівень готовності об'єкта 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кінець бюджетного періоду, %</w:t>
            </w:r>
          </w:p>
        </w:tc>
      </w:tr>
      <w:tr w:rsidR="008511A5" w:rsidTr="00804676">
        <w:trPr>
          <w:trHeight w:hRule="exact" w:val="259"/>
          <w:jc w:val="center"/>
        </w:trPr>
        <w:tc>
          <w:tcPr>
            <w:tcW w:w="1939"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7</w:t>
            </w:r>
          </w:p>
        </w:tc>
        <w:tc>
          <w:tcPr>
            <w:tcW w:w="1056"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8</w:t>
            </w:r>
          </w:p>
        </w:tc>
        <w:tc>
          <w:tcPr>
            <w:tcW w:w="1272"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9</w:t>
            </w:r>
          </w:p>
        </w:tc>
        <w:tc>
          <w:tcPr>
            <w:tcW w:w="1152"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10</w:t>
            </w:r>
          </w:p>
        </w:tc>
        <w:tc>
          <w:tcPr>
            <w:tcW w:w="1205"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II</w:t>
            </w:r>
          </w:p>
        </w:tc>
        <w:tc>
          <w:tcPr>
            <w:tcW w:w="1085"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12</w:t>
            </w:r>
          </w:p>
        </w:tc>
      </w:tr>
      <w:tr w:rsidR="008511A5" w:rsidTr="00804676">
        <w:trPr>
          <w:trHeight w:hRule="exact" w:val="240"/>
          <w:jc w:val="center"/>
        </w:trPr>
        <w:tc>
          <w:tcPr>
            <w:tcW w:w="9941" w:type="dxa"/>
            <w:gridSpan w:val="8"/>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КГІКВК 1516030, КЕКВ 3132</w:t>
            </w:r>
          </w:p>
        </w:tc>
      </w:tr>
      <w:tr w:rsidR="008511A5" w:rsidTr="00804676">
        <w:trPr>
          <w:trHeight w:hRule="exact" w:val="1280"/>
          <w:jc w:val="center"/>
        </w:trPr>
        <w:tc>
          <w:tcPr>
            <w:tcW w:w="1939" w:type="dxa"/>
            <w:shd w:val="clear" w:color="auto" w:fill="FFFFFF"/>
            <w:vAlign w:val="bottom"/>
          </w:tcPr>
          <w:p w:rsidR="008511A5" w:rsidRDefault="008511A5" w:rsidP="00804676">
            <w:pPr>
              <w:pStyle w:val="a9"/>
              <w:shd w:val="clear" w:color="auto" w:fill="auto"/>
              <w:ind w:firstLine="0"/>
              <w:rPr>
                <w:sz w:val="16"/>
                <w:szCs w:val="16"/>
              </w:rPr>
            </w:pPr>
            <w:r>
              <w:rPr>
                <w:color w:val="000000"/>
                <w:sz w:val="16"/>
                <w:szCs w:val="16"/>
                <w:lang w:val="uk-UA" w:eastAsia="uk-UA" w:bidi="uk-UA"/>
              </w:rPr>
              <w:t>Капітальний ремонт прилеглої території</w:t>
            </w:r>
          </w:p>
          <w:p w:rsidR="008511A5" w:rsidRDefault="008511A5" w:rsidP="00804676">
            <w:pPr>
              <w:pStyle w:val="a9"/>
              <w:shd w:val="clear" w:color="auto" w:fill="auto"/>
              <w:ind w:firstLine="0"/>
              <w:rPr>
                <w:sz w:val="16"/>
                <w:szCs w:val="16"/>
              </w:rPr>
            </w:pPr>
            <w:r>
              <w:rPr>
                <w:color w:val="000000"/>
                <w:sz w:val="16"/>
                <w:szCs w:val="16"/>
                <w:lang w:val="uk-UA" w:eastAsia="uk-UA" w:bidi="uk-UA"/>
              </w:rPr>
              <w:t>КЗСОР Сумський дитячий будинок ім. С.П.Супруна за адресою: м. Суми, вул. Ковпака,</w:t>
            </w:r>
            <w:r w:rsidR="00804676">
              <w:rPr>
                <w:color w:val="000000"/>
                <w:sz w:val="16"/>
                <w:szCs w:val="16"/>
                <w:lang w:val="uk-UA" w:eastAsia="uk-UA" w:bidi="uk-UA"/>
              </w:rPr>
              <w:t xml:space="preserve"> </w:t>
            </w:r>
            <w:r>
              <w:rPr>
                <w:color w:val="000000"/>
                <w:sz w:val="16"/>
                <w:szCs w:val="16"/>
                <w:lang w:val="uk-UA" w:eastAsia="uk-UA" w:bidi="uk-UA"/>
              </w:rPr>
              <w:t>37</w:t>
            </w:r>
          </w:p>
        </w:tc>
        <w:tc>
          <w:tcPr>
            <w:tcW w:w="1075"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2021</w:t>
            </w:r>
          </w:p>
        </w:tc>
        <w:tc>
          <w:tcPr>
            <w:tcW w:w="1157" w:type="dxa"/>
            <w:shd w:val="clear" w:color="auto" w:fill="FFFFFF"/>
          </w:tcPr>
          <w:p w:rsidR="008511A5" w:rsidRDefault="008511A5" w:rsidP="00804676">
            <w:pPr>
              <w:rPr>
                <w:sz w:val="10"/>
                <w:szCs w:val="10"/>
              </w:rPr>
            </w:pPr>
          </w:p>
        </w:tc>
        <w:tc>
          <w:tcPr>
            <w:tcW w:w="1056" w:type="dxa"/>
            <w:shd w:val="clear" w:color="auto" w:fill="FFFFFF"/>
          </w:tcPr>
          <w:p w:rsidR="008511A5" w:rsidRDefault="008511A5" w:rsidP="00804676">
            <w:pPr>
              <w:rPr>
                <w:sz w:val="10"/>
                <w:szCs w:val="10"/>
              </w:rPr>
            </w:pPr>
          </w:p>
        </w:tc>
        <w:tc>
          <w:tcPr>
            <w:tcW w:w="1272" w:type="dxa"/>
            <w:shd w:val="clear" w:color="auto" w:fill="FFFFFF"/>
          </w:tcPr>
          <w:p w:rsidR="008511A5" w:rsidRDefault="008511A5" w:rsidP="00804676">
            <w:pPr>
              <w:rPr>
                <w:sz w:val="10"/>
                <w:szCs w:val="10"/>
              </w:rPr>
            </w:pPr>
          </w:p>
        </w:tc>
        <w:tc>
          <w:tcPr>
            <w:tcW w:w="1152"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+50000,00</w:t>
            </w:r>
          </w:p>
        </w:tc>
        <w:tc>
          <w:tcPr>
            <w:tcW w:w="1205"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50000.00</w:t>
            </w:r>
          </w:p>
        </w:tc>
        <w:tc>
          <w:tcPr>
            <w:tcW w:w="1085" w:type="dxa"/>
            <w:shd w:val="clear" w:color="auto" w:fill="FFFFFF"/>
          </w:tcPr>
          <w:p w:rsidR="008511A5" w:rsidRDefault="008511A5" w:rsidP="00804676">
            <w:pPr>
              <w:rPr>
                <w:sz w:val="10"/>
                <w:szCs w:val="10"/>
              </w:rPr>
            </w:pPr>
          </w:p>
        </w:tc>
      </w:tr>
    </w:tbl>
    <w:p w:rsidR="008511A5" w:rsidRPr="00896044" w:rsidRDefault="008511A5" w:rsidP="0085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511A5" w:rsidRDefault="008511A5" w:rsidP="008511A5">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09.06.21 за № 505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D232F9" w:rsidTr="004A623D">
        <w:trPr>
          <w:trHeight w:hRule="exact" w:val="2093"/>
          <w:jc w:val="center"/>
        </w:trPr>
        <w:tc>
          <w:tcPr>
            <w:tcW w:w="2122"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D232F9" w:rsidRPr="00D232F9" w:rsidRDefault="00D232F9" w:rsidP="00D232F9">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D232F9" w:rsidRPr="00D232F9" w:rsidRDefault="00D232F9" w:rsidP="00D232F9">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D232F9" w:rsidRPr="00D232F9" w:rsidRDefault="00D232F9" w:rsidP="00D232F9">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D232F9" w:rsidTr="00D232F9">
        <w:trPr>
          <w:trHeight w:hRule="exact" w:val="337"/>
          <w:jc w:val="center"/>
        </w:trPr>
        <w:tc>
          <w:tcPr>
            <w:tcW w:w="2122" w:type="dxa"/>
            <w:tcBorders>
              <w:top w:val="single" w:sz="4" w:space="0" w:color="auto"/>
              <w:left w:val="single" w:sz="4" w:space="0" w:color="auto"/>
            </w:tcBorders>
            <w:shd w:val="clear" w:color="auto" w:fill="FFFFFF"/>
          </w:tcPr>
          <w:p w:rsidR="00D232F9" w:rsidRPr="00D232F9" w:rsidRDefault="00D232F9" w:rsidP="00D232F9">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D232F9" w:rsidRPr="00D232F9" w:rsidRDefault="00D232F9" w:rsidP="00D232F9">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D232F9" w:rsidTr="00823E69">
        <w:trPr>
          <w:trHeight w:hRule="exact" w:val="1165"/>
          <w:jc w:val="center"/>
        </w:trPr>
        <w:tc>
          <w:tcPr>
            <w:tcW w:w="2122" w:type="dxa"/>
            <w:tcBorders>
              <w:top w:val="single" w:sz="4" w:space="0" w:color="auto"/>
              <w:left w:val="single" w:sz="4" w:space="0" w:color="auto"/>
            </w:tcBorders>
            <w:shd w:val="clear" w:color="auto" w:fill="FFFFFF"/>
            <w:vAlign w:val="bottom"/>
          </w:tcPr>
          <w:p w:rsidR="00D232F9" w:rsidRPr="00D232F9" w:rsidRDefault="00D232F9" w:rsidP="00D232F9">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lastRenderedPageBreak/>
              <w:t>Капітальний ремонт</w:t>
            </w:r>
          </w:p>
          <w:p w:rsidR="00D232F9" w:rsidRPr="00D232F9" w:rsidRDefault="00D232F9" w:rsidP="00D232F9">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території в районі житлового будинку №12 по вул.</w:t>
            </w:r>
            <w:r>
              <w:rPr>
                <w:color w:val="000000"/>
                <w:sz w:val="20"/>
                <w:szCs w:val="13"/>
                <w:lang w:val="uk-UA" w:eastAsia="uk-UA" w:bidi="uk-UA"/>
              </w:rPr>
              <w:t> </w:t>
            </w:r>
            <w:r w:rsidRPr="00D232F9">
              <w:rPr>
                <w:color w:val="000000"/>
                <w:sz w:val="20"/>
                <w:szCs w:val="13"/>
                <w:lang w:val="uk-UA" w:eastAsia="uk-UA" w:bidi="uk-UA"/>
              </w:rPr>
              <w:t>Леваневського</w:t>
            </w:r>
          </w:p>
        </w:tc>
        <w:tc>
          <w:tcPr>
            <w:tcW w:w="1253"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D232F9" w:rsidRPr="00D232F9" w:rsidRDefault="00D232F9" w:rsidP="00D232F9">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D232F9" w:rsidRPr="00D232F9" w:rsidRDefault="00886B98" w:rsidP="00D232F9">
            <w:pPr>
              <w:pStyle w:val="a9"/>
              <w:shd w:val="clear" w:color="auto" w:fill="auto"/>
              <w:spacing w:line="240" w:lineRule="auto"/>
              <w:ind w:firstLine="0"/>
              <w:jc w:val="center"/>
              <w:rPr>
                <w:sz w:val="20"/>
                <w:szCs w:val="13"/>
              </w:rPr>
            </w:pPr>
            <w:r>
              <w:rPr>
                <w:color w:val="000000"/>
                <w:sz w:val="20"/>
                <w:szCs w:val="13"/>
                <w:lang w:val="uk-UA" w:eastAsia="uk-UA" w:bidi="uk-UA"/>
              </w:rPr>
              <w:t>0,</w:t>
            </w:r>
            <w:r w:rsidR="00D232F9"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D232F9" w:rsidRPr="00D232F9" w:rsidRDefault="00D232F9" w:rsidP="00D232F9">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D232F9" w:rsidRPr="00D232F9" w:rsidRDefault="00886B98" w:rsidP="00D232F9">
            <w:pPr>
              <w:pStyle w:val="a9"/>
              <w:shd w:val="clear" w:color="auto" w:fill="auto"/>
              <w:spacing w:line="240" w:lineRule="auto"/>
              <w:ind w:firstLine="0"/>
              <w:jc w:val="center"/>
              <w:rPr>
                <w:sz w:val="20"/>
                <w:szCs w:val="13"/>
              </w:rPr>
            </w:pPr>
            <w:r>
              <w:rPr>
                <w:color w:val="000000"/>
                <w:sz w:val="20"/>
                <w:szCs w:val="13"/>
                <w:lang w:val="uk-UA" w:eastAsia="uk-UA" w:bidi="uk-UA"/>
              </w:rPr>
              <w:t>+50 000,</w:t>
            </w:r>
            <w:r w:rsidR="00D232F9"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D232F9" w:rsidRPr="00D232F9" w:rsidRDefault="00886B98" w:rsidP="00D232F9">
            <w:pPr>
              <w:pStyle w:val="a9"/>
              <w:shd w:val="clear" w:color="auto" w:fill="auto"/>
              <w:spacing w:line="240" w:lineRule="auto"/>
              <w:ind w:firstLine="0"/>
              <w:jc w:val="center"/>
              <w:rPr>
                <w:sz w:val="20"/>
                <w:szCs w:val="13"/>
              </w:rPr>
            </w:pPr>
            <w:r>
              <w:rPr>
                <w:color w:val="000000"/>
                <w:sz w:val="20"/>
                <w:szCs w:val="13"/>
                <w:lang w:val="uk-UA" w:eastAsia="uk-UA" w:bidi="uk-UA"/>
              </w:rPr>
              <w:t>50 000,</w:t>
            </w:r>
            <w:r w:rsidR="00D232F9"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D232F9" w:rsidRPr="00D232F9" w:rsidRDefault="00D232F9" w:rsidP="00D232F9">
            <w:pPr>
              <w:spacing w:line="240" w:lineRule="auto"/>
              <w:rPr>
                <w:sz w:val="20"/>
                <w:szCs w:val="10"/>
              </w:rPr>
            </w:pPr>
          </w:p>
        </w:tc>
      </w:tr>
      <w:tr w:rsidR="00D232F9" w:rsidTr="00D232F9">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D232F9" w:rsidRPr="00D232F9" w:rsidRDefault="00D232F9" w:rsidP="00D232F9">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D232F9" w:rsidRPr="00D232F9" w:rsidRDefault="00D232F9" w:rsidP="00D232F9">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32F9" w:rsidRPr="00D232F9" w:rsidRDefault="00D232F9" w:rsidP="00D232F9">
            <w:pPr>
              <w:spacing w:line="240" w:lineRule="auto"/>
              <w:rPr>
                <w:sz w:val="20"/>
                <w:szCs w:val="10"/>
              </w:rPr>
            </w:pPr>
          </w:p>
        </w:tc>
      </w:tr>
    </w:tbl>
    <w:p w:rsidR="0047625D" w:rsidRPr="00896044" w:rsidRDefault="0047625D" w:rsidP="0047625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232F9" w:rsidRDefault="00C53337" w:rsidP="00D232F9">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w:t>
      </w:r>
      <w:r w:rsidR="00D232F9">
        <w:rPr>
          <w:rFonts w:ascii="Times New Roman" w:hAnsi="Times New Roman" w:cs="Times New Roman"/>
          <w:sz w:val="28"/>
          <w:szCs w:val="28"/>
          <w:lang w:val="uk-UA"/>
        </w:rPr>
        <w:t xml:space="preserve">.06.21 за № 514 </w:t>
      </w:r>
      <w:r w:rsidR="00D232F9"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sidR="00D232F9">
        <w:rPr>
          <w:rFonts w:ascii="Times New Roman" w:hAnsi="Times New Roman" w:cs="Times New Roman"/>
          <w:sz w:val="28"/>
          <w:szCs w:val="28"/>
          <w:lang w:val="uk-UA"/>
        </w:rPr>
        <w:t xml:space="preserve"> </w:t>
      </w:r>
      <w:r w:rsidR="00D232F9" w:rsidRPr="00CD403E">
        <w:rPr>
          <w:rFonts w:ascii="Times New Roman" w:hAnsi="Times New Roman" w:cs="Times New Roman"/>
          <w:sz w:val="28"/>
          <w:szCs w:val="28"/>
          <w:lang w:val="uk-UA"/>
        </w:rPr>
        <w:t xml:space="preserve">додаткового виділення коштів на 2021 рік у сумі 50 000,00 грн. </w:t>
      </w:r>
      <w:r w:rsidR="00D232F9">
        <w:rPr>
          <w:rFonts w:ascii="Times New Roman" w:hAnsi="Times New Roman" w:cs="Times New Roman"/>
          <w:sz w:val="28"/>
          <w:szCs w:val="28"/>
          <w:lang w:val="uk-UA"/>
        </w:rPr>
        <w:t>на розробку проектно-кошторисної документації та внесення змін</w:t>
      </w:r>
      <w:r w:rsidR="00D232F9"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6B9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6B98" w:rsidRPr="00D232F9" w:rsidRDefault="00886B9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6B98" w:rsidTr="00804676">
        <w:trPr>
          <w:trHeight w:hRule="exact" w:val="337"/>
          <w:jc w:val="center"/>
        </w:trPr>
        <w:tc>
          <w:tcPr>
            <w:tcW w:w="2122"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6B98" w:rsidTr="00886B98">
        <w:trPr>
          <w:trHeight w:hRule="exact" w:val="1275"/>
          <w:jc w:val="center"/>
        </w:trPr>
        <w:tc>
          <w:tcPr>
            <w:tcW w:w="2122" w:type="dxa"/>
            <w:tcBorders>
              <w:top w:val="single" w:sz="4" w:space="0" w:color="auto"/>
              <w:left w:val="single" w:sz="4" w:space="0" w:color="auto"/>
            </w:tcBorders>
            <w:shd w:val="clear" w:color="auto" w:fill="FFFFFF"/>
            <w:vAlign w:val="bottom"/>
          </w:tcPr>
          <w:p w:rsidR="00886B98" w:rsidRPr="00D232F9" w:rsidRDefault="00886B9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86B98" w:rsidRPr="00D232F9" w:rsidRDefault="00886B98" w:rsidP="00886B9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території в районі житлового будинку №1</w:t>
            </w:r>
            <w:r>
              <w:rPr>
                <w:color w:val="000000"/>
                <w:sz w:val="20"/>
                <w:szCs w:val="13"/>
                <w:lang w:val="uk-UA" w:eastAsia="uk-UA" w:bidi="uk-UA"/>
              </w:rPr>
              <w:t>7</w:t>
            </w:r>
            <w:r w:rsidRPr="00D232F9">
              <w:rPr>
                <w:color w:val="000000"/>
                <w:sz w:val="20"/>
                <w:szCs w:val="13"/>
                <w:lang w:val="uk-UA" w:eastAsia="uk-UA" w:bidi="uk-UA"/>
              </w:rPr>
              <w:t xml:space="preserve"> по вул.</w:t>
            </w:r>
            <w:r>
              <w:rPr>
                <w:color w:val="000000"/>
                <w:sz w:val="20"/>
                <w:szCs w:val="13"/>
                <w:lang w:val="uk-UA" w:eastAsia="uk-UA" w:bidi="uk-UA"/>
              </w:rPr>
              <w:t> Металургів</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r w:rsidR="00886B9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bl>
    <w:p w:rsidR="00886B98" w:rsidRPr="00896044" w:rsidRDefault="00886B98" w:rsidP="00886B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6B98" w:rsidRDefault="00886B98" w:rsidP="00886B9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11.06.21 за № 515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6B9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6B98" w:rsidRPr="00D232F9" w:rsidRDefault="00886B9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6B98" w:rsidTr="00804676">
        <w:trPr>
          <w:trHeight w:hRule="exact" w:val="337"/>
          <w:jc w:val="center"/>
        </w:trPr>
        <w:tc>
          <w:tcPr>
            <w:tcW w:w="2122"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6B98" w:rsidTr="00886B98">
        <w:trPr>
          <w:trHeight w:hRule="exact" w:val="1179"/>
          <w:jc w:val="center"/>
        </w:trPr>
        <w:tc>
          <w:tcPr>
            <w:tcW w:w="2122" w:type="dxa"/>
            <w:tcBorders>
              <w:top w:val="single" w:sz="4" w:space="0" w:color="auto"/>
              <w:left w:val="single" w:sz="4" w:space="0" w:color="auto"/>
            </w:tcBorders>
            <w:shd w:val="clear" w:color="auto" w:fill="FFFFFF"/>
            <w:vAlign w:val="bottom"/>
          </w:tcPr>
          <w:p w:rsidR="00886B98" w:rsidRPr="00D232F9" w:rsidRDefault="00886B9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86B98" w:rsidRPr="00D232F9" w:rsidRDefault="00886B98" w:rsidP="00886B9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№4</w:t>
            </w:r>
            <w:r w:rsidRPr="00D232F9">
              <w:rPr>
                <w:color w:val="000000"/>
                <w:sz w:val="20"/>
                <w:szCs w:val="13"/>
                <w:lang w:val="uk-UA" w:eastAsia="uk-UA" w:bidi="uk-UA"/>
              </w:rPr>
              <w:t xml:space="preserve"> по вул.</w:t>
            </w:r>
            <w:r>
              <w:rPr>
                <w:color w:val="000000"/>
                <w:sz w:val="20"/>
                <w:szCs w:val="13"/>
                <w:lang w:val="uk-UA" w:eastAsia="uk-UA" w:bidi="uk-UA"/>
              </w:rPr>
              <w:t> Леваневського</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r w:rsidR="00886B9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bl>
    <w:p w:rsidR="00886B98" w:rsidRPr="00896044" w:rsidRDefault="00886B98" w:rsidP="00886B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6B98" w:rsidRDefault="00886B98" w:rsidP="00886B9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15.06.21 за № 535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6B9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6B98" w:rsidRPr="00D232F9" w:rsidRDefault="00886B9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6B98" w:rsidTr="00804676">
        <w:trPr>
          <w:trHeight w:hRule="exact" w:val="337"/>
          <w:jc w:val="center"/>
        </w:trPr>
        <w:tc>
          <w:tcPr>
            <w:tcW w:w="2122"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6B98" w:rsidTr="00804676">
        <w:trPr>
          <w:trHeight w:hRule="exact" w:val="1179"/>
          <w:jc w:val="center"/>
        </w:trPr>
        <w:tc>
          <w:tcPr>
            <w:tcW w:w="2122" w:type="dxa"/>
            <w:tcBorders>
              <w:top w:val="single" w:sz="4" w:space="0" w:color="auto"/>
              <w:left w:val="single" w:sz="4" w:space="0" w:color="auto"/>
            </w:tcBorders>
            <w:shd w:val="clear" w:color="auto" w:fill="FFFFFF"/>
            <w:vAlign w:val="bottom"/>
          </w:tcPr>
          <w:p w:rsidR="00886B98" w:rsidRPr="00D232F9" w:rsidRDefault="00886B9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86B98" w:rsidRPr="00D232F9" w:rsidRDefault="00886B98" w:rsidP="00886B9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№7</w:t>
            </w:r>
            <w:r w:rsidRPr="00D232F9">
              <w:rPr>
                <w:color w:val="000000"/>
                <w:sz w:val="20"/>
                <w:szCs w:val="13"/>
                <w:lang w:val="uk-UA" w:eastAsia="uk-UA" w:bidi="uk-UA"/>
              </w:rPr>
              <w:t xml:space="preserve"> по вул.</w:t>
            </w:r>
            <w:r>
              <w:rPr>
                <w:color w:val="000000"/>
                <w:sz w:val="20"/>
                <w:szCs w:val="13"/>
                <w:lang w:val="uk-UA" w:eastAsia="uk-UA" w:bidi="uk-UA"/>
              </w:rPr>
              <w:t> Привокзальній</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r w:rsidR="00886B9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bl>
    <w:p w:rsidR="00886B98" w:rsidRPr="00896044" w:rsidRDefault="00886B98" w:rsidP="00886B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51742" w:rsidRDefault="00651742" w:rsidP="00651742">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538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651742"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651742" w:rsidRPr="00D232F9" w:rsidRDefault="00651742"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651742" w:rsidTr="00804676">
        <w:trPr>
          <w:trHeight w:hRule="exact" w:val="337"/>
          <w:jc w:val="center"/>
        </w:trPr>
        <w:tc>
          <w:tcPr>
            <w:tcW w:w="2122" w:type="dxa"/>
            <w:tcBorders>
              <w:top w:val="single" w:sz="4" w:space="0" w:color="auto"/>
              <w:left w:val="single" w:sz="4" w:space="0" w:color="auto"/>
            </w:tcBorders>
            <w:shd w:val="clear" w:color="auto" w:fill="FFFFFF"/>
          </w:tcPr>
          <w:p w:rsidR="00651742" w:rsidRPr="00D232F9" w:rsidRDefault="00651742"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651742" w:rsidRPr="00D232F9" w:rsidRDefault="00651742"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651742" w:rsidTr="00804676">
        <w:trPr>
          <w:trHeight w:hRule="exact" w:val="1179"/>
          <w:jc w:val="center"/>
        </w:trPr>
        <w:tc>
          <w:tcPr>
            <w:tcW w:w="2122" w:type="dxa"/>
            <w:tcBorders>
              <w:top w:val="single" w:sz="4" w:space="0" w:color="auto"/>
              <w:left w:val="single" w:sz="4" w:space="0" w:color="auto"/>
            </w:tcBorders>
            <w:shd w:val="clear" w:color="auto" w:fill="FFFFFF"/>
            <w:vAlign w:val="bottom"/>
          </w:tcPr>
          <w:p w:rsidR="00651742" w:rsidRPr="00D232F9" w:rsidRDefault="00651742"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651742" w:rsidRPr="00D232F9" w:rsidRDefault="00651742" w:rsidP="00651742">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№9</w:t>
            </w:r>
            <w:r w:rsidRPr="00D232F9">
              <w:rPr>
                <w:color w:val="000000"/>
                <w:sz w:val="20"/>
                <w:szCs w:val="13"/>
                <w:lang w:val="uk-UA" w:eastAsia="uk-UA" w:bidi="uk-UA"/>
              </w:rPr>
              <w:t xml:space="preserve"> по вул.</w:t>
            </w:r>
            <w:r>
              <w:rPr>
                <w:color w:val="000000"/>
                <w:sz w:val="20"/>
                <w:szCs w:val="13"/>
                <w:lang w:val="uk-UA" w:eastAsia="uk-UA" w:bidi="uk-UA"/>
              </w:rPr>
              <w:t> Малиновського</w:t>
            </w:r>
          </w:p>
        </w:tc>
        <w:tc>
          <w:tcPr>
            <w:tcW w:w="125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651742" w:rsidRPr="00D232F9" w:rsidRDefault="00651742"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651742" w:rsidRPr="00D232F9" w:rsidRDefault="00651742"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651742" w:rsidRPr="00D232F9" w:rsidRDefault="00651742" w:rsidP="00804676">
            <w:pPr>
              <w:spacing w:line="240" w:lineRule="auto"/>
              <w:rPr>
                <w:sz w:val="20"/>
                <w:szCs w:val="10"/>
              </w:rPr>
            </w:pPr>
          </w:p>
        </w:tc>
      </w:tr>
      <w:tr w:rsidR="00651742"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651742" w:rsidRPr="00D232F9" w:rsidRDefault="00651742"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651742" w:rsidRPr="00D232F9" w:rsidRDefault="00651742"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1742" w:rsidRPr="00D232F9" w:rsidRDefault="00651742" w:rsidP="00804676">
            <w:pPr>
              <w:spacing w:line="240" w:lineRule="auto"/>
              <w:rPr>
                <w:sz w:val="20"/>
                <w:szCs w:val="10"/>
              </w:rPr>
            </w:pPr>
          </w:p>
        </w:tc>
      </w:tr>
    </w:tbl>
    <w:p w:rsidR="00651742" w:rsidRPr="00896044" w:rsidRDefault="00651742" w:rsidP="00651742">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A2618" w:rsidRDefault="008A2618" w:rsidP="008A261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18.06.21 за № 552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A261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lastRenderedPageBreak/>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A2618" w:rsidRPr="00D232F9" w:rsidRDefault="008A261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A2618" w:rsidRPr="00D232F9" w:rsidRDefault="008A261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A2618" w:rsidRPr="00D232F9" w:rsidRDefault="008A261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A2618" w:rsidTr="00804676">
        <w:trPr>
          <w:trHeight w:hRule="exact" w:val="337"/>
          <w:jc w:val="center"/>
        </w:trPr>
        <w:tc>
          <w:tcPr>
            <w:tcW w:w="2122" w:type="dxa"/>
            <w:tcBorders>
              <w:top w:val="single" w:sz="4" w:space="0" w:color="auto"/>
              <w:left w:val="single" w:sz="4" w:space="0" w:color="auto"/>
            </w:tcBorders>
            <w:shd w:val="clear" w:color="auto" w:fill="FFFFFF"/>
          </w:tcPr>
          <w:p w:rsidR="008A2618" w:rsidRPr="00D232F9" w:rsidRDefault="008A261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A2618" w:rsidRPr="00D232F9" w:rsidRDefault="008A261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A2618" w:rsidTr="00804676">
        <w:trPr>
          <w:trHeight w:hRule="exact" w:val="1179"/>
          <w:jc w:val="center"/>
        </w:trPr>
        <w:tc>
          <w:tcPr>
            <w:tcW w:w="2122" w:type="dxa"/>
            <w:tcBorders>
              <w:top w:val="single" w:sz="4" w:space="0" w:color="auto"/>
              <w:left w:val="single" w:sz="4" w:space="0" w:color="auto"/>
            </w:tcBorders>
            <w:shd w:val="clear" w:color="auto" w:fill="FFFFFF"/>
            <w:vAlign w:val="bottom"/>
          </w:tcPr>
          <w:p w:rsidR="008A2618" w:rsidRPr="00D232F9" w:rsidRDefault="008A261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A2618" w:rsidRPr="00D232F9" w:rsidRDefault="008A2618" w:rsidP="008A261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№129</w:t>
            </w:r>
            <w:r w:rsidRPr="00D232F9">
              <w:rPr>
                <w:color w:val="000000"/>
                <w:sz w:val="20"/>
                <w:szCs w:val="13"/>
                <w:lang w:val="uk-UA" w:eastAsia="uk-UA" w:bidi="uk-UA"/>
              </w:rPr>
              <w:t xml:space="preserve"> по вул.</w:t>
            </w:r>
            <w:r>
              <w:rPr>
                <w:color w:val="000000"/>
                <w:sz w:val="20"/>
                <w:szCs w:val="13"/>
                <w:lang w:val="uk-UA" w:eastAsia="uk-UA" w:bidi="uk-UA"/>
              </w:rPr>
              <w:t> Г.Кондратьєва</w:t>
            </w:r>
          </w:p>
        </w:tc>
        <w:tc>
          <w:tcPr>
            <w:tcW w:w="125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A2618" w:rsidRPr="00D232F9" w:rsidRDefault="008A261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A2618" w:rsidRPr="00D232F9" w:rsidRDefault="008A261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A2618" w:rsidRPr="00D232F9" w:rsidRDefault="008A2618" w:rsidP="00804676">
            <w:pPr>
              <w:spacing w:line="240" w:lineRule="auto"/>
              <w:rPr>
                <w:sz w:val="20"/>
                <w:szCs w:val="10"/>
              </w:rPr>
            </w:pPr>
          </w:p>
        </w:tc>
      </w:tr>
      <w:tr w:rsidR="008A261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A2618" w:rsidRPr="00D232F9" w:rsidRDefault="008A261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A2618" w:rsidRPr="00D232F9" w:rsidRDefault="008A261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A2618" w:rsidRPr="00D232F9" w:rsidRDefault="008A2618" w:rsidP="00804676">
            <w:pPr>
              <w:spacing w:line="240" w:lineRule="auto"/>
              <w:rPr>
                <w:sz w:val="20"/>
                <w:szCs w:val="10"/>
              </w:rPr>
            </w:pPr>
          </w:p>
        </w:tc>
      </w:tr>
    </w:tbl>
    <w:p w:rsidR="008A2618" w:rsidRPr="00896044" w:rsidRDefault="008A2618" w:rsidP="008A261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51742" w:rsidRDefault="00651742" w:rsidP="00651742">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539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w:t>
      </w:r>
      <w:r>
        <w:rPr>
          <w:rFonts w:ascii="Times New Roman" w:hAnsi="Times New Roman" w:cs="Times New Roman"/>
          <w:sz w:val="28"/>
          <w:szCs w:val="28"/>
          <w:lang w:val="uk-UA"/>
        </w:rPr>
        <w:t>е</w:t>
      </w:r>
      <w:r w:rsidR="008A2618">
        <w:rPr>
          <w:rFonts w:ascii="Times New Roman" w:hAnsi="Times New Roman" w:cs="Times New Roman"/>
          <w:sz w:val="28"/>
          <w:szCs w:val="28"/>
          <w:lang w:val="uk-UA"/>
        </w:rPr>
        <w:t>ння коштів на 2021 рік у сумі 100</w:t>
      </w:r>
      <w:r w:rsidRPr="00CD403E">
        <w:rPr>
          <w:rFonts w:ascii="Times New Roman" w:hAnsi="Times New Roman" w:cs="Times New Roman"/>
          <w:sz w:val="28"/>
          <w:szCs w:val="28"/>
          <w:lang w:val="uk-UA"/>
        </w:rPr>
        <w:t xml:space="preserve"> 000,00 грн.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9A519C" w:rsidTr="009A519C">
        <w:trPr>
          <w:trHeight w:hRule="exact" w:val="2093"/>
          <w:jc w:val="center"/>
        </w:trPr>
        <w:tc>
          <w:tcPr>
            <w:tcW w:w="2122"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r>
              <w:rPr>
                <w:b/>
                <w:color w:val="000000"/>
                <w:sz w:val="18"/>
                <w:szCs w:val="13"/>
                <w:lang w:val="uk-UA" w:eastAsia="uk-UA" w:bidi="uk-UA"/>
              </w:rPr>
              <w:t>/вид будівельних робіт, у тому числі проектні роботи</w:t>
            </w:r>
          </w:p>
        </w:tc>
        <w:tc>
          <w:tcPr>
            <w:tcW w:w="1253"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651742" w:rsidRPr="00D232F9" w:rsidRDefault="00651742"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9A519C" w:rsidTr="009A519C">
        <w:trPr>
          <w:trHeight w:hRule="exact" w:val="388"/>
          <w:jc w:val="center"/>
        </w:trPr>
        <w:tc>
          <w:tcPr>
            <w:tcW w:w="2122"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9A519C" w:rsidRPr="00D232F9" w:rsidRDefault="009A519C"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651742" w:rsidTr="009A519C">
        <w:trPr>
          <w:trHeight w:hRule="exact" w:val="337"/>
          <w:jc w:val="center"/>
        </w:trPr>
        <w:tc>
          <w:tcPr>
            <w:tcW w:w="2122" w:type="dxa"/>
            <w:shd w:val="clear" w:color="auto" w:fill="FFFFFF"/>
          </w:tcPr>
          <w:p w:rsidR="00651742" w:rsidRPr="00D232F9" w:rsidRDefault="00651742" w:rsidP="00804676">
            <w:pPr>
              <w:spacing w:line="240" w:lineRule="auto"/>
              <w:rPr>
                <w:sz w:val="20"/>
                <w:szCs w:val="10"/>
              </w:rPr>
            </w:pPr>
          </w:p>
        </w:tc>
        <w:tc>
          <w:tcPr>
            <w:tcW w:w="8059" w:type="dxa"/>
            <w:gridSpan w:val="7"/>
            <w:shd w:val="clear" w:color="auto" w:fill="FFFFFF"/>
            <w:vAlign w:val="bottom"/>
          </w:tcPr>
          <w:p w:rsidR="00651742" w:rsidRPr="00D232F9" w:rsidRDefault="00651742"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9A519C" w:rsidTr="009A519C">
        <w:trPr>
          <w:trHeight w:hRule="exact" w:val="1179"/>
          <w:jc w:val="center"/>
        </w:trPr>
        <w:tc>
          <w:tcPr>
            <w:tcW w:w="2122" w:type="dxa"/>
            <w:shd w:val="clear" w:color="auto" w:fill="FFFFFF"/>
            <w:vAlign w:val="bottom"/>
          </w:tcPr>
          <w:p w:rsidR="00651742" w:rsidRPr="00D232F9" w:rsidRDefault="00651742"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651742" w:rsidRPr="00D232F9" w:rsidRDefault="00651742" w:rsidP="00651742">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№12/1</w:t>
            </w:r>
            <w:r w:rsidRPr="00D232F9">
              <w:rPr>
                <w:color w:val="000000"/>
                <w:sz w:val="20"/>
                <w:szCs w:val="13"/>
                <w:lang w:val="uk-UA" w:eastAsia="uk-UA" w:bidi="uk-UA"/>
              </w:rPr>
              <w:t xml:space="preserve"> по вул.</w:t>
            </w:r>
            <w:r>
              <w:rPr>
                <w:color w:val="000000"/>
                <w:sz w:val="20"/>
                <w:szCs w:val="13"/>
                <w:lang w:val="uk-UA" w:eastAsia="uk-UA" w:bidi="uk-UA"/>
              </w:rPr>
              <w:t> Іллінська</w:t>
            </w:r>
          </w:p>
        </w:tc>
        <w:tc>
          <w:tcPr>
            <w:tcW w:w="1253"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Pr>
                <w:color w:val="000000"/>
                <w:sz w:val="20"/>
                <w:szCs w:val="13"/>
                <w:lang w:val="uk-UA" w:eastAsia="uk-UA" w:bidi="uk-UA"/>
              </w:rPr>
              <w:t>021</w:t>
            </w:r>
          </w:p>
        </w:tc>
        <w:tc>
          <w:tcPr>
            <w:tcW w:w="1267" w:type="dxa"/>
            <w:shd w:val="clear" w:color="auto" w:fill="FFFFFF"/>
          </w:tcPr>
          <w:p w:rsidR="00651742" w:rsidRPr="00D232F9" w:rsidRDefault="00651742" w:rsidP="00804676">
            <w:pPr>
              <w:spacing w:line="240" w:lineRule="auto"/>
              <w:rPr>
                <w:sz w:val="20"/>
                <w:szCs w:val="10"/>
              </w:rPr>
            </w:pPr>
          </w:p>
        </w:tc>
        <w:tc>
          <w:tcPr>
            <w:tcW w:w="1133"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shd w:val="clear" w:color="auto" w:fill="FFFFFF"/>
          </w:tcPr>
          <w:p w:rsidR="00651742" w:rsidRPr="00D232F9" w:rsidRDefault="00651742" w:rsidP="00804676">
            <w:pPr>
              <w:spacing w:line="240" w:lineRule="auto"/>
              <w:rPr>
                <w:sz w:val="20"/>
                <w:szCs w:val="10"/>
              </w:rPr>
            </w:pPr>
          </w:p>
        </w:tc>
        <w:tc>
          <w:tcPr>
            <w:tcW w:w="967"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shd w:val="clear" w:color="auto" w:fill="FFFFFF"/>
          </w:tcPr>
          <w:p w:rsidR="00651742" w:rsidRPr="00D232F9" w:rsidRDefault="00651742" w:rsidP="00804676">
            <w:pPr>
              <w:spacing w:line="240" w:lineRule="auto"/>
              <w:rPr>
                <w:sz w:val="20"/>
                <w:szCs w:val="10"/>
              </w:rPr>
            </w:pPr>
          </w:p>
        </w:tc>
      </w:tr>
      <w:tr w:rsidR="00651742" w:rsidTr="009A519C">
        <w:trPr>
          <w:trHeight w:hRule="exact" w:val="1179"/>
          <w:jc w:val="center"/>
        </w:trPr>
        <w:tc>
          <w:tcPr>
            <w:tcW w:w="2122" w:type="dxa"/>
            <w:shd w:val="clear" w:color="auto" w:fill="FFFFFF"/>
            <w:vAlign w:val="bottom"/>
          </w:tcPr>
          <w:p w:rsidR="00651742" w:rsidRPr="00D232F9" w:rsidRDefault="00651742" w:rsidP="00651742">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651742" w:rsidRPr="00D232F9" w:rsidRDefault="00651742" w:rsidP="00651742">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№12/2</w:t>
            </w:r>
            <w:r w:rsidRPr="00D232F9">
              <w:rPr>
                <w:color w:val="000000"/>
                <w:sz w:val="20"/>
                <w:szCs w:val="13"/>
                <w:lang w:val="uk-UA" w:eastAsia="uk-UA" w:bidi="uk-UA"/>
              </w:rPr>
              <w:t xml:space="preserve"> по вул.</w:t>
            </w:r>
            <w:r>
              <w:rPr>
                <w:color w:val="000000"/>
                <w:sz w:val="20"/>
                <w:szCs w:val="13"/>
                <w:lang w:val="uk-UA" w:eastAsia="uk-UA" w:bidi="uk-UA"/>
              </w:rPr>
              <w:t> Іллінська</w:t>
            </w:r>
          </w:p>
        </w:tc>
        <w:tc>
          <w:tcPr>
            <w:tcW w:w="1253"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Pr>
                <w:color w:val="000000"/>
                <w:sz w:val="20"/>
                <w:szCs w:val="13"/>
                <w:lang w:val="uk-UA" w:eastAsia="uk-UA" w:bidi="uk-UA"/>
              </w:rPr>
              <w:t>021</w:t>
            </w:r>
          </w:p>
        </w:tc>
        <w:tc>
          <w:tcPr>
            <w:tcW w:w="1267" w:type="dxa"/>
            <w:shd w:val="clear" w:color="auto" w:fill="FFFFFF"/>
          </w:tcPr>
          <w:p w:rsidR="00651742" w:rsidRPr="00D232F9" w:rsidRDefault="00651742" w:rsidP="00651742">
            <w:pPr>
              <w:spacing w:line="240" w:lineRule="auto"/>
              <w:rPr>
                <w:sz w:val="20"/>
                <w:szCs w:val="10"/>
              </w:rPr>
            </w:pPr>
          </w:p>
        </w:tc>
        <w:tc>
          <w:tcPr>
            <w:tcW w:w="1133"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shd w:val="clear" w:color="auto" w:fill="FFFFFF"/>
          </w:tcPr>
          <w:p w:rsidR="00651742" w:rsidRPr="00D232F9" w:rsidRDefault="00651742" w:rsidP="00651742">
            <w:pPr>
              <w:spacing w:line="240" w:lineRule="auto"/>
              <w:rPr>
                <w:sz w:val="20"/>
                <w:szCs w:val="10"/>
              </w:rPr>
            </w:pPr>
          </w:p>
        </w:tc>
        <w:tc>
          <w:tcPr>
            <w:tcW w:w="967"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shd w:val="clear" w:color="auto" w:fill="FFFFFF"/>
          </w:tcPr>
          <w:p w:rsidR="00651742" w:rsidRPr="00D232F9" w:rsidRDefault="00651742" w:rsidP="00651742">
            <w:pPr>
              <w:spacing w:line="240" w:lineRule="auto"/>
              <w:rPr>
                <w:sz w:val="20"/>
                <w:szCs w:val="10"/>
              </w:rPr>
            </w:pPr>
          </w:p>
        </w:tc>
      </w:tr>
    </w:tbl>
    <w:p w:rsidR="00651742" w:rsidRPr="00896044" w:rsidRDefault="00651742" w:rsidP="00651742">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C53337" w:rsidRDefault="002434BB" w:rsidP="00D232F9">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14.06.21 за № 525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w:t>
      </w:r>
      <w:r>
        <w:rPr>
          <w:rFonts w:ascii="Times New Roman" w:hAnsi="Times New Roman" w:cs="Times New Roman"/>
          <w:sz w:val="28"/>
          <w:szCs w:val="28"/>
          <w:lang w:val="uk-UA"/>
        </w:rPr>
        <w:t>ення коштів на 2021 рік у сумі 150 000,00 грн на наступні об’єкти:</w:t>
      </w:r>
    </w:p>
    <w:p w:rsidR="002402D0" w:rsidRPr="002402D0" w:rsidRDefault="002402D0" w:rsidP="00ED0D20">
      <w:pPr>
        <w:pStyle w:val="a3"/>
        <w:numPr>
          <w:ilvl w:val="0"/>
          <w:numId w:val="2"/>
        </w:numPr>
        <w:spacing w:after="0" w:line="240" w:lineRule="auto"/>
        <w:ind w:left="567"/>
        <w:jc w:val="both"/>
        <w:rPr>
          <w:rFonts w:ascii="Times New Roman" w:hAnsi="Times New Roman" w:cs="Times New Roman"/>
          <w:sz w:val="28"/>
          <w:szCs w:val="28"/>
          <w:lang w:val="uk-UA"/>
        </w:rPr>
      </w:pPr>
      <w:r w:rsidRPr="002402D0">
        <w:rPr>
          <w:rFonts w:ascii="Times New Roman" w:hAnsi="Times New Roman" w:cs="Times New Roman"/>
          <w:sz w:val="28"/>
          <w:szCs w:val="28"/>
          <w:lang w:val="uk-UA"/>
        </w:rPr>
        <w:t xml:space="preserve">капітальний ремонт прибудиикової території в районі житлового будинку №7 по пров. </w:t>
      </w:r>
      <w:r>
        <w:rPr>
          <w:rFonts w:ascii="Times New Roman" w:hAnsi="Times New Roman" w:cs="Times New Roman"/>
          <w:sz w:val="28"/>
          <w:szCs w:val="28"/>
          <w:lang w:val="uk-UA"/>
        </w:rPr>
        <w:t>З.Красовицького - 50 000,00 грн</w:t>
      </w:r>
      <w:r w:rsidRPr="002402D0">
        <w:rPr>
          <w:rFonts w:ascii="Times New Roman" w:hAnsi="Times New Roman" w:cs="Times New Roman"/>
          <w:sz w:val="28"/>
          <w:szCs w:val="28"/>
          <w:lang w:val="uk-UA"/>
        </w:rPr>
        <w:t>;</w:t>
      </w:r>
    </w:p>
    <w:p w:rsidR="002402D0" w:rsidRPr="002402D0" w:rsidRDefault="002402D0" w:rsidP="00ED0D20">
      <w:pPr>
        <w:pStyle w:val="a3"/>
        <w:numPr>
          <w:ilvl w:val="0"/>
          <w:numId w:val="2"/>
        </w:numPr>
        <w:spacing w:after="0" w:line="240" w:lineRule="auto"/>
        <w:ind w:left="567"/>
        <w:jc w:val="both"/>
        <w:rPr>
          <w:rFonts w:ascii="Times New Roman" w:hAnsi="Times New Roman" w:cs="Times New Roman"/>
          <w:sz w:val="28"/>
          <w:szCs w:val="28"/>
          <w:lang w:val="uk-UA"/>
        </w:rPr>
      </w:pPr>
      <w:r w:rsidRPr="002402D0">
        <w:rPr>
          <w:rFonts w:ascii="Times New Roman" w:hAnsi="Times New Roman" w:cs="Times New Roman"/>
          <w:sz w:val="28"/>
          <w:szCs w:val="28"/>
          <w:lang w:val="uk-UA"/>
        </w:rPr>
        <w:t xml:space="preserve">капітальний ремонт прибудиикової території в районі житлового будинку №9 по пров. </w:t>
      </w:r>
      <w:r>
        <w:rPr>
          <w:rFonts w:ascii="Times New Roman" w:hAnsi="Times New Roman" w:cs="Times New Roman"/>
          <w:sz w:val="28"/>
          <w:szCs w:val="28"/>
          <w:lang w:val="uk-UA"/>
        </w:rPr>
        <w:t>З.Красовицького - 50 000,00 грн</w:t>
      </w:r>
      <w:r w:rsidRPr="002402D0">
        <w:rPr>
          <w:rFonts w:ascii="Times New Roman" w:hAnsi="Times New Roman" w:cs="Times New Roman"/>
          <w:sz w:val="28"/>
          <w:szCs w:val="28"/>
          <w:lang w:val="uk-UA"/>
        </w:rPr>
        <w:t>;</w:t>
      </w:r>
    </w:p>
    <w:p w:rsidR="002434BB" w:rsidRDefault="002402D0" w:rsidP="00ED0D20">
      <w:pPr>
        <w:pStyle w:val="a3"/>
        <w:numPr>
          <w:ilvl w:val="0"/>
          <w:numId w:val="2"/>
        </w:numPr>
        <w:spacing w:after="0" w:line="240" w:lineRule="auto"/>
        <w:ind w:left="567"/>
        <w:jc w:val="both"/>
        <w:rPr>
          <w:rFonts w:ascii="Times New Roman" w:hAnsi="Times New Roman" w:cs="Times New Roman"/>
          <w:sz w:val="28"/>
          <w:szCs w:val="28"/>
          <w:lang w:val="uk-UA"/>
        </w:rPr>
      </w:pPr>
      <w:r w:rsidRPr="002402D0">
        <w:rPr>
          <w:rFonts w:ascii="Times New Roman" w:hAnsi="Times New Roman" w:cs="Times New Roman"/>
          <w:sz w:val="28"/>
          <w:szCs w:val="28"/>
          <w:lang w:val="uk-UA"/>
        </w:rPr>
        <w:t>капітальний ремонт прибудиикової території в районі житлового будинку №43 по</w:t>
      </w:r>
      <w:r>
        <w:rPr>
          <w:rFonts w:ascii="Times New Roman" w:hAnsi="Times New Roman" w:cs="Times New Roman"/>
          <w:sz w:val="28"/>
          <w:szCs w:val="28"/>
          <w:lang w:val="uk-UA"/>
        </w:rPr>
        <w:t xml:space="preserve"> вул. Горького - 50 000,00 грн.</w:t>
      </w:r>
    </w:p>
    <w:p w:rsidR="002402D0" w:rsidRPr="00896044" w:rsidRDefault="002402D0" w:rsidP="002402D0">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402D0" w:rsidRDefault="002402D0" w:rsidP="002402D0">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14.06.21 за № 526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виділення коштів на 2021 рік у сумі 50</w:t>
      </w:r>
      <w:r>
        <w:rPr>
          <w:rFonts w:ascii="Times New Roman" w:hAnsi="Times New Roman" w:cs="Times New Roman"/>
          <w:sz w:val="28"/>
          <w:szCs w:val="28"/>
          <w:lang w:val="uk-UA"/>
        </w:rPr>
        <w:t>0</w:t>
      </w:r>
      <w:r w:rsidRPr="00CD403E">
        <w:rPr>
          <w:rFonts w:ascii="Times New Roman" w:hAnsi="Times New Roman" w:cs="Times New Roman"/>
          <w:sz w:val="28"/>
          <w:szCs w:val="28"/>
          <w:lang w:val="uk-UA"/>
        </w:rPr>
        <w:t xml:space="preserve"> 000,00 грн.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1134"/>
        <w:gridCol w:w="961"/>
        <w:gridCol w:w="1003"/>
      </w:tblGrid>
      <w:tr w:rsidR="003F7395" w:rsidTr="003F7395">
        <w:trPr>
          <w:trHeight w:hRule="exact" w:val="2093"/>
          <w:jc w:val="center"/>
        </w:trPr>
        <w:tc>
          <w:tcPr>
            <w:tcW w:w="2122"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Найменування об’єкта будівництва/вид будівельних робіт, у тому числі проектні роботи</w:t>
            </w:r>
          </w:p>
        </w:tc>
        <w:tc>
          <w:tcPr>
            <w:tcW w:w="1253"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 тривалість будівництва (рік початку і</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завершення)</w:t>
            </w:r>
          </w:p>
        </w:tc>
        <w:tc>
          <w:tcPr>
            <w:tcW w:w="1267"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вартість</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будівництва,</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гривень</w:t>
            </w:r>
          </w:p>
        </w:tc>
        <w:tc>
          <w:tcPr>
            <w:tcW w:w="1133"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Рівень</w:t>
            </w:r>
          </w:p>
          <w:p w:rsidR="002402D0" w:rsidRPr="003823AC" w:rsidRDefault="002402D0" w:rsidP="00804676">
            <w:pPr>
              <w:pStyle w:val="a9"/>
              <w:shd w:val="clear" w:color="auto" w:fill="auto"/>
              <w:spacing w:line="240" w:lineRule="auto"/>
              <w:ind w:hanging="80"/>
              <w:jc w:val="center"/>
              <w:rPr>
                <w:sz w:val="16"/>
                <w:szCs w:val="13"/>
              </w:rPr>
            </w:pPr>
            <w:r w:rsidRPr="003823AC">
              <w:rPr>
                <w:color w:val="000000"/>
                <w:sz w:val="16"/>
                <w:szCs w:val="13"/>
                <w:lang w:val="uk-UA" w:eastAsia="uk-UA" w:bidi="uk-UA"/>
              </w:rPr>
              <w:t>виконання робіт на початок</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бюджетного</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періоду, %</w:t>
            </w:r>
          </w:p>
        </w:tc>
        <w:tc>
          <w:tcPr>
            <w:tcW w:w="1308"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Внесено змін +, -</w:t>
            </w:r>
          </w:p>
        </w:tc>
        <w:tc>
          <w:tcPr>
            <w:tcW w:w="961"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Всього видатків з урахуванням змін</w:t>
            </w:r>
          </w:p>
        </w:tc>
        <w:tc>
          <w:tcPr>
            <w:tcW w:w="1003" w:type="dxa"/>
            <w:shd w:val="clear" w:color="auto" w:fill="FFFFFF"/>
            <w:vAlign w:val="center"/>
          </w:tcPr>
          <w:p w:rsidR="002402D0" w:rsidRPr="003823AC" w:rsidRDefault="002402D0"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Рівень готовності об'єкта на</w:t>
            </w:r>
          </w:p>
          <w:p w:rsidR="002402D0" w:rsidRPr="003823AC" w:rsidRDefault="002402D0"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кінець бюджетного періоду,</w:t>
            </w:r>
          </w:p>
          <w:p w:rsidR="002402D0" w:rsidRPr="003823AC" w:rsidRDefault="002402D0"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w:t>
            </w:r>
          </w:p>
        </w:tc>
      </w:tr>
      <w:tr w:rsidR="00E41DD5" w:rsidTr="003F7395">
        <w:trPr>
          <w:trHeight w:hRule="exact" w:val="229"/>
          <w:jc w:val="center"/>
        </w:trPr>
        <w:tc>
          <w:tcPr>
            <w:tcW w:w="2122"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1134"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961"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E41DD5" w:rsidRPr="00D232F9" w:rsidRDefault="00E41DD5"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2402D0" w:rsidTr="003F7395">
        <w:trPr>
          <w:trHeight w:hRule="exact" w:val="337"/>
          <w:jc w:val="center"/>
        </w:trPr>
        <w:tc>
          <w:tcPr>
            <w:tcW w:w="2122" w:type="dxa"/>
            <w:shd w:val="clear" w:color="auto" w:fill="FFFFFF"/>
          </w:tcPr>
          <w:p w:rsidR="002402D0" w:rsidRPr="00D232F9" w:rsidRDefault="002402D0" w:rsidP="00804676">
            <w:pPr>
              <w:spacing w:line="240" w:lineRule="auto"/>
              <w:rPr>
                <w:sz w:val="20"/>
                <w:szCs w:val="10"/>
              </w:rPr>
            </w:pPr>
          </w:p>
        </w:tc>
        <w:tc>
          <w:tcPr>
            <w:tcW w:w="8059" w:type="dxa"/>
            <w:gridSpan w:val="7"/>
            <w:shd w:val="clear" w:color="auto" w:fill="FFFFFF"/>
            <w:vAlign w:val="bottom"/>
          </w:tcPr>
          <w:p w:rsidR="002402D0" w:rsidRPr="00D232F9" w:rsidRDefault="002402D0" w:rsidP="00E41DD5">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w:t>
            </w:r>
            <w:r w:rsidR="00E41DD5">
              <w:rPr>
                <w:b/>
                <w:bCs/>
                <w:color w:val="000000"/>
                <w:sz w:val="20"/>
                <w:szCs w:val="15"/>
                <w:lang w:val="uk-UA" w:eastAsia="uk-UA" w:bidi="uk-UA"/>
              </w:rPr>
              <w:t>7321, КЕКВ 3142</w:t>
            </w:r>
          </w:p>
        </w:tc>
      </w:tr>
      <w:tr w:rsidR="003F7395" w:rsidTr="003F7395">
        <w:trPr>
          <w:trHeight w:hRule="exact" w:val="743"/>
          <w:jc w:val="center"/>
        </w:trPr>
        <w:tc>
          <w:tcPr>
            <w:tcW w:w="2122" w:type="dxa"/>
            <w:shd w:val="clear" w:color="auto" w:fill="FFFFFF"/>
            <w:vAlign w:val="bottom"/>
          </w:tcPr>
          <w:p w:rsidR="002402D0" w:rsidRPr="00D232F9" w:rsidRDefault="00E41DD5" w:rsidP="00804676">
            <w:pPr>
              <w:pStyle w:val="a9"/>
              <w:shd w:val="clear" w:color="auto" w:fill="auto"/>
              <w:spacing w:line="240" w:lineRule="auto"/>
              <w:ind w:firstLine="0"/>
              <w:rPr>
                <w:sz w:val="20"/>
                <w:szCs w:val="13"/>
              </w:rPr>
            </w:pPr>
            <w:r>
              <w:rPr>
                <w:color w:val="000000"/>
                <w:sz w:val="20"/>
                <w:szCs w:val="13"/>
                <w:lang w:val="uk-UA" w:eastAsia="uk-UA" w:bidi="uk-UA"/>
              </w:rPr>
              <w:t>Реконструкція будівлі по вул. Холодногірська, 35 в м. Суми</w:t>
            </w:r>
          </w:p>
        </w:tc>
        <w:tc>
          <w:tcPr>
            <w:tcW w:w="1253"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sidR="00E41DD5">
              <w:rPr>
                <w:color w:val="000000"/>
                <w:sz w:val="20"/>
                <w:szCs w:val="13"/>
                <w:lang w:val="uk-UA" w:eastAsia="uk-UA" w:bidi="uk-UA"/>
              </w:rPr>
              <w:t>021</w:t>
            </w:r>
          </w:p>
        </w:tc>
        <w:tc>
          <w:tcPr>
            <w:tcW w:w="1267" w:type="dxa"/>
            <w:shd w:val="clear" w:color="auto" w:fill="FFFFFF"/>
          </w:tcPr>
          <w:p w:rsidR="002402D0" w:rsidRPr="00D232F9" w:rsidRDefault="002402D0" w:rsidP="00804676">
            <w:pPr>
              <w:spacing w:line="240" w:lineRule="auto"/>
              <w:rPr>
                <w:sz w:val="20"/>
                <w:szCs w:val="10"/>
              </w:rPr>
            </w:pPr>
          </w:p>
        </w:tc>
        <w:tc>
          <w:tcPr>
            <w:tcW w:w="1133"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p>
        </w:tc>
        <w:tc>
          <w:tcPr>
            <w:tcW w:w="1308" w:type="dxa"/>
            <w:shd w:val="clear" w:color="auto" w:fill="FFFFFF"/>
          </w:tcPr>
          <w:p w:rsidR="002402D0" w:rsidRPr="00D232F9" w:rsidRDefault="002402D0" w:rsidP="00804676">
            <w:pPr>
              <w:spacing w:line="240" w:lineRule="auto"/>
              <w:rPr>
                <w:sz w:val="20"/>
                <w:szCs w:val="10"/>
              </w:rPr>
            </w:pPr>
          </w:p>
        </w:tc>
        <w:tc>
          <w:tcPr>
            <w:tcW w:w="1134"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r>
              <w:rPr>
                <w:color w:val="000000"/>
                <w:sz w:val="20"/>
                <w:szCs w:val="13"/>
                <w:lang w:val="uk-UA" w:eastAsia="uk-UA" w:bidi="uk-UA"/>
              </w:rPr>
              <w:t>+5</w:t>
            </w:r>
            <w:r w:rsidR="00E41DD5">
              <w:rPr>
                <w:color w:val="000000"/>
                <w:sz w:val="20"/>
                <w:szCs w:val="13"/>
                <w:lang w:val="uk-UA" w:eastAsia="uk-UA" w:bidi="uk-UA"/>
              </w:rPr>
              <w:t>0</w:t>
            </w:r>
            <w:r>
              <w:rPr>
                <w:color w:val="000000"/>
                <w:sz w:val="20"/>
                <w:szCs w:val="13"/>
                <w:lang w:val="uk-UA" w:eastAsia="uk-UA" w:bidi="uk-UA"/>
              </w:rPr>
              <w:t>0 000,</w:t>
            </w:r>
            <w:r w:rsidRPr="00D232F9">
              <w:rPr>
                <w:color w:val="000000"/>
                <w:sz w:val="20"/>
                <w:szCs w:val="13"/>
                <w:lang w:val="uk-UA" w:eastAsia="uk-UA" w:bidi="uk-UA"/>
              </w:rPr>
              <w:t>00</w:t>
            </w:r>
          </w:p>
        </w:tc>
        <w:tc>
          <w:tcPr>
            <w:tcW w:w="961"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r>
              <w:rPr>
                <w:color w:val="000000"/>
                <w:sz w:val="20"/>
                <w:szCs w:val="13"/>
                <w:lang w:val="uk-UA" w:eastAsia="uk-UA" w:bidi="uk-UA"/>
              </w:rPr>
              <w:t>5</w:t>
            </w:r>
            <w:r w:rsidR="00E41DD5">
              <w:rPr>
                <w:color w:val="000000"/>
                <w:sz w:val="20"/>
                <w:szCs w:val="13"/>
                <w:lang w:val="uk-UA" w:eastAsia="uk-UA" w:bidi="uk-UA"/>
              </w:rPr>
              <w:t>0</w:t>
            </w:r>
            <w:r>
              <w:rPr>
                <w:color w:val="000000"/>
                <w:sz w:val="20"/>
                <w:szCs w:val="13"/>
                <w:lang w:val="uk-UA" w:eastAsia="uk-UA" w:bidi="uk-UA"/>
              </w:rPr>
              <w:t>0 000,</w:t>
            </w:r>
            <w:r w:rsidRPr="00D232F9">
              <w:rPr>
                <w:color w:val="000000"/>
                <w:sz w:val="20"/>
                <w:szCs w:val="13"/>
                <w:lang w:val="uk-UA" w:eastAsia="uk-UA" w:bidi="uk-UA"/>
              </w:rPr>
              <w:t>00</w:t>
            </w:r>
          </w:p>
        </w:tc>
        <w:tc>
          <w:tcPr>
            <w:tcW w:w="1003" w:type="dxa"/>
            <w:shd w:val="clear" w:color="auto" w:fill="FFFFFF"/>
          </w:tcPr>
          <w:p w:rsidR="002402D0" w:rsidRPr="00D232F9" w:rsidRDefault="002402D0" w:rsidP="00804676">
            <w:pPr>
              <w:spacing w:line="240" w:lineRule="auto"/>
              <w:rPr>
                <w:sz w:val="20"/>
                <w:szCs w:val="10"/>
              </w:rPr>
            </w:pPr>
          </w:p>
        </w:tc>
      </w:tr>
    </w:tbl>
    <w:p w:rsidR="002402D0" w:rsidRPr="00896044" w:rsidRDefault="002402D0" w:rsidP="002402D0">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34544" w:rsidRDefault="00434544" w:rsidP="00434544">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541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r>
        <w:rPr>
          <w:rFonts w:ascii="Times New Roman" w:hAnsi="Times New Roman" w:cs="Times New Roman"/>
          <w:sz w:val="28"/>
          <w:szCs w:val="28"/>
          <w:lang w:val="uk-UA"/>
        </w:rPr>
        <w:t>, а саме</w:t>
      </w:r>
      <w:r w:rsidRPr="00CD403E">
        <w:rPr>
          <w:rFonts w:ascii="Times New Roman" w:hAnsi="Times New Roman" w:cs="Times New Roman"/>
          <w:sz w:val="28"/>
          <w:szCs w:val="28"/>
          <w:lang w:val="uk-UA"/>
        </w:rP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1134"/>
        <w:gridCol w:w="961"/>
        <w:gridCol w:w="1003"/>
      </w:tblGrid>
      <w:tr w:rsidR="00434544" w:rsidTr="00804676">
        <w:trPr>
          <w:trHeight w:hRule="exact" w:val="2093"/>
          <w:jc w:val="center"/>
        </w:trPr>
        <w:tc>
          <w:tcPr>
            <w:tcW w:w="2122"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Найменування об’єкта будівництва/вид будівельних робіт, у тому числі проектні роботи</w:t>
            </w:r>
          </w:p>
        </w:tc>
        <w:tc>
          <w:tcPr>
            <w:tcW w:w="1253"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 тривалість будівництва (рік початку і</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завершення)</w:t>
            </w:r>
          </w:p>
        </w:tc>
        <w:tc>
          <w:tcPr>
            <w:tcW w:w="1267"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вартість</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будівництва,</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гривень</w:t>
            </w:r>
          </w:p>
        </w:tc>
        <w:tc>
          <w:tcPr>
            <w:tcW w:w="1133"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Рівень</w:t>
            </w:r>
          </w:p>
          <w:p w:rsidR="00434544" w:rsidRPr="003823AC" w:rsidRDefault="00434544" w:rsidP="00804676">
            <w:pPr>
              <w:pStyle w:val="a9"/>
              <w:shd w:val="clear" w:color="auto" w:fill="auto"/>
              <w:spacing w:line="240" w:lineRule="auto"/>
              <w:ind w:hanging="80"/>
              <w:jc w:val="center"/>
              <w:rPr>
                <w:sz w:val="16"/>
                <w:szCs w:val="13"/>
              </w:rPr>
            </w:pPr>
            <w:r w:rsidRPr="003823AC">
              <w:rPr>
                <w:color w:val="000000"/>
                <w:sz w:val="16"/>
                <w:szCs w:val="13"/>
                <w:lang w:val="uk-UA" w:eastAsia="uk-UA" w:bidi="uk-UA"/>
              </w:rPr>
              <w:t>виконання робіт на початок</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бюджетного</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періоду, %</w:t>
            </w:r>
          </w:p>
        </w:tc>
        <w:tc>
          <w:tcPr>
            <w:tcW w:w="1308"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Внесено змін +, -</w:t>
            </w:r>
          </w:p>
        </w:tc>
        <w:tc>
          <w:tcPr>
            <w:tcW w:w="961"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Всього видатків з урахуванням змін</w:t>
            </w:r>
          </w:p>
        </w:tc>
        <w:tc>
          <w:tcPr>
            <w:tcW w:w="1003" w:type="dxa"/>
            <w:shd w:val="clear" w:color="auto" w:fill="FFFFFF"/>
            <w:vAlign w:val="center"/>
          </w:tcPr>
          <w:p w:rsidR="00434544" w:rsidRPr="003823AC" w:rsidRDefault="00434544"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Рівень готовності об'єкта на</w:t>
            </w:r>
          </w:p>
          <w:p w:rsidR="00434544" w:rsidRPr="003823AC" w:rsidRDefault="00434544"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кінець бюджетного періоду,</w:t>
            </w:r>
          </w:p>
          <w:p w:rsidR="00434544" w:rsidRPr="003823AC" w:rsidRDefault="00434544"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w:t>
            </w:r>
          </w:p>
        </w:tc>
      </w:tr>
      <w:tr w:rsidR="00434544" w:rsidTr="00804676">
        <w:trPr>
          <w:trHeight w:hRule="exact" w:val="229"/>
          <w:jc w:val="center"/>
        </w:trPr>
        <w:tc>
          <w:tcPr>
            <w:tcW w:w="2122"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1134"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961"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434544" w:rsidRPr="00D232F9" w:rsidRDefault="00434544"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434544" w:rsidTr="00804676">
        <w:trPr>
          <w:trHeight w:hRule="exact" w:val="337"/>
          <w:jc w:val="center"/>
        </w:trPr>
        <w:tc>
          <w:tcPr>
            <w:tcW w:w="2122" w:type="dxa"/>
            <w:shd w:val="clear" w:color="auto" w:fill="FFFFFF"/>
          </w:tcPr>
          <w:p w:rsidR="00434544" w:rsidRPr="00D232F9" w:rsidRDefault="00434544" w:rsidP="00804676">
            <w:pPr>
              <w:spacing w:line="240" w:lineRule="auto"/>
              <w:rPr>
                <w:sz w:val="20"/>
                <w:szCs w:val="10"/>
              </w:rPr>
            </w:pPr>
          </w:p>
        </w:tc>
        <w:tc>
          <w:tcPr>
            <w:tcW w:w="8059" w:type="dxa"/>
            <w:gridSpan w:val="7"/>
            <w:shd w:val="clear" w:color="auto" w:fill="FFFFFF"/>
            <w:vAlign w:val="bottom"/>
          </w:tcPr>
          <w:p w:rsidR="00434544" w:rsidRPr="00D232F9" w:rsidRDefault="00434544" w:rsidP="000D6C14">
            <w:pPr>
              <w:pStyle w:val="a9"/>
              <w:shd w:val="clear" w:color="auto" w:fill="auto"/>
              <w:spacing w:line="240" w:lineRule="auto"/>
              <w:ind w:left="-286" w:firstLine="1985"/>
              <w:rPr>
                <w:sz w:val="20"/>
                <w:szCs w:val="15"/>
              </w:rPr>
            </w:pPr>
            <w:r w:rsidRPr="00D232F9">
              <w:rPr>
                <w:b/>
                <w:bCs/>
                <w:color w:val="000000"/>
                <w:sz w:val="20"/>
                <w:szCs w:val="15"/>
                <w:lang w:val="uk-UA" w:eastAsia="uk-UA" w:bidi="uk-UA"/>
              </w:rPr>
              <w:t>КПКВК 151</w:t>
            </w:r>
            <w:r>
              <w:rPr>
                <w:b/>
                <w:bCs/>
                <w:color w:val="000000"/>
                <w:sz w:val="20"/>
                <w:szCs w:val="15"/>
                <w:lang w:val="uk-UA" w:eastAsia="uk-UA" w:bidi="uk-UA"/>
              </w:rPr>
              <w:t>7321, КЕКВ 3142</w:t>
            </w:r>
          </w:p>
        </w:tc>
      </w:tr>
      <w:tr w:rsidR="00434544" w:rsidTr="00434544">
        <w:trPr>
          <w:trHeight w:hRule="exact" w:val="1211"/>
          <w:jc w:val="center"/>
        </w:trPr>
        <w:tc>
          <w:tcPr>
            <w:tcW w:w="2122" w:type="dxa"/>
            <w:shd w:val="clear" w:color="auto" w:fill="FFFFFF"/>
            <w:vAlign w:val="bottom"/>
          </w:tcPr>
          <w:p w:rsidR="00434544" w:rsidRPr="00D232F9" w:rsidRDefault="00434544" w:rsidP="000D6C14">
            <w:pPr>
              <w:pStyle w:val="a9"/>
              <w:shd w:val="clear" w:color="auto" w:fill="auto"/>
              <w:spacing w:line="240" w:lineRule="auto"/>
              <w:ind w:firstLine="0"/>
              <w:rPr>
                <w:sz w:val="20"/>
                <w:szCs w:val="13"/>
              </w:rPr>
            </w:pPr>
            <w:r>
              <w:rPr>
                <w:color w:val="000000"/>
                <w:sz w:val="20"/>
                <w:szCs w:val="13"/>
                <w:lang w:val="uk-UA" w:eastAsia="uk-UA" w:bidi="uk-UA"/>
              </w:rPr>
              <w:t>Реконструкція стадіону КУ ССШ І-ІІІ ступенів № 25 за адресою: м.</w:t>
            </w:r>
            <w:r w:rsidR="000D6C14">
              <w:rPr>
                <w:color w:val="000000"/>
                <w:sz w:val="20"/>
                <w:szCs w:val="13"/>
                <w:lang w:val="uk-UA" w:eastAsia="uk-UA" w:bidi="uk-UA"/>
              </w:rPr>
              <w:t> </w:t>
            </w:r>
            <w:r>
              <w:rPr>
                <w:color w:val="000000"/>
                <w:sz w:val="20"/>
                <w:szCs w:val="13"/>
                <w:lang w:val="uk-UA" w:eastAsia="uk-UA" w:bidi="uk-UA"/>
              </w:rPr>
              <w:t>Суми, вул. Декабристів, 80</w:t>
            </w:r>
          </w:p>
        </w:tc>
        <w:tc>
          <w:tcPr>
            <w:tcW w:w="1253" w:type="dxa"/>
            <w:shd w:val="clear" w:color="auto" w:fill="FFFFFF"/>
            <w:vAlign w:val="center"/>
          </w:tcPr>
          <w:p w:rsidR="00434544" w:rsidRPr="00D232F9" w:rsidRDefault="00434544"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Pr>
                <w:color w:val="000000"/>
                <w:sz w:val="20"/>
                <w:szCs w:val="13"/>
                <w:lang w:val="uk-UA" w:eastAsia="uk-UA" w:bidi="uk-UA"/>
              </w:rPr>
              <w:t>021</w:t>
            </w:r>
          </w:p>
        </w:tc>
        <w:tc>
          <w:tcPr>
            <w:tcW w:w="1267" w:type="dxa"/>
            <w:shd w:val="clear" w:color="auto" w:fill="FFFFFF"/>
          </w:tcPr>
          <w:p w:rsidR="00434544" w:rsidRPr="00D232F9" w:rsidRDefault="00434544" w:rsidP="00804676">
            <w:pPr>
              <w:spacing w:line="240" w:lineRule="auto"/>
              <w:rPr>
                <w:sz w:val="20"/>
                <w:szCs w:val="10"/>
              </w:rPr>
            </w:pPr>
          </w:p>
        </w:tc>
        <w:tc>
          <w:tcPr>
            <w:tcW w:w="1133" w:type="dxa"/>
            <w:shd w:val="clear" w:color="auto" w:fill="FFFFFF"/>
            <w:vAlign w:val="center"/>
          </w:tcPr>
          <w:p w:rsidR="00434544" w:rsidRPr="00D232F9" w:rsidRDefault="00434544" w:rsidP="00804676">
            <w:pPr>
              <w:pStyle w:val="a9"/>
              <w:shd w:val="clear" w:color="auto" w:fill="auto"/>
              <w:spacing w:line="240" w:lineRule="auto"/>
              <w:ind w:firstLine="0"/>
              <w:jc w:val="center"/>
              <w:rPr>
                <w:sz w:val="20"/>
                <w:szCs w:val="13"/>
              </w:rPr>
            </w:pPr>
          </w:p>
        </w:tc>
        <w:tc>
          <w:tcPr>
            <w:tcW w:w="1308" w:type="dxa"/>
            <w:shd w:val="clear" w:color="auto" w:fill="FFFFFF"/>
          </w:tcPr>
          <w:p w:rsidR="00434544" w:rsidRPr="00D232F9" w:rsidRDefault="00434544" w:rsidP="00804676">
            <w:pPr>
              <w:spacing w:line="240" w:lineRule="auto"/>
              <w:rPr>
                <w:sz w:val="20"/>
                <w:szCs w:val="10"/>
              </w:rPr>
            </w:pPr>
          </w:p>
        </w:tc>
        <w:tc>
          <w:tcPr>
            <w:tcW w:w="1134" w:type="dxa"/>
            <w:shd w:val="clear" w:color="auto" w:fill="FFFFFF"/>
            <w:vAlign w:val="center"/>
          </w:tcPr>
          <w:p w:rsidR="00434544" w:rsidRPr="00D232F9" w:rsidRDefault="000D6C14" w:rsidP="00804676">
            <w:pPr>
              <w:pStyle w:val="a9"/>
              <w:shd w:val="clear" w:color="auto" w:fill="auto"/>
              <w:spacing w:line="240" w:lineRule="auto"/>
              <w:ind w:firstLine="0"/>
              <w:jc w:val="center"/>
              <w:rPr>
                <w:sz w:val="20"/>
                <w:szCs w:val="13"/>
              </w:rPr>
            </w:pPr>
            <w:r>
              <w:rPr>
                <w:color w:val="000000"/>
                <w:sz w:val="20"/>
                <w:szCs w:val="13"/>
                <w:lang w:val="uk-UA" w:eastAsia="uk-UA" w:bidi="uk-UA"/>
              </w:rPr>
              <w:t>+1</w:t>
            </w:r>
            <w:r w:rsidR="00434544">
              <w:rPr>
                <w:color w:val="000000"/>
                <w:sz w:val="20"/>
                <w:szCs w:val="13"/>
                <w:lang w:val="uk-UA" w:eastAsia="uk-UA" w:bidi="uk-UA"/>
              </w:rPr>
              <w:t>00</w:t>
            </w:r>
            <w:r>
              <w:rPr>
                <w:color w:val="000000"/>
                <w:sz w:val="20"/>
                <w:szCs w:val="13"/>
                <w:lang w:val="uk-UA" w:eastAsia="uk-UA" w:bidi="uk-UA"/>
              </w:rPr>
              <w:t>00</w:t>
            </w:r>
            <w:r w:rsidR="00434544">
              <w:rPr>
                <w:color w:val="000000"/>
                <w:sz w:val="20"/>
                <w:szCs w:val="13"/>
                <w:lang w:val="uk-UA" w:eastAsia="uk-UA" w:bidi="uk-UA"/>
              </w:rPr>
              <w:t>,</w:t>
            </w:r>
            <w:r w:rsidR="00434544" w:rsidRPr="00D232F9">
              <w:rPr>
                <w:color w:val="000000"/>
                <w:sz w:val="20"/>
                <w:szCs w:val="13"/>
                <w:lang w:val="uk-UA" w:eastAsia="uk-UA" w:bidi="uk-UA"/>
              </w:rPr>
              <w:t>00</w:t>
            </w:r>
          </w:p>
        </w:tc>
        <w:tc>
          <w:tcPr>
            <w:tcW w:w="961" w:type="dxa"/>
            <w:shd w:val="clear" w:color="auto" w:fill="FFFFFF"/>
            <w:vAlign w:val="center"/>
          </w:tcPr>
          <w:p w:rsidR="00434544" w:rsidRPr="00D232F9" w:rsidRDefault="000D6C14" w:rsidP="00804676">
            <w:pPr>
              <w:pStyle w:val="a9"/>
              <w:shd w:val="clear" w:color="auto" w:fill="auto"/>
              <w:spacing w:line="240" w:lineRule="auto"/>
              <w:ind w:firstLine="0"/>
              <w:jc w:val="center"/>
              <w:rPr>
                <w:sz w:val="20"/>
                <w:szCs w:val="13"/>
              </w:rPr>
            </w:pPr>
            <w:r>
              <w:rPr>
                <w:color w:val="000000"/>
                <w:sz w:val="20"/>
                <w:szCs w:val="13"/>
                <w:lang w:val="uk-UA" w:eastAsia="uk-UA" w:bidi="uk-UA"/>
              </w:rPr>
              <w:t>10</w:t>
            </w:r>
            <w:r w:rsidR="00434544">
              <w:rPr>
                <w:color w:val="000000"/>
                <w:sz w:val="20"/>
                <w:szCs w:val="13"/>
                <w:lang w:val="uk-UA" w:eastAsia="uk-UA" w:bidi="uk-UA"/>
              </w:rPr>
              <w:t>000,</w:t>
            </w:r>
            <w:r w:rsidR="00434544" w:rsidRPr="00D232F9">
              <w:rPr>
                <w:color w:val="000000"/>
                <w:sz w:val="20"/>
                <w:szCs w:val="13"/>
                <w:lang w:val="uk-UA" w:eastAsia="uk-UA" w:bidi="uk-UA"/>
              </w:rPr>
              <w:t>00</w:t>
            </w:r>
          </w:p>
        </w:tc>
        <w:tc>
          <w:tcPr>
            <w:tcW w:w="1003" w:type="dxa"/>
            <w:shd w:val="clear" w:color="auto" w:fill="FFFFFF"/>
          </w:tcPr>
          <w:p w:rsidR="00434544" w:rsidRPr="00D232F9" w:rsidRDefault="00434544" w:rsidP="00804676">
            <w:pPr>
              <w:spacing w:line="240" w:lineRule="auto"/>
              <w:rPr>
                <w:sz w:val="20"/>
                <w:szCs w:val="10"/>
              </w:rPr>
            </w:pPr>
          </w:p>
        </w:tc>
      </w:tr>
      <w:tr w:rsidR="000D6C14" w:rsidTr="000D6C14">
        <w:trPr>
          <w:trHeight w:hRule="exact" w:val="279"/>
          <w:jc w:val="center"/>
        </w:trPr>
        <w:tc>
          <w:tcPr>
            <w:tcW w:w="10181" w:type="dxa"/>
            <w:gridSpan w:val="8"/>
            <w:shd w:val="clear" w:color="auto" w:fill="FFFFFF"/>
            <w:vAlign w:val="bottom"/>
          </w:tcPr>
          <w:p w:rsidR="000D6C14" w:rsidRPr="000D6C14" w:rsidRDefault="000D6C14" w:rsidP="000D6C14">
            <w:pPr>
              <w:spacing w:line="240" w:lineRule="auto"/>
              <w:jc w:val="center"/>
              <w:rPr>
                <w:rFonts w:ascii="Times New Roman" w:hAnsi="Times New Roman" w:cs="Times New Roman"/>
                <w:sz w:val="20"/>
                <w:szCs w:val="10"/>
              </w:rPr>
            </w:pPr>
            <w:r w:rsidRPr="000D6C14">
              <w:rPr>
                <w:rFonts w:ascii="Times New Roman" w:hAnsi="Times New Roman" w:cs="Times New Roman"/>
                <w:b/>
                <w:bCs/>
                <w:color w:val="000000"/>
                <w:sz w:val="20"/>
                <w:szCs w:val="15"/>
                <w:lang w:val="uk-UA" w:eastAsia="uk-UA" w:bidi="uk-UA"/>
              </w:rPr>
              <w:t>КПКВК 151</w:t>
            </w:r>
            <w:r>
              <w:rPr>
                <w:rFonts w:ascii="Times New Roman" w:hAnsi="Times New Roman" w:cs="Times New Roman"/>
                <w:b/>
                <w:bCs/>
                <w:color w:val="000000"/>
                <w:sz w:val="20"/>
                <w:szCs w:val="15"/>
                <w:lang w:val="uk-UA" w:eastAsia="uk-UA" w:bidi="uk-UA"/>
              </w:rPr>
              <w:t>7330, КЕКВ 3122</w:t>
            </w:r>
          </w:p>
        </w:tc>
      </w:tr>
      <w:tr w:rsidR="000D6C14" w:rsidTr="000D6C14">
        <w:trPr>
          <w:trHeight w:hRule="exact" w:val="707"/>
          <w:jc w:val="center"/>
        </w:trPr>
        <w:tc>
          <w:tcPr>
            <w:tcW w:w="2122" w:type="dxa"/>
            <w:shd w:val="clear" w:color="auto" w:fill="FFFFFF"/>
            <w:vAlign w:val="bottom"/>
          </w:tcPr>
          <w:p w:rsidR="000D6C14" w:rsidRDefault="000D6C14" w:rsidP="000D6C14">
            <w:pPr>
              <w:pStyle w:val="a9"/>
              <w:shd w:val="clear" w:color="auto" w:fill="auto"/>
              <w:spacing w:line="240" w:lineRule="auto"/>
              <w:ind w:firstLine="0"/>
              <w:rPr>
                <w:color w:val="000000"/>
                <w:sz w:val="20"/>
                <w:szCs w:val="13"/>
                <w:lang w:val="uk-UA" w:eastAsia="uk-UA" w:bidi="uk-UA"/>
              </w:rPr>
            </w:pPr>
            <w:r>
              <w:rPr>
                <w:color w:val="000000"/>
                <w:sz w:val="20"/>
                <w:szCs w:val="13"/>
                <w:lang w:val="uk-UA" w:eastAsia="uk-UA" w:bidi="uk-UA"/>
              </w:rPr>
              <w:t>Нове будівництво кладовища в районі 40-ї підстанції в м. Суми</w:t>
            </w:r>
          </w:p>
        </w:tc>
        <w:tc>
          <w:tcPr>
            <w:tcW w:w="1253" w:type="dxa"/>
            <w:shd w:val="clear" w:color="auto" w:fill="FFFFFF"/>
            <w:vAlign w:val="center"/>
          </w:tcPr>
          <w:p w:rsidR="000D6C14" w:rsidRPr="00D232F9" w:rsidRDefault="000D6C14" w:rsidP="00804676">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2017-2021</w:t>
            </w:r>
          </w:p>
        </w:tc>
        <w:tc>
          <w:tcPr>
            <w:tcW w:w="1267" w:type="dxa"/>
            <w:shd w:val="clear" w:color="auto" w:fill="FFFFFF"/>
            <w:vAlign w:val="center"/>
          </w:tcPr>
          <w:p w:rsidR="000D6C14" w:rsidRPr="000D6C14" w:rsidRDefault="000D6C14"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sz w:val="20"/>
                <w:szCs w:val="10"/>
                <w:lang w:val="uk-UA"/>
              </w:rPr>
              <w:t>38244949</w:t>
            </w:r>
          </w:p>
        </w:tc>
        <w:tc>
          <w:tcPr>
            <w:tcW w:w="1133" w:type="dxa"/>
            <w:shd w:val="clear" w:color="auto" w:fill="FFFFFF"/>
            <w:vAlign w:val="center"/>
          </w:tcPr>
          <w:p w:rsidR="000D6C14" w:rsidRPr="000D6C14" w:rsidRDefault="000D6C14" w:rsidP="000D6C14">
            <w:pPr>
              <w:pStyle w:val="a9"/>
              <w:shd w:val="clear" w:color="auto" w:fill="auto"/>
              <w:spacing w:line="240" w:lineRule="auto"/>
              <w:ind w:firstLine="0"/>
              <w:jc w:val="center"/>
              <w:rPr>
                <w:sz w:val="20"/>
                <w:szCs w:val="13"/>
                <w:lang w:val="uk-UA"/>
              </w:rPr>
            </w:pPr>
            <w:r w:rsidRPr="000D6C14">
              <w:rPr>
                <w:sz w:val="20"/>
                <w:szCs w:val="13"/>
                <w:lang w:val="uk-UA"/>
              </w:rPr>
              <w:t>35,4</w:t>
            </w:r>
          </w:p>
        </w:tc>
        <w:tc>
          <w:tcPr>
            <w:tcW w:w="1308" w:type="dxa"/>
            <w:shd w:val="clear" w:color="auto" w:fill="FFFFFF"/>
            <w:vAlign w:val="center"/>
          </w:tcPr>
          <w:p w:rsidR="000D6C14" w:rsidRPr="000D6C14" w:rsidRDefault="000D6C14"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sz w:val="20"/>
                <w:szCs w:val="10"/>
                <w:lang w:val="uk-UA"/>
              </w:rPr>
              <w:t>3696946,00</w:t>
            </w:r>
          </w:p>
        </w:tc>
        <w:tc>
          <w:tcPr>
            <w:tcW w:w="1134" w:type="dxa"/>
            <w:shd w:val="clear" w:color="auto" w:fill="FFFFFF"/>
            <w:vAlign w:val="center"/>
          </w:tcPr>
          <w:p w:rsidR="000D6C14" w:rsidRPr="000D6C14" w:rsidRDefault="000D6C14" w:rsidP="000D6C14">
            <w:pPr>
              <w:pStyle w:val="a9"/>
              <w:shd w:val="clear" w:color="auto" w:fill="auto"/>
              <w:spacing w:line="240" w:lineRule="auto"/>
              <w:ind w:firstLine="0"/>
              <w:jc w:val="center"/>
              <w:rPr>
                <w:color w:val="000000"/>
                <w:sz w:val="20"/>
                <w:szCs w:val="13"/>
                <w:lang w:val="uk-UA" w:eastAsia="uk-UA" w:bidi="uk-UA"/>
              </w:rPr>
            </w:pPr>
            <w:r w:rsidRPr="000D6C14">
              <w:rPr>
                <w:color w:val="000000"/>
                <w:sz w:val="20"/>
                <w:szCs w:val="13"/>
                <w:lang w:val="uk-UA" w:eastAsia="uk-UA" w:bidi="uk-UA"/>
              </w:rPr>
              <w:t>-70000,00</w:t>
            </w:r>
          </w:p>
        </w:tc>
        <w:tc>
          <w:tcPr>
            <w:tcW w:w="961" w:type="dxa"/>
            <w:shd w:val="clear" w:color="auto" w:fill="FFFFFF"/>
            <w:vAlign w:val="center"/>
          </w:tcPr>
          <w:p w:rsidR="000D6C14" w:rsidRPr="000D6C14" w:rsidRDefault="000D6C14" w:rsidP="000D6C14">
            <w:pPr>
              <w:pStyle w:val="a9"/>
              <w:shd w:val="clear" w:color="auto" w:fill="auto"/>
              <w:spacing w:line="240" w:lineRule="auto"/>
              <w:ind w:firstLine="0"/>
              <w:jc w:val="center"/>
              <w:rPr>
                <w:color w:val="000000"/>
                <w:sz w:val="20"/>
                <w:szCs w:val="13"/>
                <w:lang w:val="uk-UA" w:eastAsia="uk-UA" w:bidi="uk-UA"/>
              </w:rPr>
            </w:pPr>
            <w:r w:rsidRPr="000D6C14">
              <w:rPr>
                <w:color w:val="000000"/>
                <w:sz w:val="18"/>
                <w:szCs w:val="13"/>
                <w:lang w:val="uk-UA" w:eastAsia="uk-UA" w:bidi="uk-UA"/>
              </w:rPr>
              <w:t>3626946,00</w:t>
            </w:r>
          </w:p>
        </w:tc>
        <w:tc>
          <w:tcPr>
            <w:tcW w:w="1003" w:type="dxa"/>
            <w:shd w:val="clear" w:color="auto" w:fill="FFFFFF"/>
            <w:vAlign w:val="center"/>
          </w:tcPr>
          <w:p w:rsidR="000D6C14" w:rsidRPr="000D6C14" w:rsidRDefault="000D6C14"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sz w:val="20"/>
                <w:szCs w:val="10"/>
                <w:lang w:val="uk-UA"/>
              </w:rPr>
              <w:t>44,9</w:t>
            </w:r>
          </w:p>
        </w:tc>
      </w:tr>
      <w:tr w:rsidR="0079044F" w:rsidTr="0079044F">
        <w:trPr>
          <w:trHeight w:hRule="exact" w:val="279"/>
          <w:jc w:val="center"/>
        </w:trPr>
        <w:tc>
          <w:tcPr>
            <w:tcW w:w="10181" w:type="dxa"/>
            <w:gridSpan w:val="8"/>
            <w:shd w:val="clear" w:color="auto" w:fill="FFFFFF"/>
            <w:vAlign w:val="bottom"/>
          </w:tcPr>
          <w:p w:rsidR="0079044F" w:rsidRPr="000D6C14" w:rsidRDefault="0079044F"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b/>
                <w:bCs/>
                <w:color w:val="000000"/>
                <w:sz w:val="20"/>
                <w:szCs w:val="15"/>
                <w:lang w:val="uk-UA" w:eastAsia="uk-UA" w:bidi="uk-UA"/>
              </w:rPr>
              <w:t>КПКВК 151</w:t>
            </w:r>
            <w:r>
              <w:rPr>
                <w:rFonts w:ascii="Times New Roman" w:hAnsi="Times New Roman" w:cs="Times New Roman"/>
                <w:b/>
                <w:bCs/>
                <w:color w:val="000000"/>
                <w:sz w:val="20"/>
                <w:szCs w:val="15"/>
                <w:lang w:val="uk-UA" w:eastAsia="uk-UA" w:bidi="uk-UA"/>
              </w:rPr>
              <w:t>7330, КЕКВ 3142</w:t>
            </w:r>
          </w:p>
        </w:tc>
      </w:tr>
      <w:tr w:rsidR="0079044F" w:rsidTr="0079044F">
        <w:trPr>
          <w:trHeight w:hRule="exact" w:val="1005"/>
          <w:jc w:val="center"/>
        </w:trPr>
        <w:tc>
          <w:tcPr>
            <w:tcW w:w="2122" w:type="dxa"/>
            <w:shd w:val="clear" w:color="auto" w:fill="FFFFFF"/>
            <w:vAlign w:val="bottom"/>
          </w:tcPr>
          <w:p w:rsidR="0079044F" w:rsidRDefault="0079044F" w:rsidP="000D6C14">
            <w:pPr>
              <w:pStyle w:val="a9"/>
              <w:shd w:val="clear" w:color="auto" w:fill="auto"/>
              <w:spacing w:line="240" w:lineRule="auto"/>
              <w:ind w:firstLine="0"/>
              <w:rPr>
                <w:color w:val="000000"/>
                <w:sz w:val="20"/>
                <w:szCs w:val="13"/>
                <w:lang w:val="uk-UA" w:eastAsia="uk-UA" w:bidi="uk-UA"/>
              </w:rPr>
            </w:pPr>
            <w:r>
              <w:rPr>
                <w:color w:val="000000"/>
                <w:sz w:val="20"/>
                <w:szCs w:val="13"/>
                <w:lang w:val="uk-UA" w:eastAsia="uk-UA" w:bidi="uk-UA"/>
              </w:rPr>
              <w:t>Реконструкція спортивного майданчика по вул. Криничній</w:t>
            </w:r>
          </w:p>
        </w:tc>
        <w:tc>
          <w:tcPr>
            <w:tcW w:w="1253" w:type="dxa"/>
            <w:shd w:val="clear" w:color="auto" w:fill="FFFFFF"/>
            <w:vAlign w:val="center"/>
          </w:tcPr>
          <w:p w:rsidR="0079044F" w:rsidRDefault="0079044F" w:rsidP="00804676">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2021</w:t>
            </w:r>
          </w:p>
        </w:tc>
        <w:tc>
          <w:tcPr>
            <w:tcW w:w="1267"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3" w:type="dxa"/>
            <w:shd w:val="clear" w:color="auto" w:fill="FFFFFF"/>
            <w:vAlign w:val="center"/>
          </w:tcPr>
          <w:p w:rsidR="0079044F" w:rsidRPr="000D6C14" w:rsidRDefault="0079044F" w:rsidP="000D6C14">
            <w:pPr>
              <w:pStyle w:val="a9"/>
              <w:shd w:val="clear" w:color="auto" w:fill="auto"/>
              <w:spacing w:line="240" w:lineRule="auto"/>
              <w:ind w:firstLine="0"/>
              <w:jc w:val="center"/>
              <w:rPr>
                <w:sz w:val="20"/>
                <w:szCs w:val="13"/>
                <w:lang w:val="uk-UA"/>
              </w:rPr>
            </w:pPr>
          </w:p>
        </w:tc>
        <w:tc>
          <w:tcPr>
            <w:tcW w:w="1308"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4"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+10000,00</w:t>
            </w:r>
          </w:p>
        </w:tc>
        <w:tc>
          <w:tcPr>
            <w:tcW w:w="961"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18"/>
                <w:szCs w:val="13"/>
                <w:lang w:val="uk-UA" w:eastAsia="uk-UA" w:bidi="uk-UA"/>
              </w:rPr>
            </w:pPr>
            <w:r>
              <w:rPr>
                <w:color w:val="000000"/>
                <w:sz w:val="18"/>
                <w:szCs w:val="13"/>
                <w:lang w:val="uk-UA" w:eastAsia="uk-UA" w:bidi="uk-UA"/>
              </w:rPr>
              <w:t>10000,00</w:t>
            </w:r>
          </w:p>
        </w:tc>
        <w:tc>
          <w:tcPr>
            <w:tcW w:w="1003"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r>
      <w:tr w:rsidR="0079044F" w:rsidTr="0079044F">
        <w:trPr>
          <w:trHeight w:hRule="exact" w:val="283"/>
          <w:jc w:val="center"/>
        </w:trPr>
        <w:tc>
          <w:tcPr>
            <w:tcW w:w="10181" w:type="dxa"/>
            <w:gridSpan w:val="8"/>
            <w:shd w:val="clear" w:color="auto" w:fill="FFFFFF"/>
            <w:vAlign w:val="bottom"/>
          </w:tcPr>
          <w:p w:rsidR="0079044F" w:rsidRPr="000D6C14" w:rsidRDefault="0079044F"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b/>
                <w:bCs/>
                <w:color w:val="000000"/>
                <w:sz w:val="20"/>
                <w:szCs w:val="15"/>
                <w:lang w:val="uk-UA" w:eastAsia="uk-UA" w:bidi="uk-UA"/>
              </w:rPr>
              <w:t>КПКВК 151</w:t>
            </w:r>
            <w:r>
              <w:rPr>
                <w:rFonts w:ascii="Times New Roman" w:hAnsi="Times New Roman" w:cs="Times New Roman"/>
                <w:b/>
                <w:bCs/>
                <w:color w:val="000000"/>
                <w:sz w:val="20"/>
                <w:szCs w:val="15"/>
                <w:lang w:val="uk-UA" w:eastAsia="uk-UA" w:bidi="uk-UA"/>
              </w:rPr>
              <w:t>7330, КЕКВ 3132</w:t>
            </w:r>
          </w:p>
        </w:tc>
      </w:tr>
      <w:tr w:rsidR="0079044F" w:rsidTr="0079044F">
        <w:trPr>
          <w:trHeight w:hRule="exact" w:val="1420"/>
          <w:jc w:val="center"/>
        </w:trPr>
        <w:tc>
          <w:tcPr>
            <w:tcW w:w="2122" w:type="dxa"/>
            <w:shd w:val="clear" w:color="auto" w:fill="FFFFFF"/>
            <w:vAlign w:val="bottom"/>
          </w:tcPr>
          <w:p w:rsidR="0079044F" w:rsidRDefault="0079044F" w:rsidP="000D6C14">
            <w:pPr>
              <w:pStyle w:val="a9"/>
              <w:shd w:val="clear" w:color="auto" w:fill="auto"/>
              <w:spacing w:line="240" w:lineRule="auto"/>
              <w:ind w:firstLine="0"/>
              <w:rPr>
                <w:color w:val="000000"/>
                <w:sz w:val="20"/>
                <w:szCs w:val="13"/>
                <w:lang w:val="uk-UA" w:eastAsia="uk-UA" w:bidi="uk-UA"/>
              </w:rPr>
            </w:pPr>
            <w:r>
              <w:rPr>
                <w:color w:val="000000"/>
                <w:sz w:val="20"/>
                <w:szCs w:val="13"/>
                <w:lang w:val="uk-UA" w:eastAsia="uk-UA" w:bidi="uk-UA"/>
              </w:rPr>
              <w:lastRenderedPageBreak/>
              <w:t>Капітальний ремонт нежитлового підвального приміщення по вул. Петропавлівька, 91 в м. Суми</w:t>
            </w:r>
          </w:p>
        </w:tc>
        <w:tc>
          <w:tcPr>
            <w:tcW w:w="1253" w:type="dxa"/>
            <w:shd w:val="clear" w:color="auto" w:fill="FFFFFF"/>
            <w:vAlign w:val="center"/>
          </w:tcPr>
          <w:p w:rsidR="0079044F" w:rsidRDefault="0079044F" w:rsidP="00804676">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2021</w:t>
            </w:r>
          </w:p>
        </w:tc>
        <w:tc>
          <w:tcPr>
            <w:tcW w:w="1267"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3" w:type="dxa"/>
            <w:shd w:val="clear" w:color="auto" w:fill="FFFFFF"/>
            <w:vAlign w:val="center"/>
          </w:tcPr>
          <w:p w:rsidR="0079044F" w:rsidRPr="000D6C14" w:rsidRDefault="0079044F" w:rsidP="000D6C14">
            <w:pPr>
              <w:pStyle w:val="a9"/>
              <w:shd w:val="clear" w:color="auto" w:fill="auto"/>
              <w:spacing w:line="240" w:lineRule="auto"/>
              <w:ind w:firstLine="0"/>
              <w:jc w:val="center"/>
              <w:rPr>
                <w:sz w:val="20"/>
                <w:szCs w:val="13"/>
                <w:lang w:val="uk-UA"/>
              </w:rPr>
            </w:pPr>
          </w:p>
        </w:tc>
        <w:tc>
          <w:tcPr>
            <w:tcW w:w="1308"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4"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+50000,00</w:t>
            </w:r>
          </w:p>
        </w:tc>
        <w:tc>
          <w:tcPr>
            <w:tcW w:w="961"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18"/>
                <w:szCs w:val="13"/>
                <w:lang w:val="uk-UA" w:eastAsia="uk-UA" w:bidi="uk-UA"/>
              </w:rPr>
            </w:pPr>
            <w:r>
              <w:rPr>
                <w:color w:val="000000"/>
                <w:sz w:val="18"/>
                <w:szCs w:val="13"/>
                <w:lang w:val="uk-UA" w:eastAsia="uk-UA" w:bidi="uk-UA"/>
              </w:rPr>
              <w:t>50000,00</w:t>
            </w:r>
          </w:p>
        </w:tc>
        <w:tc>
          <w:tcPr>
            <w:tcW w:w="1003"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r>
    </w:tbl>
    <w:p w:rsidR="00434544" w:rsidRPr="00896044" w:rsidRDefault="00434544" w:rsidP="0043454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04676" w:rsidRDefault="00804676" w:rsidP="00804676">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01.07.21 за № 580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w:t>
      </w:r>
      <w:r>
        <w:rPr>
          <w:rFonts w:ascii="Times New Roman" w:hAnsi="Times New Roman" w:cs="Times New Roman"/>
          <w:sz w:val="28"/>
          <w:szCs w:val="28"/>
          <w:lang w:val="uk-UA"/>
        </w:rPr>
        <w:t xml:space="preserve"> щодо 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04676" w:rsidRPr="00D232F9" w:rsidTr="009C174E">
        <w:trPr>
          <w:trHeight w:hRule="exact" w:val="1987"/>
          <w:jc w:val="center"/>
        </w:trPr>
        <w:tc>
          <w:tcPr>
            <w:tcW w:w="2122" w:type="dxa"/>
            <w:shd w:val="clear" w:color="auto" w:fill="FFFFFF"/>
            <w:vAlign w:val="center"/>
          </w:tcPr>
          <w:p w:rsidR="00804676" w:rsidRPr="00D232F9" w:rsidRDefault="00804676" w:rsidP="009C174E">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04676" w:rsidRPr="00D232F9" w:rsidRDefault="00804676"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04676" w:rsidRPr="00D232F9" w:rsidRDefault="00804676"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04676" w:rsidRPr="00D232F9" w:rsidRDefault="00804676"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04676" w:rsidRPr="00D232F9" w:rsidRDefault="00804676"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04676" w:rsidRPr="00D232F9" w:rsidTr="00804676">
        <w:trPr>
          <w:trHeight w:hRule="exact" w:val="388"/>
          <w:jc w:val="center"/>
        </w:trPr>
        <w:tc>
          <w:tcPr>
            <w:tcW w:w="2122"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04676" w:rsidRPr="00D232F9" w:rsidRDefault="00804676"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04676" w:rsidRPr="00D232F9" w:rsidTr="00804676">
        <w:trPr>
          <w:trHeight w:hRule="exact" w:val="337"/>
          <w:jc w:val="center"/>
        </w:trPr>
        <w:tc>
          <w:tcPr>
            <w:tcW w:w="2122" w:type="dxa"/>
            <w:shd w:val="clear" w:color="auto" w:fill="FFFFFF"/>
          </w:tcPr>
          <w:p w:rsidR="00804676" w:rsidRPr="00D232F9" w:rsidRDefault="00804676" w:rsidP="00804676">
            <w:pPr>
              <w:spacing w:line="240" w:lineRule="auto"/>
              <w:rPr>
                <w:sz w:val="20"/>
                <w:szCs w:val="10"/>
              </w:rPr>
            </w:pPr>
          </w:p>
        </w:tc>
        <w:tc>
          <w:tcPr>
            <w:tcW w:w="8059" w:type="dxa"/>
            <w:gridSpan w:val="7"/>
            <w:shd w:val="clear" w:color="auto" w:fill="FFFFFF"/>
            <w:vAlign w:val="bottom"/>
          </w:tcPr>
          <w:p w:rsidR="00804676" w:rsidRPr="00D232F9" w:rsidRDefault="00804676"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04676" w:rsidRPr="00D232F9" w:rsidTr="009C174E">
        <w:trPr>
          <w:trHeight w:hRule="exact" w:val="1019"/>
          <w:jc w:val="center"/>
        </w:trPr>
        <w:tc>
          <w:tcPr>
            <w:tcW w:w="2122" w:type="dxa"/>
            <w:shd w:val="clear" w:color="auto" w:fill="FFFFFF"/>
          </w:tcPr>
          <w:p w:rsidR="009C174E" w:rsidRPr="009C174E" w:rsidRDefault="009C174E" w:rsidP="009C174E">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04676" w:rsidRPr="009C174E" w:rsidRDefault="009C174E" w:rsidP="009C174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w:t>
            </w:r>
            <w:r w:rsidRPr="009C174E">
              <w:rPr>
                <w:color w:val="000000"/>
                <w:sz w:val="18"/>
                <w:szCs w:val="13"/>
                <w:lang w:val="uk-UA" w:eastAsia="uk-UA" w:bidi="uk-UA"/>
              </w:rPr>
              <w:t>53 по вул. Садовій</w:t>
            </w:r>
          </w:p>
        </w:tc>
        <w:tc>
          <w:tcPr>
            <w:tcW w:w="1253"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2021</w:t>
            </w:r>
            <w:r w:rsidR="009C174E" w:rsidRPr="009C174E">
              <w:rPr>
                <w:color w:val="000000"/>
                <w:sz w:val="18"/>
                <w:szCs w:val="13"/>
                <w:lang w:val="uk-UA" w:eastAsia="uk-UA" w:bidi="uk-UA"/>
              </w:rPr>
              <w:t>-2022</w:t>
            </w:r>
          </w:p>
        </w:tc>
        <w:tc>
          <w:tcPr>
            <w:tcW w:w="1267" w:type="dxa"/>
            <w:shd w:val="clear" w:color="auto" w:fill="FFFFFF"/>
          </w:tcPr>
          <w:p w:rsidR="00804676" w:rsidRPr="009C174E" w:rsidRDefault="00804676" w:rsidP="00804676">
            <w:pPr>
              <w:spacing w:line="240" w:lineRule="auto"/>
              <w:rPr>
                <w:sz w:val="18"/>
                <w:szCs w:val="10"/>
              </w:rPr>
            </w:pPr>
          </w:p>
        </w:tc>
        <w:tc>
          <w:tcPr>
            <w:tcW w:w="1133"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04676" w:rsidRPr="009C174E" w:rsidRDefault="00804676" w:rsidP="00804676">
            <w:pPr>
              <w:spacing w:line="240" w:lineRule="auto"/>
              <w:rPr>
                <w:sz w:val="18"/>
                <w:szCs w:val="10"/>
              </w:rPr>
            </w:pPr>
          </w:p>
        </w:tc>
        <w:tc>
          <w:tcPr>
            <w:tcW w:w="967"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04676" w:rsidRPr="009C174E" w:rsidRDefault="00804676" w:rsidP="00804676">
            <w:pPr>
              <w:spacing w:line="240" w:lineRule="auto"/>
              <w:rPr>
                <w:sz w:val="18"/>
                <w:szCs w:val="10"/>
              </w:rPr>
            </w:pPr>
          </w:p>
        </w:tc>
      </w:tr>
      <w:tr w:rsidR="009C174E" w:rsidRPr="00D232F9" w:rsidTr="009C174E">
        <w:trPr>
          <w:trHeight w:hRule="exact" w:val="286"/>
          <w:jc w:val="center"/>
        </w:trPr>
        <w:tc>
          <w:tcPr>
            <w:tcW w:w="2122" w:type="dxa"/>
            <w:shd w:val="clear" w:color="auto" w:fill="FFFFFF"/>
          </w:tcPr>
          <w:p w:rsidR="009C174E" w:rsidRPr="00D232F9" w:rsidRDefault="009C174E" w:rsidP="009C174E">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9C174E" w:rsidRPr="00D232F9" w:rsidRDefault="009C174E" w:rsidP="009C174E">
            <w:pPr>
              <w:spacing w:line="240" w:lineRule="auto"/>
              <w:rPr>
                <w:sz w:val="20"/>
                <w:szCs w:val="10"/>
              </w:rPr>
            </w:pPr>
          </w:p>
        </w:tc>
        <w:tc>
          <w:tcPr>
            <w:tcW w:w="1267" w:type="dxa"/>
            <w:shd w:val="clear" w:color="auto" w:fill="FFFFFF"/>
          </w:tcPr>
          <w:p w:rsidR="009C174E" w:rsidRPr="00D232F9" w:rsidRDefault="009C174E" w:rsidP="009C174E">
            <w:pPr>
              <w:spacing w:line="240" w:lineRule="auto"/>
              <w:rPr>
                <w:sz w:val="20"/>
                <w:szCs w:val="10"/>
              </w:rPr>
            </w:pPr>
          </w:p>
        </w:tc>
        <w:tc>
          <w:tcPr>
            <w:tcW w:w="1133" w:type="dxa"/>
            <w:shd w:val="clear" w:color="auto" w:fill="FFFFFF"/>
          </w:tcPr>
          <w:p w:rsidR="009C174E" w:rsidRPr="00D232F9" w:rsidRDefault="009C174E" w:rsidP="009C174E">
            <w:pPr>
              <w:spacing w:line="240" w:lineRule="auto"/>
              <w:rPr>
                <w:sz w:val="20"/>
                <w:szCs w:val="10"/>
              </w:rPr>
            </w:pPr>
          </w:p>
        </w:tc>
        <w:tc>
          <w:tcPr>
            <w:tcW w:w="1308" w:type="dxa"/>
            <w:shd w:val="clear" w:color="auto" w:fill="FFFFFF"/>
          </w:tcPr>
          <w:p w:rsidR="009C174E" w:rsidRPr="00D232F9" w:rsidRDefault="009C174E" w:rsidP="009C174E">
            <w:pPr>
              <w:spacing w:line="240" w:lineRule="auto"/>
              <w:rPr>
                <w:sz w:val="20"/>
                <w:szCs w:val="10"/>
              </w:rPr>
            </w:pPr>
          </w:p>
        </w:tc>
        <w:tc>
          <w:tcPr>
            <w:tcW w:w="967" w:type="dxa"/>
            <w:shd w:val="clear" w:color="auto" w:fill="FFFFFF"/>
          </w:tcPr>
          <w:p w:rsidR="009C174E" w:rsidRPr="00D232F9" w:rsidRDefault="009C174E" w:rsidP="009C174E">
            <w:pPr>
              <w:spacing w:line="240" w:lineRule="auto"/>
              <w:rPr>
                <w:sz w:val="20"/>
                <w:szCs w:val="10"/>
              </w:rPr>
            </w:pPr>
          </w:p>
        </w:tc>
        <w:tc>
          <w:tcPr>
            <w:tcW w:w="1128" w:type="dxa"/>
            <w:shd w:val="clear" w:color="auto" w:fill="FFFFFF"/>
          </w:tcPr>
          <w:p w:rsidR="009C174E" w:rsidRPr="00D232F9" w:rsidRDefault="009C174E" w:rsidP="009C174E">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shd w:val="clear" w:color="auto" w:fill="FFFFFF"/>
          </w:tcPr>
          <w:p w:rsidR="009C174E" w:rsidRPr="00D232F9" w:rsidRDefault="009C174E" w:rsidP="009C174E">
            <w:pPr>
              <w:spacing w:line="240" w:lineRule="auto"/>
              <w:rPr>
                <w:sz w:val="20"/>
                <w:szCs w:val="10"/>
              </w:rPr>
            </w:pPr>
          </w:p>
        </w:tc>
      </w:tr>
    </w:tbl>
    <w:p w:rsidR="00F273A8" w:rsidRPr="00896044" w:rsidRDefault="00F273A8" w:rsidP="00F273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273A8" w:rsidRDefault="00F273A8" w:rsidP="00F273A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02.07.21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w:t>
      </w:r>
      <w:r>
        <w:rPr>
          <w:rFonts w:ascii="Times New Roman" w:hAnsi="Times New Roman" w:cs="Times New Roman"/>
          <w:sz w:val="28"/>
          <w:szCs w:val="28"/>
          <w:lang w:val="uk-UA"/>
        </w:rPr>
        <w:t xml:space="preserve"> щодо додаткового виділення коштів у сумі 100,0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F273A8" w:rsidRPr="00D232F9" w:rsidTr="00A126EA">
        <w:trPr>
          <w:trHeight w:hRule="exact" w:val="1987"/>
          <w:jc w:val="center"/>
        </w:trPr>
        <w:tc>
          <w:tcPr>
            <w:tcW w:w="2122"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F273A8" w:rsidRPr="00D232F9" w:rsidRDefault="00F273A8" w:rsidP="00A126EA">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F273A8" w:rsidRPr="00D232F9" w:rsidRDefault="00F273A8"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F273A8" w:rsidRPr="00D232F9" w:rsidRDefault="00F273A8"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F273A8" w:rsidRPr="00D232F9" w:rsidRDefault="00F273A8"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F273A8" w:rsidRPr="00D232F9" w:rsidTr="00A126EA">
        <w:trPr>
          <w:trHeight w:hRule="exact" w:val="388"/>
          <w:jc w:val="center"/>
        </w:trPr>
        <w:tc>
          <w:tcPr>
            <w:tcW w:w="2122"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F273A8" w:rsidRPr="00D232F9" w:rsidRDefault="00F273A8" w:rsidP="00A126EA">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F273A8" w:rsidRPr="00D232F9" w:rsidTr="00A126EA">
        <w:trPr>
          <w:trHeight w:hRule="exact" w:val="337"/>
          <w:jc w:val="center"/>
        </w:trPr>
        <w:tc>
          <w:tcPr>
            <w:tcW w:w="2122" w:type="dxa"/>
            <w:shd w:val="clear" w:color="auto" w:fill="FFFFFF"/>
          </w:tcPr>
          <w:p w:rsidR="00F273A8" w:rsidRPr="00D232F9" w:rsidRDefault="00F273A8" w:rsidP="00A126EA">
            <w:pPr>
              <w:spacing w:line="240" w:lineRule="auto"/>
              <w:rPr>
                <w:sz w:val="20"/>
                <w:szCs w:val="10"/>
              </w:rPr>
            </w:pPr>
          </w:p>
        </w:tc>
        <w:tc>
          <w:tcPr>
            <w:tcW w:w="8059" w:type="dxa"/>
            <w:gridSpan w:val="7"/>
            <w:shd w:val="clear" w:color="auto" w:fill="FFFFFF"/>
            <w:vAlign w:val="bottom"/>
          </w:tcPr>
          <w:p w:rsidR="00F273A8" w:rsidRPr="00D232F9" w:rsidRDefault="00F273A8" w:rsidP="00A126EA">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F273A8" w:rsidRPr="00D232F9" w:rsidTr="00A126EA">
        <w:trPr>
          <w:trHeight w:hRule="exact" w:val="1019"/>
          <w:jc w:val="center"/>
        </w:trPr>
        <w:tc>
          <w:tcPr>
            <w:tcW w:w="2122" w:type="dxa"/>
            <w:shd w:val="clear" w:color="auto" w:fill="FFFFFF"/>
          </w:tcPr>
          <w:p w:rsidR="00F273A8" w:rsidRPr="009C174E" w:rsidRDefault="00F273A8" w:rsidP="00A126E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F273A8" w:rsidRPr="009C174E" w:rsidRDefault="00F273A8" w:rsidP="00A126E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14 по вул. Харківська</w:t>
            </w:r>
          </w:p>
        </w:tc>
        <w:tc>
          <w:tcPr>
            <w:tcW w:w="1253"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F273A8" w:rsidRPr="009C174E" w:rsidRDefault="00F273A8" w:rsidP="00A126EA">
            <w:pPr>
              <w:spacing w:line="240" w:lineRule="auto"/>
              <w:rPr>
                <w:sz w:val="18"/>
                <w:szCs w:val="10"/>
              </w:rPr>
            </w:pPr>
          </w:p>
        </w:tc>
        <w:tc>
          <w:tcPr>
            <w:tcW w:w="1133"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F273A8" w:rsidRPr="009C174E" w:rsidRDefault="00F273A8" w:rsidP="00A126EA">
            <w:pPr>
              <w:spacing w:line="240" w:lineRule="auto"/>
              <w:rPr>
                <w:sz w:val="18"/>
                <w:szCs w:val="10"/>
              </w:rPr>
            </w:pPr>
          </w:p>
        </w:tc>
        <w:tc>
          <w:tcPr>
            <w:tcW w:w="967"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F273A8" w:rsidRPr="009C174E" w:rsidRDefault="00F273A8" w:rsidP="00A126EA">
            <w:pPr>
              <w:spacing w:line="240" w:lineRule="auto"/>
              <w:rPr>
                <w:sz w:val="18"/>
                <w:szCs w:val="10"/>
              </w:rPr>
            </w:pPr>
          </w:p>
        </w:tc>
      </w:tr>
      <w:tr w:rsidR="00F273A8" w:rsidRPr="00D232F9" w:rsidTr="00F273A8">
        <w:trPr>
          <w:trHeight w:hRule="exact" w:val="1127"/>
          <w:jc w:val="center"/>
        </w:trPr>
        <w:tc>
          <w:tcPr>
            <w:tcW w:w="2122" w:type="dxa"/>
            <w:shd w:val="clear" w:color="auto" w:fill="FFFFFF"/>
          </w:tcPr>
          <w:p w:rsidR="00F273A8" w:rsidRPr="009C174E" w:rsidRDefault="00F273A8" w:rsidP="00F273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lastRenderedPageBreak/>
              <w:t>Капітальний ремонт</w:t>
            </w:r>
          </w:p>
          <w:p w:rsidR="00F273A8" w:rsidRPr="009C174E" w:rsidRDefault="00F273A8" w:rsidP="00F273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165/135 по вул. Г. Кондратьєва</w:t>
            </w:r>
          </w:p>
        </w:tc>
        <w:tc>
          <w:tcPr>
            <w:tcW w:w="1253"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F273A8" w:rsidRPr="009C174E" w:rsidRDefault="00F273A8" w:rsidP="00F273A8">
            <w:pPr>
              <w:spacing w:line="240" w:lineRule="auto"/>
              <w:rPr>
                <w:sz w:val="18"/>
                <w:szCs w:val="10"/>
              </w:rPr>
            </w:pPr>
          </w:p>
        </w:tc>
        <w:tc>
          <w:tcPr>
            <w:tcW w:w="1133"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F273A8" w:rsidRPr="009C174E" w:rsidRDefault="00F273A8" w:rsidP="00F273A8">
            <w:pPr>
              <w:spacing w:line="240" w:lineRule="auto"/>
              <w:rPr>
                <w:sz w:val="18"/>
                <w:szCs w:val="10"/>
              </w:rPr>
            </w:pPr>
          </w:p>
        </w:tc>
        <w:tc>
          <w:tcPr>
            <w:tcW w:w="967"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F273A8" w:rsidRPr="009C174E" w:rsidRDefault="00F273A8" w:rsidP="00F273A8">
            <w:pPr>
              <w:spacing w:line="240" w:lineRule="auto"/>
              <w:rPr>
                <w:sz w:val="18"/>
                <w:szCs w:val="10"/>
              </w:rPr>
            </w:pPr>
          </w:p>
        </w:tc>
      </w:tr>
      <w:tr w:rsidR="00F273A8" w:rsidRPr="00D232F9" w:rsidTr="00A126EA">
        <w:trPr>
          <w:trHeight w:hRule="exact" w:val="286"/>
          <w:jc w:val="center"/>
        </w:trPr>
        <w:tc>
          <w:tcPr>
            <w:tcW w:w="2122" w:type="dxa"/>
            <w:shd w:val="clear" w:color="auto" w:fill="FFFFFF"/>
          </w:tcPr>
          <w:p w:rsidR="00F273A8" w:rsidRPr="00D232F9" w:rsidRDefault="00F273A8" w:rsidP="00A126EA">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F273A8" w:rsidRPr="00D232F9" w:rsidRDefault="00F273A8" w:rsidP="00A126EA">
            <w:pPr>
              <w:spacing w:line="240" w:lineRule="auto"/>
              <w:rPr>
                <w:sz w:val="20"/>
                <w:szCs w:val="10"/>
              </w:rPr>
            </w:pPr>
          </w:p>
        </w:tc>
        <w:tc>
          <w:tcPr>
            <w:tcW w:w="1267" w:type="dxa"/>
            <w:shd w:val="clear" w:color="auto" w:fill="FFFFFF"/>
          </w:tcPr>
          <w:p w:rsidR="00F273A8" w:rsidRPr="00D232F9" w:rsidRDefault="00F273A8" w:rsidP="00A126EA">
            <w:pPr>
              <w:spacing w:line="240" w:lineRule="auto"/>
              <w:rPr>
                <w:sz w:val="20"/>
                <w:szCs w:val="10"/>
              </w:rPr>
            </w:pPr>
          </w:p>
        </w:tc>
        <w:tc>
          <w:tcPr>
            <w:tcW w:w="1133" w:type="dxa"/>
            <w:shd w:val="clear" w:color="auto" w:fill="FFFFFF"/>
          </w:tcPr>
          <w:p w:rsidR="00F273A8" w:rsidRPr="00D232F9" w:rsidRDefault="00F273A8" w:rsidP="00A126EA">
            <w:pPr>
              <w:spacing w:line="240" w:lineRule="auto"/>
              <w:rPr>
                <w:sz w:val="20"/>
                <w:szCs w:val="10"/>
              </w:rPr>
            </w:pPr>
          </w:p>
        </w:tc>
        <w:tc>
          <w:tcPr>
            <w:tcW w:w="1308" w:type="dxa"/>
            <w:shd w:val="clear" w:color="auto" w:fill="FFFFFF"/>
          </w:tcPr>
          <w:p w:rsidR="00F273A8" w:rsidRPr="00D232F9" w:rsidRDefault="00F273A8" w:rsidP="00A126EA">
            <w:pPr>
              <w:spacing w:line="240" w:lineRule="auto"/>
              <w:rPr>
                <w:sz w:val="20"/>
                <w:szCs w:val="10"/>
              </w:rPr>
            </w:pPr>
          </w:p>
        </w:tc>
        <w:tc>
          <w:tcPr>
            <w:tcW w:w="967" w:type="dxa"/>
            <w:shd w:val="clear" w:color="auto" w:fill="FFFFFF"/>
          </w:tcPr>
          <w:p w:rsidR="00F273A8" w:rsidRPr="00D232F9" w:rsidRDefault="00F273A8" w:rsidP="00A126EA">
            <w:pPr>
              <w:spacing w:line="240" w:lineRule="auto"/>
              <w:rPr>
                <w:sz w:val="20"/>
                <w:szCs w:val="10"/>
              </w:rPr>
            </w:pPr>
          </w:p>
        </w:tc>
        <w:tc>
          <w:tcPr>
            <w:tcW w:w="1128" w:type="dxa"/>
            <w:shd w:val="clear" w:color="auto" w:fill="FFFFFF"/>
          </w:tcPr>
          <w:p w:rsidR="00F273A8" w:rsidRPr="00D232F9" w:rsidRDefault="00F273A8" w:rsidP="00A126EA">
            <w:pPr>
              <w:pStyle w:val="a9"/>
              <w:shd w:val="clear" w:color="auto" w:fill="auto"/>
              <w:spacing w:line="240" w:lineRule="auto"/>
              <w:ind w:firstLine="0"/>
              <w:jc w:val="center"/>
              <w:rPr>
                <w:sz w:val="20"/>
                <w:szCs w:val="15"/>
              </w:rPr>
            </w:pPr>
            <w:r>
              <w:rPr>
                <w:b/>
                <w:bCs/>
                <w:color w:val="000000"/>
                <w:sz w:val="20"/>
                <w:szCs w:val="15"/>
                <w:lang w:val="uk-UA" w:eastAsia="uk-UA" w:bidi="uk-UA"/>
              </w:rPr>
              <w:t>10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F273A8" w:rsidRPr="00D232F9" w:rsidRDefault="00F273A8" w:rsidP="00A126EA">
            <w:pPr>
              <w:spacing w:line="240" w:lineRule="auto"/>
              <w:rPr>
                <w:sz w:val="20"/>
                <w:szCs w:val="10"/>
              </w:rPr>
            </w:pPr>
          </w:p>
        </w:tc>
      </w:tr>
    </w:tbl>
    <w:p w:rsidR="00536002" w:rsidRPr="00896044" w:rsidRDefault="00536002" w:rsidP="00536002">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F7A9F" w:rsidRDefault="001F7A9F" w:rsidP="001F7A9F">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08.07.21 за № 616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w:t>
      </w:r>
      <w:r>
        <w:rPr>
          <w:rFonts w:ascii="Times New Roman" w:hAnsi="Times New Roman" w:cs="Times New Roman"/>
          <w:sz w:val="28"/>
          <w:szCs w:val="28"/>
          <w:lang w:val="uk-UA"/>
        </w:rPr>
        <w:t xml:space="preserve"> щодо 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F7A9F" w:rsidRPr="00D232F9" w:rsidTr="00A126EA">
        <w:trPr>
          <w:trHeight w:hRule="exact" w:val="1987"/>
          <w:jc w:val="center"/>
        </w:trPr>
        <w:tc>
          <w:tcPr>
            <w:tcW w:w="2122" w:type="dxa"/>
            <w:shd w:val="clear" w:color="auto" w:fill="FFFFFF"/>
            <w:vAlign w:val="center"/>
          </w:tcPr>
          <w:p w:rsidR="001F7A9F" w:rsidRPr="00D232F9" w:rsidRDefault="001F7A9F" w:rsidP="001F7A9F">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F7A9F" w:rsidRPr="00D232F9" w:rsidRDefault="001F7A9F" w:rsidP="00A126EA">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F7A9F" w:rsidRPr="00D232F9" w:rsidRDefault="001F7A9F"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F7A9F" w:rsidRPr="00D232F9" w:rsidRDefault="001F7A9F"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F7A9F" w:rsidRPr="00D232F9" w:rsidRDefault="001F7A9F"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F7A9F" w:rsidRPr="00D232F9" w:rsidTr="009A3AB4">
        <w:trPr>
          <w:trHeight w:hRule="exact" w:val="299"/>
          <w:jc w:val="center"/>
        </w:trPr>
        <w:tc>
          <w:tcPr>
            <w:tcW w:w="2122"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F7A9F" w:rsidRPr="00D232F9" w:rsidRDefault="001F7A9F" w:rsidP="00A126EA">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F7A9F" w:rsidRPr="00D232F9" w:rsidTr="00A126EA">
        <w:trPr>
          <w:trHeight w:hRule="exact" w:val="337"/>
          <w:jc w:val="center"/>
        </w:trPr>
        <w:tc>
          <w:tcPr>
            <w:tcW w:w="2122" w:type="dxa"/>
            <w:shd w:val="clear" w:color="auto" w:fill="FFFFFF"/>
          </w:tcPr>
          <w:p w:rsidR="001F7A9F" w:rsidRPr="00D232F9" w:rsidRDefault="001F7A9F" w:rsidP="00A126EA">
            <w:pPr>
              <w:spacing w:line="240" w:lineRule="auto"/>
              <w:rPr>
                <w:sz w:val="20"/>
                <w:szCs w:val="10"/>
              </w:rPr>
            </w:pPr>
          </w:p>
        </w:tc>
        <w:tc>
          <w:tcPr>
            <w:tcW w:w="8059" w:type="dxa"/>
            <w:gridSpan w:val="7"/>
            <w:shd w:val="clear" w:color="auto" w:fill="FFFFFF"/>
            <w:vAlign w:val="bottom"/>
          </w:tcPr>
          <w:p w:rsidR="001F7A9F" w:rsidRPr="00D232F9" w:rsidRDefault="001F7A9F" w:rsidP="00A126EA">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F7A9F" w:rsidRPr="00D232F9" w:rsidTr="00A126EA">
        <w:trPr>
          <w:trHeight w:hRule="exact" w:val="1019"/>
          <w:jc w:val="center"/>
        </w:trPr>
        <w:tc>
          <w:tcPr>
            <w:tcW w:w="2122" w:type="dxa"/>
            <w:shd w:val="clear" w:color="auto" w:fill="FFFFFF"/>
          </w:tcPr>
          <w:p w:rsidR="001F7A9F" w:rsidRPr="009C174E" w:rsidRDefault="001F7A9F" w:rsidP="00A126E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F7A9F" w:rsidRPr="009C174E" w:rsidRDefault="001F7A9F" w:rsidP="00A126E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9 по вул. Марко Вовчок</w:t>
            </w:r>
          </w:p>
        </w:tc>
        <w:tc>
          <w:tcPr>
            <w:tcW w:w="1253"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F7A9F" w:rsidRPr="009C174E" w:rsidRDefault="001F7A9F" w:rsidP="00A126EA">
            <w:pPr>
              <w:spacing w:line="240" w:lineRule="auto"/>
              <w:rPr>
                <w:sz w:val="18"/>
                <w:szCs w:val="10"/>
              </w:rPr>
            </w:pPr>
          </w:p>
        </w:tc>
        <w:tc>
          <w:tcPr>
            <w:tcW w:w="1133"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F7A9F" w:rsidRPr="009C174E" w:rsidRDefault="001F7A9F" w:rsidP="00A126EA">
            <w:pPr>
              <w:spacing w:line="240" w:lineRule="auto"/>
              <w:rPr>
                <w:sz w:val="18"/>
                <w:szCs w:val="10"/>
              </w:rPr>
            </w:pPr>
          </w:p>
        </w:tc>
        <w:tc>
          <w:tcPr>
            <w:tcW w:w="967"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F7A9F" w:rsidRPr="009C174E" w:rsidRDefault="001F7A9F" w:rsidP="00A126EA">
            <w:pPr>
              <w:spacing w:line="240" w:lineRule="auto"/>
              <w:rPr>
                <w:sz w:val="18"/>
                <w:szCs w:val="10"/>
              </w:rPr>
            </w:pPr>
          </w:p>
        </w:tc>
      </w:tr>
      <w:tr w:rsidR="001F7A9F" w:rsidRPr="00D232F9" w:rsidTr="00A126EA">
        <w:trPr>
          <w:trHeight w:hRule="exact" w:val="286"/>
          <w:jc w:val="center"/>
        </w:trPr>
        <w:tc>
          <w:tcPr>
            <w:tcW w:w="2122" w:type="dxa"/>
            <w:shd w:val="clear" w:color="auto" w:fill="FFFFFF"/>
          </w:tcPr>
          <w:p w:rsidR="001F7A9F" w:rsidRPr="00D232F9" w:rsidRDefault="001F7A9F" w:rsidP="00A126EA">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F7A9F" w:rsidRPr="00D232F9" w:rsidRDefault="001F7A9F" w:rsidP="00A126EA">
            <w:pPr>
              <w:spacing w:line="240" w:lineRule="auto"/>
              <w:rPr>
                <w:sz w:val="20"/>
                <w:szCs w:val="10"/>
              </w:rPr>
            </w:pPr>
          </w:p>
        </w:tc>
        <w:tc>
          <w:tcPr>
            <w:tcW w:w="1267" w:type="dxa"/>
            <w:shd w:val="clear" w:color="auto" w:fill="FFFFFF"/>
          </w:tcPr>
          <w:p w:rsidR="001F7A9F" w:rsidRPr="00D232F9" w:rsidRDefault="001F7A9F" w:rsidP="00A126EA">
            <w:pPr>
              <w:spacing w:line="240" w:lineRule="auto"/>
              <w:rPr>
                <w:sz w:val="20"/>
                <w:szCs w:val="10"/>
              </w:rPr>
            </w:pPr>
          </w:p>
        </w:tc>
        <w:tc>
          <w:tcPr>
            <w:tcW w:w="1133" w:type="dxa"/>
            <w:shd w:val="clear" w:color="auto" w:fill="FFFFFF"/>
          </w:tcPr>
          <w:p w:rsidR="001F7A9F" w:rsidRPr="00D232F9" w:rsidRDefault="001F7A9F" w:rsidP="00A126EA">
            <w:pPr>
              <w:spacing w:line="240" w:lineRule="auto"/>
              <w:rPr>
                <w:sz w:val="20"/>
                <w:szCs w:val="10"/>
              </w:rPr>
            </w:pPr>
          </w:p>
        </w:tc>
        <w:tc>
          <w:tcPr>
            <w:tcW w:w="1308" w:type="dxa"/>
            <w:shd w:val="clear" w:color="auto" w:fill="FFFFFF"/>
          </w:tcPr>
          <w:p w:rsidR="001F7A9F" w:rsidRPr="00D232F9" w:rsidRDefault="001F7A9F" w:rsidP="00A126EA">
            <w:pPr>
              <w:spacing w:line="240" w:lineRule="auto"/>
              <w:rPr>
                <w:sz w:val="20"/>
                <w:szCs w:val="10"/>
              </w:rPr>
            </w:pPr>
          </w:p>
        </w:tc>
        <w:tc>
          <w:tcPr>
            <w:tcW w:w="967" w:type="dxa"/>
            <w:shd w:val="clear" w:color="auto" w:fill="FFFFFF"/>
          </w:tcPr>
          <w:p w:rsidR="001F7A9F" w:rsidRPr="00D232F9" w:rsidRDefault="001F7A9F" w:rsidP="00A126EA">
            <w:pPr>
              <w:spacing w:line="240" w:lineRule="auto"/>
              <w:rPr>
                <w:sz w:val="20"/>
                <w:szCs w:val="10"/>
              </w:rPr>
            </w:pPr>
          </w:p>
        </w:tc>
        <w:tc>
          <w:tcPr>
            <w:tcW w:w="1128" w:type="dxa"/>
            <w:shd w:val="clear" w:color="auto" w:fill="FFFFFF"/>
          </w:tcPr>
          <w:p w:rsidR="001F7A9F" w:rsidRPr="00D232F9" w:rsidRDefault="001F7A9F" w:rsidP="00A126EA">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F7A9F" w:rsidRPr="00D232F9" w:rsidRDefault="001F7A9F" w:rsidP="00A126EA">
            <w:pPr>
              <w:spacing w:line="240" w:lineRule="auto"/>
              <w:rPr>
                <w:sz w:val="20"/>
                <w:szCs w:val="10"/>
              </w:rPr>
            </w:pPr>
          </w:p>
        </w:tc>
      </w:tr>
    </w:tbl>
    <w:p w:rsidR="001F7A9F" w:rsidRPr="00896044" w:rsidRDefault="001F7A9F" w:rsidP="001F7A9F">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40EE" w:rsidRDefault="008840EE" w:rsidP="008840EE">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09.07.21 за № 620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100,0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40EE" w:rsidRPr="00D232F9" w:rsidTr="002C44B8">
        <w:trPr>
          <w:trHeight w:hRule="exact" w:val="1987"/>
          <w:jc w:val="center"/>
        </w:trPr>
        <w:tc>
          <w:tcPr>
            <w:tcW w:w="2122" w:type="dxa"/>
            <w:shd w:val="clear" w:color="auto" w:fill="FFFFFF"/>
            <w:vAlign w:val="center"/>
          </w:tcPr>
          <w:p w:rsidR="008840EE" w:rsidRPr="00D232F9" w:rsidRDefault="008840EE"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40EE" w:rsidRPr="00D232F9" w:rsidRDefault="008840EE"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40EE" w:rsidRPr="00D232F9" w:rsidTr="002C44B8">
        <w:trPr>
          <w:trHeight w:hRule="exact" w:val="299"/>
          <w:jc w:val="center"/>
        </w:trPr>
        <w:tc>
          <w:tcPr>
            <w:tcW w:w="2122"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840EE" w:rsidRPr="00D232F9" w:rsidTr="002C44B8">
        <w:trPr>
          <w:trHeight w:hRule="exact" w:val="337"/>
          <w:jc w:val="center"/>
        </w:trPr>
        <w:tc>
          <w:tcPr>
            <w:tcW w:w="2122" w:type="dxa"/>
            <w:shd w:val="clear" w:color="auto" w:fill="FFFFFF"/>
          </w:tcPr>
          <w:p w:rsidR="008840EE" w:rsidRPr="00D232F9" w:rsidRDefault="008840EE" w:rsidP="002C44B8">
            <w:pPr>
              <w:spacing w:line="240" w:lineRule="auto"/>
              <w:rPr>
                <w:sz w:val="20"/>
                <w:szCs w:val="10"/>
              </w:rPr>
            </w:pPr>
          </w:p>
        </w:tc>
        <w:tc>
          <w:tcPr>
            <w:tcW w:w="8059" w:type="dxa"/>
            <w:gridSpan w:val="7"/>
            <w:shd w:val="clear" w:color="auto" w:fill="FFFFFF"/>
            <w:vAlign w:val="bottom"/>
          </w:tcPr>
          <w:p w:rsidR="008840EE" w:rsidRPr="00D232F9" w:rsidRDefault="008840EE"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40EE" w:rsidRPr="00D232F9" w:rsidTr="002C44B8">
        <w:trPr>
          <w:trHeight w:hRule="exact" w:val="1019"/>
          <w:jc w:val="center"/>
        </w:trPr>
        <w:tc>
          <w:tcPr>
            <w:tcW w:w="2122" w:type="dxa"/>
            <w:shd w:val="clear" w:color="auto" w:fill="FFFFFF"/>
          </w:tcPr>
          <w:p w:rsidR="008840EE" w:rsidRPr="009C174E" w:rsidRDefault="008840EE"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8840E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19 по вул. Супруна</w:t>
            </w:r>
          </w:p>
        </w:tc>
        <w:tc>
          <w:tcPr>
            <w:tcW w:w="125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2C44B8">
            <w:pPr>
              <w:spacing w:line="240" w:lineRule="auto"/>
              <w:rPr>
                <w:sz w:val="18"/>
                <w:szCs w:val="10"/>
              </w:rPr>
            </w:pPr>
          </w:p>
        </w:tc>
        <w:tc>
          <w:tcPr>
            <w:tcW w:w="113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2C44B8">
            <w:pPr>
              <w:spacing w:line="240" w:lineRule="auto"/>
              <w:rPr>
                <w:sz w:val="18"/>
                <w:szCs w:val="10"/>
              </w:rPr>
            </w:pPr>
          </w:p>
        </w:tc>
        <w:tc>
          <w:tcPr>
            <w:tcW w:w="967"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2C44B8">
            <w:pPr>
              <w:spacing w:line="240" w:lineRule="auto"/>
              <w:rPr>
                <w:sz w:val="18"/>
                <w:szCs w:val="10"/>
              </w:rPr>
            </w:pPr>
          </w:p>
        </w:tc>
      </w:tr>
      <w:tr w:rsidR="008840EE" w:rsidRPr="00D232F9" w:rsidTr="002C44B8">
        <w:trPr>
          <w:trHeight w:hRule="exact" w:val="1019"/>
          <w:jc w:val="center"/>
        </w:trPr>
        <w:tc>
          <w:tcPr>
            <w:tcW w:w="2122" w:type="dxa"/>
            <w:shd w:val="clear" w:color="auto" w:fill="FFFFFF"/>
          </w:tcPr>
          <w:p w:rsidR="008840EE" w:rsidRPr="009C174E" w:rsidRDefault="008840EE" w:rsidP="008840EE">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8840E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17/1 по вул. Супруна</w:t>
            </w:r>
          </w:p>
        </w:tc>
        <w:tc>
          <w:tcPr>
            <w:tcW w:w="1253"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8840EE">
            <w:pPr>
              <w:spacing w:line="240" w:lineRule="auto"/>
              <w:rPr>
                <w:sz w:val="18"/>
                <w:szCs w:val="10"/>
              </w:rPr>
            </w:pPr>
          </w:p>
        </w:tc>
        <w:tc>
          <w:tcPr>
            <w:tcW w:w="1133"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8840EE">
            <w:pPr>
              <w:spacing w:line="240" w:lineRule="auto"/>
              <w:rPr>
                <w:sz w:val="18"/>
                <w:szCs w:val="10"/>
              </w:rPr>
            </w:pPr>
          </w:p>
        </w:tc>
        <w:tc>
          <w:tcPr>
            <w:tcW w:w="967"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8840EE">
            <w:pPr>
              <w:spacing w:line="240" w:lineRule="auto"/>
              <w:rPr>
                <w:sz w:val="18"/>
                <w:szCs w:val="10"/>
              </w:rPr>
            </w:pPr>
          </w:p>
        </w:tc>
      </w:tr>
      <w:tr w:rsidR="008840EE" w:rsidRPr="00D232F9" w:rsidTr="002C44B8">
        <w:trPr>
          <w:trHeight w:hRule="exact" w:val="286"/>
          <w:jc w:val="center"/>
        </w:trPr>
        <w:tc>
          <w:tcPr>
            <w:tcW w:w="2122" w:type="dxa"/>
            <w:shd w:val="clear" w:color="auto" w:fill="FFFFFF"/>
          </w:tcPr>
          <w:p w:rsidR="008840EE" w:rsidRPr="00D232F9" w:rsidRDefault="008840EE"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lastRenderedPageBreak/>
              <w:t>Всього</w:t>
            </w:r>
          </w:p>
        </w:tc>
        <w:tc>
          <w:tcPr>
            <w:tcW w:w="1253" w:type="dxa"/>
            <w:shd w:val="clear" w:color="auto" w:fill="FFFFFF"/>
          </w:tcPr>
          <w:p w:rsidR="008840EE" w:rsidRPr="00D232F9" w:rsidRDefault="008840EE" w:rsidP="002C44B8">
            <w:pPr>
              <w:spacing w:line="240" w:lineRule="auto"/>
              <w:rPr>
                <w:sz w:val="20"/>
                <w:szCs w:val="10"/>
              </w:rPr>
            </w:pPr>
          </w:p>
        </w:tc>
        <w:tc>
          <w:tcPr>
            <w:tcW w:w="1267" w:type="dxa"/>
            <w:shd w:val="clear" w:color="auto" w:fill="FFFFFF"/>
          </w:tcPr>
          <w:p w:rsidR="008840EE" w:rsidRPr="00D232F9" w:rsidRDefault="008840EE" w:rsidP="002C44B8">
            <w:pPr>
              <w:spacing w:line="240" w:lineRule="auto"/>
              <w:rPr>
                <w:sz w:val="20"/>
                <w:szCs w:val="10"/>
              </w:rPr>
            </w:pPr>
          </w:p>
        </w:tc>
        <w:tc>
          <w:tcPr>
            <w:tcW w:w="1133" w:type="dxa"/>
            <w:shd w:val="clear" w:color="auto" w:fill="FFFFFF"/>
          </w:tcPr>
          <w:p w:rsidR="008840EE" w:rsidRPr="00D232F9" w:rsidRDefault="008840EE" w:rsidP="002C44B8">
            <w:pPr>
              <w:spacing w:line="240" w:lineRule="auto"/>
              <w:rPr>
                <w:sz w:val="20"/>
                <w:szCs w:val="10"/>
              </w:rPr>
            </w:pPr>
          </w:p>
        </w:tc>
        <w:tc>
          <w:tcPr>
            <w:tcW w:w="1308" w:type="dxa"/>
            <w:shd w:val="clear" w:color="auto" w:fill="FFFFFF"/>
          </w:tcPr>
          <w:p w:rsidR="008840EE" w:rsidRPr="00D232F9" w:rsidRDefault="008840EE" w:rsidP="002C44B8">
            <w:pPr>
              <w:spacing w:line="240" w:lineRule="auto"/>
              <w:rPr>
                <w:sz w:val="20"/>
                <w:szCs w:val="10"/>
              </w:rPr>
            </w:pPr>
          </w:p>
        </w:tc>
        <w:tc>
          <w:tcPr>
            <w:tcW w:w="967" w:type="dxa"/>
            <w:shd w:val="clear" w:color="auto" w:fill="FFFFFF"/>
          </w:tcPr>
          <w:p w:rsidR="008840EE" w:rsidRPr="00D232F9" w:rsidRDefault="008840EE" w:rsidP="002C44B8">
            <w:pPr>
              <w:spacing w:line="240" w:lineRule="auto"/>
              <w:rPr>
                <w:sz w:val="20"/>
                <w:szCs w:val="10"/>
              </w:rPr>
            </w:pPr>
          </w:p>
        </w:tc>
        <w:tc>
          <w:tcPr>
            <w:tcW w:w="1128" w:type="dxa"/>
            <w:shd w:val="clear" w:color="auto" w:fill="FFFFFF"/>
          </w:tcPr>
          <w:p w:rsidR="008840EE" w:rsidRPr="00D232F9" w:rsidRDefault="008840EE" w:rsidP="002C44B8">
            <w:pPr>
              <w:pStyle w:val="a9"/>
              <w:shd w:val="clear" w:color="auto" w:fill="auto"/>
              <w:spacing w:line="240" w:lineRule="auto"/>
              <w:ind w:firstLine="0"/>
              <w:jc w:val="center"/>
              <w:rPr>
                <w:sz w:val="20"/>
                <w:szCs w:val="15"/>
              </w:rPr>
            </w:pPr>
            <w:r>
              <w:rPr>
                <w:b/>
                <w:bCs/>
                <w:color w:val="000000"/>
                <w:sz w:val="20"/>
                <w:szCs w:val="15"/>
                <w:lang w:val="uk-UA" w:eastAsia="uk-UA" w:bidi="uk-UA"/>
              </w:rPr>
              <w:t>10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840EE" w:rsidRPr="00D232F9" w:rsidRDefault="008840EE" w:rsidP="002C44B8">
            <w:pPr>
              <w:spacing w:line="240" w:lineRule="auto"/>
              <w:rPr>
                <w:sz w:val="20"/>
                <w:szCs w:val="10"/>
              </w:rPr>
            </w:pPr>
          </w:p>
        </w:tc>
      </w:tr>
    </w:tbl>
    <w:p w:rsidR="008840EE" w:rsidRPr="00896044" w:rsidRDefault="008840EE" w:rsidP="008840E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40EE" w:rsidRDefault="008840EE" w:rsidP="008840EE">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12.07.21 за № 622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300,0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40EE" w:rsidRPr="00D232F9" w:rsidTr="002C44B8">
        <w:trPr>
          <w:trHeight w:hRule="exact" w:val="1987"/>
          <w:jc w:val="center"/>
        </w:trPr>
        <w:tc>
          <w:tcPr>
            <w:tcW w:w="2122" w:type="dxa"/>
            <w:shd w:val="clear" w:color="auto" w:fill="FFFFFF"/>
            <w:vAlign w:val="center"/>
          </w:tcPr>
          <w:p w:rsidR="008840EE" w:rsidRPr="00D232F9" w:rsidRDefault="008840EE"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40EE" w:rsidRPr="00D232F9" w:rsidRDefault="008840EE"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40EE" w:rsidRPr="00D232F9" w:rsidTr="002C44B8">
        <w:trPr>
          <w:trHeight w:hRule="exact" w:val="299"/>
          <w:jc w:val="center"/>
        </w:trPr>
        <w:tc>
          <w:tcPr>
            <w:tcW w:w="2122"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840EE" w:rsidRPr="00D232F9" w:rsidTr="002C44B8">
        <w:trPr>
          <w:trHeight w:hRule="exact" w:val="337"/>
          <w:jc w:val="center"/>
        </w:trPr>
        <w:tc>
          <w:tcPr>
            <w:tcW w:w="2122" w:type="dxa"/>
            <w:shd w:val="clear" w:color="auto" w:fill="FFFFFF"/>
          </w:tcPr>
          <w:p w:rsidR="008840EE" w:rsidRPr="00D232F9" w:rsidRDefault="008840EE" w:rsidP="002C44B8">
            <w:pPr>
              <w:spacing w:line="240" w:lineRule="auto"/>
              <w:rPr>
                <w:sz w:val="20"/>
                <w:szCs w:val="10"/>
              </w:rPr>
            </w:pPr>
          </w:p>
        </w:tc>
        <w:tc>
          <w:tcPr>
            <w:tcW w:w="8059" w:type="dxa"/>
            <w:gridSpan w:val="7"/>
            <w:shd w:val="clear" w:color="auto" w:fill="FFFFFF"/>
            <w:vAlign w:val="bottom"/>
          </w:tcPr>
          <w:p w:rsidR="008840EE" w:rsidRPr="00D232F9" w:rsidRDefault="008840EE"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40EE" w:rsidRPr="00D232F9" w:rsidTr="002C44B8">
        <w:trPr>
          <w:trHeight w:hRule="exact" w:val="1019"/>
          <w:jc w:val="center"/>
        </w:trPr>
        <w:tc>
          <w:tcPr>
            <w:tcW w:w="2122" w:type="dxa"/>
            <w:shd w:val="clear" w:color="auto" w:fill="FFFFFF"/>
          </w:tcPr>
          <w:p w:rsidR="008840EE" w:rsidRPr="009C174E" w:rsidRDefault="008840EE"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8840E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 по вул. СКД</w:t>
            </w:r>
          </w:p>
        </w:tc>
        <w:tc>
          <w:tcPr>
            <w:tcW w:w="125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2C44B8">
            <w:pPr>
              <w:spacing w:line="240" w:lineRule="auto"/>
              <w:rPr>
                <w:sz w:val="18"/>
                <w:szCs w:val="10"/>
              </w:rPr>
            </w:pPr>
          </w:p>
        </w:tc>
        <w:tc>
          <w:tcPr>
            <w:tcW w:w="113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2C44B8">
            <w:pPr>
              <w:spacing w:line="240" w:lineRule="auto"/>
              <w:rPr>
                <w:sz w:val="18"/>
                <w:szCs w:val="10"/>
              </w:rPr>
            </w:pPr>
          </w:p>
        </w:tc>
        <w:tc>
          <w:tcPr>
            <w:tcW w:w="967"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2C44B8">
            <w:pPr>
              <w:spacing w:line="240" w:lineRule="auto"/>
              <w:rPr>
                <w:sz w:val="18"/>
                <w:szCs w:val="10"/>
              </w:rPr>
            </w:pPr>
          </w:p>
        </w:tc>
      </w:tr>
      <w:tr w:rsidR="008840EE" w:rsidRPr="00D232F9" w:rsidTr="002C44B8">
        <w:trPr>
          <w:trHeight w:hRule="exact" w:val="1019"/>
          <w:jc w:val="center"/>
        </w:trPr>
        <w:tc>
          <w:tcPr>
            <w:tcW w:w="2122" w:type="dxa"/>
            <w:shd w:val="clear" w:color="auto" w:fill="FFFFFF"/>
          </w:tcPr>
          <w:p w:rsidR="008840EE" w:rsidRPr="009C174E" w:rsidRDefault="008840EE"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2C44B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3/3 по вул. СКД</w:t>
            </w:r>
          </w:p>
        </w:tc>
        <w:tc>
          <w:tcPr>
            <w:tcW w:w="125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2C44B8">
            <w:pPr>
              <w:spacing w:line="240" w:lineRule="auto"/>
              <w:rPr>
                <w:sz w:val="18"/>
                <w:szCs w:val="10"/>
              </w:rPr>
            </w:pPr>
          </w:p>
        </w:tc>
        <w:tc>
          <w:tcPr>
            <w:tcW w:w="113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2C44B8">
            <w:pPr>
              <w:spacing w:line="240" w:lineRule="auto"/>
              <w:rPr>
                <w:sz w:val="18"/>
                <w:szCs w:val="10"/>
              </w:rPr>
            </w:pPr>
          </w:p>
        </w:tc>
        <w:tc>
          <w:tcPr>
            <w:tcW w:w="967"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2C44B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5 по вул. СКД</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9 по вул. СКД</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10 по вул. К. Зеленко</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12 по вул. К. Зеленко</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840EE" w:rsidRPr="00D232F9" w:rsidTr="002C44B8">
        <w:trPr>
          <w:trHeight w:hRule="exact" w:val="286"/>
          <w:jc w:val="center"/>
        </w:trPr>
        <w:tc>
          <w:tcPr>
            <w:tcW w:w="2122" w:type="dxa"/>
            <w:shd w:val="clear" w:color="auto" w:fill="FFFFFF"/>
          </w:tcPr>
          <w:p w:rsidR="008840EE" w:rsidRPr="00D232F9" w:rsidRDefault="008840EE"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840EE" w:rsidRPr="00D232F9" w:rsidRDefault="008840EE" w:rsidP="002C44B8">
            <w:pPr>
              <w:spacing w:line="240" w:lineRule="auto"/>
              <w:rPr>
                <w:sz w:val="20"/>
                <w:szCs w:val="10"/>
              </w:rPr>
            </w:pPr>
          </w:p>
        </w:tc>
        <w:tc>
          <w:tcPr>
            <w:tcW w:w="1267" w:type="dxa"/>
            <w:shd w:val="clear" w:color="auto" w:fill="FFFFFF"/>
          </w:tcPr>
          <w:p w:rsidR="008840EE" w:rsidRPr="00D232F9" w:rsidRDefault="008840EE" w:rsidP="002C44B8">
            <w:pPr>
              <w:spacing w:line="240" w:lineRule="auto"/>
              <w:rPr>
                <w:sz w:val="20"/>
                <w:szCs w:val="10"/>
              </w:rPr>
            </w:pPr>
          </w:p>
        </w:tc>
        <w:tc>
          <w:tcPr>
            <w:tcW w:w="1133" w:type="dxa"/>
            <w:shd w:val="clear" w:color="auto" w:fill="FFFFFF"/>
          </w:tcPr>
          <w:p w:rsidR="008840EE" w:rsidRPr="00D232F9" w:rsidRDefault="008840EE" w:rsidP="002C44B8">
            <w:pPr>
              <w:spacing w:line="240" w:lineRule="auto"/>
              <w:rPr>
                <w:sz w:val="20"/>
                <w:szCs w:val="10"/>
              </w:rPr>
            </w:pPr>
          </w:p>
        </w:tc>
        <w:tc>
          <w:tcPr>
            <w:tcW w:w="1308" w:type="dxa"/>
            <w:shd w:val="clear" w:color="auto" w:fill="FFFFFF"/>
          </w:tcPr>
          <w:p w:rsidR="008840EE" w:rsidRPr="00D232F9" w:rsidRDefault="008840EE" w:rsidP="002C44B8">
            <w:pPr>
              <w:spacing w:line="240" w:lineRule="auto"/>
              <w:rPr>
                <w:sz w:val="20"/>
                <w:szCs w:val="10"/>
              </w:rPr>
            </w:pPr>
          </w:p>
        </w:tc>
        <w:tc>
          <w:tcPr>
            <w:tcW w:w="967" w:type="dxa"/>
            <w:shd w:val="clear" w:color="auto" w:fill="FFFFFF"/>
          </w:tcPr>
          <w:p w:rsidR="008840EE" w:rsidRPr="00D232F9" w:rsidRDefault="008840EE" w:rsidP="002C44B8">
            <w:pPr>
              <w:spacing w:line="240" w:lineRule="auto"/>
              <w:rPr>
                <w:sz w:val="20"/>
                <w:szCs w:val="10"/>
              </w:rPr>
            </w:pPr>
          </w:p>
        </w:tc>
        <w:tc>
          <w:tcPr>
            <w:tcW w:w="1128" w:type="dxa"/>
            <w:shd w:val="clear" w:color="auto" w:fill="FFFFFF"/>
          </w:tcPr>
          <w:p w:rsidR="008840EE"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3</w:t>
            </w:r>
            <w:r w:rsidR="008840EE">
              <w:rPr>
                <w:b/>
                <w:bCs/>
                <w:color w:val="000000"/>
                <w:sz w:val="20"/>
                <w:szCs w:val="15"/>
                <w:lang w:val="uk-UA" w:eastAsia="uk-UA" w:bidi="uk-UA"/>
              </w:rPr>
              <w:t>0</w:t>
            </w:r>
            <w:r w:rsidR="008840EE" w:rsidRPr="00D232F9">
              <w:rPr>
                <w:b/>
                <w:bCs/>
                <w:color w:val="000000"/>
                <w:sz w:val="20"/>
                <w:szCs w:val="15"/>
                <w:lang w:val="uk-UA" w:eastAsia="uk-UA" w:bidi="uk-UA"/>
              </w:rPr>
              <w:t xml:space="preserve">0 </w:t>
            </w:r>
            <w:r w:rsidR="008840EE">
              <w:rPr>
                <w:b/>
                <w:bCs/>
                <w:color w:val="000000"/>
                <w:sz w:val="20"/>
                <w:szCs w:val="15"/>
                <w:lang w:val="uk-UA" w:eastAsia="uk-UA" w:bidi="uk-UA"/>
              </w:rPr>
              <w:t>000,00</w:t>
            </w:r>
          </w:p>
        </w:tc>
        <w:tc>
          <w:tcPr>
            <w:tcW w:w="1003" w:type="dxa"/>
            <w:shd w:val="clear" w:color="auto" w:fill="FFFFFF"/>
          </w:tcPr>
          <w:p w:rsidR="008840EE" w:rsidRPr="00D232F9" w:rsidRDefault="008840EE" w:rsidP="002C44B8">
            <w:pPr>
              <w:spacing w:line="240" w:lineRule="auto"/>
              <w:rPr>
                <w:sz w:val="20"/>
                <w:szCs w:val="10"/>
              </w:rPr>
            </w:pPr>
          </w:p>
        </w:tc>
      </w:tr>
    </w:tbl>
    <w:p w:rsidR="008840EE" w:rsidRPr="00896044" w:rsidRDefault="008840EE" w:rsidP="008840E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116A8" w:rsidRDefault="008116A8" w:rsidP="008116A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12.07.21 за № 623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116A8" w:rsidRPr="00D232F9" w:rsidTr="002C44B8">
        <w:trPr>
          <w:trHeight w:hRule="exact" w:val="1987"/>
          <w:jc w:val="center"/>
        </w:trPr>
        <w:tc>
          <w:tcPr>
            <w:tcW w:w="2122" w:type="dxa"/>
            <w:shd w:val="clear" w:color="auto" w:fill="FFFFFF"/>
            <w:vAlign w:val="center"/>
          </w:tcPr>
          <w:p w:rsidR="008116A8" w:rsidRPr="00D232F9" w:rsidRDefault="008116A8" w:rsidP="002C44B8">
            <w:pPr>
              <w:pStyle w:val="a9"/>
              <w:shd w:val="clear" w:color="auto" w:fill="auto"/>
              <w:spacing w:line="240" w:lineRule="auto"/>
              <w:jc w:val="center"/>
              <w:rPr>
                <w:b/>
                <w:sz w:val="18"/>
                <w:szCs w:val="13"/>
              </w:rPr>
            </w:pPr>
            <w:r w:rsidRPr="00D232F9">
              <w:rPr>
                <w:b/>
                <w:color w:val="000000"/>
                <w:sz w:val="18"/>
                <w:szCs w:val="13"/>
                <w:lang w:val="uk-UA" w:eastAsia="uk-UA" w:bidi="uk-UA"/>
              </w:rPr>
              <w:lastRenderedPageBreak/>
              <w:t>Найменування об’єкта будівництва</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116A8" w:rsidRPr="00D232F9" w:rsidRDefault="008116A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116A8" w:rsidRPr="00D232F9" w:rsidTr="002C44B8">
        <w:trPr>
          <w:trHeight w:hRule="exact" w:val="299"/>
          <w:jc w:val="center"/>
        </w:trPr>
        <w:tc>
          <w:tcPr>
            <w:tcW w:w="2122"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116A8" w:rsidRPr="00D232F9" w:rsidTr="002C44B8">
        <w:trPr>
          <w:trHeight w:hRule="exact" w:val="337"/>
          <w:jc w:val="center"/>
        </w:trPr>
        <w:tc>
          <w:tcPr>
            <w:tcW w:w="2122" w:type="dxa"/>
            <w:shd w:val="clear" w:color="auto" w:fill="FFFFFF"/>
          </w:tcPr>
          <w:p w:rsidR="008116A8" w:rsidRPr="00D232F9" w:rsidRDefault="008116A8" w:rsidP="002C44B8">
            <w:pPr>
              <w:spacing w:line="240" w:lineRule="auto"/>
              <w:rPr>
                <w:sz w:val="20"/>
                <w:szCs w:val="10"/>
              </w:rPr>
            </w:pPr>
          </w:p>
        </w:tc>
        <w:tc>
          <w:tcPr>
            <w:tcW w:w="8059" w:type="dxa"/>
            <w:gridSpan w:val="7"/>
            <w:shd w:val="clear" w:color="auto" w:fill="FFFFFF"/>
            <w:vAlign w:val="bottom"/>
          </w:tcPr>
          <w:p w:rsidR="008116A8" w:rsidRPr="00D232F9" w:rsidRDefault="008116A8"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116A8" w:rsidRPr="00D232F9" w:rsidTr="002C44B8">
        <w:trPr>
          <w:trHeight w:hRule="exact" w:val="1019"/>
          <w:jc w:val="center"/>
        </w:trPr>
        <w:tc>
          <w:tcPr>
            <w:tcW w:w="2122" w:type="dxa"/>
            <w:shd w:val="clear" w:color="auto" w:fill="FFFFFF"/>
          </w:tcPr>
          <w:p w:rsidR="008116A8" w:rsidRPr="009C174E" w:rsidRDefault="008116A8"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2C44B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7 по вул. Привокзальній</w:t>
            </w:r>
          </w:p>
        </w:tc>
        <w:tc>
          <w:tcPr>
            <w:tcW w:w="125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2C44B8">
            <w:pPr>
              <w:spacing w:line="240" w:lineRule="auto"/>
              <w:rPr>
                <w:sz w:val="18"/>
                <w:szCs w:val="10"/>
              </w:rPr>
            </w:pPr>
          </w:p>
        </w:tc>
        <w:tc>
          <w:tcPr>
            <w:tcW w:w="113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2C44B8">
            <w:pPr>
              <w:spacing w:line="240" w:lineRule="auto"/>
              <w:rPr>
                <w:sz w:val="18"/>
                <w:szCs w:val="10"/>
              </w:rPr>
            </w:pPr>
          </w:p>
        </w:tc>
        <w:tc>
          <w:tcPr>
            <w:tcW w:w="967"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2C44B8">
            <w:pPr>
              <w:spacing w:line="240" w:lineRule="auto"/>
              <w:rPr>
                <w:sz w:val="18"/>
                <w:szCs w:val="10"/>
              </w:rPr>
            </w:pPr>
          </w:p>
        </w:tc>
      </w:tr>
      <w:tr w:rsidR="008116A8" w:rsidRPr="00D232F9" w:rsidTr="002C44B8">
        <w:trPr>
          <w:trHeight w:hRule="exact" w:val="286"/>
          <w:jc w:val="center"/>
        </w:trPr>
        <w:tc>
          <w:tcPr>
            <w:tcW w:w="2122" w:type="dxa"/>
            <w:shd w:val="clear" w:color="auto" w:fill="FFFFFF"/>
          </w:tcPr>
          <w:p w:rsidR="008116A8" w:rsidRPr="00D232F9" w:rsidRDefault="008116A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116A8" w:rsidRPr="00D232F9" w:rsidRDefault="008116A8" w:rsidP="002C44B8">
            <w:pPr>
              <w:spacing w:line="240" w:lineRule="auto"/>
              <w:rPr>
                <w:sz w:val="20"/>
                <w:szCs w:val="10"/>
              </w:rPr>
            </w:pPr>
          </w:p>
        </w:tc>
        <w:tc>
          <w:tcPr>
            <w:tcW w:w="1267" w:type="dxa"/>
            <w:shd w:val="clear" w:color="auto" w:fill="FFFFFF"/>
          </w:tcPr>
          <w:p w:rsidR="008116A8" w:rsidRPr="00D232F9" w:rsidRDefault="008116A8" w:rsidP="002C44B8">
            <w:pPr>
              <w:spacing w:line="240" w:lineRule="auto"/>
              <w:rPr>
                <w:sz w:val="20"/>
                <w:szCs w:val="10"/>
              </w:rPr>
            </w:pPr>
          </w:p>
        </w:tc>
        <w:tc>
          <w:tcPr>
            <w:tcW w:w="1133" w:type="dxa"/>
            <w:shd w:val="clear" w:color="auto" w:fill="FFFFFF"/>
          </w:tcPr>
          <w:p w:rsidR="008116A8" w:rsidRPr="00D232F9" w:rsidRDefault="008116A8" w:rsidP="002C44B8">
            <w:pPr>
              <w:spacing w:line="240" w:lineRule="auto"/>
              <w:rPr>
                <w:sz w:val="20"/>
                <w:szCs w:val="10"/>
              </w:rPr>
            </w:pPr>
          </w:p>
        </w:tc>
        <w:tc>
          <w:tcPr>
            <w:tcW w:w="1308" w:type="dxa"/>
            <w:shd w:val="clear" w:color="auto" w:fill="FFFFFF"/>
          </w:tcPr>
          <w:p w:rsidR="008116A8" w:rsidRPr="00D232F9" w:rsidRDefault="008116A8" w:rsidP="002C44B8">
            <w:pPr>
              <w:spacing w:line="240" w:lineRule="auto"/>
              <w:rPr>
                <w:sz w:val="20"/>
                <w:szCs w:val="10"/>
              </w:rPr>
            </w:pPr>
          </w:p>
        </w:tc>
        <w:tc>
          <w:tcPr>
            <w:tcW w:w="967" w:type="dxa"/>
            <w:shd w:val="clear" w:color="auto" w:fill="FFFFFF"/>
          </w:tcPr>
          <w:p w:rsidR="008116A8" w:rsidRPr="00D232F9" w:rsidRDefault="008116A8" w:rsidP="002C44B8">
            <w:pPr>
              <w:spacing w:line="240" w:lineRule="auto"/>
              <w:rPr>
                <w:sz w:val="20"/>
                <w:szCs w:val="10"/>
              </w:rPr>
            </w:pPr>
          </w:p>
        </w:tc>
        <w:tc>
          <w:tcPr>
            <w:tcW w:w="1128" w:type="dxa"/>
            <w:shd w:val="clear" w:color="auto" w:fill="FFFFFF"/>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116A8" w:rsidRPr="00D232F9" w:rsidRDefault="008116A8" w:rsidP="002C44B8">
            <w:pPr>
              <w:spacing w:line="240" w:lineRule="auto"/>
              <w:rPr>
                <w:sz w:val="20"/>
                <w:szCs w:val="10"/>
              </w:rPr>
            </w:pPr>
          </w:p>
        </w:tc>
      </w:tr>
    </w:tbl>
    <w:p w:rsidR="008116A8" w:rsidRPr="00896044" w:rsidRDefault="008116A8" w:rsidP="008116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984D58" w:rsidRDefault="00984D58" w:rsidP="00984D5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12.07.21 за № 637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984D58" w:rsidRPr="00D232F9" w:rsidTr="002C44B8">
        <w:trPr>
          <w:trHeight w:hRule="exact" w:val="1987"/>
          <w:jc w:val="center"/>
        </w:trPr>
        <w:tc>
          <w:tcPr>
            <w:tcW w:w="2122" w:type="dxa"/>
            <w:shd w:val="clear" w:color="auto" w:fill="FFFFFF"/>
            <w:vAlign w:val="center"/>
          </w:tcPr>
          <w:p w:rsidR="00984D58" w:rsidRPr="00D232F9" w:rsidRDefault="00984D5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984D58" w:rsidRPr="00D232F9" w:rsidRDefault="00984D5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984D58" w:rsidRPr="00D232F9" w:rsidRDefault="00984D5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984D58" w:rsidRPr="00D232F9" w:rsidRDefault="00984D5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984D58" w:rsidRPr="00D232F9" w:rsidRDefault="00984D5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984D58" w:rsidRPr="00D232F9" w:rsidTr="002C44B8">
        <w:trPr>
          <w:trHeight w:hRule="exact" w:val="299"/>
          <w:jc w:val="center"/>
        </w:trPr>
        <w:tc>
          <w:tcPr>
            <w:tcW w:w="2122"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984D58" w:rsidRPr="00D232F9" w:rsidRDefault="00984D5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984D58" w:rsidRPr="00D232F9" w:rsidTr="002C44B8">
        <w:trPr>
          <w:trHeight w:hRule="exact" w:val="337"/>
          <w:jc w:val="center"/>
        </w:trPr>
        <w:tc>
          <w:tcPr>
            <w:tcW w:w="2122" w:type="dxa"/>
            <w:shd w:val="clear" w:color="auto" w:fill="FFFFFF"/>
          </w:tcPr>
          <w:p w:rsidR="00984D58" w:rsidRPr="00D232F9" w:rsidRDefault="00984D58" w:rsidP="002C44B8">
            <w:pPr>
              <w:spacing w:line="240" w:lineRule="auto"/>
              <w:rPr>
                <w:sz w:val="20"/>
                <w:szCs w:val="10"/>
              </w:rPr>
            </w:pPr>
          </w:p>
        </w:tc>
        <w:tc>
          <w:tcPr>
            <w:tcW w:w="8059" w:type="dxa"/>
            <w:gridSpan w:val="7"/>
            <w:shd w:val="clear" w:color="auto" w:fill="FFFFFF"/>
            <w:vAlign w:val="bottom"/>
          </w:tcPr>
          <w:p w:rsidR="00984D58" w:rsidRPr="00D232F9" w:rsidRDefault="00984D58"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984D58" w:rsidRPr="00D232F9" w:rsidTr="002C44B8">
        <w:trPr>
          <w:trHeight w:hRule="exact" w:val="1019"/>
          <w:jc w:val="center"/>
        </w:trPr>
        <w:tc>
          <w:tcPr>
            <w:tcW w:w="2122" w:type="dxa"/>
            <w:shd w:val="clear" w:color="auto" w:fill="FFFFFF"/>
          </w:tcPr>
          <w:p w:rsidR="00984D58" w:rsidRPr="009C174E" w:rsidRDefault="00984D58"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984D58" w:rsidRPr="009C174E" w:rsidRDefault="00984D58" w:rsidP="00984D5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11 по вул. Марко Вовчок</w:t>
            </w:r>
          </w:p>
        </w:tc>
        <w:tc>
          <w:tcPr>
            <w:tcW w:w="1253"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984D58" w:rsidRPr="009C174E" w:rsidRDefault="00984D58" w:rsidP="002C44B8">
            <w:pPr>
              <w:spacing w:line="240" w:lineRule="auto"/>
              <w:rPr>
                <w:sz w:val="18"/>
                <w:szCs w:val="10"/>
              </w:rPr>
            </w:pPr>
          </w:p>
        </w:tc>
        <w:tc>
          <w:tcPr>
            <w:tcW w:w="1133"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984D58" w:rsidRPr="009C174E" w:rsidRDefault="00984D58" w:rsidP="002C44B8">
            <w:pPr>
              <w:spacing w:line="240" w:lineRule="auto"/>
              <w:rPr>
                <w:sz w:val="18"/>
                <w:szCs w:val="10"/>
              </w:rPr>
            </w:pPr>
          </w:p>
        </w:tc>
        <w:tc>
          <w:tcPr>
            <w:tcW w:w="967"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984D58" w:rsidRPr="009C174E" w:rsidRDefault="00984D58" w:rsidP="002C44B8">
            <w:pPr>
              <w:spacing w:line="240" w:lineRule="auto"/>
              <w:rPr>
                <w:sz w:val="18"/>
                <w:szCs w:val="10"/>
              </w:rPr>
            </w:pPr>
          </w:p>
        </w:tc>
      </w:tr>
      <w:tr w:rsidR="00984D58" w:rsidRPr="00D232F9" w:rsidTr="002C44B8">
        <w:trPr>
          <w:trHeight w:hRule="exact" w:val="286"/>
          <w:jc w:val="center"/>
        </w:trPr>
        <w:tc>
          <w:tcPr>
            <w:tcW w:w="2122" w:type="dxa"/>
            <w:shd w:val="clear" w:color="auto" w:fill="FFFFFF"/>
          </w:tcPr>
          <w:p w:rsidR="00984D58" w:rsidRPr="00D232F9" w:rsidRDefault="00984D5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984D58" w:rsidRPr="00D232F9" w:rsidRDefault="00984D58" w:rsidP="002C44B8">
            <w:pPr>
              <w:spacing w:line="240" w:lineRule="auto"/>
              <w:rPr>
                <w:sz w:val="20"/>
                <w:szCs w:val="10"/>
              </w:rPr>
            </w:pPr>
          </w:p>
        </w:tc>
        <w:tc>
          <w:tcPr>
            <w:tcW w:w="1267" w:type="dxa"/>
            <w:shd w:val="clear" w:color="auto" w:fill="FFFFFF"/>
          </w:tcPr>
          <w:p w:rsidR="00984D58" w:rsidRPr="00D232F9" w:rsidRDefault="00984D58" w:rsidP="002C44B8">
            <w:pPr>
              <w:spacing w:line="240" w:lineRule="auto"/>
              <w:rPr>
                <w:sz w:val="20"/>
                <w:szCs w:val="10"/>
              </w:rPr>
            </w:pPr>
          </w:p>
        </w:tc>
        <w:tc>
          <w:tcPr>
            <w:tcW w:w="1133" w:type="dxa"/>
            <w:shd w:val="clear" w:color="auto" w:fill="FFFFFF"/>
          </w:tcPr>
          <w:p w:rsidR="00984D58" w:rsidRPr="00D232F9" w:rsidRDefault="00984D58" w:rsidP="002C44B8">
            <w:pPr>
              <w:spacing w:line="240" w:lineRule="auto"/>
              <w:rPr>
                <w:sz w:val="20"/>
                <w:szCs w:val="10"/>
              </w:rPr>
            </w:pPr>
          </w:p>
        </w:tc>
        <w:tc>
          <w:tcPr>
            <w:tcW w:w="1308" w:type="dxa"/>
            <w:shd w:val="clear" w:color="auto" w:fill="FFFFFF"/>
          </w:tcPr>
          <w:p w:rsidR="00984D58" w:rsidRPr="00D232F9" w:rsidRDefault="00984D58" w:rsidP="002C44B8">
            <w:pPr>
              <w:spacing w:line="240" w:lineRule="auto"/>
              <w:rPr>
                <w:sz w:val="20"/>
                <w:szCs w:val="10"/>
              </w:rPr>
            </w:pPr>
          </w:p>
        </w:tc>
        <w:tc>
          <w:tcPr>
            <w:tcW w:w="967" w:type="dxa"/>
            <w:shd w:val="clear" w:color="auto" w:fill="FFFFFF"/>
          </w:tcPr>
          <w:p w:rsidR="00984D58" w:rsidRPr="00D232F9" w:rsidRDefault="00984D58" w:rsidP="002C44B8">
            <w:pPr>
              <w:spacing w:line="240" w:lineRule="auto"/>
              <w:rPr>
                <w:sz w:val="20"/>
                <w:szCs w:val="10"/>
              </w:rPr>
            </w:pPr>
          </w:p>
        </w:tc>
        <w:tc>
          <w:tcPr>
            <w:tcW w:w="1128" w:type="dxa"/>
            <w:shd w:val="clear" w:color="auto" w:fill="FFFFFF"/>
          </w:tcPr>
          <w:p w:rsidR="00984D58" w:rsidRPr="00D232F9" w:rsidRDefault="00984D5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984D58" w:rsidRPr="00D232F9" w:rsidRDefault="00984D58" w:rsidP="002C44B8">
            <w:pPr>
              <w:spacing w:line="240" w:lineRule="auto"/>
              <w:rPr>
                <w:sz w:val="20"/>
                <w:szCs w:val="10"/>
              </w:rPr>
            </w:pPr>
          </w:p>
        </w:tc>
      </w:tr>
    </w:tbl>
    <w:p w:rsidR="00984D58" w:rsidRPr="00896044" w:rsidRDefault="00984D58" w:rsidP="00984D5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116A8" w:rsidRDefault="008116A8" w:rsidP="008116A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639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500,0 тис. грн  з метою розробки проєктної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116A8" w:rsidRPr="00D232F9" w:rsidTr="002C44B8">
        <w:trPr>
          <w:trHeight w:hRule="exact" w:val="1987"/>
          <w:jc w:val="center"/>
        </w:trPr>
        <w:tc>
          <w:tcPr>
            <w:tcW w:w="2122" w:type="dxa"/>
            <w:shd w:val="clear" w:color="auto" w:fill="FFFFFF"/>
            <w:vAlign w:val="center"/>
          </w:tcPr>
          <w:p w:rsidR="008116A8" w:rsidRPr="00D232F9" w:rsidRDefault="008116A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116A8" w:rsidRPr="00D232F9" w:rsidRDefault="008116A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116A8" w:rsidRPr="00D232F9" w:rsidTr="002C44B8">
        <w:trPr>
          <w:trHeight w:hRule="exact" w:val="299"/>
          <w:jc w:val="center"/>
        </w:trPr>
        <w:tc>
          <w:tcPr>
            <w:tcW w:w="2122"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lastRenderedPageBreak/>
              <w:t>5</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116A8" w:rsidRPr="00D232F9" w:rsidTr="002C44B8">
        <w:trPr>
          <w:trHeight w:hRule="exact" w:val="337"/>
          <w:jc w:val="center"/>
        </w:trPr>
        <w:tc>
          <w:tcPr>
            <w:tcW w:w="2122" w:type="dxa"/>
            <w:shd w:val="clear" w:color="auto" w:fill="FFFFFF"/>
          </w:tcPr>
          <w:p w:rsidR="008116A8" w:rsidRPr="00D232F9" w:rsidRDefault="008116A8" w:rsidP="002C44B8">
            <w:pPr>
              <w:spacing w:line="240" w:lineRule="auto"/>
              <w:rPr>
                <w:sz w:val="20"/>
                <w:szCs w:val="10"/>
              </w:rPr>
            </w:pPr>
          </w:p>
        </w:tc>
        <w:tc>
          <w:tcPr>
            <w:tcW w:w="8059" w:type="dxa"/>
            <w:gridSpan w:val="7"/>
            <w:shd w:val="clear" w:color="auto" w:fill="FFFFFF"/>
            <w:vAlign w:val="bottom"/>
          </w:tcPr>
          <w:p w:rsidR="008116A8" w:rsidRPr="00D232F9" w:rsidRDefault="008116A8" w:rsidP="008116A8">
            <w:pPr>
              <w:pStyle w:val="a9"/>
              <w:shd w:val="clear" w:color="auto" w:fill="auto"/>
              <w:spacing w:line="240" w:lineRule="auto"/>
              <w:ind w:firstLine="0"/>
              <w:jc w:val="center"/>
              <w:rPr>
                <w:sz w:val="20"/>
                <w:szCs w:val="15"/>
              </w:rPr>
            </w:pPr>
            <w:r>
              <w:rPr>
                <w:b/>
                <w:bCs/>
                <w:color w:val="000000"/>
                <w:sz w:val="20"/>
                <w:szCs w:val="15"/>
                <w:lang w:val="uk-UA" w:eastAsia="uk-UA" w:bidi="uk-UA"/>
              </w:rPr>
              <w:t>КПКВК 1517330, КЕКВ 314</w:t>
            </w:r>
            <w:r w:rsidRPr="00D232F9">
              <w:rPr>
                <w:b/>
                <w:bCs/>
                <w:color w:val="000000"/>
                <w:sz w:val="20"/>
                <w:szCs w:val="15"/>
                <w:lang w:val="uk-UA" w:eastAsia="uk-UA" w:bidi="uk-UA"/>
              </w:rPr>
              <w:t>2</w:t>
            </w:r>
          </w:p>
        </w:tc>
      </w:tr>
      <w:tr w:rsidR="008116A8" w:rsidRPr="00D232F9" w:rsidTr="002C44B8">
        <w:trPr>
          <w:trHeight w:hRule="exact" w:val="1019"/>
          <w:jc w:val="center"/>
        </w:trPr>
        <w:tc>
          <w:tcPr>
            <w:tcW w:w="2122" w:type="dxa"/>
            <w:shd w:val="clear" w:color="auto" w:fill="FFFFFF"/>
          </w:tcPr>
          <w:p w:rsidR="008116A8" w:rsidRPr="009C174E" w:rsidRDefault="008116A8" w:rsidP="002C44B8">
            <w:pPr>
              <w:pStyle w:val="a9"/>
              <w:shd w:val="clear" w:color="auto" w:fill="auto"/>
              <w:spacing w:line="240" w:lineRule="auto"/>
              <w:ind w:firstLine="0"/>
              <w:rPr>
                <w:sz w:val="18"/>
                <w:szCs w:val="13"/>
              </w:rPr>
            </w:pPr>
            <w:r>
              <w:rPr>
                <w:color w:val="000000"/>
                <w:sz w:val="18"/>
                <w:szCs w:val="13"/>
                <w:lang w:val="uk-UA" w:eastAsia="uk-UA" w:bidi="uk-UA"/>
              </w:rPr>
              <w:t>Реконструкція тенісних кортів та допоміжних будівель в міському парку культури ім. І.М. Кожедуба</w:t>
            </w:r>
          </w:p>
        </w:tc>
        <w:tc>
          <w:tcPr>
            <w:tcW w:w="125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2C44B8">
            <w:pPr>
              <w:spacing w:line="240" w:lineRule="auto"/>
              <w:rPr>
                <w:sz w:val="18"/>
                <w:szCs w:val="10"/>
              </w:rPr>
            </w:pPr>
          </w:p>
        </w:tc>
        <w:tc>
          <w:tcPr>
            <w:tcW w:w="113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p>
        </w:tc>
        <w:tc>
          <w:tcPr>
            <w:tcW w:w="1308" w:type="dxa"/>
            <w:shd w:val="clear" w:color="auto" w:fill="FFFFFF"/>
          </w:tcPr>
          <w:p w:rsidR="008116A8" w:rsidRPr="009C174E" w:rsidRDefault="008116A8" w:rsidP="002C44B8">
            <w:pPr>
              <w:spacing w:line="240" w:lineRule="auto"/>
              <w:rPr>
                <w:sz w:val="18"/>
                <w:szCs w:val="10"/>
              </w:rPr>
            </w:pPr>
          </w:p>
        </w:tc>
        <w:tc>
          <w:tcPr>
            <w:tcW w:w="967"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w:t>
            </w:r>
            <w:r>
              <w:rPr>
                <w:color w:val="000000"/>
                <w:sz w:val="18"/>
                <w:szCs w:val="13"/>
                <w:lang w:val="uk-UA" w:eastAsia="uk-UA" w:bidi="uk-UA"/>
              </w:rPr>
              <w:t>0</w:t>
            </w:r>
            <w:r w:rsidRPr="009C174E">
              <w:rPr>
                <w:color w:val="000000"/>
                <w:sz w:val="18"/>
                <w:szCs w:val="13"/>
                <w:lang w:val="uk-UA" w:eastAsia="uk-UA" w:bidi="uk-UA"/>
              </w:rPr>
              <w:t>0 000,00</w:t>
            </w:r>
          </w:p>
        </w:tc>
        <w:tc>
          <w:tcPr>
            <w:tcW w:w="1128"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w:t>
            </w:r>
            <w:r>
              <w:rPr>
                <w:color w:val="000000"/>
                <w:sz w:val="18"/>
                <w:szCs w:val="13"/>
                <w:lang w:val="uk-UA" w:eastAsia="uk-UA" w:bidi="uk-UA"/>
              </w:rPr>
              <w:t>0</w:t>
            </w:r>
            <w:r w:rsidRPr="009C174E">
              <w:rPr>
                <w:color w:val="000000"/>
                <w:sz w:val="18"/>
                <w:szCs w:val="13"/>
                <w:lang w:val="uk-UA" w:eastAsia="uk-UA" w:bidi="uk-UA"/>
              </w:rPr>
              <w:t>0 000,00</w:t>
            </w:r>
          </w:p>
        </w:tc>
        <w:tc>
          <w:tcPr>
            <w:tcW w:w="1003" w:type="dxa"/>
            <w:shd w:val="clear" w:color="auto" w:fill="FFFFFF"/>
          </w:tcPr>
          <w:p w:rsidR="008116A8" w:rsidRPr="009C174E" w:rsidRDefault="008116A8" w:rsidP="002C44B8">
            <w:pPr>
              <w:spacing w:line="240" w:lineRule="auto"/>
              <w:rPr>
                <w:sz w:val="18"/>
                <w:szCs w:val="10"/>
              </w:rPr>
            </w:pPr>
          </w:p>
        </w:tc>
      </w:tr>
      <w:tr w:rsidR="008116A8" w:rsidRPr="00D232F9" w:rsidTr="002C44B8">
        <w:trPr>
          <w:trHeight w:hRule="exact" w:val="286"/>
          <w:jc w:val="center"/>
        </w:trPr>
        <w:tc>
          <w:tcPr>
            <w:tcW w:w="2122" w:type="dxa"/>
            <w:shd w:val="clear" w:color="auto" w:fill="FFFFFF"/>
          </w:tcPr>
          <w:p w:rsidR="008116A8" w:rsidRPr="00D232F9" w:rsidRDefault="008116A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116A8" w:rsidRPr="00D232F9" w:rsidRDefault="008116A8" w:rsidP="002C44B8">
            <w:pPr>
              <w:spacing w:line="240" w:lineRule="auto"/>
              <w:rPr>
                <w:sz w:val="20"/>
                <w:szCs w:val="10"/>
              </w:rPr>
            </w:pPr>
          </w:p>
        </w:tc>
        <w:tc>
          <w:tcPr>
            <w:tcW w:w="1267" w:type="dxa"/>
            <w:shd w:val="clear" w:color="auto" w:fill="FFFFFF"/>
          </w:tcPr>
          <w:p w:rsidR="008116A8" w:rsidRPr="00D232F9" w:rsidRDefault="008116A8" w:rsidP="002C44B8">
            <w:pPr>
              <w:spacing w:line="240" w:lineRule="auto"/>
              <w:rPr>
                <w:sz w:val="20"/>
                <w:szCs w:val="10"/>
              </w:rPr>
            </w:pPr>
          </w:p>
        </w:tc>
        <w:tc>
          <w:tcPr>
            <w:tcW w:w="1133" w:type="dxa"/>
            <w:shd w:val="clear" w:color="auto" w:fill="FFFFFF"/>
          </w:tcPr>
          <w:p w:rsidR="008116A8" w:rsidRPr="00D232F9" w:rsidRDefault="008116A8" w:rsidP="002C44B8">
            <w:pPr>
              <w:spacing w:line="240" w:lineRule="auto"/>
              <w:rPr>
                <w:sz w:val="20"/>
                <w:szCs w:val="10"/>
              </w:rPr>
            </w:pPr>
          </w:p>
        </w:tc>
        <w:tc>
          <w:tcPr>
            <w:tcW w:w="1308" w:type="dxa"/>
            <w:shd w:val="clear" w:color="auto" w:fill="FFFFFF"/>
          </w:tcPr>
          <w:p w:rsidR="008116A8" w:rsidRPr="00D232F9" w:rsidRDefault="008116A8" w:rsidP="002C44B8">
            <w:pPr>
              <w:spacing w:line="240" w:lineRule="auto"/>
              <w:rPr>
                <w:sz w:val="20"/>
                <w:szCs w:val="10"/>
              </w:rPr>
            </w:pPr>
          </w:p>
        </w:tc>
        <w:tc>
          <w:tcPr>
            <w:tcW w:w="967" w:type="dxa"/>
            <w:shd w:val="clear" w:color="auto" w:fill="FFFFFF"/>
          </w:tcPr>
          <w:p w:rsidR="008116A8" w:rsidRPr="00D232F9" w:rsidRDefault="008116A8" w:rsidP="002C44B8">
            <w:pPr>
              <w:spacing w:line="240" w:lineRule="auto"/>
              <w:rPr>
                <w:sz w:val="20"/>
                <w:szCs w:val="10"/>
              </w:rPr>
            </w:pPr>
          </w:p>
        </w:tc>
        <w:tc>
          <w:tcPr>
            <w:tcW w:w="1128" w:type="dxa"/>
            <w:shd w:val="clear" w:color="auto" w:fill="FFFFFF"/>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116A8" w:rsidRPr="00D232F9" w:rsidRDefault="008116A8" w:rsidP="002C44B8">
            <w:pPr>
              <w:spacing w:line="240" w:lineRule="auto"/>
              <w:rPr>
                <w:sz w:val="20"/>
                <w:szCs w:val="10"/>
              </w:rPr>
            </w:pPr>
          </w:p>
        </w:tc>
      </w:tr>
    </w:tbl>
    <w:p w:rsidR="008116A8" w:rsidRPr="00896044" w:rsidRDefault="008116A8" w:rsidP="008116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116A8" w:rsidRDefault="008116A8" w:rsidP="008116A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641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w:t>
      </w:r>
      <w:r w:rsidR="00644382">
        <w:rPr>
          <w:rFonts w:ascii="Times New Roman" w:hAnsi="Times New Roman" w:cs="Times New Roman"/>
          <w:sz w:val="28"/>
          <w:szCs w:val="28"/>
          <w:lang w:val="uk-UA"/>
        </w:rPr>
        <w:t xml:space="preserve">ня коштів у сумі 50,0 тис. грн </w:t>
      </w:r>
      <w:r>
        <w:rPr>
          <w:rFonts w:ascii="Times New Roman" w:hAnsi="Times New Roman" w:cs="Times New Roman"/>
          <w:sz w:val="28"/>
          <w:szCs w:val="28"/>
          <w:lang w:val="uk-UA"/>
        </w:rPr>
        <w:t>з метою розробки проєктної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116A8" w:rsidRPr="00D232F9" w:rsidTr="002C44B8">
        <w:trPr>
          <w:trHeight w:hRule="exact" w:val="1987"/>
          <w:jc w:val="center"/>
        </w:trPr>
        <w:tc>
          <w:tcPr>
            <w:tcW w:w="2122" w:type="dxa"/>
            <w:shd w:val="clear" w:color="auto" w:fill="FFFFFF"/>
            <w:vAlign w:val="center"/>
          </w:tcPr>
          <w:p w:rsidR="008116A8" w:rsidRPr="00D232F9" w:rsidRDefault="008116A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116A8" w:rsidRPr="00D232F9" w:rsidRDefault="008116A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116A8" w:rsidRPr="00D232F9" w:rsidTr="002C44B8">
        <w:trPr>
          <w:trHeight w:hRule="exact" w:val="299"/>
          <w:jc w:val="center"/>
        </w:trPr>
        <w:tc>
          <w:tcPr>
            <w:tcW w:w="2122"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116A8" w:rsidRPr="00D232F9" w:rsidTr="002C44B8">
        <w:trPr>
          <w:trHeight w:hRule="exact" w:val="337"/>
          <w:jc w:val="center"/>
        </w:trPr>
        <w:tc>
          <w:tcPr>
            <w:tcW w:w="2122" w:type="dxa"/>
            <w:shd w:val="clear" w:color="auto" w:fill="FFFFFF"/>
          </w:tcPr>
          <w:p w:rsidR="008116A8" w:rsidRPr="00D232F9" w:rsidRDefault="008116A8" w:rsidP="002C44B8">
            <w:pPr>
              <w:spacing w:line="240" w:lineRule="auto"/>
              <w:rPr>
                <w:sz w:val="20"/>
                <w:szCs w:val="10"/>
              </w:rPr>
            </w:pPr>
          </w:p>
        </w:tc>
        <w:tc>
          <w:tcPr>
            <w:tcW w:w="8059" w:type="dxa"/>
            <w:gridSpan w:val="7"/>
            <w:shd w:val="clear" w:color="auto" w:fill="FFFFFF"/>
            <w:vAlign w:val="bottom"/>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КПКВК 15</w:t>
            </w:r>
            <w:r w:rsidR="008949ED">
              <w:rPr>
                <w:b/>
                <w:bCs/>
                <w:color w:val="000000"/>
                <w:sz w:val="20"/>
                <w:szCs w:val="15"/>
                <w:lang w:val="uk-UA" w:eastAsia="uk-UA" w:bidi="uk-UA"/>
              </w:rPr>
              <w:t>1734</w:t>
            </w:r>
            <w:r>
              <w:rPr>
                <w:b/>
                <w:bCs/>
                <w:color w:val="000000"/>
                <w:sz w:val="20"/>
                <w:szCs w:val="15"/>
                <w:lang w:val="uk-UA" w:eastAsia="uk-UA" w:bidi="uk-UA"/>
              </w:rPr>
              <w:t>0, КЕКВ 314</w:t>
            </w:r>
            <w:r w:rsidR="008949ED">
              <w:rPr>
                <w:b/>
                <w:bCs/>
                <w:color w:val="000000"/>
                <w:sz w:val="20"/>
                <w:szCs w:val="15"/>
                <w:lang w:val="uk-UA" w:eastAsia="uk-UA" w:bidi="uk-UA"/>
              </w:rPr>
              <w:t>3</w:t>
            </w:r>
          </w:p>
        </w:tc>
      </w:tr>
      <w:tr w:rsidR="008116A8" w:rsidRPr="00D232F9" w:rsidTr="005549DB">
        <w:trPr>
          <w:trHeight w:hRule="exact" w:val="1535"/>
          <w:jc w:val="center"/>
        </w:trPr>
        <w:tc>
          <w:tcPr>
            <w:tcW w:w="2122" w:type="dxa"/>
            <w:shd w:val="clear" w:color="auto" w:fill="FFFFFF"/>
          </w:tcPr>
          <w:p w:rsidR="008116A8" w:rsidRPr="009C174E" w:rsidRDefault="005549DB" w:rsidP="002C44B8">
            <w:pPr>
              <w:pStyle w:val="a9"/>
              <w:shd w:val="clear" w:color="auto" w:fill="auto"/>
              <w:spacing w:line="240" w:lineRule="auto"/>
              <w:ind w:firstLine="0"/>
              <w:rPr>
                <w:sz w:val="18"/>
                <w:szCs w:val="13"/>
              </w:rPr>
            </w:pPr>
            <w:r>
              <w:rPr>
                <w:color w:val="000000"/>
                <w:sz w:val="18"/>
                <w:szCs w:val="13"/>
                <w:lang w:val="uk-UA" w:eastAsia="uk-UA" w:bidi="uk-UA"/>
              </w:rPr>
              <w:t xml:space="preserve">Ремонт реставраційний головного корпусу дитячої лікарні Св. Зінаїди по вул. Троїцька, 57 в м. Суми (пам’ятка архітектури місцевого значення, охор. № </w:t>
            </w:r>
            <w:r w:rsidR="008949ED">
              <w:rPr>
                <w:color w:val="000000"/>
                <w:sz w:val="18"/>
                <w:szCs w:val="13"/>
                <w:lang w:val="uk-UA" w:eastAsia="uk-UA" w:bidi="uk-UA"/>
              </w:rPr>
              <w:t>2765/1-См)</w:t>
            </w:r>
          </w:p>
        </w:tc>
        <w:tc>
          <w:tcPr>
            <w:tcW w:w="125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2C44B8">
            <w:pPr>
              <w:spacing w:line="240" w:lineRule="auto"/>
              <w:rPr>
                <w:sz w:val="18"/>
                <w:szCs w:val="10"/>
              </w:rPr>
            </w:pPr>
          </w:p>
        </w:tc>
        <w:tc>
          <w:tcPr>
            <w:tcW w:w="113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p>
        </w:tc>
        <w:tc>
          <w:tcPr>
            <w:tcW w:w="1308" w:type="dxa"/>
            <w:shd w:val="clear" w:color="auto" w:fill="FFFFFF"/>
          </w:tcPr>
          <w:p w:rsidR="008116A8" w:rsidRPr="009C174E" w:rsidRDefault="008116A8" w:rsidP="002C44B8">
            <w:pPr>
              <w:spacing w:line="240" w:lineRule="auto"/>
              <w:rPr>
                <w:sz w:val="18"/>
                <w:szCs w:val="10"/>
              </w:rPr>
            </w:pPr>
          </w:p>
        </w:tc>
        <w:tc>
          <w:tcPr>
            <w:tcW w:w="967"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2C44B8">
            <w:pPr>
              <w:spacing w:line="240" w:lineRule="auto"/>
              <w:rPr>
                <w:sz w:val="18"/>
                <w:szCs w:val="10"/>
              </w:rPr>
            </w:pPr>
          </w:p>
        </w:tc>
      </w:tr>
      <w:tr w:rsidR="008116A8" w:rsidRPr="00D232F9" w:rsidTr="002C44B8">
        <w:trPr>
          <w:trHeight w:hRule="exact" w:val="286"/>
          <w:jc w:val="center"/>
        </w:trPr>
        <w:tc>
          <w:tcPr>
            <w:tcW w:w="2122" w:type="dxa"/>
            <w:shd w:val="clear" w:color="auto" w:fill="FFFFFF"/>
          </w:tcPr>
          <w:p w:rsidR="008116A8" w:rsidRPr="00D232F9" w:rsidRDefault="008116A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116A8" w:rsidRPr="00D232F9" w:rsidRDefault="008116A8" w:rsidP="002C44B8">
            <w:pPr>
              <w:spacing w:line="240" w:lineRule="auto"/>
              <w:rPr>
                <w:sz w:val="20"/>
                <w:szCs w:val="10"/>
              </w:rPr>
            </w:pPr>
          </w:p>
        </w:tc>
        <w:tc>
          <w:tcPr>
            <w:tcW w:w="1267" w:type="dxa"/>
            <w:shd w:val="clear" w:color="auto" w:fill="FFFFFF"/>
          </w:tcPr>
          <w:p w:rsidR="008116A8" w:rsidRPr="00D232F9" w:rsidRDefault="008116A8" w:rsidP="002C44B8">
            <w:pPr>
              <w:spacing w:line="240" w:lineRule="auto"/>
              <w:rPr>
                <w:sz w:val="20"/>
                <w:szCs w:val="10"/>
              </w:rPr>
            </w:pPr>
          </w:p>
        </w:tc>
        <w:tc>
          <w:tcPr>
            <w:tcW w:w="1133" w:type="dxa"/>
            <w:shd w:val="clear" w:color="auto" w:fill="FFFFFF"/>
          </w:tcPr>
          <w:p w:rsidR="008116A8" w:rsidRPr="00D232F9" w:rsidRDefault="008116A8" w:rsidP="002C44B8">
            <w:pPr>
              <w:spacing w:line="240" w:lineRule="auto"/>
              <w:rPr>
                <w:sz w:val="20"/>
                <w:szCs w:val="10"/>
              </w:rPr>
            </w:pPr>
          </w:p>
        </w:tc>
        <w:tc>
          <w:tcPr>
            <w:tcW w:w="1308" w:type="dxa"/>
            <w:shd w:val="clear" w:color="auto" w:fill="FFFFFF"/>
          </w:tcPr>
          <w:p w:rsidR="008116A8" w:rsidRPr="00D232F9" w:rsidRDefault="008116A8" w:rsidP="002C44B8">
            <w:pPr>
              <w:spacing w:line="240" w:lineRule="auto"/>
              <w:rPr>
                <w:sz w:val="20"/>
                <w:szCs w:val="10"/>
              </w:rPr>
            </w:pPr>
          </w:p>
        </w:tc>
        <w:tc>
          <w:tcPr>
            <w:tcW w:w="967" w:type="dxa"/>
            <w:shd w:val="clear" w:color="auto" w:fill="FFFFFF"/>
          </w:tcPr>
          <w:p w:rsidR="008116A8" w:rsidRPr="00D232F9" w:rsidRDefault="008116A8" w:rsidP="002C44B8">
            <w:pPr>
              <w:spacing w:line="240" w:lineRule="auto"/>
              <w:rPr>
                <w:sz w:val="20"/>
                <w:szCs w:val="10"/>
              </w:rPr>
            </w:pPr>
          </w:p>
        </w:tc>
        <w:tc>
          <w:tcPr>
            <w:tcW w:w="1128" w:type="dxa"/>
            <w:shd w:val="clear" w:color="auto" w:fill="FFFFFF"/>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116A8" w:rsidRPr="00D232F9" w:rsidRDefault="008116A8" w:rsidP="002C44B8">
            <w:pPr>
              <w:spacing w:line="240" w:lineRule="auto"/>
              <w:rPr>
                <w:sz w:val="20"/>
                <w:szCs w:val="10"/>
              </w:rPr>
            </w:pPr>
          </w:p>
        </w:tc>
      </w:tr>
    </w:tbl>
    <w:p w:rsidR="008116A8" w:rsidRPr="00896044" w:rsidRDefault="008116A8" w:rsidP="008116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949ED" w:rsidRDefault="008949ED" w:rsidP="008949E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642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750,0 тис. грн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949ED" w:rsidRPr="00D232F9" w:rsidTr="002C44B8">
        <w:trPr>
          <w:trHeight w:hRule="exact" w:val="1987"/>
          <w:jc w:val="center"/>
        </w:trPr>
        <w:tc>
          <w:tcPr>
            <w:tcW w:w="2122" w:type="dxa"/>
            <w:shd w:val="clear" w:color="auto" w:fill="FFFFFF"/>
            <w:vAlign w:val="center"/>
          </w:tcPr>
          <w:p w:rsidR="008949ED" w:rsidRPr="00D232F9" w:rsidRDefault="008949E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949ED" w:rsidRPr="00D232F9" w:rsidRDefault="008949E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949ED" w:rsidRPr="00D232F9" w:rsidRDefault="008949E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949ED" w:rsidRPr="00D232F9" w:rsidRDefault="008949E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949ED" w:rsidRPr="00D232F9" w:rsidRDefault="008949E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949ED" w:rsidRPr="00D232F9" w:rsidTr="002C44B8">
        <w:trPr>
          <w:trHeight w:hRule="exact" w:val="299"/>
          <w:jc w:val="center"/>
        </w:trPr>
        <w:tc>
          <w:tcPr>
            <w:tcW w:w="2122"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949ED" w:rsidRPr="00D232F9" w:rsidRDefault="008949E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949ED" w:rsidRPr="00D232F9" w:rsidTr="002C44B8">
        <w:trPr>
          <w:trHeight w:hRule="exact" w:val="337"/>
          <w:jc w:val="center"/>
        </w:trPr>
        <w:tc>
          <w:tcPr>
            <w:tcW w:w="2122" w:type="dxa"/>
            <w:shd w:val="clear" w:color="auto" w:fill="FFFFFF"/>
          </w:tcPr>
          <w:p w:rsidR="008949ED" w:rsidRPr="00D232F9" w:rsidRDefault="008949ED" w:rsidP="002C44B8">
            <w:pPr>
              <w:spacing w:line="240" w:lineRule="auto"/>
              <w:rPr>
                <w:sz w:val="20"/>
                <w:szCs w:val="10"/>
              </w:rPr>
            </w:pPr>
          </w:p>
        </w:tc>
        <w:tc>
          <w:tcPr>
            <w:tcW w:w="8059" w:type="dxa"/>
            <w:gridSpan w:val="7"/>
            <w:shd w:val="clear" w:color="auto" w:fill="FFFFFF"/>
            <w:vAlign w:val="bottom"/>
          </w:tcPr>
          <w:p w:rsidR="008949ED" w:rsidRPr="00D232F9" w:rsidRDefault="008949E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КПКВК 15</w:t>
            </w:r>
            <w:r w:rsidR="00DC50FB">
              <w:rPr>
                <w:b/>
                <w:bCs/>
                <w:color w:val="000000"/>
                <w:sz w:val="20"/>
                <w:szCs w:val="15"/>
                <w:lang w:val="uk-UA" w:eastAsia="uk-UA" w:bidi="uk-UA"/>
              </w:rPr>
              <w:t>1732</w:t>
            </w:r>
            <w:r>
              <w:rPr>
                <w:b/>
                <w:bCs/>
                <w:color w:val="000000"/>
                <w:sz w:val="20"/>
                <w:szCs w:val="15"/>
                <w:lang w:val="uk-UA" w:eastAsia="uk-UA" w:bidi="uk-UA"/>
              </w:rPr>
              <w:t>0, КЕКВ 314</w:t>
            </w:r>
            <w:r w:rsidR="00DC50FB">
              <w:rPr>
                <w:b/>
                <w:bCs/>
                <w:color w:val="000000"/>
                <w:sz w:val="20"/>
                <w:szCs w:val="15"/>
                <w:lang w:val="uk-UA" w:eastAsia="uk-UA" w:bidi="uk-UA"/>
              </w:rPr>
              <w:t>2</w:t>
            </w:r>
          </w:p>
        </w:tc>
      </w:tr>
      <w:tr w:rsidR="008949ED" w:rsidRPr="00D232F9" w:rsidTr="008949ED">
        <w:trPr>
          <w:trHeight w:hRule="exact" w:val="548"/>
          <w:jc w:val="center"/>
        </w:trPr>
        <w:tc>
          <w:tcPr>
            <w:tcW w:w="2122" w:type="dxa"/>
            <w:shd w:val="clear" w:color="auto" w:fill="FFFFFF"/>
          </w:tcPr>
          <w:p w:rsidR="008949ED" w:rsidRPr="009C174E" w:rsidRDefault="008949ED" w:rsidP="002C44B8">
            <w:pPr>
              <w:pStyle w:val="a9"/>
              <w:shd w:val="clear" w:color="auto" w:fill="auto"/>
              <w:spacing w:line="240" w:lineRule="auto"/>
              <w:ind w:firstLine="0"/>
              <w:rPr>
                <w:sz w:val="18"/>
                <w:szCs w:val="13"/>
              </w:rPr>
            </w:pPr>
            <w:r>
              <w:rPr>
                <w:color w:val="000000"/>
                <w:sz w:val="18"/>
                <w:szCs w:val="13"/>
                <w:lang w:val="uk-UA" w:eastAsia="uk-UA" w:bidi="uk-UA"/>
              </w:rPr>
              <w:t>Реконструкція стадіону «Авангард»</w:t>
            </w:r>
          </w:p>
        </w:tc>
        <w:tc>
          <w:tcPr>
            <w:tcW w:w="1253"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r w:rsidRPr="008949ED">
              <w:rPr>
                <w:color w:val="000000"/>
                <w:sz w:val="18"/>
                <w:szCs w:val="13"/>
                <w:lang w:val="uk-UA" w:eastAsia="uk-UA" w:bidi="uk-UA"/>
              </w:rPr>
              <w:t>2021-2022</w:t>
            </w:r>
          </w:p>
        </w:tc>
        <w:tc>
          <w:tcPr>
            <w:tcW w:w="1267" w:type="dxa"/>
            <w:shd w:val="clear" w:color="auto" w:fill="FFFFFF"/>
            <w:vAlign w:val="center"/>
          </w:tcPr>
          <w:p w:rsidR="008949ED" w:rsidRPr="008949ED" w:rsidRDefault="008949ED" w:rsidP="008949ED">
            <w:pPr>
              <w:spacing w:line="240" w:lineRule="auto"/>
              <w:jc w:val="center"/>
              <w:rPr>
                <w:rFonts w:ascii="Times New Roman" w:hAnsi="Times New Roman" w:cs="Times New Roman"/>
                <w:sz w:val="18"/>
                <w:szCs w:val="10"/>
              </w:rPr>
            </w:pPr>
          </w:p>
        </w:tc>
        <w:tc>
          <w:tcPr>
            <w:tcW w:w="1133"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p>
        </w:tc>
        <w:tc>
          <w:tcPr>
            <w:tcW w:w="1308" w:type="dxa"/>
            <w:shd w:val="clear" w:color="auto" w:fill="FFFFFF"/>
            <w:vAlign w:val="center"/>
          </w:tcPr>
          <w:p w:rsidR="008949ED" w:rsidRPr="008949ED" w:rsidRDefault="008949ED" w:rsidP="008949ED">
            <w:pPr>
              <w:spacing w:line="240" w:lineRule="auto"/>
              <w:jc w:val="center"/>
              <w:rPr>
                <w:rFonts w:ascii="Times New Roman" w:hAnsi="Times New Roman" w:cs="Times New Roman"/>
                <w:sz w:val="18"/>
                <w:szCs w:val="10"/>
                <w:lang w:val="uk-UA"/>
              </w:rPr>
            </w:pPr>
            <w:r w:rsidRPr="008949ED">
              <w:rPr>
                <w:rFonts w:ascii="Times New Roman" w:hAnsi="Times New Roman" w:cs="Times New Roman"/>
                <w:sz w:val="18"/>
                <w:szCs w:val="10"/>
                <w:lang w:val="uk-UA"/>
              </w:rPr>
              <w:t>500000,00</w:t>
            </w:r>
          </w:p>
        </w:tc>
        <w:tc>
          <w:tcPr>
            <w:tcW w:w="967"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r w:rsidRPr="008949ED">
              <w:rPr>
                <w:color w:val="000000"/>
                <w:sz w:val="18"/>
                <w:szCs w:val="13"/>
                <w:lang w:val="uk-UA" w:eastAsia="uk-UA" w:bidi="uk-UA"/>
              </w:rPr>
              <w:t>+750 000,00</w:t>
            </w:r>
          </w:p>
        </w:tc>
        <w:tc>
          <w:tcPr>
            <w:tcW w:w="1128"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r w:rsidRPr="008949ED">
              <w:rPr>
                <w:color w:val="000000"/>
                <w:sz w:val="18"/>
                <w:szCs w:val="13"/>
                <w:lang w:val="uk-UA" w:eastAsia="uk-UA" w:bidi="uk-UA"/>
              </w:rPr>
              <w:t>1250 000,00</w:t>
            </w:r>
          </w:p>
        </w:tc>
        <w:tc>
          <w:tcPr>
            <w:tcW w:w="1003" w:type="dxa"/>
            <w:shd w:val="clear" w:color="auto" w:fill="FFFFFF"/>
          </w:tcPr>
          <w:p w:rsidR="008949ED" w:rsidRPr="009C174E" w:rsidRDefault="008949ED" w:rsidP="002C44B8">
            <w:pPr>
              <w:spacing w:line="240" w:lineRule="auto"/>
              <w:rPr>
                <w:sz w:val="18"/>
                <w:szCs w:val="10"/>
              </w:rPr>
            </w:pPr>
          </w:p>
        </w:tc>
      </w:tr>
      <w:tr w:rsidR="008949ED" w:rsidRPr="00D232F9" w:rsidTr="002C44B8">
        <w:trPr>
          <w:trHeight w:hRule="exact" w:val="286"/>
          <w:jc w:val="center"/>
        </w:trPr>
        <w:tc>
          <w:tcPr>
            <w:tcW w:w="2122" w:type="dxa"/>
            <w:shd w:val="clear" w:color="auto" w:fill="FFFFFF"/>
          </w:tcPr>
          <w:p w:rsidR="008949ED" w:rsidRPr="00D232F9" w:rsidRDefault="008949E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949ED" w:rsidRPr="00D232F9" w:rsidRDefault="008949ED" w:rsidP="002C44B8">
            <w:pPr>
              <w:spacing w:line="240" w:lineRule="auto"/>
              <w:rPr>
                <w:sz w:val="20"/>
                <w:szCs w:val="10"/>
              </w:rPr>
            </w:pPr>
          </w:p>
        </w:tc>
        <w:tc>
          <w:tcPr>
            <w:tcW w:w="1267" w:type="dxa"/>
            <w:shd w:val="clear" w:color="auto" w:fill="FFFFFF"/>
          </w:tcPr>
          <w:p w:rsidR="008949ED" w:rsidRPr="00D232F9" w:rsidRDefault="008949ED" w:rsidP="002C44B8">
            <w:pPr>
              <w:spacing w:line="240" w:lineRule="auto"/>
              <w:rPr>
                <w:sz w:val="20"/>
                <w:szCs w:val="10"/>
              </w:rPr>
            </w:pPr>
          </w:p>
        </w:tc>
        <w:tc>
          <w:tcPr>
            <w:tcW w:w="1133" w:type="dxa"/>
            <w:shd w:val="clear" w:color="auto" w:fill="FFFFFF"/>
          </w:tcPr>
          <w:p w:rsidR="008949ED" w:rsidRPr="00D232F9" w:rsidRDefault="008949ED" w:rsidP="002C44B8">
            <w:pPr>
              <w:spacing w:line="240" w:lineRule="auto"/>
              <w:rPr>
                <w:sz w:val="20"/>
                <w:szCs w:val="10"/>
              </w:rPr>
            </w:pPr>
          </w:p>
        </w:tc>
        <w:tc>
          <w:tcPr>
            <w:tcW w:w="1308" w:type="dxa"/>
            <w:shd w:val="clear" w:color="auto" w:fill="FFFFFF"/>
          </w:tcPr>
          <w:p w:rsidR="008949ED" w:rsidRPr="00D232F9" w:rsidRDefault="008949ED" w:rsidP="002C44B8">
            <w:pPr>
              <w:spacing w:line="240" w:lineRule="auto"/>
              <w:rPr>
                <w:sz w:val="20"/>
                <w:szCs w:val="10"/>
              </w:rPr>
            </w:pPr>
          </w:p>
        </w:tc>
        <w:tc>
          <w:tcPr>
            <w:tcW w:w="967" w:type="dxa"/>
            <w:shd w:val="clear" w:color="auto" w:fill="FFFFFF"/>
          </w:tcPr>
          <w:p w:rsidR="008949ED" w:rsidRPr="00D232F9" w:rsidRDefault="008949ED" w:rsidP="002C44B8">
            <w:pPr>
              <w:spacing w:line="240" w:lineRule="auto"/>
              <w:rPr>
                <w:sz w:val="20"/>
                <w:szCs w:val="10"/>
              </w:rPr>
            </w:pPr>
          </w:p>
        </w:tc>
        <w:tc>
          <w:tcPr>
            <w:tcW w:w="1128" w:type="dxa"/>
            <w:shd w:val="clear" w:color="auto" w:fill="FFFFFF"/>
          </w:tcPr>
          <w:p w:rsidR="008949ED" w:rsidRPr="00D232F9" w:rsidRDefault="008949E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125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949ED" w:rsidRPr="00D232F9" w:rsidRDefault="008949ED" w:rsidP="002C44B8">
            <w:pPr>
              <w:spacing w:line="240" w:lineRule="auto"/>
              <w:rPr>
                <w:sz w:val="20"/>
                <w:szCs w:val="10"/>
              </w:rPr>
            </w:pPr>
          </w:p>
        </w:tc>
      </w:tr>
    </w:tbl>
    <w:p w:rsidR="008949ED" w:rsidRPr="00896044" w:rsidRDefault="008949ED" w:rsidP="008949E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C50FB" w:rsidRDefault="00DC50FB" w:rsidP="00DC50FB">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15.07.21 за № 647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21 584 231,0</w:t>
      </w:r>
      <w:r w:rsidR="00DA7E51">
        <w:rPr>
          <w:rFonts w:ascii="Times New Roman" w:hAnsi="Times New Roman" w:cs="Times New Roman"/>
          <w:sz w:val="28"/>
          <w:szCs w:val="28"/>
          <w:lang w:val="uk-UA"/>
        </w:rPr>
        <w:t>0</w:t>
      </w:r>
      <w:r>
        <w:rPr>
          <w:rFonts w:ascii="Times New Roman" w:hAnsi="Times New Roman" w:cs="Times New Roman"/>
          <w:sz w:val="28"/>
          <w:szCs w:val="28"/>
          <w:lang w:val="uk-UA"/>
        </w:rPr>
        <w:t xml:space="preserve"> тис. грн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4"/>
        <w:gridCol w:w="14"/>
        <w:gridCol w:w="20"/>
        <w:gridCol w:w="1080"/>
        <w:gridCol w:w="34"/>
        <w:gridCol w:w="1281"/>
        <w:gridCol w:w="1134"/>
        <w:gridCol w:w="1412"/>
        <w:gridCol w:w="1139"/>
        <w:gridCol w:w="1134"/>
        <w:gridCol w:w="1129"/>
        <w:gridCol w:w="25"/>
      </w:tblGrid>
      <w:tr w:rsidR="00DC50FB" w:rsidRPr="00D232F9" w:rsidTr="000C5307">
        <w:trPr>
          <w:trHeight w:hRule="exact" w:val="1987"/>
          <w:jc w:val="center"/>
        </w:trPr>
        <w:tc>
          <w:tcPr>
            <w:tcW w:w="1838" w:type="dxa"/>
            <w:gridSpan w:val="2"/>
            <w:shd w:val="clear" w:color="auto" w:fill="FFFFFF"/>
            <w:vAlign w:val="center"/>
          </w:tcPr>
          <w:p w:rsidR="00DC50FB" w:rsidRPr="00D232F9" w:rsidRDefault="00DC50FB"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134" w:type="dxa"/>
            <w:gridSpan w:val="3"/>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81"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DC50FB" w:rsidRPr="00D232F9" w:rsidRDefault="00DC50FB"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412"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1139"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154" w:type="dxa"/>
            <w:gridSpan w:val="2"/>
            <w:shd w:val="clear" w:color="auto" w:fill="FFFFFF"/>
            <w:vAlign w:val="center"/>
          </w:tcPr>
          <w:p w:rsidR="00DC50FB" w:rsidRPr="00D232F9" w:rsidRDefault="00DC50FB"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DC50FB" w:rsidRPr="00D232F9" w:rsidRDefault="00DC50FB"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DC50FB" w:rsidRPr="00D232F9" w:rsidRDefault="00DC50FB"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DC50FB" w:rsidRPr="00D232F9" w:rsidTr="000C5307">
        <w:trPr>
          <w:trHeight w:hRule="exact" w:val="299"/>
          <w:jc w:val="center"/>
        </w:trPr>
        <w:tc>
          <w:tcPr>
            <w:tcW w:w="1838" w:type="dxa"/>
            <w:gridSpan w:val="2"/>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134" w:type="dxa"/>
            <w:gridSpan w:val="3"/>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81"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412"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1139"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154" w:type="dxa"/>
            <w:gridSpan w:val="2"/>
            <w:shd w:val="clear" w:color="auto" w:fill="FFFFFF"/>
            <w:vAlign w:val="center"/>
          </w:tcPr>
          <w:p w:rsidR="00DC50FB" w:rsidRPr="00D232F9" w:rsidRDefault="00DC50FB"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6C7018" w:rsidTr="000C5307">
        <w:trPr>
          <w:trHeight w:hRule="exact" w:val="984"/>
          <w:jc w:val="center"/>
        </w:trPr>
        <w:tc>
          <w:tcPr>
            <w:tcW w:w="1824" w:type="dxa"/>
            <w:shd w:val="clear" w:color="auto" w:fill="FFFFFF"/>
            <w:vAlign w:val="bottom"/>
          </w:tcPr>
          <w:p w:rsidR="006C7018" w:rsidRDefault="006C7018" w:rsidP="00063085">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№24 по вул. Римського-Корсакова</w:t>
            </w:r>
          </w:p>
        </w:tc>
        <w:tc>
          <w:tcPr>
            <w:tcW w:w="1148" w:type="dxa"/>
            <w:gridSpan w:val="4"/>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281"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1453081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670000,00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+501791,00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1171791,00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80,6</w:t>
            </w:r>
          </w:p>
        </w:tc>
      </w:tr>
      <w:tr w:rsidR="006C7018" w:rsidTr="000C5307">
        <w:trPr>
          <w:trHeight w:hRule="exact" w:val="981"/>
          <w:jc w:val="center"/>
        </w:trPr>
        <w:tc>
          <w:tcPr>
            <w:tcW w:w="1824" w:type="dxa"/>
            <w:shd w:val="clear" w:color="auto" w:fill="FFFFFF"/>
            <w:vAlign w:val="bottom"/>
          </w:tcPr>
          <w:p w:rsidR="006C7018" w:rsidRDefault="006C7018" w:rsidP="00063085">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№26 по вул. Римського-Корсакова</w:t>
            </w:r>
          </w:p>
        </w:tc>
        <w:tc>
          <w:tcPr>
            <w:tcW w:w="1148" w:type="dxa"/>
            <w:gridSpan w:val="4"/>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281"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1567812</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770000,00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+468697,00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1238697,00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79,0</w:t>
            </w:r>
          </w:p>
        </w:tc>
      </w:tr>
      <w:tr w:rsidR="006C7018" w:rsidTr="000C5307">
        <w:trPr>
          <w:trHeight w:hRule="exact" w:val="1137"/>
          <w:jc w:val="center"/>
        </w:trPr>
        <w:tc>
          <w:tcPr>
            <w:tcW w:w="1824" w:type="dxa"/>
            <w:shd w:val="clear" w:color="auto" w:fill="FFFFFF"/>
            <w:vAlign w:val="bottom"/>
          </w:tcPr>
          <w:p w:rsidR="00063085" w:rsidRDefault="006C7018" w:rsidP="00063085">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w:t>
            </w:r>
            <w:r w:rsidR="00063085">
              <w:rPr>
                <w:color w:val="000000"/>
                <w:sz w:val="16"/>
                <w:szCs w:val="16"/>
                <w:lang w:val="uk-UA" w:eastAsia="uk-UA" w:bidi="uk-UA"/>
              </w:rPr>
              <w:t xml:space="preserve"> житлового будинку №36 по вул. Героїв</w:t>
            </w:r>
          </w:p>
          <w:p w:rsidR="006C7018" w:rsidRDefault="00063085" w:rsidP="00063085">
            <w:pPr>
              <w:pStyle w:val="a9"/>
              <w:shd w:val="clear" w:color="auto" w:fill="auto"/>
              <w:spacing w:line="240" w:lineRule="auto"/>
              <w:ind w:firstLine="0"/>
              <w:jc w:val="left"/>
              <w:rPr>
                <w:sz w:val="16"/>
                <w:szCs w:val="16"/>
              </w:rPr>
            </w:pPr>
            <w:r>
              <w:rPr>
                <w:color w:val="000000"/>
                <w:sz w:val="16"/>
                <w:szCs w:val="16"/>
                <w:lang w:val="uk-UA" w:eastAsia="uk-UA" w:bidi="uk-UA"/>
              </w:rPr>
              <w:t>Круг</w:t>
            </w:r>
          </w:p>
        </w:tc>
        <w:tc>
          <w:tcPr>
            <w:tcW w:w="1148" w:type="dxa"/>
            <w:gridSpan w:val="4"/>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2020-2021</w:t>
            </w:r>
          </w:p>
        </w:tc>
        <w:tc>
          <w:tcPr>
            <w:tcW w:w="1281"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3018130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1096449,00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+1695502,00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2791951,00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94,1</w:t>
            </w:r>
          </w:p>
        </w:tc>
      </w:tr>
      <w:tr w:rsidR="006C7018" w:rsidTr="000C5307">
        <w:trPr>
          <w:trHeight w:hRule="exact" w:val="1128"/>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1008"/>
              </w:tabs>
              <w:spacing w:line="240" w:lineRule="auto"/>
              <w:ind w:firstLine="0"/>
              <w:jc w:val="left"/>
              <w:rPr>
                <w:sz w:val="16"/>
                <w:szCs w:val="16"/>
              </w:rPr>
            </w:pPr>
            <w:r>
              <w:rPr>
                <w:color w:val="000000"/>
                <w:sz w:val="16"/>
                <w:szCs w:val="16"/>
                <w:lang w:val="uk-UA" w:eastAsia="uk-UA" w:bidi="uk-UA"/>
              </w:rPr>
              <w:t xml:space="preserve">прибудинкової </w:t>
            </w:r>
            <w:r w:rsidR="00063085">
              <w:rPr>
                <w:color w:val="000000"/>
                <w:sz w:val="16"/>
                <w:szCs w:val="16"/>
                <w:lang w:val="uk-UA" w:eastAsia="uk-UA" w:bidi="uk-UA"/>
              </w:rPr>
              <w:t>території в районі житлового</w:t>
            </w:r>
            <w:r>
              <w:rPr>
                <w:color w:val="000000"/>
                <w:sz w:val="16"/>
                <w:szCs w:val="16"/>
                <w:lang w:val="uk-UA" w:eastAsia="uk-UA" w:bidi="uk-UA"/>
              </w:rPr>
              <w:t>будинку</w:t>
            </w:r>
          </w:p>
          <w:p w:rsidR="006C7018" w:rsidRDefault="00063085" w:rsidP="002C44B8">
            <w:pPr>
              <w:pStyle w:val="a9"/>
              <w:shd w:val="clear" w:color="auto" w:fill="auto"/>
              <w:tabs>
                <w:tab w:val="left" w:pos="686"/>
                <w:tab w:val="left" w:pos="1315"/>
              </w:tabs>
              <w:spacing w:line="240" w:lineRule="auto"/>
              <w:ind w:firstLine="0"/>
              <w:rPr>
                <w:sz w:val="16"/>
                <w:szCs w:val="16"/>
              </w:rPr>
            </w:pPr>
            <w:r>
              <w:rPr>
                <w:color w:val="000000"/>
                <w:sz w:val="16"/>
                <w:szCs w:val="16"/>
                <w:lang w:val="uk-UA" w:eastAsia="uk-UA" w:bidi="uk-UA"/>
              </w:rPr>
              <w:t xml:space="preserve">№4 по </w:t>
            </w:r>
            <w:r w:rsidR="006C7018">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1170871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940000,00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+18317,00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958317,00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81,8</w:t>
            </w:r>
          </w:p>
        </w:tc>
      </w:tr>
      <w:tr w:rsidR="006C7018" w:rsidTr="000C5307">
        <w:trPr>
          <w:trHeight w:hRule="exact" w:val="1009"/>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063085" w:rsidP="00063085">
            <w:pPr>
              <w:pStyle w:val="a9"/>
              <w:shd w:val="clear" w:color="auto" w:fill="auto"/>
              <w:tabs>
                <w:tab w:val="left" w:pos="782"/>
                <w:tab w:val="left" w:pos="1094"/>
              </w:tabs>
              <w:spacing w:line="240" w:lineRule="auto"/>
              <w:ind w:firstLine="0"/>
              <w:jc w:val="left"/>
              <w:rPr>
                <w:sz w:val="16"/>
                <w:szCs w:val="16"/>
              </w:rPr>
            </w:pPr>
            <w:r>
              <w:rPr>
                <w:color w:val="000000"/>
                <w:sz w:val="16"/>
                <w:szCs w:val="16"/>
                <w:lang w:val="uk-UA" w:eastAsia="uk-UA" w:bidi="uk-UA"/>
              </w:rPr>
              <w:t xml:space="preserve">прибудинкової території в </w:t>
            </w:r>
            <w:r w:rsidR="006C7018">
              <w:rPr>
                <w:color w:val="000000"/>
                <w:sz w:val="16"/>
                <w:szCs w:val="16"/>
                <w:lang w:val="uk-UA" w:eastAsia="uk-UA" w:bidi="uk-UA"/>
              </w:rPr>
              <w:t>районі</w:t>
            </w:r>
            <w:r>
              <w:rPr>
                <w:color w:val="000000"/>
                <w:sz w:val="16"/>
                <w:szCs w:val="16"/>
                <w:lang w:val="uk-UA" w:eastAsia="uk-UA" w:bidi="uk-UA"/>
              </w:rPr>
              <w:t xml:space="preserve"> житлового будинку №12 по </w:t>
            </w:r>
            <w:r w:rsidR="006C7018">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1213512</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825000,00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+326012,00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1151012,00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94,8</w:t>
            </w:r>
          </w:p>
        </w:tc>
      </w:tr>
      <w:tr w:rsidR="006C7018" w:rsidTr="000C5307">
        <w:trPr>
          <w:trHeight w:hRule="exact" w:val="1118"/>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778"/>
                <w:tab w:val="left" w:pos="1315"/>
              </w:tabs>
              <w:spacing w:line="240" w:lineRule="auto"/>
              <w:ind w:firstLine="0"/>
              <w:jc w:val="left"/>
              <w:rPr>
                <w:sz w:val="16"/>
                <w:szCs w:val="16"/>
              </w:rPr>
            </w:pPr>
            <w:r>
              <w:rPr>
                <w:color w:val="000000"/>
                <w:sz w:val="16"/>
                <w:szCs w:val="16"/>
                <w:lang w:val="uk-UA" w:eastAsia="uk-UA" w:bidi="uk-UA"/>
              </w:rPr>
              <w:t xml:space="preserve">прибудинкової території </w:t>
            </w:r>
            <w:r w:rsidR="00063085">
              <w:rPr>
                <w:color w:val="000000"/>
                <w:sz w:val="16"/>
                <w:szCs w:val="16"/>
                <w:lang w:val="uk-UA" w:eastAsia="uk-UA" w:bidi="uk-UA"/>
              </w:rPr>
              <w:t xml:space="preserve">в районі житлового будинку №55Б по </w:t>
            </w:r>
            <w:r>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3342901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878000,00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+ 1000000,00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1878000,00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56,2</w:t>
            </w:r>
          </w:p>
        </w:tc>
      </w:tr>
      <w:tr w:rsidR="006C7018" w:rsidTr="000C5307">
        <w:trPr>
          <w:trHeight w:hRule="exact" w:val="1114"/>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778"/>
                <w:tab w:val="left" w:pos="1315"/>
              </w:tabs>
              <w:spacing w:line="240" w:lineRule="auto"/>
              <w:ind w:firstLine="0"/>
              <w:jc w:val="left"/>
              <w:rPr>
                <w:sz w:val="16"/>
                <w:szCs w:val="16"/>
              </w:rPr>
            </w:pPr>
            <w:r>
              <w:rPr>
                <w:color w:val="000000"/>
                <w:sz w:val="16"/>
                <w:szCs w:val="16"/>
                <w:lang w:val="uk-UA" w:eastAsia="uk-UA" w:bidi="uk-UA"/>
              </w:rPr>
              <w:t xml:space="preserve">прибудинкової території </w:t>
            </w:r>
            <w:r w:rsidR="00063085">
              <w:rPr>
                <w:color w:val="000000"/>
                <w:sz w:val="16"/>
                <w:szCs w:val="16"/>
                <w:lang w:val="uk-UA" w:eastAsia="uk-UA" w:bidi="uk-UA"/>
              </w:rPr>
              <w:t xml:space="preserve">в районі житлового будинку №57Б по </w:t>
            </w:r>
            <w:r>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897568</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+840000,00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890000,00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99,2</w:t>
            </w:r>
          </w:p>
        </w:tc>
      </w:tr>
      <w:tr w:rsidR="006C7018" w:rsidTr="000C5307">
        <w:trPr>
          <w:trHeight w:hRule="exact" w:val="750"/>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1013"/>
              </w:tabs>
              <w:spacing w:line="240" w:lineRule="auto"/>
              <w:ind w:firstLine="0"/>
              <w:jc w:val="left"/>
              <w:rPr>
                <w:sz w:val="16"/>
                <w:szCs w:val="16"/>
              </w:rPr>
            </w:pPr>
            <w:r>
              <w:rPr>
                <w:color w:val="000000"/>
                <w:sz w:val="16"/>
                <w:szCs w:val="16"/>
                <w:lang w:val="uk-UA" w:eastAsia="uk-UA" w:bidi="uk-UA"/>
              </w:rPr>
              <w:t>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№3 по вул. К.Зеленко</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2020-2021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2203566</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0,2</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+ 1736420,00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1836420,00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85,4</w:t>
            </w:r>
          </w:p>
        </w:tc>
      </w:tr>
      <w:tr w:rsidR="006C7018" w:rsidTr="000C5307">
        <w:trPr>
          <w:trHeight w:hRule="exact" w:val="987"/>
          <w:jc w:val="center"/>
        </w:trPr>
        <w:tc>
          <w:tcPr>
            <w:tcW w:w="1858" w:type="dxa"/>
            <w:gridSpan w:val="3"/>
            <w:shd w:val="clear" w:color="auto" w:fill="FFFFFF"/>
            <w:vAlign w:val="bottom"/>
          </w:tcPr>
          <w:p w:rsidR="006C7018" w:rsidRDefault="006C7018" w:rsidP="00063085">
            <w:pPr>
              <w:pStyle w:val="a9"/>
              <w:shd w:val="clear" w:color="auto" w:fill="auto"/>
              <w:tabs>
                <w:tab w:val="left" w:pos="1109"/>
              </w:tabs>
              <w:spacing w:line="240" w:lineRule="auto"/>
              <w:ind w:firstLine="0"/>
              <w:jc w:val="left"/>
              <w:rPr>
                <w:sz w:val="16"/>
                <w:szCs w:val="16"/>
              </w:rPr>
            </w:pPr>
            <w:r>
              <w:rPr>
                <w:color w:val="000000"/>
                <w:sz w:val="16"/>
                <w:szCs w:val="16"/>
                <w:lang w:val="uk-UA" w:eastAsia="uk-UA" w:bidi="uk-UA"/>
              </w:rPr>
              <w:t xml:space="preserve">Капітальний ремонт прибудинкової </w:t>
            </w:r>
            <w:r w:rsidR="00063085">
              <w:rPr>
                <w:color w:val="000000"/>
                <w:sz w:val="16"/>
                <w:szCs w:val="16"/>
                <w:lang w:val="uk-UA" w:eastAsia="uk-UA" w:bidi="uk-UA"/>
              </w:rPr>
              <w:t xml:space="preserve">території в </w:t>
            </w:r>
            <w:r>
              <w:rPr>
                <w:color w:val="000000"/>
                <w:sz w:val="16"/>
                <w:szCs w:val="16"/>
                <w:lang w:val="uk-UA" w:eastAsia="uk-UA" w:bidi="uk-UA"/>
              </w:rPr>
              <w:t>районі</w:t>
            </w:r>
            <w:r w:rsidR="00063085">
              <w:rPr>
                <w:color w:val="000000"/>
                <w:sz w:val="16"/>
                <w:szCs w:val="16"/>
                <w:lang w:val="uk-UA" w:eastAsia="uk-UA" w:bidi="uk-UA"/>
              </w:rPr>
              <w:t xml:space="preserve"> житлового </w:t>
            </w:r>
            <w:r>
              <w:rPr>
                <w:color w:val="000000"/>
                <w:sz w:val="16"/>
                <w:szCs w:val="16"/>
                <w:lang w:val="uk-UA" w:eastAsia="uk-UA" w:bidi="uk-UA"/>
              </w:rPr>
              <w:t>будинку</w:t>
            </w:r>
          </w:p>
          <w:p w:rsidR="006C7018" w:rsidRDefault="00063085" w:rsidP="002C44B8">
            <w:pPr>
              <w:pStyle w:val="a9"/>
              <w:shd w:val="clear" w:color="auto" w:fill="auto"/>
              <w:tabs>
                <w:tab w:val="left" w:pos="797"/>
                <w:tab w:val="left" w:pos="1310"/>
              </w:tabs>
              <w:spacing w:line="240" w:lineRule="auto"/>
              <w:ind w:firstLine="0"/>
              <w:rPr>
                <w:sz w:val="16"/>
                <w:szCs w:val="16"/>
              </w:rPr>
            </w:pPr>
            <w:r>
              <w:rPr>
                <w:color w:val="000000"/>
                <w:sz w:val="16"/>
                <w:szCs w:val="16"/>
                <w:lang w:val="uk-UA" w:eastAsia="uk-UA" w:bidi="uk-UA"/>
              </w:rPr>
              <w:t xml:space="preserve">№74 по </w:t>
            </w:r>
            <w:r w:rsidR="006C7018">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Декабристів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861762</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860000,00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99,8</w:t>
            </w:r>
          </w:p>
        </w:tc>
      </w:tr>
      <w:tr w:rsidR="006C7018" w:rsidTr="000C5307">
        <w:trPr>
          <w:trHeight w:hRule="exact" w:val="846"/>
          <w:jc w:val="center"/>
        </w:trPr>
        <w:tc>
          <w:tcPr>
            <w:tcW w:w="1858" w:type="dxa"/>
            <w:gridSpan w:val="3"/>
            <w:shd w:val="clear" w:color="auto" w:fill="FFFFFF"/>
            <w:vAlign w:val="bottom"/>
          </w:tcPr>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Капітальний ремонт прилеглої території КУ ССШ І-ІІІ ступенів №25 м. Суми, вул. Декабристів, 80</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1384150,00</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770000,00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+610000,00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1380000,00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99,7</w:t>
            </w:r>
          </w:p>
        </w:tc>
      </w:tr>
      <w:tr w:rsidR="006C7018" w:rsidTr="000C5307">
        <w:trPr>
          <w:trHeight w:hRule="exact" w:val="843"/>
          <w:jc w:val="center"/>
        </w:trPr>
        <w:tc>
          <w:tcPr>
            <w:tcW w:w="1858" w:type="dxa"/>
            <w:gridSpan w:val="3"/>
            <w:shd w:val="clear" w:color="auto" w:fill="FFFFFF"/>
            <w:vAlign w:val="bottom"/>
          </w:tcPr>
          <w:p w:rsidR="006C7018" w:rsidRDefault="006C7018" w:rsidP="002C44B8">
            <w:pPr>
              <w:pStyle w:val="a9"/>
              <w:shd w:val="clear" w:color="auto" w:fill="auto"/>
              <w:tabs>
                <w:tab w:val="left" w:pos="1013"/>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№8 по вул. Супруна</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2019-2021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1335068</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2,3</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869896,00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+254932,00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1024828,00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79,1</w:t>
            </w:r>
          </w:p>
        </w:tc>
      </w:tr>
      <w:tr w:rsidR="006C7018" w:rsidTr="00644382">
        <w:trPr>
          <w:trHeight w:hRule="exact" w:val="856"/>
          <w:jc w:val="center"/>
        </w:trPr>
        <w:tc>
          <w:tcPr>
            <w:tcW w:w="1858" w:type="dxa"/>
            <w:gridSpan w:val="3"/>
            <w:shd w:val="clear" w:color="auto" w:fill="FFFFFF"/>
            <w:vAlign w:val="bottom"/>
          </w:tcPr>
          <w:p w:rsidR="006C7018" w:rsidRDefault="006C7018" w:rsidP="002C44B8">
            <w:pPr>
              <w:pStyle w:val="a9"/>
              <w:shd w:val="clear" w:color="auto" w:fill="auto"/>
              <w:tabs>
                <w:tab w:val="left" w:pos="1013"/>
              </w:tabs>
              <w:spacing w:line="240" w:lineRule="auto"/>
              <w:ind w:firstLine="0"/>
              <w:jc w:val="left"/>
              <w:rPr>
                <w:sz w:val="16"/>
                <w:szCs w:val="16"/>
              </w:rPr>
            </w:pPr>
            <w:r>
              <w:rPr>
                <w:color w:val="000000"/>
                <w:sz w:val="16"/>
                <w:szCs w:val="16"/>
                <w:lang w:val="uk-UA" w:eastAsia="uk-UA" w:bidi="uk-UA"/>
              </w:rPr>
              <w:lastRenderedPageBreak/>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№2 по вул. Металургів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1168856</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+668800,00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1168800,00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0C5307">
        <w:trPr>
          <w:trHeight w:hRule="exact" w:val="926"/>
          <w:jc w:val="center"/>
        </w:trPr>
        <w:tc>
          <w:tcPr>
            <w:tcW w:w="1858" w:type="dxa"/>
            <w:gridSpan w:val="3"/>
            <w:shd w:val="clear" w:color="auto" w:fill="FFFFFF"/>
            <w:vAlign w:val="bottom"/>
          </w:tcPr>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№3 по вул. Металургів</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2019-2021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2043520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+390775,00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1690775,00</w:t>
            </w:r>
          </w:p>
        </w:tc>
        <w:tc>
          <w:tcPr>
            <w:tcW w:w="1154" w:type="dxa"/>
            <w:gridSpan w:val="2"/>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84,8</w:t>
            </w:r>
          </w:p>
        </w:tc>
      </w:tr>
      <w:tr w:rsidR="006C7018" w:rsidTr="000C5307">
        <w:trPr>
          <w:trHeight w:hRule="exact" w:val="931"/>
          <w:jc w:val="center"/>
        </w:trPr>
        <w:tc>
          <w:tcPr>
            <w:tcW w:w="1858" w:type="dxa"/>
            <w:gridSpan w:val="3"/>
            <w:shd w:val="clear" w:color="auto" w:fill="FFFFFF"/>
            <w:vAlign w:val="bottom"/>
          </w:tcPr>
          <w:p w:rsidR="006C7018" w:rsidRDefault="006C7018" w:rsidP="00063085">
            <w:pPr>
              <w:pStyle w:val="a9"/>
              <w:shd w:val="clear" w:color="auto" w:fill="auto"/>
              <w:tabs>
                <w:tab w:val="left" w:pos="1173"/>
              </w:tabs>
              <w:spacing w:line="240" w:lineRule="auto"/>
              <w:jc w:val="left"/>
              <w:rPr>
                <w:sz w:val="16"/>
                <w:szCs w:val="16"/>
              </w:rPr>
            </w:pPr>
            <w:r>
              <w:rPr>
                <w:color w:val="000000"/>
                <w:sz w:val="16"/>
                <w:szCs w:val="16"/>
                <w:lang w:val="uk-UA" w:eastAsia="uk-UA" w:bidi="uk-UA"/>
              </w:rPr>
              <w:t xml:space="preserve">Капітальний ремонт прибудинкової території в районі </w:t>
            </w:r>
            <w:r w:rsidR="00063085">
              <w:rPr>
                <w:color w:val="000000"/>
                <w:sz w:val="16"/>
                <w:szCs w:val="16"/>
                <w:lang w:val="uk-UA" w:eastAsia="uk-UA" w:bidi="uk-UA"/>
              </w:rPr>
              <w:t>житлового</w:t>
            </w:r>
            <w:r>
              <w:rPr>
                <w:color w:val="000000"/>
                <w:sz w:val="16"/>
                <w:szCs w:val="16"/>
                <w:lang w:val="uk-UA" w:eastAsia="uk-UA" w:bidi="uk-UA"/>
              </w:rPr>
              <w:t>будинку</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№4 по вул. Металургів</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2179753</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500000,00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+1670000,00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2170000,00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99,6</w:t>
            </w:r>
          </w:p>
        </w:tc>
      </w:tr>
      <w:tr w:rsidR="006C7018" w:rsidTr="000C5307">
        <w:trPr>
          <w:trHeight w:hRule="exact" w:val="926"/>
          <w:jc w:val="center"/>
        </w:trPr>
        <w:tc>
          <w:tcPr>
            <w:tcW w:w="1858" w:type="dxa"/>
            <w:gridSpan w:val="3"/>
            <w:shd w:val="clear" w:color="auto" w:fill="FFFFFF"/>
            <w:vAlign w:val="bottom"/>
          </w:tcPr>
          <w:p w:rsidR="006C7018" w:rsidRDefault="006C7018" w:rsidP="00063085">
            <w:pPr>
              <w:pStyle w:val="a9"/>
              <w:shd w:val="clear" w:color="auto" w:fill="auto"/>
              <w:tabs>
                <w:tab w:val="left" w:pos="1029"/>
                <w:tab w:val="left" w:pos="1586"/>
              </w:tabs>
              <w:spacing w:line="240" w:lineRule="auto"/>
              <w:jc w:val="left"/>
              <w:rPr>
                <w:sz w:val="16"/>
                <w:szCs w:val="16"/>
              </w:rPr>
            </w:pPr>
            <w:r>
              <w:rPr>
                <w:color w:val="000000"/>
                <w:sz w:val="16"/>
                <w:szCs w:val="16"/>
                <w:lang w:val="uk-UA" w:eastAsia="uk-UA" w:bidi="uk-UA"/>
              </w:rPr>
              <w:t>Капітальний ремонт прибудинк</w:t>
            </w:r>
            <w:r w:rsidR="00063085">
              <w:rPr>
                <w:color w:val="000000"/>
                <w:sz w:val="16"/>
                <w:szCs w:val="16"/>
                <w:lang w:val="uk-UA" w:eastAsia="uk-UA" w:bidi="uk-UA"/>
              </w:rPr>
              <w:t xml:space="preserve">ової території в районі будинку </w:t>
            </w:r>
            <w:r>
              <w:rPr>
                <w:color w:val="000000"/>
                <w:sz w:val="16"/>
                <w:szCs w:val="16"/>
                <w:lang w:val="uk-UA" w:eastAsia="uk-UA" w:bidi="uk-UA"/>
              </w:rPr>
              <w:t>№2</w:t>
            </w:r>
            <w:r>
              <w:rPr>
                <w:color w:val="000000"/>
                <w:sz w:val="16"/>
                <w:szCs w:val="16"/>
                <w:lang w:val="uk-UA" w:eastAsia="uk-UA" w:bidi="uk-UA"/>
              </w:rPr>
              <w:tab/>
              <w:t>по</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Покровській площі</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1857485</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49000,00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+1808485,00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1857485,00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0C5307">
        <w:trPr>
          <w:trHeight w:hRule="exact" w:val="926"/>
          <w:jc w:val="center"/>
        </w:trPr>
        <w:tc>
          <w:tcPr>
            <w:tcW w:w="1858" w:type="dxa"/>
            <w:gridSpan w:val="3"/>
            <w:shd w:val="clear" w:color="auto" w:fill="FFFFFF"/>
            <w:vAlign w:val="bottom"/>
          </w:tcPr>
          <w:p w:rsidR="006C7018" w:rsidRDefault="006C7018" w:rsidP="00063085">
            <w:pPr>
              <w:pStyle w:val="a9"/>
              <w:shd w:val="clear" w:color="auto" w:fill="auto"/>
              <w:tabs>
                <w:tab w:val="left" w:pos="1173"/>
              </w:tabs>
              <w:spacing w:line="240" w:lineRule="auto"/>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ої території в районі житлового</w:t>
            </w:r>
            <w:r>
              <w:rPr>
                <w:color w:val="000000"/>
                <w:sz w:val="16"/>
                <w:szCs w:val="16"/>
                <w:lang w:val="uk-UA" w:eastAsia="uk-UA" w:bidi="uk-UA"/>
              </w:rPr>
              <w:t>будинку</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№43 по вул. Соборна</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1760021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+1710000,00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1760000,00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0C5307">
        <w:trPr>
          <w:trHeight w:hRule="exact" w:val="1109"/>
          <w:jc w:val="center"/>
        </w:trPr>
        <w:tc>
          <w:tcPr>
            <w:tcW w:w="1858" w:type="dxa"/>
            <w:gridSpan w:val="3"/>
            <w:shd w:val="clear" w:color="auto" w:fill="FFFFFF"/>
            <w:vAlign w:val="bottom"/>
          </w:tcPr>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№32 по вул.</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Набережна р.Стрілки</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704287</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515575,00</w:t>
            </w:r>
          </w:p>
        </w:tc>
        <w:tc>
          <w:tcPr>
            <w:tcW w:w="1139"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+47710,00</w:t>
            </w:r>
          </w:p>
        </w:tc>
        <w:tc>
          <w:tcPr>
            <w:tcW w:w="1134" w:type="dxa"/>
            <w:shd w:val="clear" w:color="auto" w:fill="FFFFFF"/>
            <w:vAlign w:val="center"/>
          </w:tcPr>
          <w:p w:rsidR="006C7018" w:rsidRDefault="006C7018" w:rsidP="002C44B8">
            <w:pPr>
              <w:pStyle w:val="a9"/>
              <w:shd w:val="clear" w:color="auto" w:fill="auto"/>
              <w:spacing w:line="240" w:lineRule="auto"/>
              <w:ind w:right="80" w:firstLine="0"/>
              <w:jc w:val="center"/>
              <w:rPr>
                <w:sz w:val="16"/>
                <w:szCs w:val="16"/>
              </w:rPr>
            </w:pPr>
            <w:r>
              <w:rPr>
                <w:color w:val="000000"/>
                <w:sz w:val="16"/>
                <w:szCs w:val="16"/>
                <w:lang w:val="uk-UA" w:eastAsia="uk-UA" w:bidi="uk-UA"/>
              </w:rPr>
              <w:t>563285,00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80,0</w:t>
            </w:r>
          </w:p>
        </w:tc>
      </w:tr>
      <w:tr w:rsidR="006C7018" w:rsidTr="000C5307">
        <w:trPr>
          <w:trHeight w:hRule="exact" w:val="1009"/>
          <w:jc w:val="center"/>
        </w:trPr>
        <w:tc>
          <w:tcPr>
            <w:tcW w:w="1858" w:type="dxa"/>
            <w:gridSpan w:val="3"/>
            <w:shd w:val="clear" w:color="auto" w:fill="FFFFFF"/>
            <w:vAlign w:val="bottom"/>
          </w:tcPr>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Капітальний ремонт прибудинкової території в районі</w:t>
            </w:r>
            <w:r w:rsidR="00063085">
              <w:rPr>
                <w:color w:val="000000"/>
                <w:sz w:val="16"/>
                <w:szCs w:val="16"/>
                <w:lang w:val="uk-UA" w:eastAsia="uk-UA" w:bidi="uk-UA"/>
              </w:rPr>
              <w:t xml:space="preserve"> житлового будинку №25 по вул. Романа Атаманюка</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477533</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200000,00</w:t>
            </w:r>
          </w:p>
        </w:tc>
        <w:tc>
          <w:tcPr>
            <w:tcW w:w="1139"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+277000,00</w:t>
            </w:r>
          </w:p>
        </w:tc>
        <w:tc>
          <w:tcPr>
            <w:tcW w:w="1134" w:type="dxa"/>
            <w:shd w:val="clear" w:color="auto" w:fill="FFFFFF"/>
            <w:vAlign w:val="center"/>
          </w:tcPr>
          <w:p w:rsidR="006C7018" w:rsidRDefault="006C7018" w:rsidP="002C44B8">
            <w:pPr>
              <w:pStyle w:val="a9"/>
              <w:shd w:val="clear" w:color="auto" w:fill="auto"/>
              <w:spacing w:line="240" w:lineRule="auto"/>
              <w:ind w:right="80" w:firstLine="0"/>
              <w:jc w:val="center"/>
              <w:rPr>
                <w:sz w:val="16"/>
                <w:szCs w:val="16"/>
              </w:rPr>
            </w:pPr>
            <w:r>
              <w:rPr>
                <w:color w:val="000000"/>
                <w:sz w:val="16"/>
                <w:szCs w:val="16"/>
                <w:lang w:val="uk-UA" w:eastAsia="uk-UA" w:bidi="uk-UA"/>
              </w:rPr>
              <w:t>477000,00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99,9</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1118"/>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прибудинкової території в районі житлового будинку №27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483737</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+283000,00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483000,00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99,8</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1114"/>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прибудинкової території в районі житлового будинку №33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1125829</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+925000,00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1125000,00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99,9</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1118"/>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tabs>
                <w:tab w:val="left" w:pos="1008"/>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№35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747078</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+547000,00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747000,00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1123"/>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№67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474611</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+274000,00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474000,00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99,9</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85"/>
          <w:jc w:val="center"/>
        </w:trPr>
        <w:tc>
          <w:tcPr>
            <w:tcW w:w="1858" w:type="dxa"/>
            <w:gridSpan w:val="3"/>
            <w:tcBorders>
              <w:top w:val="single" w:sz="4" w:space="0" w:color="auto"/>
              <w:left w:val="single" w:sz="4" w:space="0" w:color="auto"/>
            </w:tcBorders>
            <w:shd w:val="clear" w:color="auto" w:fill="FFFFFF"/>
            <w:vAlign w:val="bottom"/>
          </w:tcPr>
          <w:p w:rsidR="006C7018" w:rsidRDefault="006C7018" w:rsidP="002C44B8">
            <w:pPr>
              <w:pStyle w:val="a9"/>
              <w:shd w:val="clear" w:color="auto" w:fill="auto"/>
              <w:tabs>
                <w:tab w:val="left" w:pos="1008"/>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№69 по вул. Романа Атаманюка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792772</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+592000,00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792000,00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99,9</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31"/>
          <w:jc w:val="center"/>
        </w:trPr>
        <w:tc>
          <w:tcPr>
            <w:tcW w:w="1858" w:type="dxa"/>
            <w:gridSpan w:val="3"/>
            <w:tcBorders>
              <w:top w:val="single" w:sz="4" w:space="0" w:color="auto"/>
              <w:left w:val="single" w:sz="4" w:space="0" w:color="auto"/>
            </w:tcBorders>
            <w:shd w:val="clear" w:color="auto" w:fill="FFFFFF"/>
            <w:vAlign w:val="bottom"/>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№41 по вул. Ковпака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2289719</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1180000,00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+622511,00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1802511,00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78,7</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46"/>
          <w:jc w:val="center"/>
        </w:trPr>
        <w:tc>
          <w:tcPr>
            <w:tcW w:w="1858" w:type="dxa"/>
            <w:gridSpan w:val="3"/>
            <w:tcBorders>
              <w:top w:val="single" w:sz="4" w:space="0" w:color="auto"/>
              <w:left w:val="single" w:sz="4" w:space="0" w:color="auto"/>
            </w:tcBorders>
            <w:shd w:val="clear" w:color="auto" w:fill="FFFFFF"/>
            <w:vAlign w:val="bottom"/>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№43 по вул. Ковпака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2148956</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1149000,00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+531355,00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1680355,00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78,2</w:t>
            </w:r>
          </w:p>
        </w:tc>
      </w:tr>
      <w:tr w:rsidR="006C7018" w:rsidTr="00A1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12"/>
          <w:jc w:val="center"/>
        </w:trPr>
        <w:tc>
          <w:tcPr>
            <w:tcW w:w="1858" w:type="dxa"/>
            <w:gridSpan w:val="3"/>
            <w:tcBorders>
              <w:top w:val="single" w:sz="4" w:space="0" w:color="auto"/>
              <w:left w:val="single" w:sz="4" w:space="0" w:color="auto"/>
              <w:bottom w:val="single" w:sz="4" w:space="0" w:color="auto"/>
            </w:tcBorders>
            <w:shd w:val="clear" w:color="auto" w:fill="FFFFFF"/>
            <w:vAlign w:val="bottom"/>
          </w:tcPr>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№45 по вул. Ковпака</w:t>
            </w:r>
          </w:p>
        </w:tc>
        <w:tc>
          <w:tcPr>
            <w:tcW w:w="1080"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2151240</w:t>
            </w:r>
          </w:p>
        </w:tc>
        <w:tc>
          <w:tcPr>
            <w:tcW w:w="1134"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600000,00</w:t>
            </w:r>
          </w:p>
        </w:tc>
        <w:tc>
          <w:tcPr>
            <w:tcW w:w="1139"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+1500000,00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2100000,00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97,6</w:t>
            </w:r>
          </w:p>
        </w:tc>
      </w:tr>
      <w:tr w:rsidR="006C7018" w:rsidTr="00A1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36"/>
          <w:jc w:val="center"/>
        </w:trPr>
        <w:tc>
          <w:tcPr>
            <w:tcW w:w="1858" w:type="dxa"/>
            <w:gridSpan w:val="3"/>
            <w:tcBorders>
              <w:top w:val="single" w:sz="4" w:space="0" w:color="auto"/>
              <w:left w:val="single" w:sz="4" w:space="0" w:color="auto"/>
              <w:bottom w:val="single" w:sz="4" w:space="0" w:color="auto"/>
            </w:tcBorders>
            <w:shd w:val="clear" w:color="auto" w:fill="FFFFFF"/>
            <w:vAlign w:val="bottom"/>
          </w:tcPr>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lastRenderedPageBreak/>
              <w:t>Капітальний ремонт прибудинкової території в районі житлового будинку №47 по вул. Ковпака</w:t>
            </w:r>
          </w:p>
        </w:tc>
        <w:tc>
          <w:tcPr>
            <w:tcW w:w="1080"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2017898</w:t>
            </w:r>
          </w:p>
        </w:tc>
        <w:tc>
          <w:tcPr>
            <w:tcW w:w="1134"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1021138,00</w:t>
            </w:r>
          </w:p>
        </w:tc>
        <w:tc>
          <w:tcPr>
            <w:tcW w:w="1139"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+567400,00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1588538,00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78,7</w:t>
            </w:r>
          </w:p>
        </w:tc>
      </w:tr>
      <w:tr w:rsidR="006C7018" w:rsidTr="00A1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17"/>
          <w:jc w:val="center"/>
        </w:trPr>
        <w:tc>
          <w:tcPr>
            <w:tcW w:w="185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C7018" w:rsidRDefault="006C7018" w:rsidP="00063085">
            <w:pPr>
              <w:pStyle w:val="a9"/>
              <w:shd w:val="clear" w:color="auto" w:fill="auto"/>
              <w:tabs>
                <w:tab w:val="left" w:pos="1173"/>
              </w:tabs>
              <w:spacing w:line="240" w:lineRule="auto"/>
              <w:ind w:hanging="15"/>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№75 по вул. Ковпака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1635070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998765,00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+303524,00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1302289,00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79,6</w:t>
            </w:r>
          </w:p>
        </w:tc>
      </w:tr>
      <w:tr w:rsidR="006C7018" w:rsidTr="00A1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55"/>
          <w:jc w:val="center"/>
        </w:trPr>
        <w:tc>
          <w:tcPr>
            <w:tcW w:w="1858" w:type="dxa"/>
            <w:gridSpan w:val="3"/>
            <w:tcBorders>
              <w:top w:val="single" w:sz="4" w:space="0" w:color="auto"/>
              <w:left w:val="single" w:sz="4" w:space="0" w:color="auto"/>
              <w:bottom w:val="single" w:sz="4" w:space="0" w:color="auto"/>
            </w:tcBorders>
            <w:shd w:val="clear" w:color="auto" w:fill="FFFFFF"/>
            <w:vAlign w:val="bottom"/>
          </w:tcPr>
          <w:p w:rsidR="006C7018" w:rsidRDefault="006C7018" w:rsidP="00063085">
            <w:pPr>
              <w:pStyle w:val="a9"/>
              <w:shd w:val="clear" w:color="auto" w:fill="auto"/>
              <w:tabs>
                <w:tab w:val="left" w:pos="1173"/>
              </w:tabs>
              <w:spacing w:line="240" w:lineRule="auto"/>
              <w:ind w:hanging="15"/>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№12 по вул. Засумська</w:t>
            </w:r>
          </w:p>
        </w:tc>
        <w:tc>
          <w:tcPr>
            <w:tcW w:w="1080"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139"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+1254000,00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1254000,00</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6C7018" w:rsidRDefault="006C7018" w:rsidP="002C44B8">
            <w:pPr>
              <w:rPr>
                <w:sz w:val="10"/>
                <w:szCs w:val="10"/>
              </w:rPr>
            </w:pPr>
          </w:p>
        </w:tc>
      </w:tr>
    </w:tbl>
    <w:p w:rsidR="00DC50FB" w:rsidRPr="00896044" w:rsidRDefault="00DC50FB" w:rsidP="00DC50FB">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F7A9F" w:rsidRDefault="00DA7E51" w:rsidP="001F7A9F">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15.07.21 за № 649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по наступним об’єктам:</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капітальний ремонт прибудинкових територій - 25000000,00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 xml:space="preserve">Реконструкція 1-го поверху КУ «ССШ № 3» по вул. 20 років Перемоги, 9 </w:t>
      </w:r>
      <w:r>
        <w:rPr>
          <w:rFonts w:ascii="Times New Roman" w:hAnsi="Times New Roman" w:cs="Times New Roman"/>
          <w:sz w:val="28"/>
          <w:szCs w:val="28"/>
          <w:lang w:val="uk-UA"/>
        </w:rPr>
        <w:t>–</w:t>
      </w:r>
      <w:r w:rsidRPr="00173C5A">
        <w:rPr>
          <w:rFonts w:ascii="Times New Roman" w:hAnsi="Times New Roman" w:cs="Times New Roman"/>
          <w:sz w:val="28"/>
          <w:szCs w:val="28"/>
          <w:lang w:val="uk-UA"/>
        </w:rPr>
        <w:t xml:space="preserve"> 4</w:t>
      </w:r>
      <w:r>
        <w:rPr>
          <w:rFonts w:ascii="Times New Roman" w:hAnsi="Times New Roman" w:cs="Times New Roman"/>
          <w:sz w:val="28"/>
          <w:szCs w:val="28"/>
          <w:lang w:val="uk-UA"/>
        </w:rPr>
        <w:t> </w:t>
      </w:r>
      <w:r w:rsidRPr="00173C5A">
        <w:rPr>
          <w:rFonts w:ascii="Times New Roman" w:hAnsi="Times New Roman" w:cs="Times New Roman"/>
          <w:sz w:val="28"/>
          <w:szCs w:val="28"/>
          <w:lang w:val="uk-UA"/>
        </w:rPr>
        <w:t>000</w:t>
      </w:r>
      <w:r>
        <w:rPr>
          <w:rFonts w:ascii="Times New Roman" w:hAnsi="Times New Roman" w:cs="Times New Roman"/>
          <w:sz w:val="28"/>
          <w:szCs w:val="28"/>
          <w:lang w:val="uk-UA"/>
        </w:rPr>
        <w:t> </w:t>
      </w:r>
      <w:r w:rsidRPr="00173C5A">
        <w:rPr>
          <w:rFonts w:ascii="Times New Roman" w:hAnsi="Times New Roman" w:cs="Times New Roman"/>
          <w:sz w:val="28"/>
          <w:szCs w:val="28"/>
          <w:lang w:val="uk-UA"/>
        </w:rPr>
        <w:t>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неврологічного відділення КУ «СМКЛ № 4» по вул. Металургів, 38 - 6500000,00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Будівництво кладовища в районі 40-ї підстанції в м. Суми - 4000000,00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скверу по вул. Петропавлів</w:t>
      </w:r>
      <w:r w:rsidR="000C5307">
        <w:rPr>
          <w:rFonts w:ascii="Times New Roman" w:hAnsi="Times New Roman" w:cs="Times New Roman"/>
          <w:sz w:val="28"/>
          <w:szCs w:val="28"/>
          <w:lang w:val="uk-UA"/>
        </w:rPr>
        <w:t>ська, 94 в м. Суми - 2000000,00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скейт-парку по вул. Ковпака,</w:t>
      </w:r>
      <w:r w:rsidR="000C5307">
        <w:rPr>
          <w:rFonts w:ascii="Times New Roman" w:hAnsi="Times New Roman" w:cs="Times New Roman"/>
          <w:sz w:val="28"/>
          <w:szCs w:val="28"/>
          <w:lang w:val="uk-UA"/>
        </w:rPr>
        <w:t xml:space="preserve"> 77Б-81Б в м. Суми - 1000000,00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приміщення по вул. Шишкіна, 12 - 1000000,00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п'ятого поверху адмінбудівлі по вул. Першотравнева, 21 в м. Суми - 7000000,00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полігону для складування твердих побутових відходів на території Верхньосироватської сільської ради Сумського району Сумської області - 4000000,00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 термомодернізація бу</w:t>
      </w:r>
      <w:r w:rsidR="000C5307">
        <w:rPr>
          <w:rFonts w:ascii="Times New Roman" w:hAnsi="Times New Roman" w:cs="Times New Roman"/>
          <w:sz w:val="28"/>
          <w:szCs w:val="28"/>
          <w:lang w:val="uk-UA"/>
        </w:rPr>
        <w:t>дівлі КУ Сумська СШ № 9 по вул. </w:t>
      </w:r>
      <w:r w:rsidRPr="00173C5A">
        <w:rPr>
          <w:rFonts w:ascii="Times New Roman" w:hAnsi="Times New Roman" w:cs="Times New Roman"/>
          <w:sz w:val="28"/>
          <w:szCs w:val="28"/>
          <w:lang w:val="uk-UA"/>
        </w:rPr>
        <w:t>Даргомижського, 3 в м. Суми - 2700000,00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мережі електропостачання</w:t>
      </w:r>
      <w:r w:rsidR="000C5307">
        <w:rPr>
          <w:rFonts w:ascii="Times New Roman" w:hAnsi="Times New Roman" w:cs="Times New Roman"/>
          <w:sz w:val="28"/>
          <w:szCs w:val="28"/>
          <w:lang w:val="uk-UA"/>
        </w:rPr>
        <w:t xml:space="preserve"> території мікрорайону між вул. </w:t>
      </w:r>
      <w:r w:rsidRPr="00173C5A">
        <w:rPr>
          <w:rFonts w:ascii="Times New Roman" w:hAnsi="Times New Roman" w:cs="Times New Roman"/>
          <w:sz w:val="28"/>
          <w:szCs w:val="28"/>
          <w:lang w:val="uk-UA"/>
        </w:rPr>
        <w:t>Михайла Кощія, Миколи Данька, Про</w:t>
      </w:r>
      <w:r w:rsidR="000C5307">
        <w:rPr>
          <w:rFonts w:ascii="Times New Roman" w:hAnsi="Times New Roman" w:cs="Times New Roman"/>
          <w:sz w:val="28"/>
          <w:szCs w:val="28"/>
          <w:lang w:val="uk-UA"/>
        </w:rPr>
        <w:t>ектна №12 у м. Суми - 500000,00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мережі водопостачання</w:t>
      </w:r>
      <w:r w:rsidR="000C5307">
        <w:rPr>
          <w:rFonts w:ascii="Times New Roman" w:hAnsi="Times New Roman" w:cs="Times New Roman"/>
          <w:sz w:val="28"/>
          <w:szCs w:val="28"/>
          <w:lang w:val="uk-UA"/>
        </w:rPr>
        <w:t xml:space="preserve"> території мікрорайону між вул. </w:t>
      </w:r>
      <w:r w:rsidRPr="00173C5A">
        <w:rPr>
          <w:rFonts w:ascii="Times New Roman" w:hAnsi="Times New Roman" w:cs="Times New Roman"/>
          <w:sz w:val="28"/>
          <w:szCs w:val="28"/>
          <w:lang w:val="uk-UA"/>
        </w:rPr>
        <w:t>Михайла Кощія, Миколи Данька, Прое</w:t>
      </w:r>
      <w:r w:rsidR="000C5307">
        <w:rPr>
          <w:rFonts w:ascii="Times New Roman" w:hAnsi="Times New Roman" w:cs="Times New Roman"/>
          <w:sz w:val="28"/>
          <w:szCs w:val="28"/>
          <w:lang w:val="uk-UA"/>
        </w:rPr>
        <w:t>ктна №12 у м. Суми - 5000000,00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дитячого садка у 12 мікрорайоні за адресою: м. Су</w:t>
      </w:r>
      <w:r w:rsidR="000C5307">
        <w:rPr>
          <w:rFonts w:ascii="Times New Roman" w:hAnsi="Times New Roman" w:cs="Times New Roman"/>
          <w:sz w:val="28"/>
          <w:szCs w:val="28"/>
          <w:lang w:val="uk-UA"/>
        </w:rPr>
        <w:t>ми, вул. </w:t>
      </w:r>
      <w:r w:rsidRPr="00173C5A">
        <w:rPr>
          <w:rFonts w:ascii="Times New Roman" w:hAnsi="Times New Roman" w:cs="Times New Roman"/>
          <w:sz w:val="28"/>
          <w:szCs w:val="28"/>
          <w:lang w:val="uk-UA"/>
        </w:rPr>
        <w:t>Інтернаціоналістів, 35 - 20000000,00 гривень;</w:t>
      </w:r>
    </w:p>
    <w:p w:rsidR="00DA7E51"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дитячого садка в районі</w:t>
      </w:r>
      <w:r w:rsidR="000C5307">
        <w:rPr>
          <w:rFonts w:ascii="Times New Roman" w:hAnsi="Times New Roman" w:cs="Times New Roman"/>
          <w:sz w:val="28"/>
          <w:szCs w:val="28"/>
          <w:lang w:val="uk-UA"/>
        </w:rPr>
        <w:t xml:space="preserve"> житлового будинку по просп. М. </w:t>
      </w:r>
      <w:r w:rsidRPr="00173C5A">
        <w:rPr>
          <w:rFonts w:ascii="Times New Roman" w:hAnsi="Times New Roman" w:cs="Times New Roman"/>
          <w:sz w:val="28"/>
          <w:szCs w:val="28"/>
          <w:lang w:val="uk-UA"/>
        </w:rPr>
        <w:t>Лушпи, 5, корп. 10 в м. Суми - 500000,00 гривень.</w:t>
      </w:r>
    </w:p>
    <w:p w:rsidR="000C5307" w:rsidRPr="000C5307" w:rsidRDefault="000C5307" w:rsidP="000C5307">
      <w:pPr>
        <w:spacing w:line="240" w:lineRule="auto"/>
        <w:ind w:left="7230"/>
        <w:jc w:val="both"/>
        <w:rPr>
          <w:rFonts w:ascii="Times New Roman" w:hAnsi="Times New Roman" w:cs="Times New Roman"/>
          <w:sz w:val="28"/>
          <w:szCs w:val="28"/>
          <w:lang w:val="uk-UA"/>
        </w:rPr>
      </w:pPr>
      <w:r w:rsidRPr="000C5307">
        <w:rPr>
          <w:rFonts w:ascii="Times New Roman" w:hAnsi="Times New Roman" w:cs="Times New Roman"/>
          <w:i/>
          <w:sz w:val="28"/>
          <w:szCs w:val="28"/>
          <w:lang w:val="uk-UA"/>
        </w:rPr>
        <w:t>Доповідає: Шилов В.В.</w:t>
      </w:r>
    </w:p>
    <w:p w:rsidR="000A5F3D" w:rsidRDefault="000A5F3D" w:rsidP="000A5F3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651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w:t>
      </w:r>
      <w:r w:rsidRPr="00CD403E">
        <w:rPr>
          <w:rFonts w:ascii="Times New Roman" w:hAnsi="Times New Roman" w:cs="Times New Roman"/>
          <w:sz w:val="28"/>
          <w:szCs w:val="28"/>
          <w:lang w:val="uk-UA"/>
        </w:rPr>
        <w:lastRenderedPageBreak/>
        <w:t>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0A5F3D">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 по вул. Гагаріна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0A5F3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800,0 тис. грн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5 по вул. Огарьова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w:t>
            </w:r>
            <w:r>
              <w:rPr>
                <w:color w:val="000000"/>
                <w:sz w:val="18"/>
                <w:szCs w:val="13"/>
                <w:lang w:val="uk-UA" w:eastAsia="uk-UA" w:bidi="uk-UA"/>
              </w:rPr>
              <w:t>021</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Pr>
                <w:color w:val="000000"/>
                <w:sz w:val="18"/>
                <w:szCs w:val="13"/>
                <w:lang w:val="uk-UA" w:eastAsia="uk-UA" w:bidi="uk-UA"/>
              </w:rPr>
              <w:t>+80</w:t>
            </w:r>
            <w:r w:rsidRPr="009C174E">
              <w:rPr>
                <w:color w:val="000000"/>
                <w:sz w:val="18"/>
                <w:szCs w:val="13"/>
                <w:lang w:val="uk-UA" w:eastAsia="uk-UA" w:bidi="uk-UA"/>
              </w:rPr>
              <w:t>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Pr>
                <w:color w:val="000000"/>
                <w:sz w:val="18"/>
                <w:szCs w:val="13"/>
                <w:lang w:val="uk-UA" w:eastAsia="uk-UA" w:bidi="uk-UA"/>
              </w:rPr>
              <w:t>80</w:t>
            </w:r>
            <w:r w:rsidRPr="009C174E">
              <w:rPr>
                <w:color w:val="000000"/>
                <w:sz w:val="18"/>
                <w:szCs w:val="13"/>
                <w:lang w:val="uk-UA" w:eastAsia="uk-UA" w:bidi="uk-UA"/>
              </w:rPr>
              <w:t>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80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0A5F3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lastRenderedPageBreak/>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7 по вул. Металургів</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0A5F3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654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2C44B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8 по вул. Н. Холодногірська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0A5F3D">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655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Внесено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25/1 по вул. Г. Кондратьєва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lastRenderedPageBreak/>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434BB" w:rsidRDefault="00BF71A4" w:rsidP="00D232F9">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542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04676">
        <w:rPr>
          <w:rFonts w:ascii="Times New Roman" w:hAnsi="Times New Roman" w:cs="Times New Roman"/>
          <w:b/>
          <w:sz w:val="28"/>
          <w:szCs w:val="28"/>
          <w:lang w:val="uk-UA"/>
        </w:rPr>
        <w:t>щодо</w:t>
      </w:r>
      <w:r w:rsidR="00804676" w:rsidRPr="00804676">
        <w:rPr>
          <w:rFonts w:ascii="Times New Roman" w:hAnsi="Times New Roman" w:cs="Times New Roman"/>
          <w:b/>
          <w:sz w:val="28"/>
          <w:szCs w:val="28"/>
          <w:lang w:val="uk-UA"/>
        </w:rPr>
        <w:t xml:space="preserve"> втрати чинності лист</w:t>
      </w:r>
      <w:r w:rsidRPr="00804676">
        <w:rPr>
          <w:rFonts w:ascii="Times New Roman" w:hAnsi="Times New Roman" w:cs="Times New Roman"/>
          <w:b/>
          <w:sz w:val="28"/>
          <w:szCs w:val="28"/>
          <w:lang w:val="uk-UA"/>
        </w:rPr>
        <w:t>а від 02.06.21 за № 461/09.03</w:t>
      </w:r>
      <w:r>
        <w:rPr>
          <w:rFonts w:ascii="Times New Roman" w:hAnsi="Times New Roman" w:cs="Times New Roman"/>
          <w:sz w:val="28"/>
          <w:szCs w:val="28"/>
          <w:lang w:val="uk-UA"/>
        </w:rPr>
        <w:t xml:space="preserve"> стосовно додаткового виділення коштів </w:t>
      </w:r>
      <w:r w:rsidR="009726AB">
        <w:rPr>
          <w:rFonts w:ascii="Times New Roman" w:hAnsi="Times New Roman" w:cs="Times New Roman"/>
          <w:sz w:val="28"/>
          <w:szCs w:val="28"/>
          <w:lang w:val="uk-UA"/>
        </w:rPr>
        <w:t>у сумі 50,0 </w:t>
      </w:r>
      <w:r>
        <w:rPr>
          <w:rFonts w:ascii="Times New Roman" w:hAnsi="Times New Roman" w:cs="Times New Roman"/>
          <w:sz w:val="28"/>
          <w:szCs w:val="28"/>
          <w:lang w:val="uk-UA"/>
        </w:rPr>
        <w:t>тис. грн по об’єкту «Капітальний ремонт прибудинкової території в районі житлового будинку № 8 по Покровській площі.</w:t>
      </w:r>
    </w:p>
    <w:p w:rsidR="007470ED" w:rsidRPr="00896044" w:rsidRDefault="007470ED" w:rsidP="007470E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C0945" w:rsidRPr="007F63F6" w:rsidRDefault="006C0945" w:rsidP="006C0945">
      <w:pPr>
        <w:pStyle w:val="a3"/>
        <w:numPr>
          <w:ilvl w:val="0"/>
          <w:numId w:val="1"/>
        </w:numPr>
        <w:spacing w:after="0" w:line="240" w:lineRule="auto"/>
        <w:ind w:left="142" w:hanging="426"/>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Про лист від 03.03.2021 за № 26 начальника управління капітального будівництва та дорожнього господарства Сумської міської ради Шилова В.В. щодо додаткового виділення коштів у сумі 5320000,00 грн на фінансування об’єкта «Реконструкція 1-го поверху КУ «ССШ № 3» по вул. 20 років Перемоги, 9» з метою завершення робіт по укладеним у 2019 році договорам та їх оплати і внести наступні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3"/>
        <w:gridCol w:w="1417"/>
        <w:gridCol w:w="1276"/>
        <w:gridCol w:w="1276"/>
        <w:gridCol w:w="1559"/>
        <w:gridCol w:w="992"/>
        <w:gridCol w:w="1276"/>
        <w:gridCol w:w="1276"/>
      </w:tblGrid>
      <w:tr w:rsidR="006C0945" w:rsidRPr="007F63F6" w:rsidTr="00B20BB4">
        <w:trPr>
          <w:trHeight w:hRule="exact" w:val="2488"/>
          <w:jc w:val="center"/>
        </w:trPr>
        <w:tc>
          <w:tcPr>
            <w:tcW w:w="1413" w:type="dxa"/>
            <w:shd w:val="clear" w:color="auto" w:fill="FFFFFF"/>
            <w:vAlign w:val="center"/>
          </w:tcPr>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Найменування об'єкта будівництва /вид будівельних робіт, у тому числі проектні роботи</w:t>
            </w:r>
          </w:p>
        </w:tc>
        <w:tc>
          <w:tcPr>
            <w:tcW w:w="1417" w:type="dxa"/>
            <w:shd w:val="clear" w:color="auto" w:fill="FFFFFF"/>
            <w:vAlign w:val="center"/>
          </w:tcPr>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Загальна тривалість будівництва (рік початку і завершення)</w:t>
            </w:r>
          </w:p>
        </w:tc>
        <w:tc>
          <w:tcPr>
            <w:tcW w:w="1276" w:type="dxa"/>
            <w:shd w:val="clear" w:color="auto" w:fill="FFFFFF"/>
            <w:vAlign w:val="center"/>
          </w:tcPr>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Загальна</w:t>
            </w:r>
          </w:p>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вартість</w:t>
            </w:r>
          </w:p>
          <w:p w:rsidR="006C0945" w:rsidRPr="007F63F6" w:rsidRDefault="006C0945" w:rsidP="00B20BB4">
            <w:pPr>
              <w:pStyle w:val="a9"/>
              <w:shd w:val="clear" w:color="auto" w:fill="auto"/>
              <w:jc w:val="center"/>
              <w:rPr>
                <w:sz w:val="20"/>
              </w:rPr>
            </w:pPr>
            <w:r w:rsidRPr="007F63F6">
              <w:rPr>
                <w:color w:val="000000"/>
                <w:sz w:val="20"/>
                <w:lang w:val="uk-UA" w:eastAsia="uk-UA" w:bidi="uk-UA"/>
              </w:rPr>
              <w:t>будівництва,</w:t>
            </w:r>
          </w:p>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гривень</w:t>
            </w:r>
          </w:p>
        </w:tc>
        <w:tc>
          <w:tcPr>
            <w:tcW w:w="1276" w:type="dxa"/>
            <w:shd w:val="clear" w:color="auto" w:fill="FFFFFF"/>
            <w:vAlign w:val="center"/>
          </w:tcPr>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Рівень</w:t>
            </w:r>
          </w:p>
          <w:p w:rsidR="006C0945" w:rsidRPr="007F63F6" w:rsidRDefault="006C0945" w:rsidP="00B20BB4">
            <w:pPr>
              <w:pStyle w:val="a9"/>
              <w:shd w:val="clear" w:color="auto" w:fill="auto"/>
              <w:ind w:left="240" w:right="107" w:hanging="80"/>
              <w:jc w:val="center"/>
              <w:rPr>
                <w:sz w:val="20"/>
              </w:rPr>
            </w:pPr>
            <w:r w:rsidRPr="007F63F6">
              <w:rPr>
                <w:color w:val="000000"/>
                <w:sz w:val="20"/>
                <w:lang w:val="uk-UA" w:eastAsia="uk-UA" w:bidi="uk-UA"/>
              </w:rPr>
              <w:t>виконання робіт на початок</w:t>
            </w:r>
          </w:p>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бюджетного періоду, %</w:t>
            </w:r>
          </w:p>
        </w:tc>
        <w:tc>
          <w:tcPr>
            <w:tcW w:w="1559" w:type="dxa"/>
            <w:shd w:val="clear" w:color="auto" w:fill="FFFFFF"/>
            <w:vAlign w:val="center"/>
          </w:tcPr>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6C0945" w:rsidRPr="007F63F6" w:rsidRDefault="006C0945" w:rsidP="00B20BB4">
            <w:pPr>
              <w:pStyle w:val="a9"/>
              <w:shd w:val="clear" w:color="auto" w:fill="auto"/>
              <w:spacing w:line="226" w:lineRule="auto"/>
              <w:ind w:right="107"/>
              <w:jc w:val="center"/>
              <w:rPr>
                <w:sz w:val="20"/>
              </w:rPr>
            </w:pPr>
            <w:r w:rsidRPr="007F63F6">
              <w:rPr>
                <w:color w:val="000000"/>
                <w:sz w:val="20"/>
                <w:lang w:val="uk-UA" w:eastAsia="uk-UA" w:bidi="uk-UA"/>
              </w:rPr>
              <w:t>Внесено змін +, -</w:t>
            </w:r>
          </w:p>
        </w:tc>
        <w:tc>
          <w:tcPr>
            <w:tcW w:w="1276" w:type="dxa"/>
            <w:shd w:val="clear" w:color="auto" w:fill="FFFFFF"/>
            <w:vAlign w:val="center"/>
          </w:tcPr>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Всього видатків з урахуванням змін</w:t>
            </w:r>
          </w:p>
        </w:tc>
        <w:tc>
          <w:tcPr>
            <w:tcW w:w="1276" w:type="dxa"/>
            <w:shd w:val="clear" w:color="auto" w:fill="FFFFFF"/>
            <w:vAlign w:val="center"/>
          </w:tcPr>
          <w:p w:rsidR="006C0945" w:rsidRPr="007F63F6" w:rsidRDefault="006C0945" w:rsidP="00B20BB4">
            <w:pPr>
              <w:pStyle w:val="a9"/>
              <w:shd w:val="clear" w:color="auto" w:fill="auto"/>
              <w:ind w:right="107"/>
              <w:jc w:val="center"/>
              <w:rPr>
                <w:sz w:val="20"/>
              </w:rPr>
            </w:pPr>
            <w:r w:rsidRPr="007F63F6">
              <w:rPr>
                <w:color w:val="000000"/>
                <w:sz w:val="20"/>
                <w:lang w:val="uk-UA" w:eastAsia="uk-UA" w:bidi="uk-UA"/>
              </w:rPr>
              <w:t>Рівень готовності об'єкта на кінець бюджетного періоду, %</w:t>
            </w:r>
          </w:p>
        </w:tc>
      </w:tr>
      <w:tr w:rsidR="006C0945" w:rsidRPr="007F63F6" w:rsidTr="00B20BB4">
        <w:trPr>
          <w:trHeight w:hRule="exact" w:val="264"/>
          <w:jc w:val="center"/>
        </w:trPr>
        <w:tc>
          <w:tcPr>
            <w:tcW w:w="1413" w:type="dxa"/>
            <w:shd w:val="clear" w:color="auto" w:fill="FFFFFF"/>
            <w:vAlign w:val="center"/>
          </w:tcPr>
          <w:p w:rsidR="006C0945" w:rsidRPr="007F63F6" w:rsidRDefault="006C0945" w:rsidP="00B20BB4">
            <w:pPr>
              <w:pStyle w:val="a9"/>
              <w:shd w:val="clear" w:color="auto" w:fill="auto"/>
            </w:pPr>
            <w:r w:rsidRPr="007F63F6">
              <w:rPr>
                <w:color w:val="000000"/>
                <w:lang w:val="uk-UA" w:eastAsia="uk-UA" w:bidi="uk-UA"/>
              </w:rPr>
              <w:t>5</w:t>
            </w:r>
          </w:p>
        </w:tc>
        <w:tc>
          <w:tcPr>
            <w:tcW w:w="1417" w:type="dxa"/>
            <w:shd w:val="clear" w:color="auto" w:fill="FFFFFF"/>
            <w:vAlign w:val="bottom"/>
          </w:tcPr>
          <w:p w:rsidR="006C0945" w:rsidRPr="007F63F6" w:rsidRDefault="006C0945" w:rsidP="00B20BB4">
            <w:pPr>
              <w:pStyle w:val="a9"/>
              <w:shd w:val="clear" w:color="auto" w:fill="auto"/>
            </w:pPr>
            <w:r w:rsidRPr="007F63F6">
              <w:rPr>
                <w:color w:val="000000"/>
                <w:lang w:val="uk-UA" w:eastAsia="uk-UA" w:bidi="uk-UA"/>
              </w:rPr>
              <w:t>6</w:t>
            </w:r>
          </w:p>
        </w:tc>
        <w:tc>
          <w:tcPr>
            <w:tcW w:w="1276" w:type="dxa"/>
            <w:shd w:val="clear" w:color="auto" w:fill="FFFFFF"/>
            <w:vAlign w:val="center"/>
          </w:tcPr>
          <w:p w:rsidR="006C0945" w:rsidRPr="007F63F6" w:rsidRDefault="006C0945" w:rsidP="00B20BB4">
            <w:pPr>
              <w:pStyle w:val="a9"/>
              <w:shd w:val="clear" w:color="auto" w:fill="auto"/>
            </w:pPr>
            <w:r w:rsidRPr="007F63F6">
              <w:rPr>
                <w:color w:val="000000"/>
                <w:lang w:val="uk-UA" w:eastAsia="uk-UA" w:bidi="uk-UA"/>
              </w:rPr>
              <w:t>7</w:t>
            </w:r>
          </w:p>
        </w:tc>
        <w:tc>
          <w:tcPr>
            <w:tcW w:w="1276" w:type="dxa"/>
            <w:shd w:val="clear" w:color="auto" w:fill="FFFFFF"/>
            <w:vAlign w:val="bottom"/>
          </w:tcPr>
          <w:p w:rsidR="006C0945" w:rsidRPr="007F63F6" w:rsidRDefault="006C0945" w:rsidP="00B20BB4">
            <w:pPr>
              <w:pStyle w:val="a9"/>
              <w:shd w:val="clear" w:color="auto" w:fill="auto"/>
            </w:pPr>
            <w:r w:rsidRPr="007F63F6">
              <w:rPr>
                <w:color w:val="000000"/>
                <w:lang w:val="uk-UA" w:eastAsia="uk-UA" w:bidi="uk-UA"/>
              </w:rPr>
              <w:t>8</w:t>
            </w:r>
          </w:p>
        </w:tc>
        <w:tc>
          <w:tcPr>
            <w:tcW w:w="1559" w:type="dxa"/>
            <w:shd w:val="clear" w:color="auto" w:fill="FFFFFF"/>
            <w:vAlign w:val="center"/>
          </w:tcPr>
          <w:p w:rsidR="006C0945" w:rsidRPr="007F63F6" w:rsidRDefault="006C0945" w:rsidP="00B20BB4">
            <w:pPr>
              <w:pStyle w:val="a9"/>
              <w:shd w:val="clear" w:color="auto" w:fill="auto"/>
            </w:pPr>
            <w:r w:rsidRPr="007F63F6">
              <w:rPr>
                <w:color w:val="000000"/>
                <w:lang w:val="uk-UA" w:eastAsia="uk-UA" w:bidi="uk-UA"/>
              </w:rPr>
              <w:t>9</w:t>
            </w:r>
          </w:p>
        </w:tc>
        <w:tc>
          <w:tcPr>
            <w:tcW w:w="992" w:type="dxa"/>
            <w:shd w:val="clear" w:color="auto" w:fill="FFFFFF"/>
            <w:vAlign w:val="bottom"/>
          </w:tcPr>
          <w:p w:rsidR="006C0945" w:rsidRPr="007F63F6" w:rsidRDefault="006C0945" w:rsidP="00B20BB4">
            <w:pPr>
              <w:pStyle w:val="a9"/>
              <w:shd w:val="clear" w:color="auto" w:fill="auto"/>
            </w:pPr>
            <w:r w:rsidRPr="007F63F6">
              <w:rPr>
                <w:color w:val="000000"/>
                <w:lang w:val="uk-UA" w:eastAsia="uk-UA" w:bidi="uk-UA"/>
              </w:rPr>
              <w:t>10</w:t>
            </w:r>
          </w:p>
        </w:tc>
        <w:tc>
          <w:tcPr>
            <w:tcW w:w="1276" w:type="dxa"/>
            <w:shd w:val="clear" w:color="auto" w:fill="FFFFFF"/>
            <w:vAlign w:val="bottom"/>
          </w:tcPr>
          <w:p w:rsidR="006C0945" w:rsidRPr="007F63F6" w:rsidRDefault="006C0945" w:rsidP="00B20BB4">
            <w:pPr>
              <w:pStyle w:val="a9"/>
              <w:shd w:val="clear" w:color="auto" w:fill="auto"/>
            </w:pPr>
            <w:r w:rsidRPr="007F63F6">
              <w:rPr>
                <w:color w:val="000000"/>
                <w:lang w:val="uk-UA" w:eastAsia="uk-UA" w:bidi="uk-UA"/>
              </w:rPr>
              <w:t>11</w:t>
            </w:r>
          </w:p>
        </w:tc>
        <w:tc>
          <w:tcPr>
            <w:tcW w:w="1276" w:type="dxa"/>
            <w:shd w:val="clear" w:color="auto" w:fill="FFFFFF"/>
            <w:vAlign w:val="bottom"/>
          </w:tcPr>
          <w:p w:rsidR="006C0945" w:rsidRPr="007F63F6" w:rsidRDefault="006C0945" w:rsidP="00B20BB4">
            <w:pPr>
              <w:pStyle w:val="a9"/>
              <w:shd w:val="clear" w:color="auto" w:fill="auto"/>
            </w:pPr>
            <w:r w:rsidRPr="007F63F6">
              <w:rPr>
                <w:color w:val="000000"/>
                <w:lang w:val="uk-UA" w:eastAsia="uk-UA" w:bidi="uk-UA"/>
              </w:rPr>
              <w:t>12</w:t>
            </w:r>
          </w:p>
        </w:tc>
      </w:tr>
      <w:tr w:rsidR="006C0945" w:rsidRPr="007F63F6" w:rsidTr="00B20BB4">
        <w:trPr>
          <w:trHeight w:hRule="exact" w:val="240"/>
          <w:jc w:val="center"/>
        </w:trPr>
        <w:tc>
          <w:tcPr>
            <w:tcW w:w="10485" w:type="dxa"/>
            <w:gridSpan w:val="8"/>
            <w:shd w:val="clear" w:color="auto" w:fill="FFFFFF"/>
            <w:vAlign w:val="bottom"/>
          </w:tcPr>
          <w:p w:rsidR="006C0945" w:rsidRPr="007F63F6" w:rsidRDefault="006C0945" w:rsidP="00B20BB4">
            <w:pPr>
              <w:pStyle w:val="a9"/>
              <w:shd w:val="clear" w:color="auto" w:fill="auto"/>
              <w:jc w:val="center"/>
            </w:pPr>
            <w:r w:rsidRPr="007F63F6">
              <w:rPr>
                <w:b/>
                <w:bCs/>
                <w:color w:val="000000"/>
                <w:lang w:val="uk-UA" w:eastAsia="uk-UA" w:bidi="uk-UA"/>
              </w:rPr>
              <w:t>КПКВК 1517321, КЕКВ 3142</w:t>
            </w:r>
          </w:p>
        </w:tc>
      </w:tr>
      <w:tr w:rsidR="006C0945" w:rsidRPr="007F63F6" w:rsidTr="00B20BB4">
        <w:trPr>
          <w:trHeight w:hRule="exact" w:val="1906"/>
          <w:jc w:val="center"/>
        </w:trPr>
        <w:tc>
          <w:tcPr>
            <w:tcW w:w="1413" w:type="dxa"/>
            <w:shd w:val="clear" w:color="auto" w:fill="FFFFFF"/>
          </w:tcPr>
          <w:p w:rsidR="006C0945" w:rsidRPr="007F63F6" w:rsidRDefault="006C0945" w:rsidP="00B20BB4">
            <w:pPr>
              <w:pStyle w:val="a9"/>
              <w:shd w:val="clear" w:color="auto" w:fill="auto"/>
              <w:jc w:val="left"/>
            </w:pPr>
            <w:r w:rsidRPr="007F63F6">
              <w:rPr>
                <w:color w:val="000000"/>
                <w:lang w:val="uk-UA" w:eastAsia="uk-UA" w:bidi="uk-UA"/>
              </w:rPr>
              <w:t>Реконструкція 1-го поверху КУ «ССШ № 3» по вул. 20 років</w:t>
            </w:r>
          </w:p>
          <w:p w:rsidR="006C0945" w:rsidRPr="007F63F6" w:rsidRDefault="006C0945" w:rsidP="00B20BB4">
            <w:pPr>
              <w:pStyle w:val="a9"/>
              <w:shd w:val="clear" w:color="auto" w:fill="auto"/>
              <w:jc w:val="left"/>
            </w:pPr>
            <w:r w:rsidRPr="007F63F6">
              <w:rPr>
                <w:color w:val="000000"/>
                <w:lang w:val="uk-UA" w:eastAsia="uk-UA" w:bidi="uk-UA"/>
              </w:rPr>
              <w:t>Перемоги, 9</w:t>
            </w:r>
          </w:p>
        </w:tc>
        <w:tc>
          <w:tcPr>
            <w:tcW w:w="1417" w:type="dxa"/>
            <w:shd w:val="clear" w:color="auto" w:fill="FFFFFF"/>
            <w:vAlign w:val="center"/>
          </w:tcPr>
          <w:p w:rsidR="006C0945" w:rsidRPr="007F63F6" w:rsidRDefault="006C0945" w:rsidP="00B20BB4">
            <w:pPr>
              <w:pStyle w:val="a9"/>
              <w:shd w:val="clear" w:color="auto" w:fill="auto"/>
            </w:pPr>
            <w:r w:rsidRPr="007F63F6">
              <w:rPr>
                <w:color w:val="000000"/>
                <w:lang w:val="uk-UA" w:eastAsia="uk-UA" w:bidi="uk-UA"/>
              </w:rPr>
              <w:t>2018-2021</w:t>
            </w:r>
          </w:p>
        </w:tc>
        <w:tc>
          <w:tcPr>
            <w:tcW w:w="1276" w:type="dxa"/>
            <w:shd w:val="clear" w:color="auto" w:fill="FFFFFF"/>
            <w:vAlign w:val="center"/>
          </w:tcPr>
          <w:p w:rsidR="006C0945" w:rsidRPr="007F63F6" w:rsidRDefault="006C0945" w:rsidP="00B20BB4">
            <w:pPr>
              <w:pStyle w:val="a9"/>
              <w:shd w:val="clear" w:color="auto" w:fill="auto"/>
            </w:pPr>
            <w:r w:rsidRPr="007F63F6">
              <w:rPr>
                <w:color w:val="000000"/>
                <w:lang w:val="uk-UA" w:eastAsia="uk-UA" w:bidi="uk-UA"/>
              </w:rPr>
              <w:t>8954279</w:t>
            </w:r>
          </w:p>
        </w:tc>
        <w:tc>
          <w:tcPr>
            <w:tcW w:w="1276" w:type="dxa"/>
            <w:shd w:val="clear" w:color="auto" w:fill="FFFFFF"/>
            <w:vAlign w:val="center"/>
          </w:tcPr>
          <w:p w:rsidR="006C0945" w:rsidRPr="007F63F6" w:rsidRDefault="006C0945" w:rsidP="00B20BB4">
            <w:pPr>
              <w:pStyle w:val="a9"/>
              <w:shd w:val="clear" w:color="auto" w:fill="auto"/>
            </w:pPr>
            <w:r w:rsidRPr="007F63F6">
              <w:rPr>
                <w:color w:val="000000"/>
                <w:lang w:val="uk-UA" w:eastAsia="uk-UA" w:bidi="uk-UA"/>
              </w:rPr>
              <w:t>31,4</w:t>
            </w:r>
          </w:p>
        </w:tc>
        <w:tc>
          <w:tcPr>
            <w:tcW w:w="1559" w:type="dxa"/>
            <w:shd w:val="clear" w:color="auto" w:fill="FFFFFF"/>
            <w:vAlign w:val="center"/>
          </w:tcPr>
          <w:p w:rsidR="006C0945" w:rsidRPr="007F63F6" w:rsidRDefault="006C0945" w:rsidP="00B20BB4">
            <w:pPr>
              <w:pStyle w:val="a9"/>
              <w:shd w:val="clear" w:color="auto" w:fill="auto"/>
            </w:pPr>
            <w:r w:rsidRPr="007F63F6">
              <w:rPr>
                <w:color w:val="000000"/>
                <w:lang w:val="uk-UA" w:eastAsia="uk-UA" w:bidi="uk-UA"/>
              </w:rPr>
              <w:t>42471,00</w:t>
            </w:r>
          </w:p>
        </w:tc>
        <w:tc>
          <w:tcPr>
            <w:tcW w:w="992" w:type="dxa"/>
            <w:shd w:val="clear" w:color="auto" w:fill="FFFFFF"/>
            <w:vAlign w:val="center"/>
          </w:tcPr>
          <w:p w:rsidR="006C0945" w:rsidRPr="007F63F6" w:rsidRDefault="006C0945" w:rsidP="00B20BB4">
            <w:pPr>
              <w:pStyle w:val="a9"/>
              <w:shd w:val="clear" w:color="auto" w:fill="auto"/>
            </w:pPr>
            <w:r w:rsidRPr="007F63F6">
              <w:rPr>
                <w:color w:val="000000"/>
                <w:sz w:val="16"/>
                <w:lang w:val="uk-UA" w:eastAsia="uk-UA" w:bidi="uk-UA"/>
              </w:rPr>
              <w:t>+5320000,00</w:t>
            </w:r>
          </w:p>
        </w:tc>
        <w:tc>
          <w:tcPr>
            <w:tcW w:w="1276" w:type="dxa"/>
            <w:shd w:val="clear" w:color="auto" w:fill="FFFFFF"/>
            <w:vAlign w:val="center"/>
          </w:tcPr>
          <w:p w:rsidR="006C0945" w:rsidRPr="007F63F6" w:rsidRDefault="006C0945" w:rsidP="00B20BB4">
            <w:pPr>
              <w:pStyle w:val="a9"/>
              <w:shd w:val="clear" w:color="auto" w:fill="auto"/>
            </w:pPr>
            <w:r w:rsidRPr="007F63F6">
              <w:rPr>
                <w:color w:val="000000"/>
                <w:lang w:val="uk-UA" w:eastAsia="uk-UA" w:bidi="uk-UA"/>
              </w:rPr>
              <w:t>5362471,00</w:t>
            </w:r>
          </w:p>
        </w:tc>
        <w:tc>
          <w:tcPr>
            <w:tcW w:w="1276" w:type="dxa"/>
            <w:shd w:val="clear" w:color="auto" w:fill="FFFFFF"/>
            <w:vAlign w:val="center"/>
          </w:tcPr>
          <w:p w:rsidR="006C0945" w:rsidRPr="007F63F6" w:rsidRDefault="006C0945" w:rsidP="00B20BB4">
            <w:pPr>
              <w:pStyle w:val="a9"/>
              <w:shd w:val="clear" w:color="auto" w:fill="auto"/>
            </w:pPr>
            <w:r w:rsidRPr="007F63F6">
              <w:rPr>
                <w:color w:val="000000"/>
                <w:lang w:val="uk-UA" w:eastAsia="uk-UA" w:bidi="uk-UA"/>
              </w:rPr>
              <w:t>86,1</w:t>
            </w:r>
          </w:p>
        </w:tc>
      </w:tr>
    </w:tbl>
    <w:p w:rsidR="006C0945" w:rsidRPr="007F63F6" w:rsidRDefault="006C0945" w:rsidP="006C0945">
      <w:pPr>
        <w:spacing w:after="0" w:line="240" w:lineRule="auto"/>
        <w:ind w:left="6379"/>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7470ED" w:rsidRDefault="007470ED" w:rsidP="00D232F9">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17.06.21 за № 1070 керуючого справами виконавчого комітету Сумської міської ради Павлик Ю.А. та начальника відділу бухгалтерського обліку та звітності Сумської міської ради Костенко О.А. щодо додатковог</w:t>
      </w:r>
      <w:r w:rsidR="004A6CA3">
        <w:rPr>
          <w:rFonts w:ascii="Times New Roman" w:hAnsi="Times New Roman" w:cs="Times New Roman"/>
          <w:sz w:val="28"/>
          <w:szCs w:val="28"/>
          <w:lang w:val="uk-UA"/>
        </w:rPr>
        <w:t>о виділення коштів у сумі 800,0 </w:t>
      </w:r>
      <w:r>
        <w:rPr>
          <w:rFonts w:ascii="Times New Roman" w:hAnsi="Times New Roman" w:cs="Times New Roman"/>
          <w:sz w:val="28"/>
          <w:szCs w:val="28"/>
          <w:lang w:val="uk-UA"/>
        </w:rPr>
        <w:t>тис. грн  для участі команди в Чемпіонаті України «</w:t>
      </w:r>
      <w:r>
        <w:rPr>
          <w:rFonts w:ascii="Times New Roman" w:hAnsi="Times New Roman" w:cs="Times New Roman"/>
          <w:sz w:val="28"/>
          <w:szCs w:val="28"/>
          <w:lang w:val="en-US"/>
        </w:rPr>
        <w:t>FAVBET</w:t>
      </w:r>
      <w:r w:rsidRPr="007470ED">
        <w:rPr>
          <w:rFonts w:ascii="Times New Roman" w:hAnsi="Times New Roman" w:cs="Times New Roman"/>
          <w:sz w:val="28"/>
          <w:szCs w:val="28"/>
          <w:lang w:val="uk-UA"/>
        </w:rPr>
        <w:t xml:space="preserve"> </w:t>
      </w:r>
      <w:r>
        <w:rPr>
          <w:rFonts w:ascii="Times New Roman" w:hAnsi="Times New Roman" w:cs="Times New Roman"/>
          <w:sz w:val="28"/>
          <w:szCs w:val="28"/>
          <w:lang w:val="uk-UA"/>
        </w:rPr>
        <w:t>Екстра-ліга» сезону 2021/2022 рр.</w:t>
      </w:r>
    </w:p>
    <w:p w:rsidR="007470ED" w:rsidRPr="00896044" w:rsidRDefault="007470ED" w:rsidP="007470E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6C0945" w:rsidRPr="00941B5F" w:rsidRDefault="006C0945" w:rsidP="006C0945">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09.06.21 за № 1020 керуючого </w:t>
      </w:r>
      <w:r w:rsidRPr="00941B5F">
        <w:rPr>
          <w:rFonts w:ascii="Times New Roman" w:hAnsi="Times New Roman" w:cs="Times New Roman"/>
          <w:sz w:val="28"/>
          <w:szCs w:val="28"/>
          <w:lang w:val="uk-UA"/>
        </w:rPr>
        <w:t>справами виконавчого комітету Сумської міської ради Павлик Ю.А. та начальника відділу бухгалтерського обліку та звітності Сумської міської ради Костенко О.А. щодо додатковог</w:t>
      </w:r>
      <w:r>
        <w:rPr>
          <w:rFonts w:ascii="Times New Roman" w:hAnsi="Times New Roman" w:cs="Times New Roman"/>
          <w:sz w:val="28"/>
          <w:szCs w:val="28"/>
          <w:lang w:val="uk-UA"/>
        </w:rPr>
        <w:t>о виділення коштів у сумі 98,0 </w:t>
      </w:r>
      <w:r w:rsidRPr="00941B5F">
        <w:rPr>
          <w:rFonts w:ascii="Times New Roman" w:hAnsi="Times New Roman" w:cs="Times New Roman"/>
          <w:sz w:val="28"/>
          <w:szCs w:val="28"/>
          <w:lang w:val="uk-UA"/>
        </w:rPr>
        <w:t xml:space="preserve">тис. грн для передачі субвенції з місцевого бюджету державному бюджету для </w:t>
      </w:r>
      <w:r>
        <w:rPr>
          <w:rFonts w:ascii="Times New Roman" w:hAnsi="Times New Roman" w:cs="Times New Roman"/>
          <w:sz w:val="28"/>
          <w:szCs w:val="28"/>
          <w:lang w:val="uk-UA"/>
        </w:rPr>
        <w:t xml:space="preserve">Сумського науково-дослідного експертно-криміналістичного центру МВС України </w:t>
      </w:r>
      <w:r w:rsidRPr="00941B5F">
        <w:rPr>
          <w:rFonts w:ascii="Times New Roman" w:hAnsi="Times New Roman" w:cs="Times New Roman"/>
          <w:sz w:val="28"/>
          <w:szCs w:val="28"/>
          <w:lang w:val="uk-UA"/>
        </w:rPr>
        <w:t xml:space="preserve"> на придбання </w:t>
      </w:r>
      <w:r>
        <w:rPr>
          <w:rFonts w:ascii="Times New Roman" w:hAnsi="Times New Roman" w:cs="Times New Roman"/>
          <w:sz w:val="28"/>
          <w:szCs w:val="28"/>
          <w:lang w:val="uk-UA"/>
        </w:rPr>
        <w:t xml:space="preserve">спеціального устаткування – ваги-вологоміри </w:t>
      </w:r>
      <w:r>
        <w:rPr>
          <w:rFonts w:ascii="Times New Roman" w:hAnsi="Times New Roman" w:cs="Times New Roman"/>
          <w:sz w:val="28"/>
          <w:szCs w:val="28"/>
          <w:lang w:val="en-US"/>
        </w:rPr>
        <w:t>Redwag</w:t>
      </w:r>
      <w:r w:rsidRPr="00991BD6">
        <w:rPr>
          <w:rFonts w:ascii="Times New Roman" w:hAnsi="Times New Roman" w:cs="Times New Roman"/>
          <w:sz w:val="28"/>
          <w:szCs w:val="28"/>
          <w:lang w:val="uk-UA"/>
        </w:rPr>
        <w:t xml:space="preserve"> </w:t>
      </w:r>
      <w:r>
        <w:rPr>
          <w:rFonts w:ascii="Times New Roman" w:hAnsi="Times New Roman" w:cs="Times New Roman"/>
          <w:sz w:val="28"/>
          <w:szCs w:val="28"/>
          <w:lang w:val="en-US"/>
        </w:rPr>
        <w:t>MA</w:t>
      </w:r>
      <w:r w:rsidRPr="00991BD6">
        <w:rPr>
          <w:rFonts w:ascii="Times New Roman" w:hAnsi="Times New Roman" w:cs="Times New Roman"/>
          <w:sz w:val="28"/>
          <w:szCs w:val="28"/>
          <w:lang w:val="uk-UA"/>
        </w:rPr>
        <w:t>110.</w:t>
      </w:r>
      <w:r>
        <w:rPr>
          <w:rFonts w:ascii="Times New Roman" w:hAnsi="Times New Roman" w:cs="Times New Roman"/>
          <w:sz w:val="28"/>
          <w:szCs w:val="28"/>
          <w:lang w:val="en-US"/>
        </w:rPr>
        <w:t>R</w:t>
      </w:r>
      <w:r w:rsidRPr="00991BD6">
        <w:rPr>
          <w:rFonts w:ascii="Times New Roman" w:hAnsi="Times New Roman" w:cs="Times New Roman"/>
          <w:sz w:val="28"/>
          <w:szCs w:val="28"/>
          <w:lang w:val="uk-UA"/>
        </w:rPr>
        <w:t>.</w:t>
      </w:r>
      <w:r>
        <w:rPr>
          <w:rFonts w:ascii="Times New Roman" w:hAnsi="Times New Roman" w:cs="Times New Roman"/>
          <w:sz w:val="28"/>
          <w:szCs w:val="28"/>
          <w:lang w:val="uk-UA"/>
        </w:rPr>
        <w:t xml:space="preserve"> у кількості 2-х одиниць.</w:t>
      </w:r>
    </w:p>
    <w:p w:rsidR="006C0945" w:rsidRPr="00896044" w:rsidRDefault="006C0945" w:rsidP="006C094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804676" w:rsidRDefault="00804676" w:rsidP="00F9565E">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лист від 11.06.21 за № 999 директора департаменту забезпечення ресурсних платежів Сумської міської ради Клименка Ю.М. щодо інформації про розвиток підприємництва в місті (з плану роботи постійної комісії).</w:t>
      </w:r>
    </w:p>
    <w:p w:rsidR="00804676" w:rsidRPr="00207549" w:rsidRDefault="00804676" w:rsidP="00804676">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46551C" w:rsidRDefault="00536002" w:rsidP="00F9565E">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22.06.21 за № 2028 директора департаменту забезпечення ресурсних платежів Сумської міської ради Клименка Ю.М. щодо інформації про виконання протокольного доручення стосовно передачі Управлінню охорони здоров’я Сумської міської ради нерухомого майна комунальної власності територіальної громади за адресою: м. суми, вул. Леваневського, 26, площею 194,5 кв.м.</w:t>
      </w:r>
    </w:p>
    <w:p w:rsidR="00536002" w:rsidRPr="00207549" w:rsidRDefault="00536002" w:rsidP="00536002">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536002" w:rsidRDefault="00536002" w:rsidP="00F9565E">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05.07.21 за № 2155 директора департаменту забезпечення ресурсних платежів Сумської міської ради Клименка Ю.М. щодо внесення змін до рішення Сумської міської ради від 21 жовтня 2020 року № 7558-МР «</w:t>
      </w:r>
      <w:r w:rsidR="00FF6AAC" w:rsidRPr="00FF6AAC">
        <w:rPr>
          <w:rFonts w:ascii="Times New Roman" w:hAnsi="Times New Roman" w:cs="Times New Roman"/>
          <w:sz w:val="28"/>
          <w:szCs w:val="28"/>
          <w:lang w:val="uk-UA"/>
        </w:rPr>
        <w:t>Про план діяльності з підготовки проєктів регуляторних актів Сумської міської ради на 2021 рік»</w:t>
      </w:r>
      <w:r>
        <w:rPr>
          <w:rFonts w:ascii="Times New Roman" w:hAnsi="Times New Roman" w:cs="Times New Roman"/>
          <w:sz w:val="28"/>
          <w:szCs w:val="28"/>
          <w:lang w:val="uk-UA"/>
        </w:rPr>
        <w:t xml:space="preserve"> (зі змінами), а саме:</w:t>
      </w:r>
      <w:r w:rsidR="00D1017A">
        <w:rPr>
          <w:rFonts w:ascii="Times New Roman" w:hAnsi="Times New Roman" w:cs="Times New Roman"/>
          <w:sz w:val="28"/>
          <w:szCs w:val="28"/>
          <w:lang w:val="uk-UA"/>
        </w:rPr>
        <w:t xml:space="preserve"> доповнити додаток до рішення пунктом наступного змісту: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13"/>
        <w:gridCol w:w="2976"/>
        <w:gridCol w:w="1339"/>
        <w:gridCol w:w="1853"/>
      </w:tblGrid>
      <w:tr w:rsidR="00E90059" w:rsidTr="00A126EA">
        <w:trPr>
          <w:trHeight w:hRule="exact" w:val="850"/>
          <w:jc w:val="center"/>
        </w:trPr>
        <w:tc>
          <w:tcPr>
            <w:tcW w:w="3413" w:type="dxa"/>
            <w:tcBorders>
              <w:top w:val="single" w:sz="4" w:space="0" w:color="auto"/>
              <w:left w:val="single" w:sz="4" w:space="0" w:color="auto"/>
            </w:tcBorders>
            <w:shd w:val="clear" w:color="auto" w:fill="FFFFFF"/>
            <w:vAlign w:val="center"/>
          </w:tcPr>
          <w:p w:rsidR="00E90059" w:rsidRPr="00E90059" w:rsidRDefault="00E90059" w:rsidP="00E90059">
            <w:pPr>
              <w:pStyle w:val="a9"/>
              <w:shd w:val="clear" w:color="auto" w:fill="auto"/>
              <w:jc w:val="center"/>
              <w:rPr>
                <w:b/>
              </w:rPr>
            </w:pPr>
            <w:r w:rsidRPr="00E90059">
              <w:rPr>
                <w:b/>
                <w:color w:val="000000"/>
                <w:lang w:val="uk-UA" w:eastAsia="uk-UA" w:bidi="uk-UA"/>
              </w:rPr>
              <w:t>Назва про</w:t>
            </w:r>
            <w:r>
              <w:rPr>
                <w:b/>
                <w:color w:val="000000"/>
                <w:lang w:val="uk-UA" w:eastAsia="uk-UA" w:bidi="uk-UA"/>
              </w:rPr>
              <w:t>є</w:t>
            </w:r>
            <w:r w:rsidRPr="00E90059">
              <w:rPr>
                <w:b/>
                <w:color w:val="000000"/>
                <w:lang w:val="uk-UA" w:eastAsia="uk-UA" w:bidi="uk-UA"/>
              </w:rPr>
              <w:t>кту рішення</w:t>
            </w:r>
          </w:p>
        </w:tc>
        <w:tc>
          <w:tcPr>
            <w:tcW w:w="2976" w:type="dxa"/>
            <w:tcBorders>
              <w:top w:val="single" w:sz="4" w:space="0" w:color="auto"/>
              <w:left w:val="single" w:sz="4" w:space="0" w:color="auto"/>
            </w:tcBorders>
            <w:shd w:val="clear" w:color="auto" w:fill="FFFFFF"/>
            <w:vAlign w:val="center"/>
          </w:tcPr>
          <w:p w:rsidR="00E90059" w:rsidRPr="00E90059" w:rsidRDefault="00E90059" w:rsidP="00E90059">
            <w:pPr>
              <w:pStyle w:val="a9"/>
              <w:shd w:val="clear" w:color="auto" w:fill="auto"/>
              <w:jc w:val="center"/>
              <w:rPr>
                <w:b/>
              </w:rPr>
            </w:pPr>
            <w:r w:rsidRPr="00E90059">
              <w:rPr>
                <w:b/>
                <w:color w:val="000000"/>
                <w:lang w:val="uk-UA" w:eastAsia="uk-UA" w:bidi="uk-UA"/>
              </w:rPr>
              <w:t>Цілі прийняття</w:t>
            </w:r>
          </w:p>
        </w:tc>
        <w:tc>
          <w:tcPr>
            <w:tcW w:w="1339" w:type="dxa"/>
            <w:tcBorders>
              <w:top w:val="single" w:sz="4" w:space="0" w:color="auto"/>
              <w:left w:val="single" w:sz="4" w:space="0" w:color="auto"/>
            </w:tcBorders>
            <w:shd w:val="clear" w:color="auto" w:fill="FFFFFF"/>
            <w:vAlign w:val="bottom"/>
          </w:tcPr>
          <w:p w:rsidR="00E90059" w:rsidRPr="00E90059" w:rsidRDefault="00E90059" w:rsidP="00E90059">
            <w:pPr>
              <w:pStyle w:val="a9"/>
              <w:shd w:val="clear" w:color="auto" w:fill="auto"/>
              <w:jc w:val="center"/>
              <w:rPr>
                <w:b/>
              </w:rPr>
            </w:pPr>
            <w:r w:rsidRPr="00E90059">
              <w:rPr>
                <w:b/>
                <w:color w:val="000000"/>
                <w:lang w:val="uk-UA" w:eastAsia="uk-UA" w:bidi="uk-UA"/>
              </w:rPr>
              <w:t>Строк</w:t>
            </w:r>
          </w:p>
          <w:p w:rsidR="00E90059" w:rsidRPr="00E90059" w:rsidRDefault="00E90059" w:rsidP="00E90059">
            <w:pPr>
              <w:pStyle w:val="a9"/>
              <w:shd w:val="clear" w:color="auto" w:fill="auto"/>
              <w:jc w:val="center"/>
              <w:rPr>
                <w:b/>
              </w:rPr>
            </w:pPr>
            <w:r w:rsidRPr="00E90059">
              <w:rPr>
                <w:b/>
                <w:color w:val="000000"/>
                <w:lang w:val="uk-UA" w:eastAsia="uk-UA" w:bidi="uk-UA"/>
              </w:rPr>
              <w:t>підготовки</w:t>
            </w:r>
          </w:p>
          <w:p w:rsidR="00E90059" w:rsidRPr="00E90059" w:rsidRDefault="00E90059" w:rsidP="00E90059">
            <w:pPr>
              <w:pStyle w:val="a9"/>
              <w:shd w:val="clear" w:color="auto" w:fill="auto"/>
              <w:jc w:val="center"/>
              <w:rPr>
                <w:b/>
              </w:rPr>
            </w:pPr>
            <w:r>
              <w:rPr>
                <w:b/>
                <w:color w:val="000000"/>
                <w:lang w:val="uk-UA" w:eastAsia="uk-UA" w:bidi="uk-UA"/>
              </w:rPr>
              <w:t>проє</w:t>
            </w:r>
            <w:r w:rsidRPr="00E90059">
              <w:rPr>
                <w:b/>
                <w:color w:val="000000"/>
                <w:lang w:val="uk-UA" w:eastAsia="uk-UA" w:bidi="uk-UA"/>
              </w:rPr>
              <w:t>кту</w:t>
            </w:r>
          </w:p>
        </w:tc>
        <w:tc>
          <w:tcPr>
            <w:tcW w:w="1853" w:type="dxa"/>
            <w:tcBorders>
              <w:top w:val="single" w:sz="4" w:space="0" w:color="auto"/>
              <w:left w:val="single" w:sz="4" w:space="0" w:color="auto"/>
              <w:right w:val="single" w:sz="4" w:space="0" w:color="auto"/>
            </w:tcBorders>
            <w:shd w:val="clear" w:color="auto" w:fill="FFFFFF"/>
            <w:vAlign w:val="bottom"/>
          </w:tcPr>
          <w:p w:rsidR="00E90059" w:rsidRPr="00E90059" w:rsidRDefault="00E90059" w:rsidP="00E90059">
            <w:pPr>
              <w:pStyle w:val="a9"/>
              <w:shd w:val="clear" w:color="auto" w:fill="auto"/>
              <w:spacing w:line="262" w:lineRule="auto"/>
              <w:jc w:val="center"/>
              <w:rPr>
                <w:b/>
              </w:rPr>
            </w:pPr>
            <w:r>
              <w:rPr>
                <w:b/>
                <w:color w:val="000000"/>
                <w:lang w:val="uk-UA" w:eastAsia="uk-UA" w:bidi="uk-UA"/>
              </w:rPr>
              <w:t>Відповідальний за розробку прє</w:t>
            </w:r>
            <w:r w:rsidRPr="00E90059">
              <w:rPr>
                <w:b/>
                <w:color w:val="000000"/>
                <w:lang w:val="uk-UA" w:eastAsia="uk-UA" w:bidi="uk-UA"/>
              </w:rPr>
              <w:t>екту</w:t>
            </w:r>
          </w:p>
        </w:tc>
      </w:tr>
      <w:tr w:rsidR="00E90059" w:rsidTr="00E90059">
        <w:trPr>
          <w:trHeight w:hRule="exact" w:val="2932"/>
          <w:jc w:val="center"/>
        </w:trPr>
        <w:tc>
          <w:tcPr>
            <w:tcW w:w="3413" w:type="dxa"/>
            <w:tcBorders>
              <w:top w:val="single" w:sz="4" w:space="0" w:color="auto"/>
              <w:left w:val="single" w:sz="4" w:space="0" w:color="auto"/>
              <w:bottom w:val="single" w:sz="4" w:space="0" w:color="auto"/>
            </w:tcBorders>
            <w:shd w:val="clear" w:color="auto" w:fill="FFFFFF"/>
          </w:tcPr>
          <w:p w:rsidR="00E90059" w:rsidRDefault="00E90059" w:rsidP="00E90059">
            <w:pPr>
              <w:pStyle w:val="a9"/>
              <w:shd w:val="clear" w:color="auto" w:fill="auto"/>
              <w:tabs>
                <w:tab w:val="left" w:pos="638"/>
                <w:tab w:val="left" w:pos="1800"/>
              </w:tabs>
              <w:spacing w:line="264" w:lineRule="auto"/>
              <w:ind w:right="144"/>
            </w:pPr>
            <w:r>
              <w:rPr>
                <w:color w:val="000000"/>
                <w:lang w:val="uk-UA" w:eastAsia="uk-UA" w:bidi="uk-UA"/>
              </w:rPr>
              <w:t>Про внесення змін до рішення Сумської міської ради від 01 лютого 2012 року № 1186-МР «Про</w:t>
            </w:r>
            <w:r w:rsidRPr="00E90059">
              <w:rPr>
                <w:color w:val="000000"/>
                <w:lang w:eastAsia="uk-UA" w:bidi="uk-UA"/>
              </w:rPr>
              <w:t xml:space="preserve"> </w:t>
            </w:r>
            <w:r>
              <w:rPr>
                <w:color w:val="000000"/>
                <w:lang w:val="uk-UA" w:eastAsia="uk-UA" w:bidi="uk-UA"/>
              </w:rPr>
              <w:t>Затвердження Методики</w:t>
            </w:r>
            <w:r w:rsidRPr="00E90059">
              <w:rPr>
                <w:color w:val="000000"/>
                <w:lang w:eastAsia="uk-UA" w:bidi="uk-UA"/>
              </w:rPr>
              <w:t xml:space="preserve"> </w:t>
            </w:r>
            <w:r>
              <w:rPr>
                <w:color w:val="000000"/>
                <w:lang w:val="uk-UA" w:eastAsia="uk-UA" w:bidi="uk-UA"/>
              </w:rPr>
              <w:t>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c>
          <w:tcPr>
            <w:tcW w:w="2976" w:type="dxa"/>
            <w:tcBorders>
              <w:top w:val="single" w:sz="4" w:space="0" w:color="auto"/>
              <w:left w:val="single" w:sz="4" w:space="0" w:color="auto"/>
              <w:bottom w:val="single" w:sz="4" w:space="0" w:color="auto"/>
            </w:tcBorders>
            <w:shd w:val="clear" w:color="auto" w:fill="FFFFFF"/>
          </w:tcPr>
          <w:p w:rsidR="00E90059" w:rsidRDefault="00E90059" w:rsidP="00E90059">
            <w:pPr>
              <w:pStyle w:val="a9"/>
              <w:shd w:val="clear" w:color="auto" w:fill="auto"/>
              <w:tabs>
                <w:tab w:val="left" w:pos="806"/>
                <w:tab w:val="left" w:pos="2131"/>
              </w:tabs>
              <w:spacing w:line="262" w:lineRule="auto"/>
              <w:ind w:right="153"/>
            </w:pPr>
            <w:r>
              <w:rPr>
                <w:color w:val="000000"/>
                <w:lang w:val="uk-UA" w:eastAsia="uk-UA" w:bidi="uk-UA"/>
              </w:rPr>
              <w:t>Зменшення орендної плати за оренду майна комунальної власності Сумської міської</w:t>
            </w:r>
          </w:p>
          <w:p w:rsidR="00E90059" w:rsidRDefault="00E90059" w:rsidP="00E90059">
            <w:pPr>
              <w:pStyle w:val="a9"/>
              <w:shd w:val="clear" w:color="auto" w:fill="auto"/>
              <w:tabs>
                <w:tab w:val="left" w:pos="1910"/>
              </w:tabs>
              <w:spacing w:line="262" w:lineRule="auto"/>
              <w:ind w:right="153"/>
            </w:pPr>
            <w:r>
              <w:rPr>
                <w:color w:val="000000"/>
                <w:lang w:val="uk-UA" w:eastAsia="uk-UA" w:bidi="uk-UA"/>
              </w:rPr>
              <w:t>Територіальної громади</w:t>
            </w:r>
          </w:p>
          <w:p w:rsidR="00E90059" w:rsidRDefault="00E90059" w:rsidP="00E90059">
            <w:pPr>
              <w:pStyle w:val="a9"/>
              <w:shd w:val="clear" w:color="auto" w:fill="auto"/>
              <w:tabs>
                <w:tab w:val="left" w:pos="2669"/>
              </w:tabs>
              <w:spacing w:line="262" w:lineRule="auto"/>
              <w:ind w:right="153"/>
            </w:pPr>
            <w:r>
              <w:rPr>
                <w:color w:val="000000"/>
                <w:lang w:val="uk-UA" w:eastAsia="uk-UA" w:bidi="uk-UA"/>
              </w:rPr>
              <w:t>державним організаціям (установам, закладам), що фінансуються з державного бюджету та встановлення орендної плати для окремих</w:t>
            </w:r>
          </w:p>
          <w:p w:rsidR="00E90059" w:rsidRDefault="00E90059" w:rsidP="00E90059">
            <w:pPr>
              <w:pStyle w:val="a9"/>
              <w:shd w:val="clear" w:color="auto" w:fill="auto"/>
              <w:spacing w:line="262" w:lineRule="auto"/>
              <w:ind w:right="153"/>
            </w:pPr>
            <w:r>
              <w:rPr>
                <w:color w:val="000000"/>
                <w:lang w:val="uk-UA" w:eastAsia="uk-UA" w:bidi="uk-UA"/>
              </w:rPr>
              <w:t>громадських організацій</w:t>
            </w:r>
          </w:p>
        </w:tc>
        <w:tc>
          <w:tcPr>
            <w:tcW w:w="1339" w:type="dxa"/>
            <w:tcBorders>
              <w:top w:val="single" w:sz="4" w:space="0" w:color="auto"/>
              <w:left w:val="single" w:sz="4" w:space="0" w:color="auto"/>
              <w:bottom w:val="single" w:sz="4" w:space="0" w:color="auto"/>
            </w:tcBorders>
            <w:shd w:val="clear" w:color="auto" w:fill="FFFFFF"/>
          </w:tcPr>
          <w:p w:rsidR="00E90059" w:rsidRPr="00E90059" w:rsidRDefault="00E90059" w:rsidP="00A126EA">
            <w:pPr>
              <w:pStyle w:val="a9"/>
              <w:shd w:val="clear" w:color="auto" w:fill="auto"/>
              <w:jc w:val="center"/>
              <w:rPr>
                <w:lang w:val="en-US"/>
              </w:rPr>
            </w:pPr>
            <w:r>
              <w:rPr>
                <w:color w:val="000000"/>
                <w:lang w:val="uk-UA" w:eastAsia="uk-UA" w:bidi="uk-UA"/>
              </w:rPr>
              <w:t>ІІІ-І</w:t>
            </w:r>
            <w:r>
              <w:rPr>
                <w:color w:val="000000"/>
                <w:lang w:val="en-US" w:eastAsia="uk-UA" w:bidi="uk-UA"/>
              </w:rPr>
              <w:t>V</w:t>
            </w:r>
          </w:p>
          <w:p w:rsidR="00E90059" w:rsidRDefault="00E90059" w:rsidP="00A126EA">
            <w:pPr>
              <w:pStyle w:val="a9"/>
              <w:shd w:val="clear" w:color="auto" w:fill="auto"/>
              <w:jc w:val="center"/>
            </w:pPr>
            <w:r>
              <w:rPr>
                <w:color w:val="000000"/>
                <w:lang w:val="uk-UA" w:eastAsia="uk-UA" w:bidi="uk-UA"/>
              </w:rPr>
              <w:t>квартал</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90059" w:rsidRDefault="00E90059" w:rsidP="00A126EA">
            <w:pPr>
              <w:pStyle w:val="a9"/>
              <w:shd w:val="clear" w:color="auto" w:fill="auto"/>
              <w:jc w:val="left"/>
            </w:pPr>
            <w:r>
              <w:rPr>
                <w:color w:val="000000"/>
                <w:lang w:val="uk-UA" w:eastAsia="uk-UA" w:bidi="uk-UA"/>
              </w:rPr>
              <w:t>Департамент</w:t>
            </w:r>
          </w:p>
          <w:p w:rsidR="00E90059" w:rsidRDefault="00E90059" w:rsidP="00A126EA">
            <w:pPr>
              <w:pStyle w:val="a9"/>
              <w:shd w:val="clear" w:color="auto" w:fill="auto"/>
              <w:jc w:val="left"/>
            </w:pPr>
            <w:r>
              <w:rPr>
                <w:color w:val="000000"/>
                <w:lang w:val="uk-UA" w:eastAsia="uk-UA" w:bidi="uk-UA"/>
              </w:rPr>
              <w:t>забезпечення</w:t>
            </w:r>
          </w:p>
          <w:p w:rsidR="00E90059" w:rsidRDefault="00E90059" w:rsidP="00A126EA">
            <w:pPr>
              <w:pStyle w:val="a9"/>
              <w:shd w:val="clear" w:color="auto" w:fill="auto"/>
              <w:jc w:val="left"/>
            </w:pPr>
            <w:r>
              <w:rPr>
                <w:color w:val="000000"/>
                <w:lang w:val="uk-UA" w:eastAsia="uk-UA" w:bidi="uk-UA"/>
              </w:rPr>
              <w:t>ресурсних</w:t>
            </w:r>
          </w:p>
          <w:p w:rsidR="00E90059" w:rsidRDefault="00E90059" w:rsidP="00A126EA">
            <w:pPr>
              <w:pStyle w:val="a9"/>
              <w:shd w:val="clear" w:color="auto" w:fill="auto"/>
              <w:jc w:val="left"/>
            </w:pPr>
            <w:r>
              <w:rPr>
                <w:color w:val="000000"/>
                <w:lang w:val="uk-UA" w:eastAsia="uk-UA" w:bidi="uk-UA"/>
              </w:rPr>
              <w:t>платежів</w:t>
            </w:r>
          </w:p>
          <w:p w:rsidR="00E90059" w:rsidRDefault="00E90059" w:rsidP="00A126EA">
            <w:pPr>
              <w:pStyle w:val="a9"/>
              <w:shd w:val="clear" w:color="auto" w:fill="auto"/>
              <w:jc w:val="left"/>
            </w:pPr>
            <w:r>
              <w:rPr>
                <w:color w:val="000000"/>
                <w:lang w:val="uk-UA" w:eastAsia="uk-UA" w:bidi="uk-UA"/>
              </w:rPr>
              <w:t>Сумської</w:t>
            </w:r>
          </w:p>
          <w:p w:rsidR="00E90059" w:rsidRDefault="00E90059" w:rsidP="00A126EA">
            <w:pPr>
              <w:pStyle w:val="a9"/>
              <w:shd w:val="clear" w:color="auto" w:fill="auto"/>
              <w:jc w:val="left"/>
            </w:pPr>
            <w:r>
              <w:rPr>
                <w:color w:val="000000"/>
                <w:lang w:val="uk-UA" w:eastAsia="uk-UA" w:bidi="uk-UA"/>
              </w:rPr>
              <w:t>міської ради</w:t>
            </w:r>
          </w:p>
        </w:tc>
      </w:tr>
    </w:tbl>
    <w:p w:rsidR="00E90059" w:rsidRPr="00207549" w:rsidRDefault="00E90059" w:rsidP="00E90059">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A126EA" w:rsidRDefault="00A126EA" w:rsidP="001E37B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13.07.21 за № 2253 директора департаменту забезпечення ресурсних платежів Сумської міської ради Клименка Ю.М. щодо звіту про базове періодичне відстеження результативності регуляторного акта – рішення Сумської міської ради від 24 червня 2020 року № 6999-МР «Про встановлення фіксованих ставок єдиного податку для фізичних осіб-підприємців».</w:t>
      </w:r>
    </w:p>
    <w:p w:rsidR="00A126EA" w:rsidRPr="00207549" w:rsidRDefault="00A126EA" w:rsidP="00A126EA">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A126EA" w:rsidRDefault="00A126EA" w:rsidP="001E37B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12.07.21 за № 2242 директора департаменту забезпечення ресурсних платежів Сумської міської ради Клименка Ю.М. щодо</w:t>
      </w:r>
      <w:r w:rsidR="003D4BD4">
        <w:rPr>
          <w:rFonts w:ascii="Times New Roman" w:hAnsi="Times New Roman" w:cs="Times New Roman"/>
          <w:sz w:val="28"/>
          <w:szCs w:val="28"/>
          <w:lang w:val="uk-UA"/>
        </w:rPr>
        <w:t xml:space="preserve"> інформації про хід виконання цільової Програми підтримки малого і середнього підприємництва</w:t>
      </w:r>
      <w:r w:rsidR="00C503B1">
        <w:rPr>
          <w:rFonts w:ascii="Times New Roman" w:hAnsi="Times New Roman" w:cs="Times New Roman"/>
          <w:sz w:val="28"/>
          <w:szCs w:val="28"/>
          <w:lang w:val="uk-UA"/>
        </w:rPr>
        <w:t xml:space="preserve"> Сумської міської територіальної громади на 2020-2022 роки, за І півріччя 2021 року.</w:t>
      </w:r>
    </w:p>
    <w:p w:rsidR="00C503B1" w:rsidRPr="00207549" w:rsidRDefault="00C503B1" w:rsidP="00C503B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C503B1" w:rsidRDefault="00C503B1" w:rsidP="001E37B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2215 директора департаменту забезпечення ресурсних платежів Сумської міської ради Клименка Ю.М. щодо проєкту рішення Сумської міської ради «Про цільову Програму</w:t>
      </w:r>
      <w:r w:rsidRPr="00C503B1">
        <w:rPr>
          <w:rFonts w:ascii="Times New Roman" w:hAnsi="Times New Roman" w:cs="Times New Roman"/>
          <w:sz w:val="28"/>
          <w:szCs w:val="28"/>
          <w:lang w:val="uk-UA"/>
        </w:rPr>
        <w:t xml:space="preserve"> підтримки малого і середнього підприємництва Сумської міської</w:t>
      </w:r>
      <w:r>
        <w:rPr>
          <w:rFonts w:ascii="Times New Roman" w:hAnsi="Times New Roman" w:cs="Times New Roman"/>
          <w:sz w:val="28"/>
          <w:szCs w:val="28"/>
          <w:lang w:val="uk-UA"/>
        </w:rPr>
        <w:t xml:space="preserve"> територіальної громади на </w:t>
      </w:r>
      <w:r w:rsidRPr="00C503B1">
        <w:rPr>
          <w:rFonts w:ascii="Times New Roman" w:hAnsi="Times New Roman" w:cs="Times New Roman"/>
          <w:sz w:val="28"/>
          <w:szCs w:val="28"/>
          <w:lang w:val="uk-UA"/>
        </w:rPr>
        <w:t>2022</w:t>
      </w:r>
      <w:r>
        <w:rPr>
          <w:rFonts w:ascii="Times New Roman" w:hAnsi="Times New Roman" w:cs="Times New Roman"/>
          <w:sz w:val="28"/>
          <w:szCs w:val="28"/>
          <w:lang w:val="uk-UA"/>
        </w:rPr>
        <w:t>-2024</w:t>
      </w:r>
      <w:r w:rsidRPr="00C503B1">
        <w:rPr>
          <w:rFonts w:ascii="Times New Roman" w:hAnsi="Times New Roman" w:cs="Times New Roman"/>
          <w:sz w:val="28"/>
          <w:szCs w:val="28"/>
          <w:lang w:val="uk-UA"/>
        </w:rPr>
        <w:t xml:space="preserve"> роки</w:t>
      </w:r>
      <w:r>
        <w:rPr>
          <w:rFonts w:ascii="Times New Roman" w:hAnsi="Times New Roman" w:cs="Times New Roman"/>
          <w:sz w:val="28"/>
          <w:szCs w:val="28"/>
          <w:lang w:val="uk-UA"/>
        </w:rPr>
        <w:t>».</w:t>
      </w:r>
    </w:p>
    <w:p w:rsidR="00C503B1" w:rsidRPr="00207549" w:rsidRDefault="00C503B1" w:rsidP="00C503B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720E0B" w:rsidRDefault="00720E0B" w:rsidP="001E37B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06.07.21 за № 232 заступника начальника управління «Інспекція з благоустрою міста Суми» Сумської міської ради Яковенка М.І. щодо внесення змін до рішення Сумської міської ради від 21 жовтня 2020 року № 7558-МР «</w:t>
      </w:r>
      <w:r w:rsidRPr="00FF6AAC">
        <w:rPr>
          <w:rFonts w:ascii="Times New Roman" w:hAnsi="Times New Roman" w:cs="Times New Roman"/>
          <w:sz w:val="28"/>
          <w:szCs w:val="28"/>
          <w:lang w:val="uk-UA"/>
        </w:rPr>
        <w:t xml:space="preserve">Про план </w:t>
      </w:r>
      <w:r w:rsidRPr="00FF6AAC">
        <w:rPr>
          <w:rFonts w:ascii="Times New Roman" w:hAnsi="Times New Roman" w:cs="Times New Roman"/>
          <w:sz w:val="28"/>
          <w:szCs w:val="28"/>
          <w:lang w:val="uk-UA"/>
        </w:rPr>
        <w:lastRenderedPageBreak/>
        <w:t>діяльності з підготовки проєктів регуляторних актів Сумської міської ради на 2021 рік»</w:t>
      </w:r>
      <w:r>
        <w:rPr>
          <w:rFonts w:ascii="Times New Roman" w:hAnsi="Times New Roman" w:cs="Times New Roman"/>
          <w:sz w:val="28"/>
          <w:szCs w:val="28"/>
          <w:lang w:val="uk-UA"/>
        </w:rPr>
        <w:t xml:space="preserve"> (зі змінами), а саме: викласти пункт 6додатку до рішення  у наступній редакції:</w:t>
      </w:r>
    </w:p>
    <w:tbl>
      <w:tblPr>
        <w:tblOverlap w:val="never"/>
        <w:tblW w:w="10910" w:type="dxa"/>
        <w:jc w:val="center"/>
        <w:tblLayout w:type="fixed"/>
        <w:tblCellMar>
          <w:left w:w="10" w:type="dxa"/>
          <w:right w:w="10" w:type="dxa"/>
        </w:tblCellMar>
        <w:tblLook w:val="0000" w:firstRow="0" w:lastRow="0" w:firstColumn="0" w:lastColumn="0" w:noHBand="0" w:noVBand="0"/>
      </w:tblPr>
      <w:tblGrid>
        <w:gridCol w:w="704"/>
        <w:gridCol w:w="3402"/>
        <w:gridCol w:w="3260"/>
        <w:gridCol w:w="1276"/>
        <w:gridCol w:w="2268"/>
      </w:tblGrid>
      <w:tr w:rsidR="00720E0B" w:rsidRPr="00E90059" w:rsidTr="00720E0B">
        <w:trPr>
          <w:trHeight w:hRule="exact" w:val="850"/>
          <w:jc w:val="center"/>
        </w:trPr>
        <w:tc>
          <w:tcPr>
            <w:tcW w:w="704" w:type="dxa"/>
            <w:tcBorders>
              <w:top w:val="single" w:sz="4" w:space="0" w:color="auto"/>
              <w:left w:val="single" w:sz="4" w:space="0" w:color="auto"/>
            </w:tcBorders>
            <w:shd w:val="clear" w:color="auto" w:fill="FFFFFF"/>
          </w:tcPr>
          <w:p w:rsidR="00720E0B" w:rsidRDefault="00720E0B" w:rsidP="00A126EA">
            <w:pPr>
              <w:pStyle w:val="a9"/>
              <w:shd w:val="clear" w:color="auto" w:fill="auto"/>
              <w:jc w:val="center"/>
              <w:rPr>
                <w:b/>
                <w:color w:val="000000"/>
                <w:lang w:val="uk-UA" w:eastAsia="uk-UA" w:bidi="uk-UA"/>
              </w:rPr>
            </w:pPr>
            <w:r>
              <w:rPr>
                <w:b/>
                <w:color w:val="000000"/>
                <w:lang w:val="uk-UA" w:eastAsia="uk-UA" w:bidi="uk-UA"/>
              </w:rPr>
              <w:t>№</w:t>
            </w:r>
          </w:p>
          <w:p w:rsidR="00720E0B" w:rsidRPr="00E90059" w:rsidRDefault="00720E0B" w:rsidP="00A126EA">
            <w:pPr>
              <w:pStyle w:val="a9"/>
              <w:shd w:val="clear" w:color="auto" w:fill="auto"/>
              <w:jc w:val="center"/>
              <w:rPr>
                <w:b/>
                <w:color w:val="000000"/>
                <w:lang w:val="uk-UA" w:eastAsia="uk-UA" w:bidi="uk-UA"/>
              </w:rPr>
            </w:pPr>
            <w:r>
              <w:rPr>
                <w:b/>
                <w:color w:val="000000"/>
                <w:lang w:val="uk-UA" w:eastAsia="uk-UA" w:bidi="uk-UA"/>
              </w:rPr>
              <w:t>з/п</w:t>
            </w:r>
          </w:p>
        </w:tc>
        <w:tc>
          <w:tcPr>
            <w:tcW w:w="3402" w:type="dxa"/>
            <w:tcBorders>
              <w:top w:val="single" w:sz="4" w:space="0" w:color="auto"/>
              <w:left w:val="single" w:sz="4" w:space="0" w:color="auto"/>
            </w:tcBorders>
            <w:shd w:val="clear" w:color="auto" w:fill="FFFFFF"/>
            <w:vAlign w:val="center"/>
          </w:tcPr>
          <w:p w:rsidR="00720E0B" w:rsidRPr="00E90059" w:rsidRDefault="00720E0B" w:rsidP="00A126EA">
            <w:pPr>
              <w:pStyle w:val="a9"/>
              <w:shd w:val="clear" w:color="auto" w:fill="auto"/>
              <w:jc w:val="center"/>
              <w:rPr>
                <w:b/>
              </w:rPr>
            </w:pPr>
            <w:r w:rsidRPr="00E90059">
              <w:rPr>
                <w:b/>
                <w:color w:val="000000"/>
                <w:lang w:val="uk-UA" w:eastAsia="uk-UA" w:bidi="uk-UA"/>
              </w:rPr>
              <w:t>Назва про</w:t>
            </w:r>
            <w:r>
              <w:rPr>
                <w:b/>
                <w:color w:val="000000"/>
                <w:lang w:val="uk-UA" w:eastAsia="uk-UA" w:bidi="uk-UA"/>
              </w:rPr>
              <w:t>є</w:t>
            </w:r>
            <w:r w:rsidRPr="00E90059">
              <w:rPr>
                <w:b/>
                <w:color w:val="000000"/>
                <w:lang w:val="uk-UA" w:eastAsia="uk-UA" w:bidi="uk-UA"/>
              </w:rPr>
              <w:t>кту рішення</w:t>
            </w:r>
          </w:p>
        </w:tc>
        <w:tc>
          <w:tcPr>
            <w:tcW w:w="3260" w:type="dxa"/>
            <w:tcBorders>
              <w:top w:val="single" w:sz="4" w:space="0" w:color="auto"/>
              <w:left w:val="single" w:sz="4" w:space="0" w:color="auto"/>
            </w:tcBorders>
            <w:shd w:val="clear" w:color="auto" w:fill="FFFFFF"/>
            <w:vAlign w:val="center"/>
          </w:tcPr>
          <w:p w:rsidR="00720E0B" w:rsidRPr="00E90059" w:rsidRDefault="00720E0B" w:rsidP="00A126EA">
            <w:pPr>
              <w:pStyle w:val="a9"/>
              <w:shd w:val="clear" w:color="auto" w:fill="auto"/>
              <w:jc w:val="center"/>
              <w:rPr>
                <w:b/>
              </w:rPr>
            </w:pPr>
            <w:r w:rsidRPr="00E90059">
              <w:rPr>
                <w:b/>
                <w:color w:val="000000"/>
                <w:lang w:val="uk-UA" w:eastAsia="uk-UA" w:bidi="uk-UA"/>
              </w:rPr>
              <w:t>Цілі прийняття</w:t>
            </w:r>
          </w:p>
        </w:tc>
        <w:tc>
          <w:tcPr>
            <w:tcW w:w="1276" w:type="dxa"/>
            <w:tcBorders>
              <w:top w:val="single" w:sz="4" w:space="0" w:color="auto"/>
              <w:left w:val="single" w:sz="4" w:space="0" w:color="auto"/>
            </w:tcBorders>
            <w:shd w:val="clear" w:color="auto" w:fill="FFFFFF"/>
            <w:vAlign w:val="bottom"/>
          </w:tcPr>
          <w:p w:rsidR="00720E0B" w:rsidRPr="00E90059" w:rsidRDefault="00720E0B" w:rsidP="00A126EA">
            <w:pPr>
              <w:pStyle w:val="a9"/>
              <w:shd w:val="clear" w:color="auto" w:fill="auto"/>
              <w:jc w:val="center"/>
              <w:rPr>
                <w:b/>
              </w:rPr>
            </w:pPr>
            <w:r w:rsidRPr="00E90059">
              <w:rPr>
                <w:b/>
                <w:color w:val="000000"/>
                <w:lang w:val="uk-UA" w:eastAsia="uk-UA" w:bidi="uk-UA"/>
              </w:rPr>
              <w:t>Строк</w:t>
            </w:r>
          </w:p>
          <w:p w:rsidR="00720E0B" w:rsidRPr="00E90059" w:rsidRDefault="00720E0B" w:rsidP="00A126EA">
            <w:pPr>
              <w:pStyle w:val="a9"/>
              <w:shd w:val="clear" w:color="auto" w:fill="auto"/>
              <w:jc w:val="center"/>
              <w:rPr>
                <w:b/>
              </w:rPr>
            </w:pPr>
            <w:r w:rsidRPr="00E90059">
              <w:rPr>
                <w:b/>
                <w:color w:val="000000"/>
                <w:lang w:val="uk-UA" w:eastAsia="uk-UA" w:bidi="uk-UA"/>
              </w:rPr>
              <w:t>підготовки</w:t>
            </w:r>
          </w:p>
          <w:p w:rsidR="00720E0B" w:rsidRPr="00E90059" w:rsidRDefault="00720E0B" w:rsidP="00A126EA">
            <w:pPr>
              <w:pStyle w:val="a9"/>
              <w:shd w:val="clear" w:color="auto" w:fill="auto"/>
              <w:jc w:val="center"/>
              <w:rPr>
                <w:b/>
              </w:rPr>
            </w:pPr>
            <w:r>
              <w:rPr>
                <w:b/>
                <w:color w:val="000000"/>
                <w:lang w:val="uk-UA" w:eastAsia="uk-UA" w:bidi="uk-UA"/>
              </w:rPr>
              <w:t>проє</w:t>
            </w:r>
            <w:r w:rsidRPr="00E90059">
              <w:rPr>
                <w:b/>
                <w:color w:val="000000"/>
                <w:lang w:val="uk-UA" w:eastAsia="uk-UA" w:bidi="uk-UA"/>
              </w:rPr>
              <w:t>кту</w:t>
            </w:r>
          </w:p>
        </w:tc>
        <w:tc>
          <w:tcPr>
            <w:tcW w:w="2268" w:type="dxa"/>
            <w:tcBorders>
              <w:top w:val="single" w:sz="4" w:space="0" w:color="auto"/>
              <w:left w:val="single" w:sz="4" w:space="0" w:color="auto"/>
              <w:right w:val="single" w:sz="4" w:space="0" w:color="auto"/>
            </w:tcBorders>
            <w:shd w:val="clear" w:color="auto" w:fill="FFFFFF"/>
            <w:vAlign w:val="bottom"/>
          </w:tcPr>
          <w:p w:rsidR="00720E0B" w:rsidRPr="00E90059" w:rsidRDefault="00720E0B" w:rsidP="00A126EA">
            <w:pPr>
              <w:pStyle w:val="a9"/>
              <w:shd w:val="clear" w:color="auto" w:fill="auto"/>
              <w:spacing w:line="262" w:lineRule="auto"/>
              <w:jc w:val="center"/>
              <w:rPr>
                <w:b/>
              </w:rPr>
            </w:pPr>
            <w:r>
              <w:rPr>
                <w:b/>
                <w:color w:val="000000"/>
                <w:lang w:val="uk-UA" w:eastAsia="uk-UA" w:bidi="uk-UA"/>
              </w:rPr>
              <w:t>Відповідальний за розробку прє</w:t>
            </w:r>
            <w:r w:rsidRPr="00E90059">
              <w:rPr>
                <w:b/>
                <w:color w:val="000000"/>
                <w:lang w:val="uk-UA" w:eastAsia="uk-UA" w:bidi="uk-UA"/>
              </w:rPr>
              <w:t>екту</w:t>
            </w:r>
          </w:p>
        </w:tc>
      </w:tr>
      <w:tr w:rsidR="00720E0B" w:rsidTr="00BE4991">
        <w:trPr>
          <w:trHeight w:hRule="exact" w:val="2270"/>
          <w:jc w:val="center"/>
        </w:trPr>
        <w:tc>
          <w:tcPr>
            <w:tcW w:w="704" w:type="dxa"/>
            <w:tcBorders>
              <w:top w:val="single" w:sz="4" w:space="0" w:color="auto"/>
              <w:left w:val="single" w:sz="4" w:space="0" w:color="auto"/>
              <w:bottom w:val="single" w:sz="4" w:space="0" w:color="auto"/>
            </w:tcBorders>
            <w:shd w:val="clear" w:color="auto" w:fill="FFFFFF"/>
          </w:tcPr>
          <w:p w:rsidR="00720E0B" w:rsidRDefault="00720E0B" w:rsidP="00A126EA">
            <w:pPr>
              <w:pStyle w:val="a9"/>
              <w:shd w:val="clear" w:color="auto" w:fill="auto"/>
              <w:tabs>
                <w:tab w:val="left" w:pos="638"/>
                <w:tab w:val="left" w:pos="1800"/>
              </w:tabs>
              <w:spacing w:line="264" w:lineRule="auto"/>
              <w:ind w:right="144"/>
              <w:rPr>
                <w:color w:val="000000"/>
                <w:lang w:val="uk-UA" w:eastAsia="uk-UA" w:bidi="uk-UA"/>
              </w:rPr>
            </w:pPr>
            <w:r>
              <w:rPr>
                <w:color w:val="000000"/>
                <w:lang w:val="uk-UA" w:eastAsia="uk-UA" w:bidi="uk-UA"/>
              </w:rPr>
              <w:t>6.</w:t>
            </w:r>
          </w:p>
        </w:tc>
        <w:tc>
          <w:tcPr>
            <w:tcW w:w="3402" w:type="dxa"/>
            <w:tcBorders>
              <w:top w:val="single" w:sz="4" w:space="0" w:color="auto"/>
              <w:left w:val="single" w:sz="4" w:space="0" w:color="auto"/>
              <w:bottom w:val="single" w:sz="4" w:space="0" w:color="auto"/>
            </w:tcBorders>
            <w:shd w:val="clear" w:color="auto" w:fill="FFFFFF"/>
          </w:tcPr>
          <w:p w:rsidR="00720E0B" w:rsidRPr="00720E0B" w:rsidRDefault="00720E0B" w:rsidP="00A126EA">
            <w:pPr>
              <w:pStyle w:val="a9"/>
              <w:shd w:val="clear" w:color="auto" w:fill="auto"/>
              <w:tabs>
                <w:tab w:val="left" w:pos="638"/>
                <w:tab w:val="left" w:pos="1800"/>
              </w:tabs>
              <w:spacing w:line="264" w:lineRule="auto"/>
              <w:ind w:right="144"/>
              <w:rPr>
                <w:sz w:val="24"/>
                <w:szCs w:val="24"/>
                <w:lang w:val="uk-UA"/>
              </w:rPr>
            </w:pPr>
            <w:r w:rsidRPr="00720E0B">
              <w:rPr>
                <w:sz w:val="24"/>
                <w:szCs w:val="24"/>
                <w:lang w:val="uk-UA"/>
              </w:rPr>
              <w:t>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c>
          <w:tcPr>
            <w:tcW w:w="3260" w:type="dxa"/>
            <w:tcBorders>
              <w:top w:val="single" w:sz="4" w:space="0" w:color="auto"/>
              <w:left w:val="single" w:sz="4" w:space="0" w:color="auto"/>
              <w:bottom w:val="single" w:sz="4" w:space="0" w:color="auto"/>
            </w:tcBorders>
            <w:shd w:val="clear" w:color="auto" w:fill="FFFFFF"/>
          </w:tcPr>
          <w:p w:rsidR="00720E0B" w:rsidRPr="00720E0B" w:rsidRDefault="00720E0B" w:rsidP="00A126EA">
            <w:pPr>
              <w:pStyle w:val="a9"/>
              <w:shd w:val="clear" w:color="auto" w:fill="auto"/>
              <w:spacing w:line="262" w:lineRule="auto"/>
              <w:ind w:right="153"/>
              <w:rPr>
                <w:sz w:val="24"/>
                <w:szCs w:val="24"/>
                <w:lang w:val="uk-UA"/>
              </w:rPr>
            </w:pPr>
            <w:r w:rsidRPr="00720E0B">
              <w:rPr>
                <w:sz w:val="24"/>
                <w:szCs w:val="24"/>
                <w:lang w:val="uk-UA"/>
              </w:rPr>
              <w:t>Приведення існуючих нор у відповідність до змін чинного законодавства України</w:t>
            </w:r>
          </w:p>
        </w:tc>
        <w:tc>
          <w:tcPr>
            <w:tcW w:w="1276" w:type="dxa"/>
            <w:tcBorders>
              <w:top w:val="single" w:sz="4" w:space="0" w:color="auto"/>
              <w:left w:val="single" w:sz="4" w:space="0" w:color="auto"/>
              <w:bottom w:val="single" w:sz="4" w:space="0" w:color="auto"/>
            </w:tcBorders>
            <w:shd w:val="clear" w:color="auto" w:fill="FFFFFF"/>
          </w:tcPr>
          <w:p w:rsidR="00720E0B" w:rsidRPr="00720E0B" w:rsidRDefault="00720E0B" w:rsidP="00A126EA">
            <w:pPr>
              <w:pStyle w:val="a9"/>
              <w:shd w:val="clear" w:color="auto" w:fill="auto"/>
              <w:jc w:val="center"/>
              <w:rPr>
                <w:sz w:val="24"/>
                <w:szCs w:val="24"/>
                <w:lang w:val="en-US"/>
              </w:rPr>
            </w:pPr>
            <w:r w:rsidRPr="00720E0B">
              <w:rPr>
                <w:color w:val="000000"/>
                <w:sz w:val="24"/>
                <w:szCs w:val="24"/>
                <w:lang w:val="uk-UA" w:eastAsia="uk-UA" w:bidi="uk-UA"/>
              </w:rPr>
              <w:t>І</w:t>
            </w:r>
            <w:r w:rsidRPr="00720E0B">
              <w:rPr>
                <w:color w:val="000000"/>
                <w:sz w:val="24"/>
                <w:szCs w:val="24"/>
                <w:lang w:val="en-US" w:eastAsia="uk-UA" w:bidi="uk-UA"/>
              </w:rPr>
              <w:t>V</w:t>
            </w:r>
          </w:p>
          <w:p w:rsidR="00720E0B" w:rsidRPr="00720E0B" w:rsidRDefault="00720E0B" w:rsidP="00A126EA">
            <w:pPr>
              <w:pStyle w:val="a9"/>
              <w:shd w:val="clear" w:color="auto" w:fill="auto"/>
              <w:jc w:val="center"/>
              <w:rPr>
                <w:sz w:val="24"/>
                <w:szCs w:val="24"/>
              </w:rPr>
            </w:pPr>
            <w:r w:rsidRPr="00720E0B">
              <w:rPr>
                <w:color w:val="000000"/>
                <w:sz w:val="24"/>
                <w:szCs w:val="24"/>
                <w:lang w:val="uk-UA" w:eastAsia="uk-UA" w:bidi="uk-UA"/>
              </w:rPr>
              <w:t>квартал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20E0B" w:rsidRPr="00720E0B" w:rsidRDefault="00720E0B" w:rsidP="00A126EA">
            <w:pPr>
              <w:pStyle w:val="a9"/>
              <w:shd w:val="clear" w:color="auto" w:fill="auto"/>
              <w:jc w:val="left"/>
              <w:rPr>
                <w:sz w:val="24"/>
                <w:szCs w:val="24"/>
              </w:rPr>
            </w:pPr>
            <w:r w:rsidRPr="00720E0B">
              <w:rPr>
                <w:sz w:val="24"/>
                <w:szCs w:val="24"/>
                <w:lang w:val="uk-UA"/>
              </w:rPr>
              <w:t>Управління «Інспекція з благоустрою міста Суми» Сумської міської ради</w:t>
            </w:r>
          </w:p>
        </w:tc>
      </w:tr>
    </w:tbl>
    <w:p w:rsidR="00BE4991" w:rsidRPr="00207549" w:rsidRDefault="00BE4991" w:rsidP="00BE499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Голопьоров Р.В.</w:t>
      </w:r>
    </w:p>
    <w:p w:rsidR="00536002" w:rsidRDefault="00F92190" w:rsidP="001E37B8">
      <w:pPr>
        <w:pStyle w:val="a3"/>
        <w:numPr>
          <w:ilvl w:val="0"/>
          <w:numId w:val="1"/>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інформацію про хід виконання рішень Сумської міської ради від 12 травня 2021 року № 1043-МР, від 26 травня 2021 № 1186-МР «Про внесення змін до рішення Сумської міської ради від 24 грудня 2020 року № 62-МР «Про бюджет Сумської міської територіальної громади на 2021 рік (зі змінами)» </w:t>
      </w:r>
      <w:r w:rsidRPr="00F92190">
        <w:rPr>
          <w:rFonts w:ascii="Times New Roman" w:hAnsi="Times New Roman" w:cs="Times New Roman"/>
          <w:b/>
          <w:sz w:val="28"/>
          <w:szCs w:val="28"/>
          <w:lang w:val="uk-UA"/>
        </w:rPr>
        <w:t xml:space="preserve">та зняття вищезазначених рішень з контролю постійної комісії </w:t>
      </w:r>
      <w:r>
        <w:rPr>
          <w:rFonts w:ascii="Times New Roman" w:hAnsi="Times New Roman" w:cs="Times New Roman"/>
          <w:sz w:val="28"/>
          <w:szCs w:val="28"/>
          <w:lang w:val="uk-UA"/>
        </w:rPr>
        <w:t>(у зв’язку з повним виконанням) (лист від 02.07.21 № 2143/04.02.03-02).</w:t>
      </w:r>
    </w:p>
    <w:p w:rsidR="00F92190" w:rsidRPr="00207549" w:rsidRDefault="00F92190" w:rsidP="00F92190">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A56FA4" w:rsidRPr="00A56FA4" w:rsidRDefault="00A56FA4" w:rsidP="001E37B8">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інформацію про хід виконання рішення Сумської міської ради від 19 червня 2019 року № 5278-МР «Про уповноваження виконавців на участь у програмі «</w:t>
      </w:r>
      <w:r>
        <w:rPr>
          <w:rFonts w:ascii="Times New Roman" w:hAnsi="Times New Roman" w:cs="Times New Roman"/>
          <w:sz w:val="28"/>
          <w:szCs w:val="28"/>
          <w:lang w:val="en-US"/>
        </w:rPr>
        <w:t>NIP</w:t>
      </w:r>
      <w:r w:rsidRPr="007719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Україна – Водна програма </w:t>
      </w:r>
      <w:r w:rsidRPr="002119D5">
        <w:rPr>
          <w:rFonts w:ascii="Times New Roman" w:hAnsi="Times New Roman" w:cs="Times New Roman"/>
          <w:sz w:val="28"/>
          <w:szCs w:val="28"/>
          <w:lang w:val="uk-UA"/>
        </w:rPr>
        <w:t>Водна програма модернізації» (NIP Ukraine Water Modernisation Programme)</w:t>
      </w:r>
      <w:r>
        <w:rPr>
          <w:rFonts w:ascii="Times New Roman" w:hAnsi="Times New Roman" w:cs="Times New Roman"/>
          <w:sz w:val="28"/>
          <w:szCs w:val="28"/>
          <w:lang w:val="uk-UA"/>
        </w:rPr>
        <w:t>» (зі змінами) за І квартал 2021 року (лист від 02.07.2021 № 2138/04.03.07-10).</w:t>
      </w:r>
    </w:p>
    <w:p w:rsidR="00A56FA4" w:rsidRPr="00207549" w:rsidRDefault="00A56FA4" w:rsidP="00A56FA4">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A56FA4" w:rsidRPr="005E1D08" w:rsidRDefault="00A56FA4" w:rsidP="001E37B8">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23.06.21 за № 4455 директора департаменту соціального захисту населення Сумської міської ради Масік Т.О. щодо додаткового виділення коштів  у сумі 73 213,00 грн на виконання</w:t>
      </w:r>
      <w:r w:rsidR="005E1D08">
        <w:rPr>
          <w:rFonts w:ascii="Times New Roman" w:hAnsi="Times New Roman" w:cs="Times New Roman"/>
          <w:sz w:val="28"/>
          <w:szCs w:val="28"/>
          <w:lang w:val="uk-UA"/>
        </w:rPr>
        <w:t xml:space="preserve"> у поточному році</w:t>
      </w:r>
      <w:r>
        <w:rPr>
          <w:rFonts w:ascii="Times New Roman" w:hAnsi="Times New Roman" w:cs="Times New Roman"/>
          <w:sz w:val="28"/>
          <w:szCs w:val="28"/>
          <w:lang w:val="uk-UA"/>
        </w:rPr>
        <w:t xml:space="preserve"> повного комплексу робіт </w:t>
      </w:r>
      <w:r w:rsidR="0023520B">
        <w:rPr>
          <w:rFonts w:ascii="Times New Roman" w:hAnsi="Times New Roman" w:cs="Times New Roman"/>
          <w:sz w:val="28"/>
          <w:szCs w:val="28"/>
          <w:lang w:val="uk-UA"/>
        </w:rPr>
        <w:t>по влаштуванню вхідної групи до відділення денного перебування «Злагода» комунальної установи «Сумський міський територіальний центр соціального обслуговування (надання</w:t>
      </w:r>
      <w:r w:rsidR="005E1D08">
        <w:rPr>
          <w:rFonts w:ascii="Times New Roman" w:hAnsi="Times New Roman" w:cs="Times New Roman"/>
          <w:sz w:val="28"/>
          <w:szCs w:val="28"/>
          <w:lang w:val="uk-UA"/>
        </w:rPr>
        <w:t xml:space="preserve"> соціальних послуг) «Берегиня» за адресою: проспект Шевченка, 11.</w:t>
      </w:r>
    </w:p>
    <w:p w:rsidR="005E1D08" w:rsidRPr="00207549" w:rsidRDefault="005E1D08" w:rsidP="005E1D0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Масік Т.О.</w:t>
      </w:r>
    </w:p>
    <w:p w:rsidR="005E1D08" w:rsidRPr="003F469A" w:rsidRDefault="005E1D08" w:rsidP="001254C0">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w:t>
      </w:r>
      <w:r w:rsidR="002F5869">
        <w:rPr>
          <w:rFonts w:ascii="Times New Roman" w:hAnsi="Times New Roman" w:cs="Times New Roman"/>
          <w:sz w:val="28"/>
          <w:szCs w:val="28"/>
          <w:lang w:val="uk-UA"/>
        </w:rPr>
        <w:t>20</w:t>
      </w:r>
      <w:r w:rsidR="00DE1807">
        <w:rPr>
          <w:rFonts w:ascii="Times New Roman" w:hAnsi="Times New Roman" w:cs="Times New Roman"/>
          <w:sz w:val="28"/>
          <w:szCs w:val="28"/>
          <w:lang w:val="uk-UA"/>
        </w:rPr>
        <w:t>.07.21 за №</w:t>
      </w:r>
      <w:r w:rsidR="002F5869">
        <w:rPr>
          <w:rFonts w:ascii="Times New Roman" w:hAnsi="Times New Roman" w:cs="Times New Roman"/>
          <w:sz w:val="28"/>
          <w:szCs w:val="28"/>
          <w:lang w:val="uk-UA"/>
        </w:rPr>
        <w:t xml:space="preserve"> 1236</w:t>
      </w:r>
      <w:r w:rsidR="00534708">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w:t>
      </w:r>
      <w:r w:rsidR="003F469A">
        <w:rPr>
          <w:rFonts w:ascii="Times New Roman" w:hAnsi="Times New Roman" w:cs="Times New Roman"/>
          <w:sz w:val="28"/>
          <w:szCs w:val="28"/>
          <w:lang w:val="uk-UA"/>
        </w:rPr>
        <w:t>фінансування першочергових п</w:t>
      </w:r>
      <w:r w:rsidR="002F5869">
        <w:rPr>
          <w:rFonts w:ascii="Times New Roman" w:hAnsi="Times New Roman" w:cs="Times New Roman"/>
          <w:sz w:val="28"/>
          <w:szCs w:val="28"/>
          <w:lang w:val="uk-UA"/>
        </w:rPr>
        <w:t>отреб галузі, на загальну сумі 25</w:t>
      </w:r>
      <w:r w:rsidR="003F469A">
        <w:rPr>
          <w:rFonts w:ascii="Times New Roman" w:hAnsi="Times New Roman" w:cs="Times New Roman"/>
          <w:sz w:val="28"/>
          <w:szCs w:val="28"/>
          <w:lang w:val="uk-UA"/>
        </w:rPr>
        <w:t> 7</w:t>
      </w:r>
      <w:r w:rsidR="002F5869">
        <w:rPr>
          <w:rFonts w:ascii="Times New Roman" w:hAnsi="Times New Roman" w:cs="Times New Roman"/>
          <w:sz w:val="28"/>
          <w:szCs w:val="28"/>
          <w:lang w:val="uk-UA"/>
        </w:rPr>
        <w:t>65 066</w:t>
      </w:r>
      <w:r w:rsidR="003F469A">
        <w:rPr>
          <w:rFonts w:ascii="Times New Roman" w:hAnsi="Times New Roman" w:cs="Times New Roman"/>
          <w:sz w:val="28"/>
          <w:szCs w:val="28"/>
          <w:lang w:val="uk-UA"/>
        </w:rPr>
        <w:t>,00 грн, а саме:</w:t>
      </w:r>
    </w:p>
    <w:p w:rsidR="003F469A" w:rsidRPr="003F469A" w:rsidRDefault="003F469A" w:rsidP="00ED0D20">
      <w:pPr>
        <w:pStyle w:val="a7"/>
        <w:numPr>
          <w:ilvl w:val="0"/>
          <w:numId w:val="3"/>
        </w:numPr>
        <w:shd w:val="clear" w:color="auto" w:fill="auto"/>
        <w:spacing w:line="276" w:lineRule="auto"/>
        <w:ind w:left="567" w:hanging="567"/>
        <w:rPr>
          <w:lang w:val="uk-UA"/>
        </w:rPr>
      </w:pPr>
      <w:r w:rsidRPr="003F469A">
        <w:rPr>
          <w:b/>
          <w:bCs/>
          <w:color w:val="000000"/>
          <w:lang w:val="uk-UA" w:eastAsia="uk-UA" w:bidi="uk-UA"/>
        </w:rPr>
        <w:t>500300,0</w:t>
      </w:r>
      <w:r w:rsidR="008F05E0">
        <w:rPr>
          <w:b/>
          <w:bCs/>
          <w:color w:val="000000"/>
          <w:lang w:val="uk-UA" w:eastAsia="uk-UA" w:bidi="uk-UA"/>
        </w:rPr>
        <w:t>0</w:t>
      </w:r>
      <w:r w:rsidRPr="003F469A">
        <w:rPr>
          <w:b/>
          <w:bCs/>
          <w:color w:val="000000"/>
          <w:lang w:val="uk-UA" w:eastAsia="uk-UA" w:bidi="uk-UA"/>
        </w:rPr>
        <w:t xml:space="preserve"> грн </w:t>
      </w:r>
      <w:r w:rsidRPr="003F469A">
        <w:rPr>
          <w:color w:val="000000"/>
          <w:lang w:val="uk-UA" w:eastAsia="uk-UA" w:bidi="uk-UA"/>
        </w:rPr>
        <w:t xml:space="preserve">на витрати харчування на оздоровлення вихованців закладів дошкільної освіти </w:t>
      </w:r>
      <w:r>
        <w:rPr>
          <w:color w:val="000000"/>
          <w:lang w:val="uk-UA" w:eastAsia="uk-UA" w:bidi="uk-UA"/>
        </w:rPr>
        <w:t>дітей пільгових категорій;</w:t>
      </w:r>
    </w:p>
    <w:p w:rsidR="003F469A" w:rsidRDefault="008F05E0" w:rsidP="00ED0D20">
      <w:pPr>
        <w:pStyle w:val="a7"/>
        <w:numPr>
          <w:ilvl w:val="0"/>
          <w:numId w:val="3"/>
        </w:numPr>
        <w:shd w:val="clear" w:color="auto" w:fill="auto"/>
        <w:spacing w:line="276" w:lineRule="auto"/>
        <w:ind w:left="567" w:hanging="567"/>
      </w:pPr>
      <w:r>
        <w:rPr>
          <w:b/>
          <w:bCs/>
          <w:color w:val="000000"/>
          <w:lang w:val="uk-UA" w:eastAsia="uk-UA" w:bidi="uk-UA"/>
        </w:rPr>
        <w:t xml:space="preserve">11001400,00 грн </w:t>
      </w:r>
      <w:r>
        <w:rPr>
          <w:color w:val="000000"/>
          <w:lang w:val="uk-UA" w:eastAsia="uk-UA" w:bidi="uk-UA"/>
        </w:rPr>
        <w:t>на оплату послуг теплопостачання (при плануванні</w:t>
      </w:r>
      <w:r w:rsidR="003F469A">
        <w:rPr>
          <w:color w:val="000000"/>
          <w:lang w:val="uk-UA" w:eastAsia="uk-UA" w:bidi="uk-UA"/>
        </w:rPr>
        <w:t xml:space="preserve"> бюджету галузі видатки за теплопостачання по ТОВ «Сумитеплоенерго» застосовувався тариф 1211,30 грн/Гкал, проте вартість однієї Гкал збільшилася до 1613,76 грн/Гкал та призвела до незабезпеченості коштів</w:t>
      </w:r>
      <w:r>
        <w:rPr>
          <w:color w:val="000000"/>
          <w:lang w:val="uk-UA" w:eastAsia="uk-UA" w:bidi="uk-UA"/>
        </w:rPr>
        <w:t>);</w:t>
      </w:r>
    </w:p>
    <w:p w:rsidR="003F469A" w:rsidRDefault="002F5869" w:rsidP="00ED0D20">
      <w:pPr>
        <w:pStyle w:val="a7"/>
        <w:numPr>
          <w:ilvl w:val="0"/>
          <w:numId w:val="3"/>
        </w:numPr>
        <w:shd w:val="clear" w:color="auto" w:fill="auto"/>
        <w:tabs>
          <w:tab w:val="left" w:pos="1418"/>
        </w:tabs>
        <w:ind w:left="567" w:hanging="567"/>
      </w:pPr>
      <w:r>
        <w:rPr>
          <w:color w:val="000000"/>
          <w:lang w:val="uk-UA" w:eastAsia="uk-UA" w:bidi="uk-UA"/>
        </w:rPr>
        <w:t>2 218 252,00</w:t>
      </w:r>
      <w:r w:rsidR="008F05E0">
        <w:rPr>
          <w:b/>
          <w:bCs/>
          <w:color w:val="000000"/>
          <w:lang w:val="uk-UA" w:eastAsia="uk-UA" w:bidi="uk-UA"/>
        </w:rPr>
        <w:t xml:space="preserve"> грн для співфінансування н</w:t>
      </w:r>
      <w:r w:rsidR="003F469A">
        <w:rPr>
          <w:color w:val="000000"/>
          <w:lang w:val="uk-UA" w:eastAsia="uk-UA" w:bidi="uk-UA"/>
        </w:rPr>
        <w:t xml:space="preserve">а виконання п.4 постанови Кабінету Міністрів України від 04.04.2018 року № 237 «Деякі питання надання субвенції з державного бюджету місцевим бюджетам на забезпечення якісної сучасної та </w:t>
      </w:r>
      <w:r w:rsidR="003F469A">
        <w:rPr>
          <w:color w:val="000000"/>
          <w:lang w:val="uk-UA" w:eastAsia="uk-UA" w:bidi="uk-UA"/>
        </w:rPr>
        <w:lastRenderedPageBreak/>
        <w:t>доступної загальної середньої освіти «Нова українська школа» (зі змі</w:t>
      </w:r>
      <w:r w:rsidR="008F05E0">
        <w:rPr>
          <w:color w:val="000000"/>
          <w:lang w:val="uk-UA" w:eastAsia="uk-UA" w:bidi="uk-UA"/>
        </w:rPr>
        <w:t xml:space="preserve">нами); </w:t>
      </w:r>
      <w:r w:rsidR="003F469A">
        <w:rPr>
          <w:color w:val="000000"/>
          <w:lang w:val="uk-UA" w:eastAsia="uk-UA" w:bidi="uk-UA"/>
        </w:rPr>
        <w:t xml:space="preserve"> </w:t>
      </w:r>
    </w:p>
    <w:p w:rsidR="002F5869" w:rsidRPr="002F5869" w:rsidRDefault="002F5869" w:rsidP="002F5869">
      <w:pPr>
        <w:pStyle w:val="a3"/>
        <w:numPr>
          <w:ilvl w:val="0"/>
          <w:numId w:val="3"/>
        </w:numPr>
        <w:spacing w:after="0"/>
        <w:ind w:left="567" w:hanging="567"/>
        <w:rPr>
          <w:rFonts w:ascii="Times New Roman" w:eastAsia="Times New Roman" w:hAnsi="Times New Roman" w:cs="Times New Roman"/>
          <w:sz w:val="28"/>
          <w:szCs w:val="28"/>
        </w:rPr>
      </w:pPr>
      <w:r w:rsidRPr="002F5869">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 xml:space="preserve"> </w:t>
      </w:r>
      <w:r w:rsidRPr="002F5869">
        <w:rPr>
          <w:rFonts w:ascii="Times New Roman" w:eastAsia="Times New Roman" w:hAnsi="Times New Roman" w:cs="Times New Roman"/>
          <w:sz w:val="28"/>
          <w:szCs w:val="28"/>
        </w:rPr>
        <w:t>256</w:t>
      </w:r>
      <w:r>
        <w:rPr>
          <w:rFonts w:ascii="Times New Roman" w:eastAsia="Times New Roman" w:hAnsi="Times New Roman" w:cs="Times New Roman"/>
          <w:sz w:val="28"/>
          <w:szCs w:val="28"/>
          <w:lang w:val="uk-UA"/>
        </w:rPr>
        <w:t xml:space="preserve"> </w:t>
      </w:r>
      <w:r w:rsidRPr="002F5869">
        <w:rPr>
          <w:rFonts w:ascii="Times New Roman" w:eastAsia="Times New Roman" w:hAnsi="Times New Roman" w:cs="Times New Roman"/>
          <w:sz w:val="28"/>
          <w:szCs w:val="28"/>
        </w:rPr>
        <w:t>508,00</w:t>
      </w:r>
      <w:r>
        <w:rPr>
          <w:rFonts w:ascii="Times New Roman" w:eastAsia="Times New Roman" w:hAnsi="Times New Roman" w:cs="Times New Roman"/>
          <w:sz w:val="28"/>
          <w:szCs w:val="28"/>
        </w:rPr>
        <w:t xml:space="preserve"> грн </w:t>
      </w:r>
      <w:r>
        <w:rPr>
          <w:rFonts w:ascii="Times New Roman" w:eastAsia="Times New Roman" w:hAnsi="Times New Roman" w:cs="Times New Roman"/>
          <w:sz w:val="28"/>
          <w:szCs w:val="28"/>
          <w:lang w:val="uk-UA"/>
        </w:rPr>
        <w:t>на співфінансування</w:t>
      </w:r>
      <w:r>
        <w:rPr>
          <w:rFonts w:ascii="Times New Roman" w:eastAsia="Times New Roman" w:hAnsi="Times New Roman" w:cs="Times New Roman"/>
          <w:sz w:val="28"/>
          <w:szCs w:val="28"/>
        </w:rPr>
        <w:t xml:space="preserve"> закупівлі</w:t>
      </w:r>
      <w:r w:rsidRPr="002F5869">
        <w:rPr>
          <w:rFonts w:ascii="Times New Roman" w:eastAsia="Times New Roman" w:hAnsi="Times New Roman" w:cs="Times New Roman"/>
          <w:sz w:val="28"/>
          <w:szCs w:val="28"/>
        </w:rPr>
        <w:t xml:space="preserve"> ноутбуків для педагогів. </w:t>
      </w:r>
    </w:p>
    <w:p w:rsidR="003F469A" w:rsidRPr="002F5869" w:rsidRDefault="002F5869" w:rsidP="00ED0D20">
      <w:pPr>
        <w:pStyle w:val="a7"/>
        <w:numPr>
          <w:ilvl w:val="0"/>
          <w:numId w:val="3"/>
        </w:numPr>
        <w:shd w:val="clear" w:color="auto" w:fill="auto"/>
        <w:spacing w:line="276" w:lineRule="auto"/>
        <w:ind w:left="567" w:hanging="567"/>
        <w:rPr>
          <w:lang w:val="uk-UA"/>
        </w:rPr>
      </w:pPr>
      <w:r>
        <w:rPr>
          <w:b/>
          <w:bCs/>
          <w:color w:val="000000"/>
          <w:lang w:val="uk-UA" w:eastAsia="uk-UA" w:bidi="uk-UA"/>
        </w:rPr>
        <w:t xml:space="preserve"> 1049 030</w:t>
      </w:r>
      <w:r w:rsidR="006349C5">
        <w:rPr>
          <w:b/>
          <w:bCs/>
          <w:color w:val="000000"/>
          <w:lang w:val="uk-UA" w:eastAsia="uk-UA" w:bidi="uk-UA"/>
        </w:rPr>
        <w:t>,0</w:t>
      </w:r>
      <w:r>
        <w:rPr>
          <w:b/>
          <w:bCs/>
          <w:color w:val="000000"/>
          <w:lang w:val="uk-UA" w:eastAsia="uk-UA" w:bidi="uk-UA"/>
        </w:rPr>
        <w:t>0</w:t>
      </w:r>
      <w:r w:rsidR="006349C5">
        <w:rPr>
          <w:b/>
          <w:bCs/>
          <w:color w:val="000000"/>
          <w:lang w:val="uk-UA" w:eastAsia="uk-UA" w:bidi="uk-UA"/>
        </w:rPr>
        <w:t xml:space="preserve"> грн</w:t>
      </w:r>
      <w:r w:rsidR="00433B6A" w:rsidRPr="002B752E">
        <w:rPr>
          <w:b/>
          <w:bCs/>
          <w:color w:val="000000"/>
          <w:lang w:val="uk-UA" w:eastAsia="uk-UA" w:bidi="uk-UA"/>
        </w:rPr>
        <w:t xml:space="preserve"> на </w:t>
      </w:r>
      <w:r w:rsidR="00433B6A" w:rsidRPr="002B752E">
        <w:rPr>
          <w:color w:val="000000"/>
          <w:lang w:val="uk-UA" w:eastAsia="uk-UA" w:bidi="uk-UA"/>
        </w:rPr>
        <w:t xml:space="preserve">співфінансування з бюджету територіальної громади </w:t>
      </w:r>
      <w:r w:rsidR="003F469A" w:rsidRPr="002B752E">
        <w:rPr>
          <w:color w:val="000000"/>
          <w:lang w:val="uk-UA" w:eastAsia="uk-UA" w:bidi="uk-UA"/>
        </w:rPr>
        <w:t>6</w:t>
      </w:r>
      <w:r w:rsidR="002B752E">
        <w:rPr>
          <w:color w:val="000000"/>
          <w:lang w:val="uk-UA" w:eastAsia="uk-UA" w:bidi="uk-UA"/>
        </w:rPr>
        <w:t>-ти</w:t>
      </w:r>
      <w:r w:rsidR="003F469A" w:rsidRPr="002B752E">
        <w:rPr>
          <w:color w:val="000000"/>
          <w:lang w:val="uk-UA" w:eastAsia="uk-UA" w:bidi="uk-UA"/>
        </w:rPr>
        <w:t xml:space="preserve"> проектів на фінансування з державного бюджету по Програмі «Спроможна школа для кращих результатів», за умовами якої (Комунальна установа Сумська спеціалізована школа І-ІІІ ступенів №1 імені В.Стрельчен</w:t>
      </w:r>
      <w:r w:rsidR="00433B6A" w:rsidRPr="002B752E">
        <w:rPr>
          <w:color w:val="000000"/>
          <w:lang w:val="uk-UA" w:eastAsia="uk-UA" w:bidi="uk-UA"/>
        </w:rPr>
        <w:t xml:space="preserve">ка, м. Суми, Сумської області </w:t>
      </w:r>
      <w:r>
        <w:rPr>
          <w:color w:val="000000"/>
          <w:lang w:val="uk-UA" w:eastAsia="uk-UA" w:bidi="uk-UA"/>
        </w:rPr>
        <w:t>–</w:t>
      </w:r>
      <w:r w:rsidR="00433B6A" w:rsidRPr="002B752E">
        <w:rPr>
          <w:color w:val="000000"/>
          <w:lang w:val="uk-UA" w:eastAsia="uk-UA" w:bidi="uk-UA"/>
        </w:rPr>
        <w:t xml:space="preserve"> </w:t>
      </w:r>
      <w:r w:rsidR="003F469A" w:rsidRPr="002B752E">
        <w:rPr>
          <w:color w:val="000000"/>
          <w:lang w:val="uk-UA" w:eastAsia="uk-UA" w:bidi="uk-UA"/>
        </w:rPr>
        <w:t>334</w:t>
      </w:r>
      <w:r>
        <w:rPr>
          <w:color w:val="000000"/>
          <w:lang w:val="uk-UA" w:eastAsia="uk-UA" w:bidi="uk-UA"/>
        </w:rPr>
        <w:t xml:space="preserve"> </w:t>
      </w:r>
      <w:r w:rsidR="003F469A" w:rsidRPr="002B752E">
        <w:rPr>
          <w:color w:val="000000"/>
          <w:lang w:val="uk-UA" w:eastAsia="uk-UA" w:bidi="uk-UA"/>
        </w:rPr>
        <w:t>861,0</w:t>
      </w:r>
      <w:r>
        <w:rPr>
          <w:color w:val="000000"/>
          <w:lang w:val="uk-UA" w:eastAsia="uk-UA" w:bidi="uk-UA"/>
        </w:rPr>
        <w:t>0</w:t>
      </w:r>
      <w:r w:rsidR="003F469A" w:rsidRPr="002B752E">
        <w:rPr>
          <w:color w:val="000000"/>
          <w:lang w:val="uk-UA" w:eastAsia="uk-UA" w:bidi="uk-UA"/>
        </w:rPr>
        <w:t xml:space="preserve"> грн, Комунальна установа Сумська</w:t>
      </w:r>
      <w:r w:rsidR="00433B6A" w:rsidRPr="002B752E">
        <w:rPr>
          <w:color w:val="000000"/>
          <w:lang w:val="uk-UA" w:eastAsia="uk-UA" w:bidi="uk-UA"/>
        </w:rPr>
        <w:t xml:space="preserve"> </w:t>
      </w:r>
      <w:r w:rsidR="003F469A" w:rsidRPr="002B752E">
        <w:rPr>
          <w:color w:val="000000"/>
          <w:lang w:val="uk-UA" w:eastAsia="uk-UA" w:bidi="uk-UA"/>
        </w:rPr>
        <w:t xml:space="preserve">загальноосвітня школа І-ІІІ ступенів №5, м. Суми, Сумської області - 74250,0 грн, Комунальна установа Сумська спеціалізована школа І-ІІІ ступенів №9, м. Суми, Сумської області </w:t>
      </w:r>
      <w:r>
        <w:rPr>
          <w:color w:val="000000"/>
          <w:lang w:val="uk-UA" w:eastAsia="uk-UA" w:bidi="uk-UA"/>
        </w:rPr>
        <w:t>–</w:t>
      </w:r>
      <w:r w:rsidR="003F469A" w:rsidRPr="002B752E">
        <w:rPr>
          <w:color w:val="000000"/>
          <w:lang w:val="uk-UA" w:eastAsia="uk-UA" w:bidi="uk-UA"/>
        </w:rPr>
        <w:t xml:space="preserve"> 339</w:t>
      </w:r>
      <w:r>
        <w:rPr>
          <w:color w:val="000000"/>
          <w:lang w:val="uk-UA" w:eastAsia="uk-UA" w:bidi="uk-UA"/>
        </w:rPr>
        <w:t> </w:t>
      </w:r>
      <w:r w:rsidR="003F469A" w:rsidRPr="002B752E">
        <w:rPr>
          <w:color w:val="000000"/>
          <w:lang w:val="uk-UA" w:eastAsia="uk-UA" w:bidi="uk-UA"/>
        </w:rPr>
        <w:t xml:space="preserve">210,0 грн, Комунальна установа Сумська спеціалізована школа І ступеня № 30 “Унікум” Сумської міської ради </w:t>
      </w:r>
      <w:r>
        <w:rPr>
          <w:color w:val="000000"/>
          <w:lang w:val="uk-UA" w:eastAsia="uk-UA" w:bidi="uk-UA"/>
        </w:rPr>
        <w:t>–</w:t>
      </w:r>
      <w:r w:rsidR="003F469A" w:rsidRPr="002B752E">
        <w:rPr>
          <w:color w:val="000000"/>
          <w:lang w:val="uk-UA" w:eastAsia="uk-UA" w:bidi="uk-UA"/>
        </w:rPr>
        <w:t xml:space="preserve"> 300</w:t>
      </w:r>
      <w:r>
        <w:rPr>
          <w:color w:val="000000"/>
          <w:lang w:val="uk-UA" w:eastAsia="uk-UA" w:bidi="uk-UA"/>
        </w:rPr>
        <w:t xml:space="preserve"> </w:t>
      </w:r>
      <w:r w:rsidR="003F469A" w:rsidRPr="002B752E">
        <w:rPr>
          <w:color w:val="000000"/>
          <w:lang w:val="uk-UA" w:eastAsia="uk-UA" w:bidi="uk-UA"/>
        </w:rPr>
        <w:t>709,0</w:t>
      </w:r>
      <w:r>
        <w:rPr>
          <w:color w:val="000000"/>
          <w:lang w:val="uk-UA" w:eastAsia="uk-UA" w:bidi="uk-UA"/>
        </w:rPr>
        <w:t>0</w:t>
      </w:r>
      <w:r w:rsidR="003F469A" w:rsidRPr="002B752E">
        <w:rPr>
          <w:color w:val="000000"/>
          <w:lang w:val="uk-UA" w:eastAsia="uk-UA" w:bidi="uk-UA"/>
        </w:rPr>
        <w:t xml:space="preserve"> грн).</w:t>
      </w:r>
    </w:p>
    <w:p w:rsidR="006349C5" w:rsidRPr="006349C5" w:rsidRDefault="006349C5" w:rsidP="00ED0D20">
      <w:pPr>
        <w:pStyle w:val="a7"/>
        <w:numPr>
          <w:ilvl w:val="0"/>
          <w:numId w:val="3"/>
        </w:numPr>
        <w:shd w:val="clear" w:color="auto" w:fill="auto"/>
        <w:spacing w:line="276" w:lineRule="auto"/>
        <w:ind w:left="567" w:hanging="567"/>
        <w:rPr>
          <w:lang w:val="uk-UA"/>
        </w:rPr>
      </w:pPr>
      <w:r w:rsidRPr="006349C5">
        <w:rPr>
          <w:b/>
          <w:bCs/>
          <w:color w:val="000000"/>
          <w:lang w:val="uk-UA" w:eastAsia="uk-UA" w:bidi="uk-UA"/>
        </w:rPr>
        <w:t>5</w:t>
      </w:r>
      <w:r w:rsidR="002F5869">
        <w:rPr>
          <w:b/>
          <w:bCs/>
          <w:color w:val="000000"/>
          <w:lang w:val="uk-UA" w:eastAsia="uk-UA" w:bidi="uk-UA"/>
        </w:rPr>
        <w:t xml:space="preserve"> </w:t>
      </w:r>
      <w:r w:rsidRPr="006349C5">
        <w:rPr>
          <w:b/>
          <w:bCs/>
          <w:color w:val="000000"/>
          <w:lang w:val="uk-UA" w:eastAsia="uk-UA" w:bidi="uk-UA"/>
        </w:rPr>
        <w:t>440</w:t>
      </w:r>
      <w:r w:rsidR="002F5869">
        <w:rPr>
          <w:b/>
          <w:bCs/>
          <w:color w:val="000000"/>
          <w:lang w:val="uk-UA" w:eastAsia="uk-UA" w:bidi="uk-UA"/>
        </w:rPr>
        <w:t xml:space="preserve"> </w:t>
      </w:r>
      <w:r w:rsidRPr="006349C5">
        <w:rPr>
          <w:b/>
          <w:bCs/>
          <w:color w:val="000000"/>
          <w:lang w:val="uk-UA" w:eastAsia="uk-UA" w:bidi="uk-UA"/>
        </w:rPr>
        <w:t>977,00</w:t>
      </w:r>
      <w:r>
        <w:rPr>
          <w:b/>
          <w:bCs/>
          <w:color w:val="000000"/>
          <w:lang w:val="uk-UA" w:eastAsia="uk-UA" w:bidi="uk-UA"/>
        </w:rPr>
        <w:t xml:space="preserve"> грн</w:t>
      </w:r>
      <w:r w:rsidRPr="006349C5">
        <w:rPr>
          <w:b/>
          <w:bCs/>
          <w:color w:val="000000"/>
          <w:lang w:val="uk-UA" w:eastAsia="uk-UA" w:bidi="uk-UA"/>
        </w:rPr>
        <w:t xml:space="preserve"> </w:t>
      </w:r>
      <w:r w:rsidRPr="006349C5">
        <w:rPr>
          <w:color w:val="000000"/>
          <w:lang w:val="uk-UA" w:eastAsia="uk-UA" w:bidi="uk-UA"/>
        </w:rPr>
        <w:t xml:space="preserve">на придбання різноманітного обладнання для функціонування садочку </w:t>
      </w:r>
      <w:r>
        <w:rPr>
          <w:color w:val="000000"/>
          <w:lang w:val="uk-UA" w:eastAsia="uk-UA" w:bidi="uk-UA"/>
        </w:rPr>
        <w:t>(у</w:t>
      </w:r>
      <w:r w:rsidR="003F469A" w:rsidRPr="006349C5">
        <w:rPr>
          <w:color w:val="000000"/>
          <w:lang w:val="uk-UA" w:eastAsia="uk-UA" w:bidi="uk-UA"/>
        </w:rPr>
        <w:t xml:space="preserve"> зв’язку з побудовою ново</w:t>
      </w:r>
      <w:r>
        <w:rPr>
          <w:color w:val="000000"/>
          <w:lang w:val="uk-UA" w:eastAsia="uk-UA" w:bidi="uk-UA"/>
        </w:rPr>
        <w:t>го закладу дошкільної освіти);</w:t>
      </w:r>
    </w:p>
    <w:p w:rsidR="003F469A" w:rsidRPr="006349C5" w:rsidRDefault="003F469A" w:rsidP="00ED0D20">
      <w:pPr>
        <w:pStyle w:val="a7"/>
        <w:numPr>
          <w:ilvl w:val="0"/>
          <w:numId w:val="3"/>
        </w:numPr>
        <w:shd w:val="clear" w:color="auto" w:fill="auto"/>
        <w:spacing w:line="276" w:lineRule="auto"/>
        <w:ind w:left="567" w:hanging="567"/>
        <w:rPr>
          <w:lang w:val="uk-UA"/>
        </w:rPr>
      </w:pPr>
      <w:r w:rsidRPr="006349C5">
        <w:rPr>
          <w:color w:val="000000"/>
          <w:lang w:val="uk-UA" w:eastAsia="uk-UA" w:bidi="uk-UA"/>
        </w:rPr>
        <w:t xml:space="preserve"> </w:t>
      </w:r>
      <w:r w:rsidR="002F5869">
        <w:rPr>
          <w:b/>
          <w:bCs/>
          <w:color w:val="000000"/>
          <w:lang w:val="uk-UA" w:eastAsia="uk-UA" w:bidi="uk-UA"/>
        </w:rPr>
        <w:t>1 668 378</w:t>
      </w:r>
      <w:r w:rsidR="006349C5" w:rsidRPr="006349C5">
        <w:rPr>
          <w:b/>
          <w:bCs/>
          <w:color w:val="000000"/>
          <w:lang w:val="uk-UA" w:eastAsia="uk-UA" w:bidi="uk-UA"/>
        </w:rPr>
        <w:t xml:space="preserve"> </w:t>
      </w:r>
      <w:r w:rsidR="006349C5">
        <w:rPr>
          <w:b/>
          <w:bCs/>
          <w:color w:val="000000"/>
          <w:lang w:val="uk-UA" w:eastAsia="uk-UA" w:bidi="uk-UA"/>
        </w:rPr>
        <w:t>н</w:t>
      </w:r>
      <w:r w:rsidRPr="006349C5">
        <w:rPr>
          <w:color w:val="000000"/>
          <w:lang w:val="uk-UA" w:eastAsia="uk-UA" w:bidi="uk-UA"/>
        </w:rPr>
        <w:t>а виконання приписів ДСНС виготовлено проектно-кошторисну документацію та отриманий експертний звіт на монтаж пожежної сигналізації у Сумському дошкільному навчальному закладі (ясла-садок) № 19 "Рум'янок" м. Суми, Сумської області, Комунальній установі Сумська спеціалізована школа І-ІІІ ступенів №10 ім. Героя Радянсь</w:t>
      </w:r>
      <w:r w:rsidR="002F5869">
        <w:rPr>
          <w:color w:val="000000"/>
          <w:lang w:val="uk-UA" w:eastAsia="uk-UA" w:bidi="uk-UA"/>
        </w:rPr>
        <w:t>кого Союзу О. А. Бутка, м. Суми</w:t>
      </w:r>
      <w:r w:rsidRPr="006349C5">
        <w:rPr>
          <w:color w:val="000000"/>
          <w:lang w:val="uk-UA" w:eastAsia="uk-UA" w:bidi="uk-UA"/>
        </w:rPr>
        <w:t xml:space="preserve"> (ЗДО №19 - 914774,0 грн, ССШ №10 - 8</w:t>
      </w:r>
      <w:r w:rsidR="002F5869">
        <w:rPr>
          <w:color w:val="000000"/>
          <w:lang w:val="uk-UA" w:eastAsia="uk-UA" w:bidi="uk-UA"/>
        </w:rPr>
        <w:t>68314</w:t>
      </w:r>
      <w:r w:rsidRPr="006349C5">
        <w:rPr>
          <w:color w:val="000000"/>
          <w:lang w:val="uk-UA" w:eastAsia="uk-UA" w:bidi="uk-UA"/>
        </w:rPr>
        <w:t>,</w:t>
      </w:r>
      <w:r w:rsidR="006349C5">
        <w:rPr>
          <w:color w:val="000000"/>
          <w:lang w:val="uk-UA" w:eastAsia="uk-UA" w:bidi="uk-UA"/>
        </w:rPr>
        <w:t>0</w:t>
      </w:r>
      <w:r w:rsidR="002F5869">
        <w:rPr>
          <w:color w:val="000000"/>
          <w:lang w:val="uk-UA" w:eastAsia="uk-UA" w:bidi="uk-UA"/>
        </w:rPr>
        <w:t>0 грн, ССШ №10 - 800064</w:t>
      </w:r>
      <w:r w:rsidR="006349C5">
        <w:rPr>
          <w:color w:val="000000"/>
          <w:lang w:val="uk-UA" w:eastAsia="uk-UA" w:bidi="uk-UA"/>
        </w:rPr>
        <w:t>,0</w:t>
      </w:r>
      <w:r w:rsidR="002F5869">
        <w:rPr>
          <w:color w:val="000000"/>
          <w:lang w:val="uk-UA" w:eastAsia="uk-UA" w:bidi="uk-UA"/>
        </w:rPr>
        <w:t>0</w:t>
      </w:r>
      <w:r w:rsidR="006349C5">
        <w:rPr>
          <w:color w:val="000000"/>
          <w:lang w:val="uk-UA" w:eastAsia="uk-UA" w:bidi="uk-UA"/>
        </w:rPr>
        <w:t xml:space="preserve"> грн);</w:t>
      </w:r>
    </w:p>
    <w:p w:rsidR="003F469A" w:rsidRPr="003F469A" w:rsidRDefault="00C3218B" w:rsidP="00ED0D20">
      <w:pPr>
        <w:pStyle w:val="a7"/>
        <w:numPr>
          <w:ilvl w:val="0"/>
          <w:numId w:val="3"/>
        </w:numPr>
        <w:shd w:val="clear" w:color="auto" w:fill="auto"/>
        <w:tabs>
          <w:tab w:val="left" w:pos="1418"/>
        </w:tabs>
        <w:spacing w:line="276" w:lineRule="auto"/>
        <w:ind w:left="567" w:hanging="567"/>
        <w:rPr>
          <w:lang w:val="uk-UA"/>
        </w:rPr>
      </w:pPr>
      <w:r>
        <w:rPr>
          <w:b/>
          <w:bCs/>
          <w:color w:val="000000"/>
          <w:lang w:val="uk-UA" w:eastAsia="uk-UA" w:bidi="uk-UA"/>
        </w:rPr>
        <w:t>87247,0</w:t>
      </w:r>
      <w:r w:rsidR="005426CD">
        <w:rPr>
          <w:b/>
          <w:bCs/>
          <w:color w:val="000000"/>
          <w:lang w:val="uk-UA" w:eastAsia="uk-UA" w:bidi="uk-UA"/>
        </w:rPr>
        <w:t>0</w:t>
      </w:r>
      <w:r>
        <w:rPr>
          <w:b/>
          <w:bCs/>
          <w:color w:val="000000"/>
          <w:lang w:val="uk-UA" w:eastAsia="uk-UA" w:bidi="uk-UA"/>
        </w:rPr>
        <w:t xml:space="preserve"> грн</w:t>
      </w:r>
      <w:r w:rsidR="006349C5">
        <w:rPr>
          <w:b/>
          <w:bCs/>
          <w:color w:val="000000"/>
          <w:lang w:val="uk-UA" w:eastAsia="uk-UA" w:bidi="uk-UA"/>
        </w:rPr>
        <w:t xml:space="preserve"> н</w:t>
      </w:r>
      <w:r w:rsidR="003F469A">
        <w:rPr>
          <w:color w:val="000000"/>
          <w:lang w:val="uk-UA" w:eastAsia="uk-UA" w:bidi="uk-UA"/>
        </w:rPr>
        <w:t>а виконання припису ДСНС та з метою завершення ремонту пожежного водогону для Комунальної установи Сумська спеціалізована школа І-ІІІ ступенів № З ім. генерал-лейтенанта А.Мор</w:t>
      </w:r>
      <w:r w:rsidR="006349C5">
        <w:rPr>
          <w:color w:val="000000"/>
          <w:lang w:val="uk-UA" w:eastAsia="uk-UA" w:bidi="uk-UA"/>
        </w:rPr>
        <w:t>озова м. Суми, Сумської області;</w:t>
      </w:r>
    </w:p>
    <w:p w:rsidR="003F469A" w:rsidRPr="00C3218B" w:rsidRDefault="00C3218B" w:rsidP="00ED0D20">
      <w:pPr>
        <w:pStyle w:val="a7"/>
        <w:numPr>
          <w:ilvl w:val="0"/>
          <w:numId w:val="3"/>
        </w:numPr>
        <w:shd w:val="clear" w:color="auto" w:fill="auto"/>
        <w:tabs>
          <w:tab w:val="left" w:pos="1418"/>
        </w:tabs>
        <w:spacing w:line="276" w:lineRule="auto"/>
        <w:ind w:left="567" w:hanging="567"/>
        <w:rPr>
          <w:lang w:val="uk-UA"/>
        </w:rPr>
      </w:pPr>
      <w:r>
        <w:rPr>
          <w:b/>
          <w:bCs/>
          <w:color w:val="000000"/>
          <w:lang w:val="uk-UA" w:eastAsia="uk-UA" w:bidi="uk-UA"/>
        </w:rPr>
        <w:t>2</w:t>
      </w:r>
      <w:r w:rsidR="002F5869">
        <w:rPr>
          <w:b/>
          <w:bCs/>
          <w:color w:val="000000"/>
          <w:lang w:val="uk-UA" w:eastAsia="uk-UA" w:bidi="uk-UA"/>
        </w:rPr>
        <w:t>30 045</w:t>
      </w:r>
      <w:r>
        <w:rPr>
          <w:b/>
          <w:bCs/>
          <w:color w:val="000000"/>
          <w:lang w:val="uk-UA" w:eastAsia="uk-UA" w:bidi="uk-UA"/>
        </w:rPr>
        <w:t>,00 грн</w:t>
      </w:r>
      <w:r w:rsidR="003F469A">
        <w:rPr>
          <w:color w:val="000000"/>
          <w:lang w:val="uk-UA" w:eastAsia="uk-UA" w:bidi="uk-UA"/>
        </w:rPr>
        <w:t xml:space="preserve"> метою завершення робіт по об’єкту : «Капітальний ремонт стадіону Комунальної установи Сумська спеціалізована школа І-ІІІ ступенів №2 ім. Д. Косаренка, м.Суми, Сумської об</w:t>
      </w:r>
      <w:r w:rsidR="006349C5">
        <w:rPr>
          <w:color w:val="000000"/>
          <w:lang w:val="uk-UA" w:eastAsia="uk-UA" w:bidi="uk-UA"/>
        </w:rPr>
        <w:t>ласті» (партиципаторний бюджет);</w:t>
      </w:r>
    </w:p>
    <w:p w:rsidR="003F469A" w:rsidRPr="00C3218B" w:rsidRDefault="00C3218B" w:rsidP="00ED0D20">
      <w:pPr>
        <w:pStyle w:val="a7"/>
        <w:numPr>
          <w:ilvl w:val="0"/>
          <w:numId w:val="3"/>
        </w:numPr>
        <w:shd w:val="clear" w:color="auto" w:fill="auto"/>
        <w:tabs>
          <w:tab w:val="left" w:pos="1418"/>
        </w:tabs>
        <w:spacing w:line="276" w:lineRule="auto"/>
        <w:ind w:left="567" w:hanging="567"/>
        <w:rPr>
          <w:lang w:val="uk-UA"/>
        </w:rPr>
      </w:pPr>
      <w:r w:rsidRPr="00C3218B">
        <w:rPr>
          <w:b/>
          <w:bCs/>
          <w:color w:val="000000"/>
          <w:lang w:val="uk-UA" w:eastAsia="uk-UA" w:bidi="uk-UA"/>
        </w:rPr>
        <w:t>50000,0</w:t>
      </w:r>
      <w:r>
        <w:rPr>
          <w:b/>
          <w:bCs/>
          <w:color w:val="000000"/>
          <w:lang w:val="uk-UA" w:eastAsia="uk-UA" w:bidi="uk-UA"/>
        </w:rPr>
        <w:t>0</w:t>
      </w:r>
      <w:r w:rsidRPr="00C3218B">
        <w:rPr>
          <w:b/>
          <w:bCs/>
          <w:color w:val="000000"/>
          <w:lang w:val="uk-UA" w:eastAsia="uk-UA" w:bidi="uk-UA"/>
        </w:rPr>
        <w:t xml:space="preserve"> г</w:t>
      </w:r>
      <w:r>
        <w:rPr>
          <w:b/>
          <w:bCs/>
          <w:color w:val="000000"/>
          <w:lang w:val="uk-UA" w:eastAsia="uk-UA" w:bidi="uk-UA"/>
        </w:rPr>
        <w:t>рн</w:t>
      </w:r>
      <w:r w:rsidRPr="00C3218B">
        <w:rPr>
          <w:b/>
          <w:bCs/>
          <w:color w:val="000000"/>
          <w:lang w:val="uk-UA" w:eastAsia="uk-UA" w:bidi="uk-UA"/>
        </w:rPr>
        <w:t xml:space="preserve"> </w:t>
      </w:r>
      <w:r w:rsidRPr="00C3218B">
        <w:rPr>
          <w:color w:val="000000"/>
          <w:lang w:val="uk-UA" w:eastAsia="uk-UA" w:bidi="uk-UA"/>
        </w:rPr>
        <w:t xml:space="preserve">на виготовлення ескізного проекту будівлі сараю класичної гімназії, яка входить в комплекс архітектурної пам’ятки міста </w:t>
      </w:r>
      <w:r>
        <w:rPr>
          <w:color w:val="000000"/>
          <w:lang w:val="uk-UA" w:eastAsia="uk-UA" w:bidi="uk-UA"/>
        </w:rPr>
        <w:t>(н</w:t>
      </w:r>
      <w:r w:rsidR="003F469A" w:rsidRPr="00C3218B">
        <w:rPr>
          <w:color w:val="000000"/>
          <w:lang w:val="uk-UA" w:eastAsia="uk-UA" w:bidi="uk-UA"/>
        </w:rPr>
        <w:t>а виконання розпорядження міського голови від 22.01.2021 року № 11-Р «Про створення робочої групи для обстеження аварійних будівель та</w:t>
      </w:r>
      <w:r w:rsidRPr="00C3218B">
        <w:rPr>
          <w:color w:val="000000"/>
          <w:lang w:val="uk-UA" w:eastAsia="uk-UA" w:bidi="uk-UA"/>
        </w:rPr>
        <w:t xml:space="preserve"> </w:t>
      </w:r>
      <w:r w:rsidR="003F469A" w:rsidRPr="00C3218B">
        <w:rPr>
          <w:color w:val="000000"/>
          <w:lang w:val="uk-UA" w:eastAsia="uk-UA" w:bidi="uk-UA"/>
        </w:rPr>
        <w:t>споруд закладів освіти», відповідних висновків роботи комісії з обстеження, доручення Сумського міського голови задля збереження</w:t>
      </w:r>
      <w:r>
        <w:rPr>
          <w:color w:val="000000"/>
          <w:lang w:val="uk-UA" w:eastAsia="uk-UA" w:bidi="uk-UA"/>
        </w:rPr>
        <w:t xml:space="preserve"> будівлі);</w:t>
      </w:r>
    </w:p>
    <w:p w:rsidR="003F469A" w:rsidRPr="00C3218B" w:rsidRDefault="005426CD" w:rsidP="00ED0D20">
      <w:pPr>
        <w:pStyle w:val="a7"/>
        <w:numPr>
          <w:ilvl w:val="0"/>
          <w:numId w:val="3"/>
        </w:numPr>
        <w:shd w:val="clear" w:color="auto" w:fill="auto"/>
        <w:tabs>
          <w:tab w:val="left" w:pos="1405"/>
        </w:tabs>
        <w:spacing w:line="276" w:lineRule="auto"/>
        <w:ind w:left="567" w:hanging="567"/>
        <w:rPr>
          <w:lang w:val="uk-UA"/>
        </w:rPr>
      </w:pPr>
      <w:r>
        <w:rPr>
          <w:b/>
          <w:bCs/>
          <w:color w:val="000000"/>
          <w:lang w:val="uk-UA" w:eastAsia="uk-UA" w:bidi="uk-UA"/>
        </w:rPr>
        <w:t>107760,0 грн з</w:t>
      </w:r>
      <w:r w:rsidR="003F469A">
        <w:rPr>
          <w:color w:val="000000"/>
          <w:lang w:val="uk-UA" w:eastAsia="uk-UA" w:bidi="uk-UA"/>
        </w:rPr>
        <w:t xml:space="preserve"> метою завершення комплексної термомодернізації та усунення протікання покрівель у Сумському дошкільному навчальному закладі (ясла- садок) № 2 "Ясочка" м. Суми, Сумської області та Сумському дошкільному навчальному закладі (центр розвитку дитини) № 14 «Золотий</w:t>
      </w:r>
      <w:r>
        <w:rPr>
          <w:color w:val="000000"/>
          <w:lang w:val="uk-UA" w:eastAsia="uk-UA" w:bidi="uk-UA"/>
        </w:rPr>
        <w:t xml:space="preserve"> півник» Сумської міської ради </w:t>
      </w:r>
      <w:r>
        <w:rPr>
          <w:b/>
          <w:bCs/>
          <w:color w:val="000000"/>
          <w:lang w:val="uk-UA" w:eastAsia="uk-UA" w:bidi="uk-UA"/>
        </w:rPr>
        <w:t>(</w:t>
      </w:r>
      <w:r w:rsidR="003F469A">
        <w:rPr>
          <w:color w:val="000000"/>
          <w:lang w:val="uk-UA" w:eastAsia="uk-UA" w:bidi="uk-UA"/>
        </w:rPr>
        <w:t>з розрахунку 53880,0 гривень на заклад для виготовлення проектно-кошторисної документації на капітальний ремонт покрівлі з утепленням</w:t>
      </w:r>
      <w:r>
        <w:rPr>
          <w:color w:val="000000"/>
          <w:lang w:val="uk-UA" w:eastAsia="uk-UA" w:bidi="uk-UA"/>
        </w:rPr>
        <w:t>);</w:t>
      </w:r>
    </w:p>
    <w:p w:rsidR="003F469A" w:rsidRDefault="005426CD" w:rsidP="00ED0D20">
      <w:pPr>
        <w:pStyle w:val="a7"/>
        <w:numPr>
          <w:ilvl w:val="0"/>
          <w:numId w:val="3"/>
        </w:numPr>
        <w:shd w:val="clear" w:color="auto" w:fill="auto"/>
        <w:tabs>
          <w:tab w:val="left" w:pos="1405"/>
        </w:tabs>
        <w:spacing w:line="276" w:lineRule="auto"/>
        <w:ind w:left="567" w:hanging="567"/>
      </w:pPr>
      <w:r>
        <w:rPr>
          <w:b/>
          <w:bCs/>
          <w:color w:val="000000"/>
          <w:lang w:val="uk-UA" w:eastAsia="uk-UA" w:bidi="uk-UA"/>
        </w:rPr>
        <w:t>53880,00 грн</w:t>
      </w:r>
      <w:r>
        <w:rPr>
          <w:color w:val="000000"/>
          <w:lang w:val="uk-UA" w:eastAsia="uk-UA" w:bidi="uk-UA"/>
        </w:rPr>
        <w:t xml:space="preserve"> з</w:t>
      </w:r>
      <w:r w:rsidR="003F469A">
        <w:rPr>
          <w:color w:val="000000"/>
          <w:lang w:val="uk-UA" w:eastAsia="uk-UA" w:bidi="uk-UA"/>
        </w:rPr>
        <w:t xml:space="preserve"> метою виготовлення проектно - кошторисної документації на проведення капітальних ремонтів спортивного майданчику Комунальної установи Сумська спеціалізована школа І-ІІІ ступенів ім. В. С. Стрельченка №1 м. Суми Сумської області та отримання позитивного експертного звіту її кошторисної</w:t>
      </w:r>
      <w:r>
        <w:rPr>
          <w:color w:val="000000"/>
          <w:lang w:val="uk-UA" w:eastAsia="uk-UA" w:bidi="uk-UA"/>
        </w:rPr>
        <w:t xml:space="preserve"> </w:t>
      </w:r>
      <w:r>
        <w:rPr>
          <w:color w:val="000000"/>
          <w:lang w:val="uk-UA" w:eastAsia="uk-UA" w:bidi="uk-UA"/>
        </w:rPr>
        <w:lastRenderedPageBreak/>
        <w:t>частини;</w:t>
      </w:r>
    </w:p>
    <w:p w:rsidR="003F469A" w:rsidRDefault="005426CD" w:rsidP="00ED0D20">
      <w:pPr>
        <w:pStyle w:val="a7"/>
        <w:numPr>
          <w:ilvl w:val="0"/>
          <w:numId w:val="3"/>
        </w:numPr>
        <w:shd w:val="clear" w:color="auto" w:fill="auto"/>
        <w:tabs>
          <w:tab w:val="left" w:pos="1405"/>
        </w:tabs>
        <w:spacing w:line="276" w:lineRule="auto"/>
        <w:ind w:left="567" w:hanging="567"/>
      </w:pPr>
      <w:r>
        <w:rPr>
          <w:b/>
          <w:bCs/>
          <w:color w:val="000000"/>
          <w:lang w:val="uk-UA" w:eastAsia="uk-UA" w:bidi="uk-UA"/>
        </w:rPr>
        <w:t>1</w:t>
      </w:r>
      <w:r w:rsidR="002F5869">
        <w:rPr>
          <w:b/>
          <w:bCs/>
          <w:color w:val="000000"/>
          <w:lang w:val="uk-UA" w:eastAsia="uk-UA" w:bidi="uk-UA"/>
        </w:rPr>
        <w:t xml:space="preserve"> </w:t>
      </w:r>
      <w:r>
        <w:rPr>
          <w:b/>
          <w:bCs/>
          <w:color w:val="000000"/>
          <w:lang w:val="uk-UA" w:eastAsia="uk-UA" w:bidi="uk-UA"/>
        </w:rPr>
        <w:t>158</w:t>
      </w:r>
      <w:r w:rsidR="002F5869">
        <w:rPr>
          <w:b/>
          <w:bCs/>
          <w:color w:val="000000"/>
          <w:lang w:val="uk-UA" w:eastAsia="uk-UA" w:bidi="uk-UA"/>
        </w:rPr>
        <w:t xml:space="preserve"> </w:t>
      </w:r>
      <w:r>
        <w:rPr>
          <w:b/>
          <w:bCs/>
          <w:color w:val="000000"/>
          <w:lang w:val="uk-UA" w:eastAsia="uk-UA" w:bidi="uk-UA"/>
        </w:rPr>
        <w:t xml:space="preserve">751,00 грн </w:t>
      </w:r>
      <w:r>
        <w:rPr>
          <w:color w:val="000000"/>
          <w:lang w:val="uk-UA" w:eastAsia="uk-UA" w:bidi="uk-UA"/>
        </w:rPr>
        <w:t>на капітальний ремонт покрівлі з утепленням</w:t>
      </w:r>
      <w:r>
        <w:rPr>
          <w:b/>
          <w:bCs/>
          <w:color w:val="000000"/>
          <w:lang w:val="uk-UA" w:eastAsia="uk-UA" w:bidi="uk-UA"/>
        </w:rPr>
        <w:t xml:space="preserve"> </w:t>
      </w:r>
      <w:r>
        <w:rPr>
          <w:color w:val="000000"/>
          <w:lang w:val="uk-UA" w:eastAsia="uk-UA" w:bidi="uk-UA"/>
        </w:rPr>
        <w:t>Комунальної установи Сумський спеціальний реабілітаційний навчально - виховний комплекс «Загальноосвітня школа І ступеня - дошкільний навчальний заклад № 34» Сумської міської ради (</w:t>
      </w:r>
      <w:r>
        <w:rPr>
          <w:b/>
          <w:bCs/>
          <w:color w:val="000000"/>
          <w:lang w:val="uk-UA" w:eastAsia="uk-UA" w:bidi="uk-UA"/>
        </w:rPr>
        <w:t>р</w:t>
      </w:r>
      <w:r w:rsidR="003F469A">
        <w:rPr>
          <w:color w:val="000000"/>
          <w:lang w:val="uk-UA" w:eastAsia="uk-UA" w:bidi="uk-UA"/>
        </w:rPr>
        <w:t>ішенням уряду (Постан</w:t>
      </w:r>
      <w:r w:rsidR="0082564B">
        <w:rPr>
          <w:color w:val="000000"/>
          <w:lang w:val="uk-UA" w:eastAsia="uk-UA" w:bidi="uk-UA"/>
        </w:rPr>
        <w:t>ова КМУ від 19 травня 2021 р. № </w:t>
      </w:r>
      <w:r w:rsidR="003F469A">
        <w:rPr>
          <w:color w:val="000000"/>
          <w:lang w:val="uk-UA" w:eastAsia="uk-UA" w:bidi="uk-UA"/>
        </w:rPr>
        <w:t>468-р) виділено кошти державної субвенції у сумі 1224916,0</w:t>
      </w:r>
      <w:r>
        <w:rPr>
          <w:color w:val="000000"/>
          <w:lang w:val="uk-UA" w:eastAsia="uk-UA" w:bidi="uk-UA"/>
        </w:rPr>
        <w:t>0</w:t>
      </w:r>
      <w:r w:rsidR="003F469A">
        <w:rPr>
          <w:color w:val="000000"/>
          <w:lang w:val="uk-UA" w:eastAsia="uk-UA" w:bidi="uk-UA"/>
        </w:rPr>
        <w:t xml:space="preserve"> гривень на капітальний ремонт покрівлі з утепленням, проте загальна кошторисна вартіс</w:t>
      </w:r>
      <w:r>
        <w:rPr>
          <w:color w:val="000000"/>
          <w:lang w:val="uk-UA" w:eastAsia="uk-UA" w:bidi="uk-UA"/>
        </w:rPr>
        <w:t>ть становить 238366,07 гривень);</w:t>
      </w:r>
    </w:p>
    <w:p w:rsidR="003F469A" w:rsidRDefault="0082564B" w:rsidP="00ED0D20">
      <w:pPr>
        <w:pStyle w:val="a7"/>
        <w:numPr>
          <w:ilvl w:val="0"/>
          <w:numId w:val="3"/>
        </w:numPr>
        <w:shd w:val="clear" w:color="auto" w:fill="auto"/>
        <w:tabs>
          <w:tab w:val="left" w:pos="1405"/>
        </w:tabs>
        <w:spacing w:line="276" w:lineRule="auto"/>
        <w:ind w:left="567" w:hanging="567"/>
      </w:pPr>
      <w:r>
        <w:rPr>
          <w:b/>
          <w:bCs/>
          <w:color w:val="000000"/>
          <w:lang w:val="uk-UA" w:eastAsia="uk-UA" w:bidi="uk-UA"/>
        </w:rPr>
        <w:t>70</w:t>
      </w:r>
      <w:r w:rsidR="002F5869">
        <w:rPr>
          <w:b/>
          <w:bCs/>
          <w:color w:val="000000"/>
          <w:lang w:val="uk-UA" w:eastAsia="uk-UA" w:bidi="uk-UA"/>
        </w:rPr>
        <w:t xml:space="preserve"> </w:t>
      </w:r>
      <w:r>
        <w:rPr>
          <w:b/>
          <w:bCs/>
          <w:color w:val="000000"/>
          <w:lang w:val="uk-UA" w:eastAsia="uk-UA" w:bidi="uk-UA"/>
        </w:rPr>
        <w:t>024,0</w:t>
      </w:r>
      <w:r w:rsidR="002F5869">
        <w:rPr>
          <w:b/>
          <w:bCs/>
          <w:color w:val="000000"/>
          <w:lang w:val="uk-UA" w:eastAsia="uk-UA" w:bidi="uk-UA"/>
        </w:rPr>
        <w:t>0</w:t>
      </w:r>
      <w:r>
        <w:rPr>
          <w:b/>
          <w:bCs/>
          <w:color w:val="000000"/>
          <w:lang w:val="uk-UA" w:eastAsia="uk-UA" w:bidi="uk-UA"/>
        </w:rPr>
        <w:t xml:space="preserve"> грн </w:t>
      </w:r>
      <w:r>
        <w:rPr>
          <w:color w:val="000000"/>
          <w:lang w:val="uk-UA" w:eastAsia="uk-UA" w:bidi="uk-UA"/>
        </w:rPr>
        <w:t>на капітальний ремонт приміщень Комунальної установи</w:t>
      </w:r>
      <w:r w:rsidR="003F469A">
        <w:rPr>
          <w:color w:val="000000"/>
          <w:lang w:val="uk-UA" w:eastAsia="uk-UA" w:bidi="uk-UA"/>
        </w:rPr>
        <w:t xml:space="preserve"> Сумська загальноосвітня школа І-ІІІ ступенів №5, м. Суми, Сумської області </w:t>
      </w:r>
      <w:r>
        <w:rPr>
          <w:color w:val="000000"/>
          <w:lang w:val="uk-UA" w:eastAsia="uk-UA" w:bidi="uk-UA"/>
        </w:rPr>
        <w:t>(</w:t>
      </w:r>
      <w:r w:rsidR="003F469A">
        <w:rPr>
          <w:color w:val="000000"/>
          <w:lang w:val="uk-UA" w:eastAsia="uk-UA" w:bidi="uk-UA"/>
        </w:rPr>
        <w:t>у поточному році виділено кошти у сумі 500000,0</w:t>
      </w:r>
      <w:r>
        <w:rPr>
          <w:color w:val="000000"/>
          <w:lang w:val="uk-UA" w:eastAsia="uk-UA" w:bidi="uk-UA"/>
        </w:rPr>
        <w:t>0</w:t>
      </w:r>
      <w:r w:rsidR="003F469A">
        <w:rPr>
          <w:color w:val="000000"/>
          <w:lang w:val="uk-UA" w:eastAsia="uk-UA" w:bidi="uk-UA"/>
        </w:rPr>
        <w:t xml:space="preserve"> гривень, проте загальна кошторисна вартість становить 570023,67 гривень</w:t>
      </w:r>
      <w:r>
        <w:rPr>
          <w:color w:val="000000"/>
          <w:lang w:val="uk-UA" w:eastAsia="uk-UA" w:bidi="uk-UA"/>
        </w:rPr>
        <w:t>);</w:t>
      </w:r>
      <w:r w:rsidR="003F469A">
        <w:rPr>
          <w:color w:val="000000"/>
          <w:lang w:val="uk-UA" w:eastAsia="uk-UA" w:bidi="uk-UA"/>
        </w:rPr>
        <w:t xml:space="preserve"> </w:t>
      </w:r>
    </w:p>
    <w:p w:rsidR="0082564B" w:rsidRPr="0082564B" w:rsidRDefault="0082564B" w:rsidP="00ED0D20">
      <w:pPr>
        <w:pStyle w:val="a7"/>
        <w:numPr>
          <w:ilvl w:val="0"/>
          <w:numId w:val="3"/>
        </w:numPr>
        <w:shd w:val="clear" w:color="auto" w:fill="auto"/>
        <w:tabs>
          <w:tab w:val="left" w:pos="1405"/>
        </w:tabs>
        <w:spacing w:line="276" w:lineRule="auto"/>
        <w:ind w:left="567" w:hanging="567"/>
      </w:pPr>
      <w:r w:rsidRPr="0082564B">
        <w:rPr>
          <w:b/>
          <w:bCs/>
          <w:color w:val="000000"/>
          <w:lang w:val="uk-UA" w:eastAsia="uk-UA" w:bidi="uk-UA"/>
        </w:rPr>
        <w:t>100</w:t>
      </w:r>
      <w:r w:rsidR="002F5869">
        <w:rPr>
          <w:b/>
          <w:bCs/>
          <w:color w:val="000000"/>
          <w:lang w:val="uk-UA" w:eastAsia="uk-UA" w:bidi="uk-UA"/>
        </w:rPr>
        <w:t xml:space="preserve"> </w:t>
      </w:r>
      <w:r w:rsidRPr="0082564B">
        <w:rPr>
          <w:b/>
          <w:bCs/>
          <w:color w:val="000000"/>
          <w:lang w:val="uk-UA" w:eastAsia="uk-UA" w:bidi="uk-UA"/>
        </w:rPr>
        <w:t>000,0</w:t>
      </w:r>
      <w:r>
        <w:rPr>
          <w:b/>
          <w:bCs/>
          <w:color w:val="000000"/>
          <w:lang w:val="uk-UA" w:eastAsia="uk-UA" w:bidi="uk-UA"/>
        </w:rPr>
        <w:t>0 грн</w:t>
      </w:r>
      <w:r w:rsidRPr="0082564B">
        <w:rPr>
          <w:b/>
          <w:bCs/>
          <w:color w:val="000000"/>
          <w:lang w:val="uk-UA" w:eastAsia="uk-UA" w:bidi="uk-UA"/>
        </w:rPr>
        <w:t xml:space="preserve"> </w:t>
      </w:r>
      <w:r w:rsidRPr="0082564B">
        <w:rPr>
          <w:color w:val="000000"/>
          <w:lang w:val="uk-UA" w:eastAsia="uk-UA" w:bidi="uk-UA"/>
        </w:rPr>
        <w:t xml:space="preserve">на придбання будівельних матеріалів та обладнання для гуртка «Дзюдо) та </w:t>
      </w:r>
      <w:r w:rsidRPr="0082564B">
        <w:rPr>
          <w:b/>
          <w:bCs/>
          <w:color w:val="000000"/>
          <w:lang w:val="uk-UA" w:eastAsia="uk-UA" w:bidi="uk-UA"/>
        </w:rPr>
        <w:t>50</w:t>
      </w:r>
      <w:r w:rsidR="002F5869">
        <w:rPr>
          <w:b/>
          <w:bCs/>
          <w:color w:val="000000"/>
          <w:lang w:val="uk-UA" w:eastAsia="uk-UA" w:bidi="uk-UA"/>
        </w:rPr>
        <w:t xml:space="preserve"> </w:t>
      </w:r>
      <w:r w:rsidRPr="0082564B">
        <w:rPr>
          <w:b/>
          <w:bCs/>
          <w:color w:val="000000"/>
          <w:lang w:val="uk-UA" w:eastAsia="uk-UA" w:bidi="uk-UA"/>
        </w:rPr>
        <w:t>000,0</w:t>
      </w:r>
      <w:r>
        <w:rPr>
          <w:b/>
          <w:bCs/>
          <w:color w:val="000000"/>
          <w:lang w:val="uk-UA" w:eastAsia="uk-UA" w:bidi="uk-UA"/>
        </w:rPr>
        <w:t>0 грн</w:t>
      </w:r>
      <w:r w:rsidRPr="0082564B">
        <w:rPr>
          <w:b/>
          <w:bCs/>
          <w:color w:val="000000"/>
          <w:lang w:val="uk-UA" w:eastAsia="uk-UA" w:bidi="uk-UA"/>
        </w:rPr>
        <w:t xml:space="preserve"> </w:t>
      </w:r>
      <w:r w:rsidRPr="0082564B">
        <w:rPr>
          <w:color w:val="000000"/>
          <w:lang w:val="uk-UA" w:eastAsia="uk-UA" w:bidi="uk-UA"/>
        </w:rPr>
        <w:t xml:space="preserve">на придбання меблів та обладнання для інклюзивно-ресурсної кімнати) для Великочернечченського закладу загальної середньої освіти </w:t>
      </w:r>
      <w:r>
        <w:rPr>
          <w:color w:val="000000"/>
          <w:lang w:val="uk-UA" w:eastAsia="uk-UA" w:bidi="uk-UA"/>
        </w:rPr>
        <w:t>(в</w:t>
      </w:r>
      <w:r w:rsidR="003F469A" w:rsidRPr="0082564B">
        <w:rPr>
          <w:color w:val="000000"/>
          <w:lang w:val="uk-UA" w:eastAsia="uk-UA" w:bidi="uk-UA"/>
        </w:rPr>
        <w:t>раховуючи депута</w:t>
      </w:r>
      <w:r>
        <w:rPr>
          <w:color w:val="000000"/>
          <w:lang w:val="uk-UA" w:eastAsia="uk-UA" w:bidi="uk-UA"/>
        </w:rPr>
        <w:t>тське звернення Вадима АКПЄРОВА);</w:t>
      </w:r>
      <w:r w:rsidR="003F469A" w:rsidRPr="0082564B">
        <w:rPr>
          <w:color w:val="000000"/>
          <w:lang w:val="uk-UA" w:eastAsia="uk-UA" w:bidi="uk-UA"/>
        </w:rPr>
        <w:t xml:space="preserve"> </w:t>
      </w:r>
    </w:p>
    <w:p w:rsidR="0082564B" w:rsidRPr="0082564B" w:rsidRDefault="0082564B" w:rsidP="00ED0D20">
      <w:pPr>
        <w:pStyle w:val="a7"/>
        <w:numPr>
          <w:ilvl w:val="0"/>
          <w:numId w:val="3"/>
        </w:numPr>
        <w:shd w:val="clear" w:color="auto" w:fill="auto"/>
        <w:spacing w:line="276" w:lineRule="auto"/>
        <w:ind w:left="567" w:hanging="567"/>
        <w:rPr>
          <w:lang w:val="uk-UA"/>
        </w:rPr>
      </w:pPr>
      <w:r w:rsidRPr="0082564B">
        <w:rPr>
          <w:b/>
          <w:bCs/>
          <w:color w:val="000000"/>
          <w:lang w:val="uk-UA" w:eastAsia="uk-UA" w:bidi="uk-UA"/>
        </w:rPr>
        <w:t>50000,0</w:t>
      </w:r>
      <w:r>
        <w:rPr>
          <w:b/>
          <w:bCs/>
          <w:color w:val="000000"/>
          <w:lang w:val="uk-UA" w:eastAsia="uk-UA" w:bidi="uk-UA"/>
        </w:rPr>
        <w:t>0 грн</w:t>
      </w:r>
      <w:r w:rsidRPr="0082564B">
        <w:rPr>
          <w:b/>
          <w:bCs/>
          <w:color w:val="000000"/>
          <w:lang w:val="uk-UA" w:eastAsia="uk-UA" w:bidi="uk-UA"/>
        </w:rPr>
        <w:t xml:space="preserve"> </w:t>
      </w:r>
      <w:r w:rsidRPr="0082564B">
        <w:rPr>
          <w:color w:val="000000"/>
          <w:lang w:val="uk-UA" w:eastAsia="uk-UA" w:bidi="uk-UA"/>
        </w:rPr>
        <w:t xml:space="preserve">для придбання метаталопластикових вікон у Сумському закладі загальної середньої освіти І-ІІІ ступенів №26 Сумської міської ради </w:t>
      </w:r>
      <w:r>
        <w:rPr>
          <w:color w:val="000000"/>
          <w:lang w:val="uk-UA" w:eastAsia="uk-UA" w:bidi="uk-UA"/>
        </w:rPr>
        <w:t>(в</w:t>
      </w:r>
      <w:r w:rsidR="003F469A" w:rsidRPr="0082564B">
        <w:rPr>
          <w:color w:val="000000"/>
          <w:lang w:val="uk-UA" w:eastAsia="uk-UA" w:bidi="uk-UA"/>
        </w:rPr>
        <w:t>раховуючи депутатське звернення від народного депутата Ігоря ВАСИЛЬЄВА</w:t>
      </w:r>
      <w:r>
        <w:rPr>
          <w:color w:val="000000"/>
          <w:lang w:val="uk-UA" w:eastAsia="uk-UA" w:bidi="uk-UA"/>
        </w:rPr>
        <w:t>)</w:t>
      </w:r>
      <w:r w:rsidR="00C77F6D">
        <w:rPr>
          <w:color w:val="000000"/>
          <w:lang w:val="uk-UA" w:eastAsia="uk-UA" w:bidi="uk-UA"/>
        </w:rPr>
        <w:t>;</w:t>
      </w:r>
    </w:p>
    <w:p w:rsidR="00851CA5" w:rsidRPr="00851CA5" w:rsidRDefault="003F469A" w:rsidP="00ED0D20">
      <w:pPr>
        <w:pStyle w:val="a7"/>
        <w:numPr>
          <w:ilvl w:val="0"/>
          <w:numId w:val="3"/>
        </w:numPr>
        <w:shd w:val="clear" w:color="auto" w:fill="auto"/>
        <w:tabs>
          <w:tab w:val="left" w:pos="1405"/>
        </w:tabs>
        <w:spacing w:line="276" w:lineRule="auto"/>
        <w:ind w:left="567" w:hanging="567"/>
        <w:rPr>
          <w:lang w:val="uk-UA"/>
        </w:rPr>
      </w:pPr>
      <w:r w:rsidRPr="0082564B">
        <w:rPr>
          <w:b/>
          <w:bCs/>
          <w:color w:val="000000"/>
          <w:lang w:val="uk-UA" w:eastAsia="uk-UA" w:bidi="uk-UA"/>
        </w:rPr>
        <w:t>53880,0</w:t>
      </w:r>
      <w:r w:rsidR="00851CA5">
        <w:rPr>
          <w:b/>
          <w:bCs/>
          <w:color w:val="000000"/>
          <w:lang w:val="uk-UA" w:eastAsia="uk-UA" w:bidi="uk-UA"/>
        </w:rPr>
        <w:t>0 грн</w:t>
      </w:r>
      <w:r w:rsidRPr="0082564B">
        <w:rPr>
          <w:b/>
          <w:bCs/>
          <w:color w:val="000000"/>
          <w:lang w:val="uk-UA" w:eastAsia="uk-UA" w:bidi="uk-UA"/>
        </w:rPr>
        <w:t xml:space="preserve"> </w:t>
      </w:r>
      <w:r w:rsidR="00851CA5" w:rsidRPr="0082564B">
        <w:rPr>
          <w:color w:val="000000"/>
          <w:lang w:val="uk-UA" w:eastAsia="uk-UA" w:bidi="uk-UA"/>
        </w:rPr>
        <w:t xml:space="preserve">на виготовлення проектно- кошторисної документації по капітальному ремонту покрівлі з утепленням </w:t>
      </w:r>
      <w:r w:rsidRPr="0082564B">
        <w:rPr>
          <w:color w:val="000000"/>
          <w:lang w:val="uk-UA" w:eastAsia="uk-UA" w:bidi="uk-UA"/>
        </w:rPr>
        <w:t>для Сумського дошкільного навчального закладу (ясла-садок) № 6 "Метелик" м. Суми, Сумської області</w:t>
      </w:r>
      <w:r w:rsidR="00D73966">
        <w:rPr>
          <w:color w:val="000000"/>
          <w:lang w:val="uk-UA" w:eastAsia="uk-UA" w:bidi="uk-UA"/>
        </w:rPr>
        <w:t>;</w:t>
      </w:r>
    </w:p>
    <w:p w:rsidR="003F469A" w:rsidRPr="0082564B" w:rsidRDefault="00851CA5" w:rsidP="00ED0D20">
      <w:pPr>
        <w:pStyle w:val="a7"/>
        <w:numPr>
          <w:ilvl w:val="0"/>
          <w:numId w:val="3"/>
        </w:numPr>
        <w:shd w:val="clear" w:color="auto" w:fill="auto"/>
        <w:tabs>
          <w:tab w:val="left" w:pos="1405"/>
        </w:tabs>
        <w:spacing w:line="276" w:lineRule="auto"/>
        <w:ind w:left="567" w:hanging="567"/>
        <w:rPr>
          <w:lang w:val="uk-UA"/>
        </w:rPr>
      </w:pPr>
      <w:r>
        <w:rPr>
          <w:b/>
          <w:bCs/>
          <w:color w:val="000000"/>
          <w:lang w:val="uk-UA" w:eastAsia="uk-UA" w:bidi="uk-UA"/>
        </w:rPr>
        <w:t>618634,00 грн</w:t>
      </w:r>
      <w:r w:rsidR="003F469A" w:rsidRPr="0082564B">
        <w:rPr>
          <w:color w:val="000000"/>
          <w:lang w:val="uk-UA" w:eastAsia="uk-UA" w:bidi="uk-UA"/>
        </w:rPr>
        <w:t xml:space="preserve"> для розрахунку за капітальний ремонт харчоблоку Комунальної установи Сумська спеціалізована школа І ступеня № ЗО “Уніку</w:t>
      </w:r>
      <w:r>
        <w:rPr>
          <w:color w:val="000000"/>
          <w:lang w:val="uk-UA" w:eastAsia="uk-UA" w:bidi="uk-UA"/>
        </w:rPr>
        <w:t>м” Сумської міської ради.</w:t>
      </w:r>
    </w:p>
    <w:p w:rsidR="00281EFD" w:rsidRPr="00207549" w:rsidRDefault="00281EFD" w:rsidP="00281EFD">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3F469A" w:rsidRPr="00C77F6D" w:rsidRDefault="00C77F6D" w:rsidP="001254C0">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02.07.21 за № 733 в.о. начальника управління архітектури та містобудування Сумської міської ради Фролова О. щодо звітів про періодичне відстеження результативності регуляторних актів – рішень Сумської міської ради, а саме:</w:t>
      </w:r>
    </w:p>
    <w:p w:rsidR="00C77F6D" w:rsidRDefault="00C77F6D" w:rsidP="00C77F6D">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1) від</w:t>
      </w:r>
      <w:r w:rsidRPr="00C77F6D">
        <w:rPr>
          <w:rFonts w:ascii="Times New Roman" w:hAnsi="Times New Roman" w:cs="Times New Roman"/>
          <w:sz w:val="28"/>
          <w:szCs w:val="28"/>
          <w:lang w:val="uk-UA"/>
        </w:rPr>
        <w:t xml:space="preserve"> 06 лютого 2019 року № 4505-МР «Про затвердження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w:t>
      </w:r>
      <w:r w:rsidR="00D73966">
        <w:rPr>
          <w:rFonts w:ascii="Times New Roman" w:hAnsi="Times New Roman" w:cs="Times New Roman"/>
          <w:sz w:val="28"/>
          <w:szCs w:val="28"/>
          <w:lang w:val="uk-UA"/>
        </w:rPr>
        <w:t>ачення на території міста Суми»;</w:t>
      </w:r>
    </w:p>
    <w:p w:rsidR="00C77F6D" w:rsidRDefault="00C77F6D" w:rsidP="00C77F6D">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C77F6D">
        <w:rPr>
          <w:rFonts w:ascii="Times New Roman" w:hAnsi="Times New Roman" w:cs="Times New Roman"/>
          <w:sz w:val="28"/>
          <w:szCs w:val="28"/>
          <w:lang w:val="uk-UA"/>
        </w:rPr>
        <w:t>від 30 січня 2014 року № 3041-МР «Про затвердження Примірного договору про встановлення особистого строкового сервітуту на користування місцем для розміщення тимчасової споруди в місті Суми»</w:t>
      </w:r>
      <w:r>
        <w:rPr>
          <w:rFonts w:ascii="Times New Roman" w:hAnsi="Times New Roman" w:cs="Times New Roman"/>
          <w:sz w:val="28"/>
          <w:szCs w:val="28"/>
          <w:lang w:val="uk-UA"/>
        </w:rPr>
        <w:t>.</w:t>
      </w:r>
    </w:p>
    <w:p w:rsidR="00C77F6D" w:rsidRPr="006245F4" w:rsidRDefault="00C77F6D" w:rsidP="00C77F6D">
      <w:pPr>
        <w:spacing w:after="0"/>
        <w:ind w:left="6663"/>
        <w:rPr>
          <w:rFonts w:ascii="Times New Roman" w:hAnsi="Times New Roman" w:cs="Times New Roman"/>
          <w:i/>
          <w:sz w:val="28"/>
          <w:szCs w:val="28"/>
          <w:lang w:val="en-US"/>
        </w:rPr>
      </w:pPr>
      <w:r w:rsidRPr="00207549">
        <w:rPr>
          <w:rFonts w:ascii="Times New Roman" w:hAnsi="Times New Roman" w:cs="Times New Roman"/>
          <w:i/>
          <w:sz w:val="28"/>
          <w:szCs w:val="28"/>
          <w:lang w:val="uk-UA"/>
        </w:rPr>
        <w:t xml:space="preserve">Доповідає: </w:t>
      </w:r>
      <w:r w:rsidR="005E39F9">
        <w:rPr>
          <w:rFonts w:ascii="Times New Roman" w:hAnsi="Times New Roman" w:cs="Times New Roman"/>
          <w:i/>
          <w:sz w:val="28"/>
          <w:szCs w:val="28"/>
          <w:lang w:val="uk-UA"/>
        </w:rPr>
        <w:t>Фролов О.</w:t>
      </w:r>
    </w:p>
    <w:p w:rsidR="00C77F6D" w:rsidRPr="007E5C0D" w:rsidRDefault="00C77F6D" w:rsidP="001254C0">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Про лист від 05.07.21 за № 989 директора департаменту інфраструктури міста Сумської міської ради Журби О.І. щодо перерозподілу </w:t>
      </w:r>
      <w:r w:rsidR="007E5C0D">
        <w:rPr>
          <w:rFonts w:ascii="Times New Roman" w:hAnsi="Times New Roman" w:cs="Times New Roman"/>
          <w:sz w:val="28"/>
          <w:szCs w:val="28"/>
          <w:lang w:val="uk-UA"/>
        </w:rPr>
        <w:t>видатків бюджету Сумської міської територіальної громади на 2021 рік, а саме:</w:t>
      </w:r>
    </w:p>
    <w:p w:rsidR="007E5C0D" w:rsidRPr="007E5C0D" w:rsidRDefault="007E5C0D" w:rsidP="007E5C0D">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r w:rsidRPr="007E5C0D">
        <w:rPr>
          <w:rFonts w:ascii="Times New Roman" w:hAnsi="Times New Roman" w:cs="Times New Roman"/>
          <w:sz w:val="28"/>
          <w:szCs w:val="28"/>
          <w:lang w:val="uk-UA"/>
        </w:rPr>
        <w:t>зменшити видатки по КПКВК 1216030, КЕКВ 2240 по заходу «Резерв Деп</w:t>
      </w:r>
      <w:r>
        <w:rPr>
          <w:rFonts w:ascii="Times New Roman" w:hAnsi="Times New Roman" w:cs="Times New Roman"/>
          <w:sz w:val="28"/>
          <w:szCs w:val="28"/>
          <w:lang w:val="uk-UA"/>
        </w:rPr>
        <w:t>артаменту» на суму 90 000,00 грн</w:t>
      </w:r>
      <w:r w:rsidRPr="007E5C0D">
        <w:rPr>
          <w:rFonts w:ascii="Times New Roman" w:hAnsi="Times New Roman" w:cs="Times New Roman"/>
          <w:sz w:val="28"/>
          <w:szCs w:val="28"/>
          <w:lang w:val="uk-UA"/>
        </w:rPr>
        <w:t>;</w:t>
      </w:r>
    </w:p>
    <w:p w:rsidR="007E5C0D" w:rsidRPr="007E5C0D" w:rsidRDefault="007E5C0D" w:rsidP="007E5C0D">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E5C0D">
        <w:rPr>
          <w:rFonts w:ascii="Times New Roman" w:hAnsi="Times New Roman" w:cs="Times New Roman"/>
          <w:sz w:val="28"/>
          <w:szCs w:val="28"/>
          <w:lang w:val="uk-UA"/>
        </w:rPr>
        <w:t>передбачити видатки по КПКВК 1216030, КЕКВ 3132 на суму 90 000,00 гри по заходах:</w:t>
      </w:r>
    </w:p>
    <w:p w:rsidR="007E5C0D" w:rsidRPr="007E5C0D" w:rsidRDefault="007E5C0D" w:rsidP="007E5C0D">
      <w:pPr>
        <w:pStyle w:val="a3"/>
        <w:spacing w:after="0" w:line="240" w:lineRule="auto"/>
        <w:ind w:left="142"/>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t>-</w:t>
      </w:r>
      <w:r w:rsidRPr="007E5C0D">
        <w:rPr>
          <w:rFonts w:ascii="Times New Roman" w:hAnsi="Times New Roman" w:cs="Times New Roman"/>
          <w:sz w:val="28"/>
          <w:szCs w:val="28"/>
          <w:lang w:val="uk-UA"/>
        </w:rPr>
        <w:tab/>
        <w:t>«Капітальний ремонт тротуару по вул.Леваневського від пр.</w:t>
      </w:r>
      <w:r>
        <w:rPr>
          <w:rFonts w:ascii="Times New Roman" w:hAnsi="Times New Roman" w:cs="Times New Roman"/>
          <w:sz w:val="28"/>
          <w:szCs w:val="28"/>
          <w:lang w:val="uk-UA"/>
        </w:rPr>
        <w:t xml:space="preserve"> </w:t>
      </w:r>
      <w:r w:rsidRPr="007E5C0D">
        <w:rPr>
          <w:rFonts w:ascii="Times New Roman" w:hAnsi="Times New Roman" w:cs="Times New Roman"/>
          <w:sz w:val="28"/>
          <w:szCs w:val="28"/>
          <w:lang w:val="uk-UA"/>
        </w:rPr>
        <w:t xml:space="preserve">Шевченка до вул.Троїцька </w:t>
      </w:r>
      <w:r>
        <w:rPr>
          <w:rFonts w:ascii="Times New Roman" w:hAnsi="Times New Roman" w:cs="Times New Roman"/>
          <w:sz w:val="28"/>
          <w:szCs w:val="28"/>
          <w:lang w:val="uk-UA"/>
        </w:rPr>
        <w:t>в м. Суми» на суму 45 000,00 грн</w:t>
      </w:r>
      <w:r w:rsidRPr="007E5C0D">
        <w:rPr>
          <w:rFonts w:ascii="Times New Roman" w:hAnsi="Times New Roman" w:cs="Times New Roman"/>
          <w:sz w:val="28"/>
          <w:szCs w:val="28"/>
          <w:lang w:val="uk-UA"/>
        </w:rPr>
        <w:t>;</w:t>
      </w:r>
    </w:p>
    <w:p w:rsidR="007E5C0D" w:rsidRPr="007E5C0D" w:rsidRDefault="007E5C0D" w:rsidP="007E5C0D">
      <w:pPr>
        <w:pStyle w:val="a3"/>
        <w:spacing w:after="0" w:line="240" w:lineRule="auto"/>
        <w:ind w:left="142"/>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t>-</w:t>
      </w:r>
      <w:r w:rsidRPr="007E5C0D">
        <w:rPr>
          <w:rFonts w:ascii="Times New Roman" w:hAnsi="Times New Roman" w:cs="Times New Roman"/>
          <w:sz w:val="28"/>
          <w:szCs w:val="28"/>
          <w:lang w:val="uk-UA"/>
        </w:rPr>
        <w:tab/>
        <w:t>«Капітальний ремонт тротуару по вул.Троїцька від вул.</w:t>
      </w:r>
      <w:r>
        <w:rPr>
          <w:rFonts w:ascii="Times New Roman" w:hAnsi="Times New Roman" w:cs="Times New Roman"/>
          <w:sz w:val="28"/>
          <w:szCs w:val="28"/>
          <w:lang w:val="uk-UA"/>
        </w:rPr>
        <w:t xml:space="preserve"> </w:t>
      </w:r>
      <w:r w:rsidRPr="007E5C0D">
        <w:rPr>
          <w:rFonts w:ascii="Times New Roman" w:hAnsi="Times New Roman" w:cs="Times New Roman"/>
          <w:sz w:val="28"/>
          <w:szCs w:val="28"/>
          <w:lang w:val="uk-UA"/>
        </w:rPr>
        <w:t>Леваневського до вул.</w:t>
      </w:r>
      <w:r>
        <w:rPr>
          <w:rFonts w:ascii="Times New Roman" w:hAnsi="Times New Roman" w:cs="Times New Roman"/>
          <w:sz w:val="28"/>
          <w:szCs w:val="28"/>
          <w:lang w:val="uk-UA"/>
        </w:rPr>
        <w:t xml:space="preserve"> </w:t>
      </w:r>
      <w:r w:rsidRPr="007E5C0D">
        <w:rPr>
          <w:rFonts w:ascii="Times New Roman" w:hAnsi="Times New Roman" w:cs="Times New Roman"/>
          <w:sz w:val="28"/>
          <w:szCs w:val="28"/>
          <w:lang w:val="uk-UA"/>
        </w:rPr>
        <w:t xml:space="preserve">Привокзальна </w:t>
      </w:r>
      <w:r>
        <w:rPr>
          <w:rFonts w:ascii="Times New Roman" w:hAnsi="Times New Roman" w:cs="Times New Roman"/>
          <w:sz w:val="28"/>
          <w:szCs w:val="28"/>
          <w:lang w:val="uk-UA"/>
        </w:rPr>
        <w:t>в м. Суми» на суму 45 000,00 грн</w:t>
      </w:r>
      <w:r w:rsidRPr="007E5C0D">
        <w:rPr>
          <w:rFonts w:ascii="Times New Roman" w:hAnsi="Times New Roman" w:cs="Times New Roman"/>
          <w:sz w:val="28"/>
          <w:szCs w:val="28"/>
          <w:lang w:val="uk-UA"/>
        </w:rPr>
        <w:t>.</w:t>
      </w:r>
    </w:p>
    <w:p w:rsidR="007E5C0D" w:rsidRPr="00207549" w:rsidRDefault="007E5C0D" w:rsidP="007E5C0D">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7E5C0D" w:rsidRPr="007E5C0D" w:rsidRDefault="007E5C0D" w:rsidP="001254C0">
      <w:pPr>
        <w:pStyle w:val="a3"/>
        <w:numPr>
          <w:ilvl w:val="0"/>
          <w:numId w:val="1"/>
        </w:numPr>
        <w:spacing w:after="0" w:line="240" w:lineRule="auto"/>
        <w:ind w:left="284"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06.07.21 за № 993 директора департаменту інфраструктури міста Сумської міської ради Журби О.І. щодо додаткового виділення коштів у сумі 6 940 000,00 грн на виконання робіт по поточному ремонту та утриманню мереж зовнішнього освітлення.</w:t>
      </w:r>
    </w:p>
    <w:p w:rsidR="007E5C0D" w:rsidRPr="00207549" w:rsidRDefault="007E5C0D" w:rsidP="007E5C0D">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7E5C0D" w:rsidRPr="007E5C0D" w:rsidRDefault="007E5C0D" w:rsidP="001254C0">
      <w:pPr>
        <w:pStyle w:val="a3"/>
        <w:numPr>
          <w:ilvl w:val="0"/>
          <w:numId w:val="1"/>
        </w:numPr>
        <w:spacing w:after="0" w:line="240" w:lineRule="auto"/>
        <w:ind w:left="142" w:hanging="426"/>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06.07.21 за № 994 директора департаменту інфраструктури міста Сумської міської ради Журби О.І. щодо додаткового виділення коштів у сумі 3 560 000,00 грн на заходи:</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освітлення проспекту Шевченка (орієнтовна вартість проектних робіт 65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проспекту Лушпи в м. Суми (орієнтовна вартість проектних робіт - 90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району Баранівка в м. Суми (орієнтовна вартість проектних робіт — 80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району Василівка в м. Суми (орієнтовна вартість проектних робіт - 45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прибудинкової території Курського мікрорайону в м. Суми (орієнтовна вартість проектних робіт - 90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вулиці С.Банд ери в м. Суми (орієнтовна вартість проектних робіт - 45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району Тепличний в м. Суми (орієнтовна вартість робіт - 45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вулиці С.Табали в м. Суми (орієнтовна вартість робіт - 45 тис. грн)</w:t>
      </w:r>
    </w:p>
    <w:p w:rsidR="007E5C0D" w:rsidRDefault="007E5C0D" w:rsidP="00ED0D20">
      <w:pPr>
        <w:pStyle w:val="a7"/>
        <w:numPr>
          <w:ilvl w:val="0"/>
          <w:numId w:val="4"/>
        </w:numPr>
        <w:shd w:val="clear" w:color="auto" w:fill="auto"/>
        <w:spacing w:line="257" w:lineRule="auto"/>
        <w:ind w:left="567" w:hanging="360"/>
      </w:pPr>
      <w:r>
        <w:rPr>
          <w:color w:val="000000"/>
          <w:lang w:val="uk-UA" w:eastAsia="uk-UA" w:bidi="uk-UA"/>
        </w:rPr>
        <w:t>Капітальний ремонт електричних мереж вуличного освітлення вулиці Харківська в м. Суми (орієнтовна вартість робіт - 200 тис. грн);</w:t>
      </w:r>
    </w:p>
    <w:p w:rsidR="007E5C0D" w:rsidRDefault="007E5C0D" w:rsidP="00ED0D20">
      <w:pPr>
        <w:pStyle w:val="a7"/>
        <w:numPr>
          <w:ilvl w:val="0"/>
          <w:numId w:val="4"/>
        </w:numPr>
        <w:shd w:val="clear" w:color="auto" w:fill="auto"/>
        <w:tabs>
          <w:tab w:val="left" w:pos="1423"/>
        </w:tabs>
        <w:ind w:left="567" w:hanging="425"/>
      </w:pPr>
      <w:r>
        <w:rPr>
          <w:color w:val="000000"/>
          <w:lang w:val="uk-UA" w:eastAsia="uk-UA" w:bidi="uk-UA"/>
        </w:rPr>
        <w:t xml:space="preserve">Капітальний ремонт електричних мереж вуличного освітлення Великочернеччинського старостинського округу </w:t>
      </w:r>
      <w:r w:rsidR="002C44B8">
        <w:rPr>
          <w:color w:val="000000"/>
          <w:lang w:val="uk-UA" w:eastAsia="uk-UA" w:bidi="uk-UA"/>
        </w:rPr>
        <w:t>(орієнтовна вартість робіт — 90 </w:t>
      </w:r>
      <w:r>
        <w:rPr>
          <w:color w:val="000000"/>
          <w:lang w:val="uk-UA" w:eastAsia="uk-UA" w:bidi="uk-UA"/>
        </w:rPr>
        <w:t>тис. грн)</w:t>
      </w:r>
    </w:p>
    <w:p w:rsidR="007E5C0D" w:rsidRDefault="007E5C0D" w:rsidP="00ED0D20">
      <w:pPr>
        <w:pStyle w:val="a7"/>
        <w:numPr>
          <w:ilvl w:val="0"/>
          <w:numId w:val="4"/>
        </w:numPr>
        <w:shd w:val="clear" w:color="auto" w:fill="auto"/>
        <w:tabs>
          <w:tab w:val="left" w:pos="1423"/>
        </w:tabs>
        <w:ind w:left="567" w:hanging="425"/>
      </w:pPr>
      <w:r>
        <w:rPr>
          <w:color w:val="000000"/>
          <w:lang w:val="uk-UA" w:eastAsia="uk-UA" w:bidi="uk-UA"/>
        </w:rPr>
        <w:t>Капітальний ремонт електричних мереж вуличного освітлення Битицького старостинського округу (орієнтовна вартість робіт - 80 тис. грн)</w:t>
      </w:r>
    </w:p>
    <w:p w:rsidR="007E5C0D" w:rsidRDefault="007E5C0D" w:rsidP="00ED0D20">
      <w:pPr>
        <w:pStyle w:val="a7"/>
        <w:numPr>
          <w:ilvl w:val="0"/>
          <w:numId w:val="4"/>
        </w:numPr>
        <w:shd w:val="clear" w:color="auto" w:fill="auto"/>
        <w:tabs>
          <w:tab w:val="left" w:pos="1423"/>
        </w:tabs>
        <w:ind w:left="567" w:hanging="425"/>
      </w:pPr>
      <w:r>
        <w:rPr>
          <w:color w:val="000000"/>
          <w:lang w:val="uk-UA" w:eastAsia="uk-UA" w:bidi="uk-UA"/>
        </w:rPr>
        <w:t>Капітальний ремонт електричних мереж вуличного освітлення Стецьківського старостинського округу (орієнтовна вартість робіт - 140 тис. грн)</w:t>
      </w:r>
    </w:p>
    <w:p w:rsidR="007E5C0D" w:rsidRDefault="007E5C0D" w:rsidP="00ED0D20">
      <w:pPr>
        <w:pStyle w:val="a7"/>
        <w:numPr>
          <w:ilvl w:val="0"/>
          <w:numId w:val="4"/>
        </w:numPr>
        <w:shd w:val="clear" w:color="auto" w:fill="auto"/>
        <w:tabs>
          <w:tab w:val="left" w:pos="1423"/>
        </w:tabs>
        <w:ind w:left="567" w:hanging="425"/>
      </w:pPr>
      <w:r>
        <w:rPr>
          <w:color w:val="000000"/>
          <w:lang w:val="uk-UA" w:eastAsia="uk-UA" w:bidi="uk-UA"/>
        </w:rPr>
        <w:t xml:space="preserve">Заміна аварійних залізобетонних опор міста Суми </w:t>
      </w:r>
      <w:r w:rsidR="002C44B8">
        <w:rPr>
          <w:color w:val="000000"/>
          <w:lang w:val="uk-UA" w:eastAsia="uk-UA" w:bidi="uk-UA"/>
        </w:rPr>
        <w:t>(загальна вартість робіт – 2500 </w:t>
      </w:r>
      <w:r>
        <w:rPr>
          <w:color w:val="000000"/>
          <w:lang w:val="uk-UA" w:eastAsia="uk-UA" w:bidi="uk-UA"/>
        </w:rPr>
        <w:t>000 грн)</w:t>
      </w:r>
    </w:p>
    <w:p w:rsidR="007E5C0D" w:rsidRDefault="007E5C0D" w:rsidP="00ED0D20">
      <w:pPr>
        <w:pStyle w:val="a7"/>
        <w:numPr>
          <w:ilvl w:val="0"/>
          <w:numId w:val="4"/>
        </w:numPr>
        <w:shd w:val="clear" w:color="auto" w:fill="auto"/>
        <w:tabs>
          <w:tab w:val="left" w:pos="1423"/>
        </w:tabs>
        <w:spacing w:line="254" w:lineRule="auto"/>
        <w:ind w:left="567" w:hanging="425"/>
      </w:pPr>
      <w:r>
        <w:rPr>
          <w:color w:val="000000"/>
          <w:lang w:val="uk-UA" w:eastAsia="uk-UA" w:bidi="uk-UA"/>
        </w:rPr>
        <w:lastRenderedPageBreak/>
        <w:t>Капітальний ремонт електричних мереж вуличного освітлення району Тимірязівка в м. Суми (орієнтовна вартість робіт - 45 тис. грн)</w:t>
      </w:r>
    </w:p>
    <w:p w:rsidR="007E5C0D" w:rsidRPr="00207549" w:rsidRDefault="007E5C0D" w:rsidP="007E5C0D">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7E5C0D" w:rsidRDefault="007E5C0D"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t xml:space="preserve">Про </w:t>
      </w:r>
      <w:r>
        <w:rPr>
          <w:rFonts w:ascii="Times New Roman" w:hAnsi="Times New Roman" w:cs="Times New Roman"/>
          <w:sz w:val="28"/>
          <w:szCs w:val="28"/>
          <w:lang w:val="uk-UA"/>
        </w:rPr>
        <w:t>лист від 07.07.21 за № 1079 директора департаменту інфраструктури міста Сумської міської ради Журби О.І. щодо додаткового виділення коштів у сумі 45,0 тис. грн на фінансування об’єкту «Капітальний ремонт житлового фонду: (Капітальний ремонт фасаду житлового будинку № 6/1 по вул. Сумсько-Київсь</w:t>
      </w:r>
      <w:r w:rsidR="00EF5107">
        <w:rPr>
          <w:rFonts w:ascii="Times New Roman" w:hAnsi="Times New Roman" w:cs="Times New Roman"/>
          <w:sz w:val="28"/>
          <w:szCs w:val="28"/>
          <w:lang w:val="uk-UA"/>
        </w:rPr>
        <w:t>ких дивізій в м. </w:t>
      </w:r>
      <w:r>
        <w:rPr>
          <w:rFonts w:ascii="Times New Roman" w:hAnsi="Times New Roman" w:cs="Times New Roman"/>
          <w:sz w:val="28"/>
          <w:szCs w:val="28"/>
          <w:lang w:val="uk-UA"/>
        </w:rPr>
        <w:t>Суми».</w:t>
      </w:r>
    </w:p>
    <w:p w:rsidR="007E5C0D" w:rsidRPr="00207549" w:rsidRDefault="007E5C0D" w:rsidP="007E5C0D">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F5107" w:rsidRDefault="00EF5107"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1017 директора департаменту інфраструктури міста Сумської міської ради Журби О.І. щодо додаткового виділення коштів у сумі 450,0 тис. грн на капітальний ремонт житлового фонду: капремонт покрівлі п. 3, 4 житлового будинку № 143 по вул. Герасима Кондратьєва в м. Суми.</w:t>
      </w:r>
    </w:p>
    <w:p w:rsidR="00EF5107" w:rsidRPr="00207549" w:rsidRDefault="00EF5107" w:rsidP="00EF5107">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F5107" w:rsidRDefault="00EF5107"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1022 директора департаменту інфраструктури міста Сумської міської ради Журби О.І. щодо додаткового виділення коштів у сумі 7 590 000,00 грн на реставрацію покрівлі та фасаду житлового будинку</w:t>
      </w:r>
      <w:r w:rsidR="004C709B">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Соборній, 32 (пам’ятка архітектури місцевого значення 1951 р. (охор. № 166-См)).</w:t>
      </w:r>
    </w:p>
    <w:p w:rsidR="00EF5107" w:rsidRPr="00207549" w:rsidRDefault="00EF5107" w:rsidP="00EF5107">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F5107" w:rsidRDefault="00922897"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1023</w:t>
      </w:r>
      <w:r w:rsidR="00EF5107">
        <w:rPr>
          <w:rFonts w:ascii="Times New Roman" w:hAnsi="Times New Roman" w:cs="Times New Roman"/>
          <w:sz w:val="28"/>
          <w:szCs w:val="28"/>
          <w:lang w:val="uk-UA"/>
        </w:rPr>
        <w:t xml:space="preserve"> директора департаменту інфраструктури міста Сумської міської ради Журби О.І. щодо додаткового виділення коштів у сумі</w:t>
      </w:r>
      <w:r w:rsidR="004C709B">
        <w:rPr>
          <w:rFonts w:ascii="Times New Roman" w:hAnsi="Times New Roman" w:cs="Times New Roman"/>
          <w:sz w:val="28"/>
          <w:szCs w:val="28"/>
          <w:lang w:val="uk-UA"/>
        </w:rPr>
        <w:t xml:space="preserve"> 600,0 </w:t>
      </w:r>
      <w:r w:rsidR="00EF5107">
        <w:rPr>
          <w:rFonts w:ascii="Times New Roman" w:hAnsi="Times New Roman" w:cs="Times New Roman"/>
          <w:sz w:val="28"/>
          <w:szCs w:val="28"/>
          <w:lang w:val="uk-UA"/>
        </w:rPr>
        <w:t xml:space="preserve">тис. грн  на реконструкцію (санація) самотічного каналізаційного </w:t>
      </w:r>
      <w:r w:rsidR="004C709B">
        <w:rPr>
          <w:rFonts w:ascii="Times New Roman" w:hAnsi="Times New Roman" w:cs="Times New Roman"/>
          <w:sz w:val="28"/>
          <w:szCs w:val="28"/>
          <w:lang w:val="uk-UA"/>
        </w:rPr>
        <w:t xml:space="preserve"> колектора Д </w:t>
      </w:r>
      <w:r w:rsidR="00EF5107">
        <w:rPr>
          <w:rFonts w:ascii="Times New Roman" w:hAnsi="Times New Roman" w:cs="Times New Roman"/>
          <w:sz w:val="28"/>
          <w:szCs w:val="28"/>
          <w:lang w:val="uk-UA"/>
        </w:rPr>
        <w:t>600-800 мм від вул. Харківської, 32 по вул. Сумсько-Київських дивізій до КНС-6.</w:t>
      </w:r>
    </w:p>
    <w:p w:rsidR="00EF5107" w:rsidRPr="00207549" w:rsidRDefault="00EF5107" w:rsidP="00EF5107">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F5107" w:rsidRDefault="00EF5107"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08.07.21 за № 1024 директора департаменту інфраструктури міста Сумської міської ради Журби О.І. щодо додаткового виділення коштів у сумі 15 844 888.00 грн по об’єктах:</w:t>
      </w:r>
    </w:p>
    <w:p w:rsidR="00EF5107" w:rsidRPr="00EF5107" w:rsidRDefault="00EF5107" w:rsidP="00EF5107">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5107">
        <w:rPr>
          <w:rFonts w:ascii="Times New Roman" w:hAnsi="Times New Roman" w:cs="Times New Roman"/>
          <w:sz w:val="28"/>
          <w:szCs w:val="28"/>
          <w:lang w:val="uk-UA"/>
        </w:rPr>
        <w:t>Реконструкція (санація) самотічного каналізаційн</w:t>
      </w:r>
      <w:r w:rsidR="004C709B">
        <w:rPr>
          <w:rFonts w:ascii="Times New Roman" w:hAnsi="Times New Roman" w:cs="Times New Roman"/>
          <w:sz w:val="28"/>
          <w:szCs w:val="28"/>
          <w:lang w:val="uk-UA"/>
        </w:rPr>
        <w:t>ого колектора Д 500 мм, по вул. </w:t>
      </w:r>
      <w:r w:rsidRPr="00EF5107">
        <w:rPr>
          <w:rFonts w:ascii="Times New Roman" w:hAnsi="Times New Roman" w:cs="Times New Roman"/>
          <w:sz w:val="28"/>
          <w:szCs w:val="28"/>
          <w:lang w:val="uk-UA"/>
        </w:rPr>
        <w:t>Замостянській від перехрестя вул. Харківська</w:t>
      </w:r>
      <w:r w:rsidR="004C709B">
        <w:rPr>
          <w:rFonts w:ascii="Times New Roman" w:hAnsi="Times New Roman" w:cs="Times New Roman"/>
          <w:sz w:val="28"/>
          <w:szCs w:val="28"/>
          <w:lang w:val="uk-UA"/>
        </w:rPr>
        <w:t xml:space="preserve"> та вул. СКД до перехрестя вул. </w:t>
      </w:r>
      <w:r w:rsidRPr="00EF5107">
        <w:rPr>
          <w:rFonts w:ascii="Times New Roman" w:hAnsi="Times New Roman" w:cs="Times New Roman"/>
          <w:sz w:val="28"/>
          <w:szCs w:val="28"/>
          <w:lang w:val="uk-UA"/>
        </w:rPr>
        <w:t>Черкаська та вул. Лінійна в м. Суми в сумі 8 501 731,00 грн; </w:t>
      </w:r>
    </w:p>
    <w:p w:rsidR="00EF5107" w:rsidRDefault="00EF5107" w:rsidP="00EF5107">
      <w:pPr>
        <w:pStyle w:val="a3"/>
        <w:spacing w:after="0" w:line="240" w:lineRule="auto"/>
        <w:ind w:left="142"/>
        <w:jc w:val="both"/>
        <w:rPr>
          <w:rFonts w:ascii="Times New Roman" w:hAnsi="Times New Roman" w:cs="Times New Roman"/>
          <w:sz w:val="28"/>
          <w:szCs w:val="28"/>
          <w:lang w:val="uk-UA"/>
        </w:rPr>
      </w:pPr>
      <w:r w:rsidRPr="00EF5107">
        <w:rPr>
          <w:rFonts w:ascii="Times New Roman" w:hAnsi="Times New Roman" w:cs="Times New Roman"/>
          <w:sz w:val="28"/>
          <w:szCs w:val="28"/>
          <w:lang w:val="uk-UA"/>
        </w:rPr>
        <w:t>- Реконструкція (санація) самотічного каналізаційного колектора Д 500 від вул. 1-ої Замостянської по вул. Черкаській до перехрестя вул. Ч</w:t>
      </w:r>
      <w:r>
        <w:rPr>
          <w:rFonts w:ascii="Times New Roman" w:hAnsi="Times New Roman" w:cs="Times New Roman"/>
          <w:sz w:val="28"/>
          <w:szCs w:val="28"/>
          <w:lang w:val="uk-UA"/>
        </w:rPr>
        <w:t>еркаській із вул. Лінійною в м. </w:t>
      </w:r>
      <w:r w:rsidRPr="00EF5107">
        <w:rPr>
          <w:rFonts w:ascii="Times New Roman" w:hAnsi="Times New Roman" w:cs="Times New Roman"/>
          <w:sz w:val="28"/>
          <w:szCs w:val="28"/>
          <w:lang w:val="uk-UA"/>
        </w:rPr>
        <w:t>Суми в сумі 7 343 157,00 грн.</w:t>
      </w:r>
    </w:p>
    <w:p w:rsidR="00EF5107" w:rsidRPr="00EF5107" w:rsidRDefault="00EF5107" w:rsidP="00EF5107">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7B4379" w:rsidRDefault="007B4379"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14.07.21 за № 1057 </w:t>
      </w:r>
      <w:r w:rsidR="004270E0">
        <w:rPr>
          <w:rFonts w:ascii="Times New Roman" w:hAnsi="Times New Roman" w:cs="Times New Roman"/>
          <w:sz w:val="28"/>
          <w:szCs w:val="28"/>
          <w:lang w:val="uk-UA"/>
        </w:rPr>
        <w:t xml:space="preserve">директора департаменту інфраструктури міста Сумської міської ради Журби О.І. щодо додаткового виділення коштів у сумі </w:t>
      </w:r>
      <w:r w:rsidR="004C4523">
        <w:rPr>
          <w:rFonts w:ascii="Times New Roman" w:hAnsi="Times New Roman" w:cs="Times New Roman"/>
          <w:sz w:val="28"/>
          <w:szCs w:val="28"/>
          <w:lang w:val="uk-UA"/>
        </w:rPr>
        <w:t>4 200 000,00 грн з метою надання безперебійної та якісної послуги з централізованого гарячого водопостачання мешканцям будинків в м. Суми (перелік додається).</w:t>
      </w:r>
    </w:p>
    <w:p w:rsidR="004C4523" w:rsidRPr="00EF5107" w:rsidRDefault="004C4523" w:rsidP="004C4523">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4C4523" w:rsidRDefault="004C4523"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19.07.21 за № 1087</w:t>
      </w:r>
      <w:r w:rsidR="00ED5392">
        <w:rPr>
          <w:rFonts w:ascii="Times New Roman" w:hAnsi="Times New Roman" w:cs="Times New Roman"/>
          <w:sz w:val="28"/>
          <w:szCs w:val="28"/>
          <w:lang w:val="uk-UA"/>
        </w:rPr>
        <w:t xml:space="preserve"> директора департаменту інфраструктури міста Сумської міської ради Журби О.І. щодо додаткового виділення коштів у сумі 7 590 000,00 грн на фінансування об’єкту «Реконструкція покрівлі та фасаду житлового будинку по вул. Соборна, 32 в м. Суми (пам’ятка архітектури місцевого значення 1951 р. (охор. № 166 – См (коригування)».</w:t>
      </w:r>
    </w:p>
    <w:p w:rsidR="00ED5392" w:rsidRPr="00EF5107" w:rsidRDefault="00ED5392" w:rsidP="00ED5392">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lastRenderedPageBreak/>
        <w:t>Доповідає: Журба О.І.</w:t>
      </w:r>
    </w:p>
    <w:p w:rsidR="00ED5392" w:rsidRDefault="00ED5392"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лист від 20.07.21 за № 1089 директора департаменту інфраструктури міста Сумської міської ради Журби О.І. щодо додаткового виділення коштів у сумі 2 600 000,00 грн на наступні заходи:</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Видалення омели на деревах - 800 000,00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Видалення порослі по місту - 300 000,00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Обрізування крон дерев і кущів, вирізування сухих суків і гілок по місту з навантаженням та вивезенням деревини - 200 000,00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Поливання та підживлення дерев і кущів - 200 000,00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Косіння та прибирання трави на об’єктах благоустрою загального користування - 450 000,00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Косіння та прибирання скошеної трави на газонах у скверах, парках міста — 350 000,00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Підсів газонів по центральних скверах міста - 250 000,00 грн;</w:t>
      </w:r>
    </w:p>
    <w:p w:rsidR="00C23BAE" w:rsidRPr="00C23BAE" w:rsidRDefault="00C23BAE" w:rsidP="00ED0D20">
      <w:pPr>
        <w:pStyle w:val="a3"/>
        <w:numPr>
          <w:ilvl w:val="0"/>
          <w:numId w:val="8"/>
        </w:numPr>
        <w:spacing w:after="0" w:line="240" w:lineRule="auto"/>
        <w:ind w:left="851"/>
        <w:jc w:val="both"/>
        <w:rPr>
          <w:rFonts w:ascii="Times New Roman" w:hAnsi="Times New Roman" w:cs="Times New Roman"/>
          <w:sz w:val="28"/>
          <w:szCs w:val="28"/>
          <w:lang w:val="uk-UA"/>
        </w:rPr>
      </w:pPr>
      <w:r w:rsidRPr="00C23BAE">
        <w:rPr>
          <w:rFonts w:ascii="Times New Roman" w:hAnsi="Times New Roman" w:cs="Times New Roman"/>
          <w:sz w:val="28"/>
          <w:szCs w:val="28"/>
          <w:lang w:val="uk-UA"/>
        </w:rPr>
        <w:t>Систематичне очищення доріжок та сходів на загальних об’єктах благоустрою</w:t>
      </w:r>
      <w:r>
        <w:rPr>
          <w:rFonts w:ascii="Times New Roman" w:hAnsi="Times New Roman" w:cs="Times New Roman"/>
          <w:sz w:val="28"/>
          <w:szCs w:val="28"/>
          <w:lang w:val="uk-UA"/>
        </w:rPr>
        <w:t xml:space="preserve"> - </w:t>
      </w:r>
      <w:r w:rsidRPr="00C23BAE">
        <w:rPr>
          <w:rFonts w:ascii="Times New Roman" w:hAnsi="Times New Roman" w:cs="Times New Roman"/>
          <w:sz w:val="28"/>
          <w:szCs w:val="28"/>
          <w:lang w:val="uk-UA"/>
        </w:rPr>
        <w:t>50 000,00 грн.</w:t>
      </w:r>
    </w:p>
    <w:p w:rsidR="009751C9" w:rsidRPr="00EF5107" w:rsidRDefault="009751C9" w:rsidP="009751C9">
      <w:pPr>
        <w:pStyle w:val="a3"/>
        <w:spacing w:line="240" w:lineRule="auto"/>
        <w:ind w:left="6663"/>
        <w:jc w:val="both"/>
        <w:rPr>
          <w:rFonts w:ascii="Times New Roman" w:hAnsi="Times New Roman" w:cs="Times New Roman"/>
          <w:i/>
          <w:sz w:val="28"/>
          <w:szCs w:val="28"/>
          <w:lang w:val="uk-UA"/>
        </w:rPr>
      </w:pPr>
      <w:r w:rsidRPr="00EF5107">
        <w:rPr>
          <w:rFonts w:ascii="Times New Roman" w:hAnsi="Times New Roman" w:cs="Times New Roman"/>
          <w:i/>
          <w:sz w:val="28"/>
          <w:szCs w:val="28"/>
          <w:lang w:val="uk-UA"/>
        </w:rPr>
        <w:t>Доповідає: Журба О.І.</w:t>
      </w:r>
    </w:p>
    <w:p w:rsidR="00FB5D80" w:rsidRPr="00FB5D80" w:rsidRDefault="007E5C0D"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FB5D80">
        <w:rPr>
          <w:rFonts w:ascii="Times New Roman" w:hAnsi="Times New Roman" w:cs="Times New Roman"/>
          <w:sz w:val="28"/>
          <w:szCs w:val="28"/>
          <w:lang w:val="uk-UA"/>
        </w:rPr>
        <w:t>лист від 15.06.21 за № 234</w:t>
      </w:r>
      <w:r w:rsidR="00FB5D80" w:rsidRPr="00FB5D80">
        <w:rPr>
          <w:rFonts w:ascii="Times New Roman" w:hAnsi="Times New Roman" w:cs="Times New Roman"/>
          <w:sz w:val="28"/>
          <w:szCs w:val="28"/>
          <w:lang w:val="uk-UA"/>
        </w:rPr>
        <w:t xml:space="preserve"> начальника відділу культури Сумської міської ради Цибульської Н.О. щодо додаткового виділення коштів у сумі 433,748 тис. грн, а саме:</w:t>
      </w:r>
    </w:p>
    <w:p w:rsidR="00FB5D80" w:rsidRPr="00FB5D80" w:rsidRDefault="00FB5D80" w:rsidP="00ED0D20">
      <w:pPr>
        <w:pStyle w:val="a3"/>
        <w:numPr>
          <w:ilvl w:val="0"/>
          <w:numId w:val="5"/>
        </w:numPr>
        <w:spacing w:after="0" w:line="240" w:lineRule="auto"/>
        <w:ind w:left="426"/>
        <w:jc w:val="both"/>
        <w:rPr>
          <w:rFonts w:ascii="Times New Roman" w:hAnsi="Times New Roman" w:cs="Times New Roman"/>
          <w:sz w:val="28"/>
          <w:szCs w:val="28"/>
          <w:lang w:val="uk-UA"/>
        </w:rPr>
      </w:pPr>
      <w:r w:rsidRPr="00FB5D80">
        <w:rPr>
          <w:rFonts w:ascii="Times New Roman" w:hAnsi="Times New Roman" w:cs="Times New Roman"/>
          <w:sz w:val="28"/>
          <w:szCs w:val="28"/>
          <w:lang w:val="uk-UA"/>
        </w:rPr>
        <w:t>384,427 тис. грн на проведення капітального ремонту приміщення бібліотеки-філії № 3 ім. О.П. Столбіна Сумської міської централізованої бібліотечної системи;</w:t>
      </w:r>
    </w:p>
    <w:p w:rsidR="00FB5D80" w:rsidRPr="00FB5D80" w:rsidRDefault="00FB5D80" w:rsidP="00ED0D20">
      <w:pPr>
        <w:pStyle w:val="a3"/>
        <w:numPr>
          <w:ilvl w:val="0"/>
          <w:numId w:val="5"/>
        </w:numPr>
        <w:spacing w:after="0" w:line="240" w:lineRule="auto"/>
        <w:ind w:left="426"/>
        <w:jc w:val="both"/>
        <w:rPr>
          <w:rFonts w:ascii="Times New Roman" w:hAnsi="Times New Roman" w:cs="Times New Roman"/>
          <w:sz w:val="28"/>
          <w:szCs w:val="28"/>
          <w:lang w:val="uk-UA"/>
        </w:rPr>
      </w:pPr>
      <w:r w:rsidRPr="00FB5D80">
        <w:rPr>
          <w:rFonts w:ascii="Times New Roman" w:hAnsi="Times New Roman" w:cs="Times New Roman"/>
          <w:sz w:val="28"/>
          <w:szCs w:val="28"/>
          <w:lang w:val="uk-UA"/>
        </w:rPr>
        <w:t>49,321 тис. грн на проведення поточного ремонту входу до теплопункту бібліотеки-філії № 4 Сумської міської централізованої бібліотечної системи, при якій діє Перша Сумська Медіатека.</w:t>
      </w:r>
    </w:p>
    <w:p w:rsidR="00FB5D80" w:rsidRPr="00FB5D80" w:rsidRDefault="00FB5D80" w:rsidP="00FB5D80">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sidR="00922897">
        <w:rPr>
          <w:rFonts w:ascii="Times New Roman" w:hAnsi="Times New Roman" w:cs="Times New Roman"/>
          <w:i/>
          <w:sz w:val="28"/>
          <w:szCs w:val="28"/>
          <w:lang w:val="uk-UA"/>
        </w:rPr>
        <w:t>Пєхова Л.М.</w:t>
      </w:r>
    </w:p>
    <w:p w:rsidR="00922897" w:rsidRPr="00922897" w:rsidRDefault="00922897" w:rsidP="00922897">
      <w:pPr>
        <w:pStyle w:val="a3"/>
        <w:numPr>
          <w:ilvl w:val="0"/>
          <w:numId w:val="1"/>
        </w:numPr>
        <w:spacing w:after="0" w:line="240" w:lineRule="auto"/>
        <w:ind w:left="284"/>
        <w:jc w:val="both"/>
        <w:rPr>
          <w:rFonts w:ascii="Times New Roman" w:eastAsia="Calibri" w:hAnsi="Times New Roman" w:cs="Times New Roman"/>
          <w:sz w:val="28"/>
          <w:szCs w:val="24"/>
          <w:lang w:val="uk-UA" w:eastAsia="ru-RU"/>
        </w:rPr>
      </w:pPr>
      <w:r w:rsidRPr="00922897">
        <w:rPr>
          <w:rFonts w:ascii="Times New Roman" w:hAnsi="Times New Roman" w:cs="Times New Roman"/>
          <w:sz w:val="28"/>
          <w:szCs w:val="28"/>
          <w:lang w:val="uk-UA"/>
        </w:rPr>
        <w:t xml:space="preserve">Про лист від 20.07.21 за № 267 заступника начальника відділу культури Сумської міської ради Пєхової Л.М. щодо додаткового виділення коштів у сумі </w:t>
      </w:r>
      <w:r w:rsidRPr="00922897">
        <w:rPr>
          <w:rFonts w:ascii="Times New Roman" w:eastAsia="Calibri" w:hAnsi="Times New Roman" w:cs="Times New Roman"/>
          <w:sz w:val="28"/>
          <w:szCs w:val="24"/>
          <w:lang w:val="uk-UA" w:eastAsia="ru-RU"/>
        </w:rPr>
        <w:t xml:space="preserve">1009,0 тис. грн. для галузі , а саме: </w:t>
      </w:r>
    </w:p>
    <w:p w:rsidR="00922897" w:rsidRDefault="00922897" w:rsidP="00ED0D20">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 xml:space="preserve">проведення термінового ремонту пандусів, під’їзних доріжок та ганків у </w:t>
      </w:r>
      <w:r w:rsidRPr="00922897">
        <w:rPr>
          <w:rFonts w:ascii="Times New Roman" w:eastAsia="Calibri" w:hAnsi="Times New Roman" w:cs="Times New Roman"/>
          <w:sz w:val="28"/>
          <w:szCs w:val="24"/>
          <w:lang w:val="uk-UA" w:eastAsia="ru-RU"/>
        </w:rPr>
        <w:br/>
        <w:t xml:space="preserve">5-ти бібліотеках на загальну суму </w:t>
      </w:r>
      <w:r w:rsidRPr="00922897">
        <w:rPr>
          <w:rFonts w:ascii="Times New Roman" w:eastAsia="Calibri" w:hAnsi="Times New Roman" w:cs="Times New Roman"/>
          <w:b/>
          <w:sz w:val="28"/>
          <w:szCs w:val="24"/>
          <w:lang w:val="uk-UA" w:eastAsia="ru-RU"/>
        </w:rPr>
        <w:t>413, 0 тис. грн</w:t>
      </w:r>
      <w:r w:rsidRPr="00922897">
        <w:rPr>
          <w:rFonts w:ascii="Times New Roman" w:eastAsia="Calibri" w:hAnsi="Times New Roman" w:cs="Times New Roman"/>
          <w:sz w:val="28"/>
          <w:szCs w:val="24"/>
          <w:lang w:val="uk-UA" w:eastAsia="ru-RU"/>
        </w:rPr>
        <w:t xml:space="preserve">., у тому числі 95,0 тис. грн на виготовлення проєктно-кошторисної документації. </w:t>
      </w:r>
    </w:p>
    <w:p w:rsidR="00922897" w:rsidRPr="00922897" w:rsidRDefault="00922897" w:rsidP="00ED0D20">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виготовлення технічної документації та установка теплового лічильника в бібліотеці-філії № 6 (</w:t>
      </w:r>
      <w:r w:rsidRPr="00922897">
        <w:rPr>
          <w:rFonts w:ascii="Times New Roman" w:eastAsia="Calibri" w:hAnsi="Times New Roman" w:cs="Times New Roman"/>
          <w:b/>
          <w:sz w:val="28"/>
          <w:szCs w:val="24"/>
          <w:lang w:val="uk-UA" w:eastAsia="ru-RU"/>
        </w:rPr>
        <w:t xml:space="preserve">90,0 тис. грн.) </w:t>
      </w:r>
      <w:r w:rsidRPr="00922897">
        <w:rPr>
          <w:rFonts w:ascii="Times New Roman" w:eastAsia="Calibri" w:hAnsi="Times New Roman" w:cs="Times New Roman"/>
          <w:sz w:val="28"/>
          <w:szCs w:val="24"/>
          <w:lang w:val="uk-UA" w:eastAsia="ru-RU"/>
        </w:rPr>
        <w:t>;</w:t>
      </w:r>
    </w:p>
    <w:p w:rsidR="00922897" w:rsidRPr="00922897" w:rsidRDefault="00922897" w:rsidP="00ED0D20">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 xml:space="preserve">поточний ремонт приміщення бібліотеки-філії № 15 – </w:t>
      </w:r>
      <w:r w:rsidRPr="00922897">
        <w:rPr>
          <w:rFonts w:ascii="Times New Roman" w:eastAsia="Calibri" w:hAnsi="Times New Roman" w:cs="Times New Roman"/>
          <w:b/>
          <w:sz w:val="28"/>
          <w:szCs w:val="24"/>
          <w:lang w:val="uk-UA" w:eastAsia="ru-RU"/>
        </w:rPr>
        <w:t>400,0 тис. грн.</w:t>
      </w:r>
      <w:r w:rsidRPr="00922897">
        <w:rPr>
          <w:rFonts w:ascii="Times New Roman" w:eastAsia="Calibri" w:hAnsi="Times New Roman" w:cs="Times New Roman"/>
          <w:sz w:val="28"/>
          <w:szCs w:val="24"/>
          <w:lang w:val="uk-UA" w:eastAsia="ru-RU"/>
        </w:rPr>
        <w:t xml:space="preserve"> (це приміщення в яке переїжджає бібліотека, яке довгий час не використовувалось і потребує оновлення та модернізації для відповідних умов роботи);  </w:t>
      </w:r>
    </w:p>
    <w:p w:rsidR="00922897" w:rsidRPr="00922897" w:rsidRDefault="00922897" w:rsidP="00ED0D20">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 xml:space="preserve">заміна вікон у бібліотеці-філії № 7 – 7 од на суму </w:t>
      </w:r>
      <w:r w:rsidRPr="00922897">
        <w:rPr>
          <w:rFonts w:ascii="Times New Roman" w:eastAsia="Calibri" w:hAnsi="Times New Roman" w:cs="Times New Roman"/>
          <w:b/>
          <w:sz w:val="28"/>
          <w:szCs w:val="24"/>
          <w:lang w:val="uk-UA" w:eastAsia="ru-RU"/>
        </w:rPr>
        <w:t>36,0 тис. грн.;</w:t>
      </w:r>
    </w:p>
    <w:p w:rsidR="00922897" w:rsidRPr="00922897" w:rsidRDefault="00922897" w:rsidP="00ED0D20">
      <w:pPr>
        <w:pStyle w:val="a3"/>
        <w:numPr>
          <w:ilvl w:val="0"/>
          <w:numId w:val="9"/>
        </w:numPr>
        <w:spacing w:after="0" w:line="240" w:lineRule="auto"/>
        <w:ind w:left="993"/>
        <w:jc w:val="both"/>
        <w:rPr>
          <w:rFonts w:ascii="Times New Roman" w:eastAsia="Calibri" w:hAnsi="Times New Roman" w:cs="Times New Roman"/>
          <w:sz w:val="28"/>
          <w:szCs w:val="24"/>
          <w:lang w:val="uk-UA" w:eastAsia="ru-RU"/>
        </w:rPr>
      </w:pPr>
      <w:r w:rsidRPr="00922897">
        <w:rPr>
          <w:rFonts w:ascii="Times New Roman" w:eastAsia="Calibri" w:hAnsi="Times New Roman" w:cs="Times New Roman"/>
          <w:sz w:val="28"/>
          <w:szCs w:val="24"/>
          <w:lang w:val="uk-UA" w:eastAsia="ru-RU"/>
        </w:rPr>
        <w:t xml:space="preserve">комп’ютеризація та підключення до мережі інтернет сільських бібліотек (Стецьківка, Пушкарівка, В. Чернеччина) - </w:t>
      </w:r>
      <w:r w:rsidRPr="00922897">
        <w:rPr>
          <w:rFonts w:ascii="Times New Roman" w:eastAsia="Calibri" w:hAnsi="Times New Roman" w:cs="Times New Roman"/>
          <w:b/>
          <w:sz w:val="28"/>
          <w:szCs w:val="24"/>
          <w:lang w:val="uk-UA" w:eastAsia="ru-RU"/>
        </w:rPr>
        <w:t>70,0 тис. грн. (</w:t>
      </w:r>
      <w:r w:rsidRPr="00922897">
        <w:rPr>
          <w:rFonts w:ascii="Times New Roman" w:eastAsia="Calibri" w:hAnsi="Times New Roman" w:cs="Times New Roman"/>
          <w:sz w:val="28"/>
          <w:szCs w:val="24"/>
          <w:lang w:val="uk-UA" w:eastAsia="ru-RU"/>
        </w:rPr>
        <w:t>в умовах сучасного світу та карантинних обмежень саме надання бібліотечних послуг в інтернет-форматі є однією з головних умов функціонування бібліотек).</w:t>
      </w:r>
      <w:r w:rsidRPr="00922897">
        <w:rPr>
          <w:rFonts w:ascii="Times New Roman" w:eastAsia="Calibri" w:hAnsi="Times New Roman" w:cs="Times New Roman"/>
          <w:sz w:val="28"/>
          <w:szCs w:val="24"/>
          <w:u w:val="single"/>
          <w:lang w:val="uk-UA" w:eastAsia="ru-RU"/>
        </w:rPr>
        <w:t xml:space="preserve"> </w:t>
      </w:r>
    </w:p>
    <w:p w:rsidR="00922897" w:rsidRPr="00FB5D80" w:rsidRDefault="00922897" w:rsidP="00922897">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Пєхова Л.М.</w:t>
      </w:r>
    </w:p>
    <w:p w:rsidR="00E844F3" w:rsidRPr="007E5C0D" w:rsidRDefault="00E844F3" w:rsidP="001254C0">
      <w:pPr>
        <w:pStyle w:val="a3"/>
        <w:numPr>
          <w:ilvl w:val="0"/>
          <w:numId w:val="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02.06.21 за № 31 директора КП «МСК «Тенісна Академія» Сумської міської ради Смертяк І.Ю. щодо додаткового виділення коштів у сумі 50800,00 грн на оновлення спортивного інвентарю та матеріально-технічної бази.</w:t>
      </w:r>
    </w:p>
    <w:p w:rsidR="00E844F3" w:rsidRPr="00FB5D80" w:rsidRDefault="00E844F3" w:rsidP="00E844F3">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Смертяк І.Ю.</w:t>
      </w:r>
    </w:p>
    <w:p w:rsidR="007B4379" w:rsidRPr="00147322" w:rsidRDefault="007B4379" w:rsidP="001254C0">
      <w:pPr>
        <w:pStyle w:val="a3"/>
        <w:numPr>
          <w:ilvl w:val="0"/>
          <w:numId w:val="1"/>
        </w:numPr>
        <w:spacing w:after="0" w:line="240" w:lineRule="auto"/>
        <w:ind w:left="284" w:hanging="426"/>
        <w:jc w:val="both"/>
        <w:rPr>
          <w:rFonts w:ascii="Times New Roman" w:hAnsi="Times New Roman" w:cs="Times New Roman"/>
          <w:i/>
          <w:sz w:val="28"/>
          <w:szCs w:val="28"/>
          <w:lang w:val="uk-UA"/>
        </w:rPr>
      </w:pPr>
      <w:r w:rsidRPr="007B4379">
        <w:rPr>
          <w:rFonts w:ascii="Times New Roman" w:hAnsi="Times New Roman" w:cs="Times New Roman"/>
          <w:sz w:val="28"/>
          <w:szCs w:val="28"/>
          <w:lang w:val="uk-UA"/>
        </w:rPr>
        <w:lastRenderedPageBreak/>
        <w:t>Про лист від 25.06.21 за № 380 заступника відділу у справах молоді та спорту Сумської міської ради Михальової Г.Ф.</w:t>
      </w:r>
      <w:r>
        <w:rPr>
          <w:rFonts w:ascii="Times New Roman" w:hAnsi="Times New Roman" w:cs="Times New Roman"/>
          <w:sz w:val="28"/>
          <w:szCs w:val="28"/>
          <w:lang w:val="uk-UA"/>
        </w:rPr>
        <w:t xml:space="preserve"> щодо першочергових потреб у фінансуванні галузі фізичної культури та спорту до кінця 2021 року, а саме:</w:t>
      </w:r>
    </w:p>
    <w:tbl>
      <w:tblPr>
        <w:tblStyle w:val="ae"/>
        <w:tblW w:w="10491" w:type="dxa"/>
        <w:tblInd w:w="-431" w:type="dxa"/>
        <w:tblLayout w:type="fixed"/>
        <w:tblLook w:val="04A0" w:firstRow="1" w:lastRow="0" w:firstColumn="1" w:lastColumn="0" w:noHBand="0" w:noVBand="1"/>
      </w:tblPr>
      <w:tblGrid>
        <w:gridCol w:w="861"/>
        <w:gridCol w:w="2259"/>
        <w:gridCol w:w="2693"/>
        <w:gridCol w:w="1984"/>
        <w:gridCol w:w="2694"/>
      </w:tblGrid>
      <w:tr w:rsidR="007B4379" w:rsidRPr="007B4379" w:rsidTr="00744A3E">
        <w:tc>
          <w:tcPr>
            <w:tcW w:w="861"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2259"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закладу</w:t>
            </w:r>
          </w:p>
        </w:tc>
        <w:tc>
          <w:tcPr>
            <w:tcW w:w="2693"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Стаття витрат</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Сума коштів</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Сума коштів після опрацювання відділом</w:t>
            </w:r>
          </w:p>
        </w:tc>
      </w:tr>
      <w:tr w:rsidR="007B4379" w:rsidTr="00744A3E">
        <w:tc>
          <w:tcPr>
            <w:tcW w:w="10491" w:type="dxa"/>
            <w:gridSpan w:val="5"/>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заробітної плати відповідно до постанови КМУ від 14.08.2019 №755 «Деякі питання оплати праці працівників дитячо-юнацьких спортивних шкіл»</w:t>
            </w:r>
            <w:r w:rsidRPr="00494772">
              <w:rPr>
                <w:rFonts w:ascii="Times New Roman" w:hAnsi="Times New Roman" w:cs="Times New Roman"/>
                <w:sz w:val="28"/>
                <w:szCs w:val="28"/>
                <w:lang w:val="uk-UA"/>
              </w:rPr>
              <w:t xml:space="preserve"> (вересень-грудень) 2021 рік</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2,5 млн.</w:t>
            </w:r>
            <w:r w:rsidRPr="00494772">
              <w:rPr>
                <w:rFonts w:ascii="Times New Roman" w:hAnsi="Times New Roman" w:cs="Times New Roman"/>
                <w:b/>
                <w:sz w:val="28"/>
                <w:szCs w:val="28"/>
                <w:lang w:val="uk-UA"/>
              </w:rPr>
              <w:t xml:space="preserve"> грн.</w:t>
            </w:r>
            <w:r>
              <w:rPr>
                <w:rFonts w:ascii="Times New Roman" w:hAnsi="Times New Roman" w:cs="Times New Roman"/>
                <w:b/>
                <w:sz w:val="28"/>
                <w:szCs w:val="28"/>
                <w:lang w:val="uk-UA"/>
              </w:rPr>
              <w:t xml:space="preserve"> </w:t>
            </w:r>
          </w:p>
        </w:tc>
      </w:tr>
      <w:tr w:rsidR="007B4379" w:rsidTr="00744A3E">
        <w:tc>
          <w:tcPr>
            <w:tcW w:w="10491" w:type="dxa"/>
            <w:gridSpan w:val="5"/>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спортсменів у змаганнях різних рівнів з олімпійських видів спорту по відділу – </w:t>
            </w:r>
            <w:r>
              <w:rPr>
                <w:rFonts w:ascii="Times New Roman" w:hAnsi="Times New Roman" w:cs="Times New Roman"/>
                <w:b/>
                <w:sz w:val="28"/>
                <w:szCs w:val="28"/>
                <w:lang w:val="uk-UA"/>
              </w:rPr>
              <w:t>15</w:t>
            </w:r>
            <w:r w:rsidRPr="00B64B06">
              <w:rPr>
                <w:rFonts w:ascii="Times New Roman" w:hAnsi="Times New Roman" w:cs="Times New Roman"/>
                <w:b/>
                <w:sz w:val="28"/>
                <w:szCs w:val="28"/>
                <w:lang w:val="uk-UA"/>
              </w:rPr>
              <w:t>0 тис. грн.</w:t>
            </w:r>
          </w:p>
        </w:tc>
      </w:tr>
      <w:tr w:rsidR="007B4379" w:rsidTr="00744A3E">
        <w:tc>
          <w:tcPr>
            <w:tcW w:w="10491" w:type="dxa"/>
            <w:gridSpan w:val="5"/>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Участь спортсменів у змаганнях різних рівнів з неолімпійських видів спорту по відділу – </w:t>
            </w:r>
            <w:r>
              <w:rPr>
                <w:rFonts w:ascii="Times New Roman" w:hAnsi="Times New Roman" w:cs="Times New Roman"/>
                <w:b/>
                <w:sz w:val="28"/>
                <w:szCs w:val="28"/>
                <w:lang w:val="uk-UA"/>
              </w:rPr>
              <w:t>15</w:t>
            </w:r>
            <w:r w:rsidRPr="00B64B06">
              <w:rPr>
                <w:rFonts w:ascii="Times New Roman" w:hAnsi="Times New Roman" w:cs="Times New Roman"/>
                <w:b/>
                <w:sz w:val="28"/>
                <w:szCs w:val="28"/>
                <w:lang w:val="uk-UA"/>
              </w:rPr>
              <w:t>0 тис. грн.</w:t>
            </w:r>
          </w:p>
        </w:tc>
      </w:tr>
      <w:tr w:rsidR="007B4379" w:rsidTr="00744A3E">
        <w:trPr>
          <w:trHeight w:val="915"/>
        </w:trPr>
        <w:tc>
          <w:tcPr>
            <w:tcW w:w="861" w:type="dxa"/>
            <w:vMerge w:val="restart"/>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59" w:type="dxa"/>
            <w:vMerge w:val="restart"/>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МКЗ «КДЮСШ «Суми»</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Листи від 26.03.2021 № 89</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31.05.2021 № 127</w:t>
            </w:r>
          </w:p>
          <w:p w:rsidR="007B4379" w:rsidRDefault="007B4379" w:rsidP="00744A3E">
            <w:pPr>
              <w:jc w:val="center"/>
              <w:rPr>
                <w:rFonts w:ascii="Times New Roman" w:hAnsi="Times New Roman" w:cs="Times New Roman"/>
                <w:sz w:val="28"/>
                <w:szCs w:val="28"/>
                <w:lang w:val="uk-UA"/>
              </w:rPr>
            </w:pPr>
          </w:p>
        </w:tc>
        <w:tc>
          <w:tcPr>
            <w:tcW w:w="2693" w:type="dxa"/>
          </w:tcPr>
          <w:p w:rsidR="007B4379" w:rsidRPr="00971FDD"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Додаткова потреба коштів на спортивні заходи (участь у чемпіонатах України, обласних змаганнях та Всеукраїнських турнірах та участь в ДЮФЛ) на 2021 рік</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432535,00</w:t>
            </w:r>
          </w:p>
          <w:p w:rsidR="007B4379" w:rsidRDefault="007B4379" w:rsidP="00744A3E">
            <w:pPr>
              <w:jc w:val="center"/>
              <w:rPr>
                <w:rFonts w:ascii="Times New Roman" w:hAnsi="Times New Roman" w:cs="Times New Roman"/>
                <w:sz w:val="28"/>
                <w:szCs w:val="28"/>
                <w:lang w:val="uk-UA"/>
              </w:rPr>
            </w:pPr>
          </w:p>
          <w:p w:rsidR="007B4379" w:rsidRDefault="007B4379" w:rsidP="00744A3E">
            <w:pPr>
              <w:jc w:val="center"/>
              <w:rPr>
                <w:rFonts w:ascii="Times New Roman" w:hAnsi="Times New Roman" w:cs="Times New Roman"/>
                <w:sz w:val="28"/>
                <w:szCs w:val="28"/>
                <w:lang w:val="uk-UA"/>
              </w:rPr>
            </w:pP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248 тис.:</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Футбол – 127.5 тис.</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Гімнастика – 24.8 тис.</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Бокс – 28.6 тис.</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Гандбол – 27 тис.</w:t>
            </w:r>
          </w:p>
        </w:tc>
      </w:tr>
      <w:tr w:rsidR="007B4379" w:rsidTr="00744A3E">
        <w:trPr>
          <w:trHeight w:val="600"/>
        </w:trPr>
        <w:tc>
          <w:tcPr>
            <w:tcW w:w="861" w:type="dxa"/>
            <w:vMerge/>
          </w:tcPr>
          <w:p w:rsidR="007B4379" w:rsidRDefault="007B4379" w:rsidP="00744A3E">
            <w:pPr>
              <w:jc w:val="center"/>
              <w:rPr>
                <w:rFonts w:ascii="Times New Roman" w:hAnsi="Times New Roman" w:cs="Times New Roman"/>
                <w:sz w:val="28"/>
                <w:szCs w:val="28"/>
                <w:lang w:val="uk-UA"/>
              </w:rPr>
            </w:pPr>
          </w:p>
        </w:tc>
        <w:tc>
          <w:tcPr>
            <w:tcW w:w="2259" w:type="dxa"/>
            <w:vMerge/>
          </w:tcPr>
          <w:p w:rsidR="007B4379" w:rsidRDefault="007B4379" w:rsidP="00744A3E">
            <w:pPr>
              <w:jc w:val="center"/>
              <w:rPr>
                <w:rFonts w:ascii="Times New Roman" w:hAnsi="Times New Roman" w:cs="Times New Roman"/>
                <w:sz w:val="28"/>
                <w:szCs w:val="28"/>
                <w:lang w:val="uk-UA"/>
              </w:rPr>
            </w:pP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Придбання вентиляторів для гімнастичної зали  </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45 000,00</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45 000,00</w:t>
            </w:r>
          </w:p>
        </w:tc>
      </w:tr>
      <w:tr w:rsidR="007B4379" w:rsidTr="00744A3E">
        <w:trPr>
          <w:trHeight w:val="351"/>
        </w:trPr>
        <w:tc>
          <w:tcPr>
            <w:tcW w:w="861" w:type="dxa"/>
            <w:vMerge/>
          </w:tcPr>
          <w:p w:rsidR="007B4379" w:rsidRDefault="007B4379" w:rsidP="00744A3E">
            <w:pPr>
              <w:jc w:val="center"/>
              <w:rPr>
                <w:rFonts w:ascii="Times New Roman" w:hAnsi="Times New Roman" w:cs="Times New Roman"/>
                <w:sz w:val="28"/>
                <w:szCs w:val="28"/>
                <w:lang w:val="uk-UA"/>
              </w:rPr>
            </w:pPr>
          </w:p>
        </w:tc>
        <w:tc>
          <w:tcPr>
            <w:tcW w:w="2259" w:type="dxa"/>
            <w:vMerge/>
          </w:tcPr>
          <w:p w:rsidR="007B4379" w:rsidRDefault="007B4379" w:rsidP="00744A3E">
            <w:pPr>
              <w:jc w:val="center"/>
              <w:rPr>
                <w:rFonts w:ascii="Times New Roman" w:hAnsi="Times New Roman" w:cs="Times New Roman"/>
                <w:sz w:val="28"/>
                <w:szCs w:val="28"/>
                <w:lang w:val="uk-UA"/>
              </w:rPr>
            </w:pP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Роботи по установці вентиляторів</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22 270,00</w:t>
            </w:r>
          </w:p>
          <w:p w:rsidR="007B4379" w:rsidRDefault="007B4379" w:rsidP="00744A3E">
            <w:pPr>
              <w:jc w:val="center"/>
              <w:rPr>
                <w:rFonts w:ascii="Times New Roman" w:hAnsi="Times New Roman" w:cs="Times New Roman"/>
                <w:sz w:val="28"/>
                <w:szCs w:val="28"/>
                <w:lang w:val="uk-UA"/>
              </w:rPr>
            </w:pP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22 270,00</w:t>
            </w:r>
          </w:p>
          <w:p w:rsidR="007B4379" w:rsidRDefault="007B4379" w:rsidP="00744A3E">
            <w:pPr>
              <w:jc w:val="center"/>
              <w:rPr>
                <w:rFonts w:ascii="Times New Roman" w:hAnsi="Times New Roman" w:cs="Times New Roman"/>
                <w:sz w:val="28"/>
                <w:szCs w:val="28"/>
                <w:lang w:val="uk-UA"/>
              </w:rPr>
            </w:pPr>
          </w:p>
        </w:tc>
      </w:tr>
      <w:tr w:rsidR="007B4379" w:rsidTr="00744A3E">
        <w:tc>
          <w:tcPr>
            <w:tcW w:w="861" w:type="dxa"/>
          </w:tcPr>
          <w:p w:rsidR="007B4379" w:rsidRPr="006D6C0E" w:rsidRDefault="007B4379" w:rsidP="00744A3E">
            <w:pPr>
              <w:pStyle w:val="a3"/>
              <w:ind w:left="435"/>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259"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МЦФЗН «Спорт для всіх»</w:t>
            </w:r>
          </w:p>
        </w:tc>
        <w:tc>
          <w:tcPr>
            <w:tcW w:w="2693" w:type="dxa"/>
          </w:tcPr>
          <w:p w:rsidR="007B4379" w:rsidRDefault="007B4379" w:rsidP="00744A3E">
            <w:pPr>
              <w:jc w:val="both"/>
              <w:rPr>
                <w:rFonts w:ascii="Times New Roman" w:hAnsi="Times New Roman" w:cs="Times New Roman"/>
                <w:sz w:val="28"/>
                <w:szCs w:val="28"/>
                <w:lang w:val="uk-UA"/>
              </w:rPr>
            </w:pPr>
            <w:r w:rsidRPr="00774996">
              <w:rPr>
                <w:rFonts w:ascii="Times New Roman" w:hAnsi="Times New Roman" w:cs="Times New Roman"/>
                <w:sz w:val="28"/>
                <w:szCs w:val="28"/>
                <w:lang w:val="uk-UA"/>
              </w:rPr>
              <w:t>Реалізація проекту Президента України «Активні парки»</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50,0 тис</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50,0 тис</w:t>
            </w:r>
          </w:p>
        </w:tc>
      </w:tr>
      <w:tr w:rsidR="007B4379" w:rsidTr="00744A3E">
        <w:tc>
          <w:tcPr>
            <w:tcW w:w="861" w:type="dxa"/>
          </w:tcPr>
          <w:p w:rsidR="007B4379" w:rsidRPr="006D6C0E" w:rsidRDefault="007B4379" w:rsidP="00744A3E">
            <w:pPr>
              <w:pStyle w:val="a3"/>
              <w:ind w:left="435"/>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259"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МКЗ «ДЮСШ з вільної боротьби»</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Лист від 24.03.2021 № 24</w:t>
            </w: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Додаткова потреба коштів на спортивні заходи (участь у чемпіонатах України та навчально-тренувальні збори з метою якісної підготовки до чемпіонатів) на 2021 рік</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139494,00</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19.7 тис. </w:t>
            </w:r>
          </w:p>
        </w:tc>
      </w:tr>
      <w:tr w:rsidR="007B4379" w:rsidTr="00744A3E">
        <w:tc>
          <w:tcPr>
            <w:tcW w:w="861" w:type="dxa"/>
            <w:vMerge w:val="restart"/>
          </w:tcPr>
          <w:p w:rsidR="007B4379" w:rsidRPr="006D6C0E" w:rsidRDefault="007B4379" w:rsidP="00ED0D20">
            <w:pPr>
              <w:pStyle w:val="a3"/>
              <w:numPr>
                <w:ilvl w:val="0"/>
                <w:numId w:val="7"/>
              </w:num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Pr="006D6C0E">
              <w:rPr>
                <w:rFonts w:ascii="Times New Roman" w:hAnsi="Times New Roman" w:cs="Times New Roman"/>
                <w:sz w:val="28"/>
                <w:szCs w:val="28"/>
                <w:lang w:val="uk-UA"/>
              </w:rPr>
              <w:t>.</w:t>
            </w:r>
          </w:p>
        </w:tc>
        <w:tc>
          <w:tcPr>
            <w:tcW w:w="2259" w:type="dxa"/>
            <w:vMerge w:val="restart"/>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КЗ «КДЮСШ єдиноборств»</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Листи від 24.03.2021 № 45</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31.05.2021 № 75</w:t>
            </w: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Додаткові кошти навчально-тренувальної роботи (участь у чемпіонатах України, обласних </w:t>
            </w:r>
            <w:r>
              <w:rPr>
                <w:rFonts w:ascii="Times New Roman" w:hAnsi="Times New Roman" w:cs="Times New Roman"/>
                <w:sz w:val="28"/>
                <w:szCs w:val="28"/>
                <w:lang w:val="uk-UA"/>
              </w:rPr>
              <w:lastRenderedPageBreak/>
              <w:t>змаганнях та Всеукраїнських турнірах) на 2021 рік:</w:t>
            </w:r>
          </w:p>
        </w:tc>
        <w:tc>
          <w:tcPr>
            <w:tcW w:w="1984" w:type="dxa"/>
          </w:tcPr>
          <w:p w:rsidR="007B4379" w:rsidRPr="00A90B96" w:rsidRDefault="007B4379" w:rsidP="00744A3E">
            <w:pPr>
              <w:jc w:val="center"/>
              <w:rPr>
                <w:rFonts w:ascii="Times New Roman" w:hAnsi="Times New Roman" w:cs="Times New Roman"/>
                <w:sz w:val="27"/>
                <w:szCs w:val="27"/>
                <w:lang w:val="uk-UA"/>
              </w:rPr>
            </w:pPr>
            <w:r w:rsidRPr="00245CEE">
              <w:rPr>
                <w:rFonts w:ascii="Times New Roman" w:hAnsi="Times New Roman" w:cs="Times New Roman"/>
                <w:sz w:val="27"/>
                <w:szCs w:val="27"/>
                <w:lang w:val="uk-UA"/>
              </w:rPr>
              <w:lastRenderedPageBreak/>
              <w:t>250000,00</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50,0 тис</w:t>
            </w:r>
          </w:p>
        </w:tc>
      </w:tr>
      <w:tr w:rsidR="007B4379" w:rsidRPr="006D6C0E" w:rsidTr="00744A3E">
        <w:trPr>
          <w:trHeight w:val="831"/>
        </w:trPr>
        <w:tc>
          <w:tcPr>
            <w:tcW w:w="861" w:type="dxa"/>
            <w:vMerge/>
          </w:tcPr>
          <w:p w:rsidR="007B4379" w:rsidRDefault="007B4379" w:rsidP="00744A3E">
            <w:pPr>
              <w:jc w:val="center"/>
              <w:rPr>
                <w:rFonts w:ascii="Times New Roman" w:hAnsi="Times New Roman" w:cs="Times New Roman"/>
                <w:sz w:val="28"/>
                <w:szCs w:val="28"/>
                <w:lang w:val="uk-UA"/>
              </w:rPr>
            </w:pPr>
          </w:p>
        </w:tc>
        <w:tc>
          <w:tcPr>
            <w:tcW w:w="2259" w:type="dxa"/>
            <w:vMerge/>
            <w:tcBorders>
              <w:bottom w:val="single" w:sz="4" w:space="0" w:color="auto"/>
            </w:tcBorders>
          </w:tcPr>
          <w:p w:rsidR="007B4379" w:rsidRDefault="007B4379" w:rsidP="00744A3E">
            <w:pPr>
              <w:jc w:val="center"/>
              <w:rPr>
                <w:rFonts w:ascii="Times New Roman" w:hAnsi="Times New Roman" w:cs="Times New Roman"/>
                <w:sz w:val="28"/>
                <w:szCs w:val="28"/>
                <w:lang w:val="uk-UA"/>
              </w:rPr>
            </w:pPr>
          </w:p>
        </w:tc>
        <w:tc>
          <w:tcPr>
            <w:tcW w:w="2693" w:type="dxa"/>
            <w:tcBorders>
              <w:bottom w:val="single" w:sz="4" w:space="0" w:color="auto"/>
            </w:tcBorders>
          </w:tcPr>
          <w:p w:rsidR="007B4379" w:rsidRDefault="007B4379" w:rsidP="00744A3E">
            <w:pPr>
              <w:jc w:val="both"/>
              <w:rPr>
                <w:rFonts w:ascii="Times New Roman" w:hAnsi="Times New Roman" w:cs="Times New Roman"/>
                <w:sz w:val="28"/>
                <w:szCs w:val="28"/>
                <w:lang w:val="uk-UA"/>
              </w:rPr>
            </w:pPr>
            <w:r w:rsidRPr="006375F2">
              <w:rPr>
                <w:rFonts w:ascii="Times New Roman" w:hAnsi="Times New Roman" w:cs="Times New Roman"/>
                <w:sz w:val="28"/>
                <w:szCs w:val="28"/>
                <w:lang w:val="uk-UA"/>
              </w:rPr>
              <w:t>Потреба бюджетних коштів для введення додаткових ставок на 2021 рік</w:t>
            </w:r>
          </w:p>
        </w:tc>
        <w:tc>
          <w:tcPr>
            <w:tcW w:w="1984" w:type="dxa"/>
            <w:tcBorders>
              <w:bottom w:val="single" w:sz="4" w:space="0" w:color="auto"/>
            </w:tcBorders>
          </w:tcPr>
          <w:p w:rsidR="007B4379" w:rsidRPr="008F46AE" w:rsidRDefault="007B4379" w:rsidP="00744A3E">
            <w:pPr>
              <w:jc w:val="both"/>
              <w:rPr>
                <w:rFonts w:ascii="Times New Roman" w:hAnsi="Times New Roman" w:cs="Times New Roman"/>
                <w:sz w:val="28"/>
                <w:szCs w:val="28"/>
                <w:lang w:val="uk-UA"/>
              </w:rPr>
            </w:pPr>
            <w:r w:rsidRPr="008F46AE">
              <w:rPr>
                <w:rFonts w:ascii="Times New Roman" w:hAnsi="Times New Roman" w:cs="Times New Roman"/>
                <w:sz w:val="28"/>
                <w:szCs w:val="28"/>
                <w:lang w:val="uk-UA"/>
              </w:rPr>
              <w:t>200 722,84</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Лікар 10 т.р. –</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0,5 ставки </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сестра 6 т.р. </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0,5 ставки</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Тренер-викладач 11 т.р. – </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ставки </w:t>
            </w:r>
          </w:p>
          <w:p w:rsidR="007B4379" w:rsidRDefault="007B4379" w:rsidP="00744A3E">
            <w:pPr>
              <w:ind w:right="30"/>
              <w:jc w:val="both"/>
              <w:rPr>
                <w:rFonts w:ascii="Times New Roman" w:hAnsi="Times New Roman" w:cs="Times New Roman"/>
                <w:sz w:val="28"/>
                <w:szCs w:val="28"/>
                <w:lang w:val="uk-UA"/>
              </w:rPr>
            </w:pPr>
            <w:r>
              <w:rPr>
                <w:rFonts w:ascii="Times New Roman" w:hAnsi="Times New Roman" w:cs="Times New Roman"/>
                <w:sz w:val="28"/>
                <w:szCs w:val="28"/>
                <w:lang w:val="uk-UA"/>
              </w:rPr>
              <w:t>Прибиральни-ця 2 т.д. –</w:t>
            </w:r>
          </w:p>
          <w:p w:rsidR="007B4379" w:rsidRDefault="007B4379" w:rsidP="00744A3E">
            <w:pPr>
              <w:ind w:right="-6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0,5 ставки </w:t>
            </w:r>
          </w:p>
        </w:tc>
        <w:tc>
          <w:tcPr>
            <w:tcW w:w="2694" w:type="dxa"/>
            <w:tcBorders>
              <w:bottom w:val="single" w:sz="4" w:space="0" w:color="auto"/>
            </w:tcBorders>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Медична сестра – 0.5 ст, прибиральниця – 0.5 ст., лікар – 0.5 ст.- </w:t>
            </w:r>
            <w:r w:rsidRPr="006D6C0E">
              <w:rPr>
                <w:rFonts w:ascii="Times New Roman" w:hAnsi="Times New Roman" w:cs="Times New Roman"/>
                <w:b/>
                <w:sz w:val="28"/>
                <w:szCs w:val="28"/>
                <w:lang w:val="uk-UA"/>
              </w:rPr>
              <w:t>45 тис.</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(вересень-грудень)</w:t>
            </w:r>
          </w:p>
          <w:p w:rsidR="007B4379" w:rsidRPr="006D6C0E"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Решта, за рахунок вільної ставки</w:t>
            </w:r>
          </w:p>
        </w:tc>
      </w:tr>
      <w:tr w:rsidR="007B4379" w:rsidTr="00744A3E">
        <w:trPr>
          <w:trHeight w:val="610"/>
        </w:trPr>
        <w:tc>
          <w:tcPr>
            <w:tcW w:w="861" w:type="dxa"/>
            <w:vMerge w:val="restart"/>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59" w:type="dxa"/>
            <w:vMerge w:val="restart"/>
          </w:tcPr>
          <w:p w:rsidR="007B4379" w:rsidRDefault="007B4379" w:rsidP="00744A3E">
            <w:pPr>
              <w:rPr>
                <w:rFonts w:ascii="Times New Roman" w:hAnsi="Times New Roman" w:cs="Times New Roman"/>
                <w:sz w:val="28"/>
                <w:szCs w:val="28"/>
                <w:lang w:val="uk-UA"/>
              </w:rPr>
            </w:pP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МКЗ «СДЮСШОР                                 В. Голубничого з л/а»</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Лист від 24.03.2021 № 50</w:t>
            </w:r>
          </w:p>
        </w:tc>
        <w:tc>
          <w:tcPr>
            <w:tcW w:w="2693" w:type="dxa"/>
            <w:tcBorders>
              <w:bottom w:val="single" w:sz="4" w:space="0" w:color="auto"/>
            </w:tcBorders>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на спортивні заходи  ( участь у чемпіонатах України) на 2021 рік</w:t>
            </w:r>
          </w:p>
        </w:tc>
        <w:tc>
          <w:tcPr>
            <w:tcW w:w="1984" w:type="dxa"/>
            <w:tcBorders>
              <w:bottom w:val="single" w:sz="4" w:space="0" w:color="auto"/>
            </w:tcBorders>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241095,00</w:t>
            </w:r>
          </w:p>
        </w:tc>
        <w:tc>
          <w:tcPr>
            <w:tcW w:w="2694" w:type="dxa"/>
            <w:tcBorders>
              <w:bottom w:val="single" w:sz="4" w:space="0" w:color="auto"/>
            </w:tcBorders>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84,7 тис.</w:t>
            </w:r>
          </w:p>
        </w:tc>
      </w:tr>
      <w:tr w:rsidR="007B4379" w:rsidTr="00744A3E">
        <w:trPr>
          <w:trHeight w:val="968"/>
        </w:trPr>
        <w:tc>
          <w:tcPr>
            <w:tcW w:w="861" w:type="dxa"/>
            <w:vMerge/>
            <w:tcBorders>
              <w:bottom w:val="single" w:sz="4" w:space="0" w:color="auto"/>
            </w:tcBorders>
          </w:tcPr>
          <w:p w:rsidR="007B4379" w:rsidRDefault="007B4379" w:rsidP="00744A3E">
            <w:pPr>
              <w:jc w:val="center"/>
              <w:rPr>
                <w:rFonts w:ascii="Times New Roman" w:hAnsi="Times New Roman" w:cs="Times New Roman"/>
                <w:sz w:val="28"/>
                <w:szCs w:val="28"/>
                <w:lang w:val="uk-UA"/>
              </w:rPr>
            </w:pPr>
          </w:p>
        </w:tc>
        <w:tc>
          <w:tcPr>
            <w:tcW w:w="2259" w:type="dxa"/>
            <w:vMerge/>
            <w:tcBorders>
              <w:bottom w:val="single" w:sz="4" w:space="0" w:color="auto"/>
            </w:tcBorders>
          </w:tcPr>
          <w:p w:rsidR="007B4379" w:rsidRDefault="007B4379" w:rsidP="00744A3E">
            <w:pPr>
              <w:jc w:val="center"/>
              <w:rPr>
                <w:rFonts w:ascii="Times New Roman" w:hAnsi="Times New Roman" w:cs="Times New Roman"/>
                <w:sz w:val="28"/>
                <w:szCs w:val="28"/>
                <w:lang w:val="uk-UA"/>
              </w:rPr>
            </w:pP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Оплата послуг тимчасового платного використання приміщення спортивної споруди «Палац студентського спорту СумДУ»</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192 000,00</w:t>
            </w:r>
          </w:p>
          <w:p w:rsidR="007B4379" w:rsidRDefault="007B4379" w:rsidP="00744A3E">
            <w:pPr>
              <w:jc w:val="center"/>
              <w:rPr>
                <w:rFonts w:ascii="Times New Roman" w:hAnsi="Times New Roman" w:cs="Times New Roman"/>
                <w:sz w:val="28"/>
                <w:szCs w:val="28"/>
                <w:lang w:val="uk-UA"/>
              </w:rPr>
            </w:pPr>
          </w:p>
          <w:p w:rsidR="007B4379" w:rsidRDefault="007B4379" w:rsidP="00744A3E">
            <w:pPr>
              <w:rPr>
                <w:rFonts w:ascii="Times New Roman" w:hAnsi="Times New Roman" w:cs="Times New Roman"/>
                <w:sz w:val="28"/>
                <w:szCs w:val="28"/>
                <w:lang w:val="uk-UA"/>
              </w:rPr>
            </w:pP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192 000,00</w:t>
            </w:r>
          </w:p>
          <w:p w:rsidR="007B4379" w:rsidRDefault="007B4379" w:rsidP="00744A3E">
            <w:pPr>
              <w:jc w:val="center"/>
              <w:rPr>
                <w:rFonts w:ascii="Times New Roman" w:hAnsi="Times New Roman" w:cs="Times New Roman"/>
                <w:sz w:val="28"/>
                <w:szCs w:val="28"/>
                <w:lang w:val="uk-UA"/>
              </w:rPr>
            </w:pPr>
          </w:p>
        </w:tc>
      </w:tr>
      <w:tr w:rsidR="007B4379" w:rsidTr="00744A3E">
        <w:trPr>
          <w:trHeight w:val="968"/>
        </w:trPr>
        <w:tc>
          <w:tcPr>
            <w:tcW w:w="861" w:type="dxa"/>
            <w:tcBorders>
              <w:bottom w:val="single" w:sz="4" w:space="0" w:color="auto"/>
            </w:tcBorders>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259"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КП ФК «Суми»</w:t>
            </w: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на заробітну плату працівникам, навчально-спортивну роботу та матеріально-технічне забезпечення</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5,5 млн.</w:t>
            </w:r>
          </w:p>
          <w:p w:rsidR="007B4379" w:rsidRDefault="007B4379" w:rsidP="00744A3E">
            <w:pPr>
              <w:jc w:val="center"/>
              <w:rPr>
                <w:rFonts w:ascii="Times New Roman" w:hAnsi="Times New Roman" w:cs="Times New Roman"/>
                <w:sz w:val="28"/>
                <w:szCs w:val="28"/>
                <w:lang w:val="uk-UA"/>
              </w:rPr>
            </w:pPr>
          </w:p>
          <w:p w:rsidR="007B4379" w:rsidRDefault="007B4379" w:rsidP="00744A3E">
            <w:pPr>
              <w:rPr>
                <w:rFonts w:ascii="Times New Roman" w:hAnsi="Times New Roman" w:cs="Times New Roman"/>
                <w:sz w:val="28"/>
                <w:szCs w:val="28"/>
                <w:lang w:val="uk-UA"/>
              </w:rPr>
            </w:pP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5,5 млн.</w:t>
            </w:r>
          </w:p>
          <w:p w:rsidR="007B4379" w:rsidRDefault="007B4379" w:rsidP="00744A3E">
            <w:pPr>
              <w:jc w:val="center"/>
              <w:rPr>
                <w:rFonts w:ascii="Times New Roman" w:hAnsi="Times New Roman" w:cs="Times New Roman"/>
                <w:sz w:val="28"/>
                <w:szCs w:val="28"/>
                <w:lang w:val="uk-UA"/>
              </w:rPr>
            </w:pPr>
          </w:p>
          <w:p w:rsidR="007B4379" w:rsidRDefault="007B4379" w:rsidP="00744A3E">
            <w:pPr>
              <w:rPr>
                <w:rFonts w:ascii="Times New Roman" w:hAnsi="Times New Roman" w:cs="Times New Roman"/>
                <w:sz w:val="28"/>
                <w:szCs w:val="28"/>
                <w:lang w:val="uk-UA"/>
              </w:rPr>
            </w:pPr>
          </w:p>
        </w:tc>
      </w:tr>
      <w:tr w:rsidR="007B4379" w:rsidTr="00744A3E">
        <w:trPr>
          <w:trHeight w:val="968"/>
        </w:trPr>
        <w:tc>
          <w:tcPr>
            <w:tcW w:w="861" w:type="dxa"/>
            <w:tcBorders>
              <w:bottom w:val="single" w:sz="4" w:space="0" w:color="auto"/>
            </w:tcBorders>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59" w:type="dxa"/>
            <w:tcBorders>
              <w:bottom w:val="single" w:sz="4" w:space="0" w:color="auto"/>
            </w:tcBorders>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«Академія футзалу футзальний клуб «Суми» </w:t>
            </w: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на спортивні заходи та оренди спортивних споруд для тренувань та змагань на 2021 рік</w:t>
            </w:r>
          </w:p>
          <w:p w:rsidR="007B4379" w:rsidRDefault="007B4379" w:rsidP="00744A3E">
            <w:pPr>
              <w:jc w:val="both"/>
              <w:rPr>
                <w:rFonts w:ascii="Times New Roman" w:hAnsi="Times New Roman" w:cs="Times New Roman"/>
                <w:sz w:val="28"/>
                <w:szCs w:val="28"/>
                <w:lang w:val="uk-UA"/>
              </w:rPr>
            </w:pP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800,0 тис.</w:t>
            </w:r>
          </w:p>
          <w:p w:rsidR="007B4379" w:rsidRDefault="007B4379" w:rsidP="00744A3E">
            <w:pPr>
              <w:rPr>
                <w:rFonts w:ascii="Times New Roman" w:hAnsi="Times New Roman" w:cs="Times New Roman"/>
                <w:sz w:val="28"/>
                <w:szCs w:val="28"/>
                <w:lang w:val="uk-UA"/>
              </w:rPr>
            </w:pP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800,0 тис.</w:t>
            </w:r>
          </w:p>
          <w:p w:rsidR="007B4379" w:rsidRDefault="007B4379" w:rsidP="00744A3E">
            <w:pPr>
              <w:rPr>
                <w:rFonts w:ascii="Times New Roman" w:hAnsi="Times New Roman" w:cs="Times New Roman"/>
                <w:sz w:val="28"/>
                <w:szCs w:val="28"/>
                <w:lang w:val="uk-UA"/>
              </w:rPr>
            </w:pPr>
          </w:p>
        </w:tc>
      </w:tr>
      <w:tr w:rsidR="007B4379" w:rsidTr="00744A3E">
        <w:trPr>
          <w:trHeight w:val="691"/>
        </w:trPr>
        <w:tc>
          <w:tcPr>
            <w:tcW w:w="861" w:type="dxa"/>
            <w:tcBorders>
              <w:bottom w:val="single" w:sz="4" w:space="0" w:color="auto"/>
            </w:tcBorders>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2259"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Федерація легкої атлетики</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Лист від 16.03.2021</w:t>
            </w: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Фінансова допомога для якісної підготовки 3 спортсменів для участі в іграх ХХХІІ Олімпіади 2020 року (липень-серпень) м. Токіо (Японія)</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150,0 тис. </w:t>
            </w:r>
          </w:p>
          <w:p w:rsidR="007B4379" w:rsidRDefault="007B4379" w:rsidP="00744A3E">
            <w:pPr>
              <w:jc w:val="center"/>
              <w:rPr>
                <w:rFonts w:ascii="Times New Roman" w:hAnsi="Times New Roman" w:cs="Times New Roman"/>
                <w:sz w:val="28"/>
                <w:szCs w:val="28"/>
                <w:lang w:val="uk-UA"/>
              </w:rPr>
            </w:pPr>
          </w:p>
          <w:p w:rsidR="007B4379" w:rsidRDefault="007B4379" w:rsidP="00744A3E">
            <w:pPr>
              <w:rPr>
                <w:rFonts w:ascii="Times New Roman" w:hAnsi="Times New Roman" w:cs="Times New Roman"/>
                <w:sz w:val="28"/>
                <w:szCs w:val="28"/>
                <w:lang w:val="uk-UA"/>
              </w:rPr>
            </w:pP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150,0 тис. </w:t>
            </w:r>
          </w:p>
          <w:p w:rsidR="007B4379" w:rsidRDefault="007B4379" w:rsidP="00744A3E">
            <w:pPr>
              <w:jc w:val="center"/>
              <w:rPr>
                <w:rFonts w:ascii="Times New Roman" w:hAnsi="Times New Roman" w:cs="Times New Roman"/>
                <w:sz w:val="28"/>
                <w:szCs w:val="28"/>
                <w:lang w:val="uk-UA"/>
              </w:rPr>
            </w:pPr>
          </w:p>
        </w:tc>
      </w:tr>
      <w:tr w:rsidR="007B4379" w:rsidTr="00744A3E">
        <w:trPr>
          <w:trHeight w:val="550"/>
        </w:trPr>
        <w:tc>
          <w:tcPr>
            <w:tcW w:w="861" w:type="dxa"/>
            <w:vMerge w:val="restart"/>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259" w:type="dxa"/>
            <w:vMerge w:val="restart"/>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КП МСК «Тенісна академія» СМР</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Лист від 02.06.2021 № 31</w:t>
            </w: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на придбання спортивного інвентарю та матеріалів</w:t>
            </w:r>
          </w:p>
          <w:p w:rsidR="007B4379" w:rsidRDefault="007B4379" w:rsidP="00744A3E">
            <w:pPr>
              <w:jc w:val="both"/>
              <w:rPr>
                <w:rFonts w:ascii="Times New Roman" w:hAnsi="Times New Roman" w:cs="Times New Roman"/>
                <w:sz w:val="28"/>
                <w:szCs w:val="28"/>
                <w:lang w:val="uk-UA"/>
              </w:rPr>
            </w:pP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50 800,00</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50 800,00</w:t>
            </w:r>
          </w:p>
        </w:tc>
      </w:tr>
      <w:tr w:rsidR="007B4379" w:rsidTr="00744A3E">
        <w:trPr>
          <w:trHeight w:val="397"/>
        </w:trPr>
        <w:tc>
          <w:tcPr>
            <w:tcW w:w="861" w:type="dxa"/>
            <w:vMerge/>
          </w:tcPr>
          <w:p w:rsidR="007B4379" w:rsidRDefault="007B4379" w:rsidP="00744A3E">
            <w:pPr>
              <w:jc w:val="center"/>
              <w:rPr>
                <w:rFonts w:ascii="Times New Roman" w:hAnsi="Times New Roman" w:cs="Times New Roman"/>
                <w:sz w:val="28"/>
                <w:szCs w:val="28"/>
                <w:lang w:val="uk-UA"/>
              </w:rPr>
            </w:pPr>
          </w:p>
        </w:tc>
        <w:tc>
          <w:tcPr>
            <w:tcW w:w="2259" w:type="dxa"/>
            <w:vMerge/>
          </w:tcPr>
          <w:p w:rsidR="007B4379" w:rsidRDefault="007B4379" w:rsidP="00744A3E">
            <w:pPr>
              <w:jc w:val="both"/>
              <w:rPr>
                <w:rFonts w:ascii="Times New Roman" w:hAnsi="Times New Roman" w:cs="Times New Roman"/>
                <w:sz w:val="28"/>
                <w:szCs w:val="28"/>
                <w:lang w:val="uk-UA"/>
              </w:rPr>
            </w:pP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Тенісні корти</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1,5 млн. </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1,5 млн.</w:t>
            </w:r>
          </w:p>
        </w:tc>
      </w:tr>
      <w:tr w:rsidR="007B4379" w:rsidTr="00744A3E">
        <w:trPr>
          <w:trHeight w:val="936"/>
        </w:trPr>
        <w:tc>
          <w:tcPr>
            <w:tcW w:w="861"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259"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КДЮСШ «Авангард»</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СООФСТ «Україна»</w:t>
            </w: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для введення 2 ставок тренерів –викладачів для відкриття нового відділення з військового багатоборства (вересень-грудень) 2021 рік</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350,8 тис.</w:t>
            </w:r>
          </w:p>
          <w:p w:rsidR="007B4379" w:rsidRDefault="007B4379" w:rsidP="00744A3E">
            <w:pPr>
              <w:jc w:val="center"/>
              <w:rPr>
                <w:rFonts w:ascii="Times New Roman" w:hAnsi="Times New Roman" w:cs="Times New Roman"/>
                <w:sz w:val="28"/>
                <w:szCs w:val="28"/>
                <w:lang w:val="uk-UA"/>
              </w:rPr>
            </w:pPr>
          </w:p>
          <w:p w:rsidR="007B4379" w:rsidRDefault="007B4379" w:rsidP="00744A3E">
            <w:pPr>
              <w:rPr>
                <w:rFonts w:ascii="Times New Roman" w:hAnsi="Times New Roman" w:cs="Times New Roman"/>
                <w:sz w:val="28"/>
                <w:szCs w:val="28"/>
                <w:lang w:val="uk-UA"/>
              </w:rPr>
            </w:pP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350,8 тис.</w:t>
            </w:r>
          </w:p>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(Рєзнік, Хоменко)</w:t>
            </w:r>
          </w:p>
        </w:tc>
      </w:tr>
      <w:tr w:rsidR="007B4379" w:rsidTr="00744A3E">
        <w:trPr>
          <w:trHeight w:val="752"/>
        </w:trPr>
        <w:tc>
          <w:tcPr>
            <w:tcW w:w="861" w:type="dxa"/>
            <w:vMerge w:val="restart"/>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259" w:type="dxa"/>
            <w:vMerge w:val="restart"/>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КП МСК з хокею на траві «Сумчанка»</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лист</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від 25.05.2021 № 01-24/23</w:t>
            </w: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для до фінансування по комунальним послугам до кінця 2021року</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21 715,81</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21 715,81</w:t>
            </w:r>
          </w:p>
        </w:tc>
      </w:tr>
      <w:tr w:rsidR="007B4379" w:rsidTr="00744A3E">
        <w:trPr>
          <w:trHeight w:val="752"/>
        </w:trPr>
        <w:tc>
          <w:tcPr>
            <w:tcW w:w="861" w:type="dxa"/>
            <w:vMerge/>
          </w:tcPr>
          <w:p w:rsidR="007B4379" w:rsidRDefault="007B4379" w:rsidP="00744A3E">
            <w:pPr>
              <w:jc w:val="center"/>
              <w:rPr>
                <w:rFonts w:ascii="Times New Roman" w:hAnsi="Times New Roman" w:cs="Times New Roman"/>
                <w:sz w:val="28"/>
                <w:szCs w:val="28"/>
                <w:lang w:val="uk-UA"/>
              </w:rPr>
            </w:pPr>
          </w:p>
        </w:tc>
        <w:tc>
          <w:tcPr>
            <w:tcW w:w="2259" w:type="dxa"/>
            <w:vMerge/>
          </w:tcPr>
          <w:p w:rsidR="007B4379" w:rsidRDefault="007B4379" w:rsidP="00744A3E">
            <w:pPr>
              <w:jc w:val="both"/>
              <w:rPr>
                <w:rFonts w:ascii="Times New Roman" w:hAnsi="Times New Roman" w:cs="Times New Roman"/>
                <w:sz w:val="28"/>
                <w:szCs w:val="28"/>
                <w:lang w:val="uk-UA"/>
              </w:rPr>
            </w:pP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кошти  до фінансування по оренді залу для тренувань (листопад-грудень) 2021 року</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36 000,00</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36 000,00</w:t>
            </w:r>
          </w:p>
        </w:tc>
      </w:tr>
      <w:tr w:rsidR="007B4379" w:rsidTr="00744A3E">
        <w:trPr>
          <w:trHeight w:val="752"/>
        </w:trPr>
        <w:tc>
          <w:tcPr>
            <w:tcW w:w="861" w:type="dxa"/>
            <w:vMerge/>
          </w:tcPr>
          <w:p w:rsidR="007B4379" w:rsidRDefault="007B4379" w:rsidP="00744A3E">
            <w:pPr>
              <w:jc w:val="center"/>
              <w:rPr>
                <w:rFonts w:ascii="Times New Roman" w:hAnsi="Times New Roman" w:cs="Times New Roman"/>
                <w:sz w:val="28"/>
                <w:szCs w:val="28"/>
                <w:lang w:val="uk-UA"/>
              </w:rPr>
            </w:pPr>
          </w:p>
        </w:tc>
        <w:tc>
          <w:tcPr>
            <w:tcW w:w="2259" w:type="dxa"/>
            <w:vMerge/>
          </w:tcPr>
          <w:p w:rsidR="007B4379" w:rsidRDefault="007B4379" w:rsidP="00744A3E">
            <w:pPr>
              <w:jc w:val="both"/>
              <w:rPr>
                <w:rFonts w:ascii="Times New Roman" w:hAnsi="Times New Roman" w:cs="Times New Roman"/>
                <w:sz w:val="28"/>
                <w:szCs w:val="28"/>
                <w:lang w:val="uk-UA"/>
              </w:rPr>
            </w:pP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участі Кубку європейських чемпіонів</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200 000,00</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B4379" w:rsidTr="00744A3E">
        <w:trPr>
          <w:trHeight w:val="752"/>
        </w:trPr>
        <w:tc>
          <w:tcPr>
            <w:tcW w:w="861" w:type="dxa"/>
            <w:vMerge/>
          </w:tcPr>
          <w:p w:rsidR="007B4379" w:rsidRDefault="007B4379" w:rsidP="00744A3E">
            <w:pPr>
              <w:jc w:val="center"/>
              <w:rPr>
                <w:rFonts w:ascii="Times New Roman" w:hAnsi="Times New Roman" w:cs="Times New Roman"/>
                <w:sz w:val="28"/>
                <w:szCs w:val="28"/>
                <w:lang w:val="uk-UA"/>
              </w:rPr>
            </w:pPr>
          </w:p>
        </w:tc>
        <w:tc>
          <w:tcPr>
            <w:tcW w:w="2259" w:type="dxa"/>
            <w:vMerge/>
          </w:tcPr>
          <w:p w:rsidR="007B4379" w:rsidRDefault="007B4379" w:rsidP="00744A3E">
            <w:pPr>
              <w:jc w:val="both"/>
              <w:rPr>
                <w:rFonts w:ascii="Times New Roman" w:hAnsi="Times New Roman" w:cs="Times New Roman"/>
                <w:sz w:val="28"/>
                <w:szCs w:val="28"/>
                <w:lang w:val="uk-UA"/>
              </w:rPr>
            </w:pP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До фінансування заробітної плати до кінця 2021 року</w:t>
            </w: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53859,00</w:t>
            </w: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53859,00</w:t>
            </w:r>
          </w:p>
        </w:tc>
      </w:tr>
      <w:tr w:rsidR="007B4379" w:rsidTr="00744A3E">
        <w:trPr>
          <w:trHeight w:val="752"/>
        </w:trPr>
        <w:tc>
          <w:tcPr>
            <w:tcW w:w="861"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259"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ГО «Сумська обласна організація фізкультурно-</w:t>
            </w:r>
            <w:r>
              <w:rPr>
                <w:rFonts w:ascii="Times New Roman" w:hAnsi="Times New Roman" w:cs="Times New Roman"/>
                <w:sz w:val="28"/>
                <w:szCs w:val="28"/>
                <w:lang w:val="uk-UA"/>
              </w:rPr>
              <w:lastRenderedPageBreak/>
              <w:t>спортивного товариства «Динамо» України»</w:t>
            </w:r>
          </w:p>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t>Лист від 21.05.2021 № 194</w:t>
            </w:r>
          </w:p>
        </w:tc>
        <w:tc>
          <w:tcPr>
            <w:tcW w:w="2693" w:type="dxa"/>
          </w:tcPr>
          <w:p w:rsidR="007B4379" w:rsidRDefault="007B4379" w:rsidP="00744A3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Ремонт 25–метрового плавального басейну, </w:t>
            </w:r>
            <w:r>
              <w:rPr>
                <w:rFonts w:ascii="Times New Roman" w:hAnsi="Times New Roman" w:cs="Times New Roman"/>
                <w:sz w:val="28"/>
                <w:szCs w:val="28"/>
                <w:lang w:val="uk-UA"/>
              </w:rPr>
              <w:lastRenderedPageBreak/>
              <w:t>капітальний ремонт борцівського, ігрового та атлетичних залів.</w:t>
            </w:r>
          </w:p>
          <w:p w:rsidR="007B4379" w:rsidRDefault="007B4379" w:rsidP="00744A3E">
            <w:pPr>
              <w:jc w:val="both"/>
              <w:rPr>
                <w:rFonts w:ascii="Times New Roman" w:hAnsi="Times New Roman" w:cs="Times New Roman"/>
                <w:sz w:val="28"/>
                <w:szCs w:val="28"/>
                <w:lang w:val="uk-UA"/>
              </w:rPr>
            </w:pPr>
          </w:p>
        </w:tc>
        <w:tc>
          <w:tcPr>
            <w:tcW w:w="198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 млн</w:t>
            </w:r>
          </w:p>
          <w:p w:rsidR="007B4379" w:rsidRDefault="007B4379" w:rsidP="00744A3E">
            <w:pPr>
              <w:jc w:val="center"/>
              <w:rPr>
                <w:rFonts w:ascii="Times New Roman" w:hAnsi="Times New Roman" w:cs="Times New Roman"/>
                <w:sz w:val="28"/>
                <w:szCs w:val="28"/>
                <w:lang w:val="uk-UA"/>
              </w:rPr>
            </w:pPr>
          </w:p>
          <w:p w:rsidR="007B4379" w:rsidRDefault="007B4379" w:rsidP="00744A3E">
            <w:pPr>
              <w:jc w:val="center"/>
              <w:rPr>
                <w:rFonts w:ascii="Times New Roman" w:hAnsi="Times New Roman" w:cs="Times New Roman"/>
                <w:sz w:val="28"/>
                <w:szCs w:val="28"/>
                <w:lang w:val="uk-UA"/>
              </w:rPr>
            </w:pPr>
          </w:p>
        </w:tc>
        <w:tc>
          <w:tcPr>
            <w:tcW w:w="2694" w:type="dxa"/>
          </w:tcPr>
          <w:p w:rsidR="007B4379" w:rsidRDefault="007B4379" w:rsidP="00744A3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E844F3" w:rsidRPr="00FB5D80" w:rsidRDefault="00E844F3" w:rsidP="00E844F3">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Михальова Г.Ф.</w:t>
      </w:r>
    </w:p>
    <w:p w:rsidR="00A3157A" w:rsidRPr="00E844F3" w:rsidRDefault="00A3157A" w:rsidP="001254C0">
      <w:pPr>
        <w:pStyle w:val="a3"/>
        <w:numPr>
          <w:ilvl w:val="0"/>
          <w:numId w:val="1"/>
        </w:numPr>
        <w:spacing w:after="0" w:line="240" w:lineRule="auto"/>
        <w:ind w:left="142" w:hanging="426"/>
        <w:jc w:val="both"/>
        <w:rPr>
          <w:rFonts w:ascii="Times New Roman" w:hAnsi="Times New Roman" w:cs="Times New Roman"/>
          <w:sz w:val="28"/>
          <w:szCs w:val="28"/>
          <w:lang w:val="uk-UA"/>
        </w:rPr>
      </w:pPr>
      <w:r w:rsidRPr="00E844F3">
        <w:rPr>
          <w:rFonts w:ascii="Times New Roman" w:hAnsi="Times New Roman" w:cs="Times New Roman"/>
          <w:sz w:val="28"/>
          <w:szCs w:val="28"/>
          <w:lang w:val="uk-UA"/>
        </w:rPr>
        <w:t>Про лист від 1</w:t>
      </w:r>
      <w:r w:rsidR="006C0ABA">
        <w:rPr>
          <w:rFonts w:ascii="Times New Roman" w:hAnsi="Times New Roman" w:cs="Times New Roman"/>
          <w:sz w:val="28"/>
          <w:szCs w:val="28"/>
          <w:lang w:val="uk-UA"/>
        </w:rPr>
        <w:t>6</w:t>
      </w:r>
      <w:r w:rsidRPr="00E844F3">
        <w:rPr>
          <w:rFonts w:ascii="Times New Roman" w:hAnsi="Times New Roman" w:cs="Times New Roman"/>
          <w:sz w:val="28"/>
          <w:szCs w:val="28"/>
          <w:lang w:val="uk-UA"/>
        </w:rPr>
        <w:t>.0</w:t>
      </w:r>
      <w:r w:rsidR="006C0ABA">
        <w:rPr>
          <w:rFonts w:ascii="Times New Roman" w:hAnsi="Times New Roman" w:cs="Times New Roman"/>
          <w:sz w:val="28"/>
          <w:szCs w:val="28"/>
          <w:lang w:val="uk-UA"/>
        </w:rPr>
        <w:t>4</w:t>
      </w:r>
      <w:r w:rsidRPr="00E844F3">
        <w:rPr>
          <w:rFonts w:ascii="Times New Roman" w:hAnsi="Times New Roman" w:cs="Times New Roman"/>
          <w:sz w:val="28"/>
          <w:szCs w:val="28"/>
          <w:lang w:val="uk-UA"/>
        </w:rPr>
        <w:t xml:space="preserve">.2021 за № </w:t>
      </w:r>
      <w:r w:rsidR="006C0ABA">
        <w:rPr>
          <w:rFonts w:ascii="Times New Roman" w:hAnsi="Times New Roman" w:cs="Times New Roman"/>
          <w:sz w:val="28"/>
          <w:szCs w:val="28"/>
          <w:lang w:val="uk-UA"/>
        </w:rPr>
        <w:t>247/1</w:t>
      </w:r>
      <w:r w:rsidRPr="00E844F3">
        <w:rPr>
          <w:rFonts w:ascii="Times New Roman" w:hAnsi="Times New Roman" w:cs="Times New Roman"/>
          <w:sz w:val="28"/>
          <w:szCs w:val="28"/>
          <w:lang w:val="uk-UA"/>
        </w:rPr>
        <w:t xml:space="preserve"> начальника відділу у справах молоді та спорту Сумської міської ради Обравіт Є.О. щодо додаткового виділення з бюджету Сумської міської територіальної громади коштів у сумі 574,6 тис. грн на ремонт у роздягальнях та встановлення кондиціонерів, а саме: для міського КЗ «Комплексна дитячо-юнацька спортивна школа єдиноборств» - 228,6 тис. грн, для міського КЗ «Комплексна дитячо-юнацька спортивна школа «Суми» - 296,0 тис. грн, для міського КЗ «Дитячо-юнацька спортивна школа з вільної боротьби» - 50,0 тис. грн.</w:t>
      </w:r>
    </w:p>
    <w:p w:rsidR="00A3157A" w:rsidRPr="00E844F3" w:rsidRDefault="00A3157A" w:rsidP="00A3157A">
      <w:pPr>
        <w:spacing w:after="0" w:line="240" w:lineRule="auto"/>
        <w:ind w:left="6804"/>
        <w:jc w:val="both"/>
        <w:rPr>
          <w:rFonts w:ascii="Times New Roman" w:hAnsi="Times New Roman" w:cs="Times New Roman"/>
          <w:i/>
          <w:sz w:val="28"/>
          <w:szCs w:val="28"/>
          <w:lang w:val="uk-UA"/>
        </w:rPr>
      </w:pPr>
      <w:r w:rsidRPr="00E844F3">
        <w:rPr>
          <w:rFonts w:ascii="Times New Roman" w:hAnsi="Times New Roman" w:cs="Times New Roman"/>
          <w:i/>
          <w:sz w:val="28"/>
          <w:szCs w:val="28"/>
          <w:lang w:val="uk-UA"/>
        </w:rPr>
        <w:t xml:space="preserve">Доповідає: </w:t>
      </w:r>
      <w:r w:rsidR="00E844F3" w:rsidRPr="00E844F3">
        <w:rPr>
          <w:rFonts w:ascii="Times New Roman" w:hAnsi="Times New Roman" w:cs="Times New Roman"/>
          <w:i/>
          <w:sz w:val="28"/>
          <w:szCs w:val="28"/>
          <w:lang w:val="uk-UA"/>
        </w:rPr>
        <w:t>Михальова Г.Ф.</w:t>
      </w:r>
    </w:p>
    <w:p w:rsidR="00E844F3" w:rsidRPr="005C29D0" w:rsidRDefault="00E844F3" w:rsidP="00ED0D20">
      <w:pPr>
        <w:pStyle w:val="a3"/>
        <w:numPr>
          <w:ilvl w:val="0"/>
          <w:numId w:val="6"/>
        </w:numPr>
        <w:spacing w:after="0" w:line="240" w:lineRule="auto"/>
        <w:ind w:left="284" w:hanging="568"/>
        <w:jc w:val="both"/>
        <w:rPr>
          <w:rFonts w:ascii="Times New Roman" w:hAnsi="Times New Roman" w:cs="Times New Roman"/>
          <w:sz w:val="28"/>
          <w:szCs w:val="28"/>
          <w:lang w:val="uk-UA"/>
        </w:rPr>
      </w:pPr>
      <w:bookmarkStart w:id="0" w:name="_GoBack"/>
      <w:bookmarkEnd w:id="0"/>
      <w:r w:rsidRPr="005C29D0">
        <w:rPr>
          <w:rFonts w:ascii="Times New Roman" w:hAnsi="Times New Roman" w:cs="Times New Roman"/>
          <w:sz w:val="28"/>
          <w:szCs w:val="28"/>
          <w:lang w:val="uk-UA"/>
        </w:rPr>
        <w:t>Про лист від 24.06.21 за № 3051 директора ТОВ «Сумитеплоенерго» Васюніна Д.Г. щодо проєкту рішення Сумської міської ради «Про погодження додаткової Інвестиційної програми виробництва електричної та теплової енергії ТОВ «Сумитеплоенерго» на 2021 рік».</w:t>
      </w:r>
    </w:p>
    <w:p w:rsidR="00E844F3" w:rsidRPr="005C29D0" w:rsidRDefault="00E844F3" w:rsidP="00E844F3">
      <w:pPr>
        <w:pStyle w:val="a3"/>
        <w:spacing w:after="0" w:line="240" w:lineRule="auto"/>
        <w:ind w:left="6663"/>
        <w:jc w:val="both"/>
        <w:rPr>
          <w:rFonts w:ascii="Times New Roman" w:hAnsi="Times New Roman" w:cs="Times New Roman"/>
          <w:i/>
          <w:sz w:val="28"/>
          <w:szCs w:val="28"/>
          <w:lang w:val="uk-UA"/>
        </w:rPr>
      </w:pPr>
      <w:r w:rsidRPr="005C29D0">
        <w:rPr>
          <w:rFonts w:ascii="Times New Roman" w:hAnsi="Times New Roman" w:cs="Times New Roman"/>
          <w:i/>
          <w:sz w:val="28"/>
          <w:szCs w:val="28"/>
          <w:lang w:val="uk-UA"/>
        </w:rPr>
        <w:t>Доповідає: Васюнін Д.Г.</w:t>
      </w:r>
    </w:p>
    <w:p w:rsidR="00E844F3" w:rsidRPr="005C29D0" w:rsidRDefault="00E844F3" w:rsidP="00ED0D20">
      <w:pPr>
        <w:pStyle w:val="a3"/>
        <w:numPr>
          <w:ilvl w:val="0"/>
          <w:numId w:val="6"/>
        </w:numPr>
        <w:spacing w:after="0" w:line="240" w:lineRule="auto"/>
        <w:ind w:left="284" w:hanging="568"/>
        <w:jc w:val="both"/>
        <w:rPr>
          <w:rFonts w:ascii="Times New Roman" w:hAnsi="Times New Roman" w:cs="Times New Roman"/>
          <w:sz w:val="28"/>
          <w:szCs w:val="28"/>
          <w:lang w:val="uk-UA"/>
        </w:rPr>
      </w:pPr>
      <w:r w:rsidRPr="005C29D0">
        <w:rPr>
          <w:rFonts w:ascii="Times New Roman" w:hAnsi="Times New Roman" w:cs="Times New Roman"/>
          <w:sz w:val="28"/>
          <w:szCs w:val="28"/>
          <w:lang w:val="uk-UA"/>
        </w:rPr>
        <w:t>Про лист від 24.06.21 за № 3052 директора ТОВ «Сумитеплоенерго» Васюніна Д.Г. щодо проєкту рішення Сумської міської ради «Про погодження Інвестиційної програми виробництва електричної та теплової енергії ТОВ «Сумитеплоенерго» на 2022 рік».</w:t>
      </w:r>
    </w:p>
    <w:p w:rsidR="00F8327D" w:rsidRPr="006C0ABA" w:rsidRDefault="00E844F3" w:rsidP="006C0ABA">
      <w:pPr>
        <w:pStyle w:val="a3"/>
        <w:spacing w:after="0" w:line="240" w:lineRule="auto"/>
        <w:ind w:left="6663"/>
        <w:jc w:val="both"/>
        <w:rPr>
          <w:rFonts w:ascii="Times New Roman" w:hAnsi="Times New Roman" w:cs="Times New Roman"/>
          <w:i/>
          <w:sz w:val="28"/>
          <w:szCs w:val="28"/>
          <w:lang w:val="uk-UA"/>
        </w:rPr>
      </w:pPr>
      <w:r w:rsidRPr="005C29D0">
        <w:rPr>
          <w:rFonts w:ascii="Times New Roman" w:hAnsi="Times New Roman" w:cs="Times New Roman"/>
          <w:i/>
          <w:sz w:val="28"/>
          <w:szCs w:val="28"/>
          <w:lang w:val="uk-UA"/>
        </w:rPr>
        <w:t>Доповідає: Васюнін Д.Г.</w:t>
      </w:r>
    </w:p>
    <w:sectPr w:rsidR="00F8327D" w:rsidRPr="006C0ABA" w:rsidSect="009C174E">
      <w:pgSz w:w="11906" w:h="16838"/>
      <w:pgMar w:top="568" w:right="42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D57"/>
    <w:multiLevelType w:val="hybridMultilevel"/>
    <w:tmpl w:val="17FED3C6"/>
    <w:lvl w:ilvl="0" w:tplc="0C7435E8">
      <w:start w:val="1"/>
      <w:numFmt w:val="bullet"/>
      <w:lvlText w:val=""/>
      <w:lvlJc w:val="left"/>
      <w:pPr>
        <w:ind w:left="2342" w:hanging="360"/>
      </w:pPr>
      <w:rPr>
        <w:rFonts w:ascii="Symbol" w:hAnsi="Symbol" w:hint="default"/>
      </w:rPr>
    </w:lvl>
    <w:lvl w:ilvl="1" w:tplc="04190003" w:tentative="1">
      <w:start w:val="1"/>
      <w:numFmt w:val="bullet"/>
      <w:lvlText w:val="o"/>
      <w:lvlJc w:val="left"/>
      <w:pPr>
        <w:ind w:left="3062" w:hanging="360"/>
      </w:pPr>
      <w:rPr>
        <w:rFonts w:ascii="Courier New" w:hAnsi="Courier New" w:cs="Courier New" w:hint="default"/>
      </w:rPr>
    </w:lvl>
    <w:lvl w:ilvl="2" w:tplc="04190005" w:tentative="1">
      <w:start w:val="1"/>
      <w:numFmt w:val="bullet"/>
      <w:lvlText w:val=""/>
      <w:lvlJc w:val="left"/>
      <w:pPr>
        <w:ind w:left="3782" w:hanging="360"/>
      </w:pPr>
      <w:rPr>
        <w:rFonts w:ascii="Wingdings" w:hAnsi="Wingdings" w:hint="default"/>
      </w:rPr>
    </w:lvl>
    <w:lvl w:ilvl="3" w:tplc="04190001" w:tentative="1">
      <w:start w:val="1"/>
      <w:numFmt w:val="bullet"/>
      <w:lvlText w:val=""/>
      <w:lvlJc w:val="left"/>
      <w:pPr>
        <w:ind w:left="4502" w:hanging="360"/>
      </w:pPr>
      <w:rPr>
        <w:rFonts w:ascii="Symbol" w:hAnsi="Symbol" w:hint="default"/>
      </w:rPr>
    </w:lvl>
    <w:lvl w:ilvl="4" w:tplc="04190003" w:tentative="1">
      <w:start w:val="1"/>
      <w:numFmt w:val="bullet"/>
      <w:lvlText w:val="o"/>
      <w:lvlJc w:val="left"/>
      <w:pPr>
        <w:ind w:left="5222" w:hanging="360"/>
      </w:pPr>
      <w:rPr>
        <w:rFonts w:ascii="Courier New" w:hAnsi="Courier New" w:cs="Courier New" w:hint="default"/>
      </w:rPr>
    </w:lvl>
    <w:lvl w:ilvl="5" w:tplc="04190005" w:tentative="1">
      <w:start w:val="1"/>
      <w:numFmt w:val="bullet"/>
      <w:lvlText w:val=""/>
      <w:lvlJc w:val="left"/>
      <w:pPr>
        <w:ind w:left="5942" w:hanging="360"/>
      </w:pPr>
      <w:rPr>
        <w:rFonts w:ascii="Wingdings" w:hAnsi="Wingdings" w:hint="default"/>
      </w:rPr>
    </w:lvl>
    <w:lvl w:ilvl="6" w:tplc="04190001" w:tentative="1">
      <w:start w:val="1"/>
      <w:numFmt w:val="bullet"/>
      <w:lvlText w:val=""/>
      <w:lvlJc w:val="left"/>
      <w:pPr>
        <w:ind w:left="6662" w:hanging="360"/>
      </w:pPr>
      <w:rPr>
        <w:rFonts w:ascii="Symbol" w:hAnsi="Symbol" w:hint="default"/>
      </w:rPr>
    </w:lvl>
    <w:lvl w:ilvl="7" w:tplc="04190003" w:tentative="1">
      <w:start w:val="1"/>
      <w:numFmt w:val="bullet"/>
      <w:lvlText w:val="o"/>
      <w:lvlJc w:val="left"/>
      <w:pPr>
        <w:ind w:left="7382" w:hanging="360"/>
      </w:pPr>
      <w:rPr>
        <w:rFonts w:ascii="Courier New" w:hAnsi="Courier New" w:cs="Courier New" w:hint="default"/>
      </w:rPr>
    </w:lvl>
    <w:lvl w:ilvl="8" w:tplc="04190005" w:tentative="1">
      <w:start w:val="1"/>
      <w:numFmt w:val="bullet"/>
      <w:lvlText w:val=""/>
      <w:lvlJc w:val="left"/>
      <w:pPr>
        <w:ind w:left="8102" w:hanging="360"/>
      </w:pPr>
      <w:rPr>
        <w:rFonts w:ascii="Wingdings" w:hAnsi="Wingdings" w:hint="default"/>
      </w:rPr>
    </w:lvl>
  </w:abstractNum>
  <w:abstractNum w:abstractNumId="1" w15:restartNumberingAfterBreak="0">
    <w:nsid w:val="1A7C30CA"/>
    <w:multiLevelType w:val="hybridMultilevel"/>
    <w:tmpl w:val="0ACA319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1B12394C"/>
    <w:multiLevelType w:val="hybridMultilevel"/>
    <w:tmpl w:val="9C1451C4"/>
    <w:lvl w:ilvl="0" w:tplc="63B0D97A">
      <w:start w:val="2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37696D49"/>
    <w:multiLevelType w:val="hybridMultilevel"/>
    <w:tmpl w:val="9EFEF1B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3D981FF0"/>
    <w:multiLevelType w:val="multilevel"/>
    <w:tmpl w:val="9DD0A53A"/>
    <w:lvl w:ilvl="0">
      <w:start w:val="79"/>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EAD2A48"/>
    <w:multiLevelType w:val="hybridMultilevel"/>
    <w:tmpl w:val="05A87A78"/>
    <w:lvl w:ilvl="0" w:tplc="F976B04A">
      <w:start w:val="1"/>
      <w:numFmt w:val="decimal"/>
      <w:lvlText w:val="%1."/>
      <w:lvlJc w:val="left"/>
      <w:pPr>
        <w:ind w:left="1622" w:hanging="360"/>
      </w:pPr>
      <w:rPr>
        <w:b w:val="0"/>
        <w:i w:val="0"/>
        <w:color w:val="auto"/>
      </w:rPr>
    </w:lvl>
    <w:lvl w:ilvl="1" w:tplc="AC5A76B6">
      <w:numFmt w:val="bullet"/>
      <w:lvlText w:val="-"/>
      <w:lvlJc w:val="left"/>
      <w:pPr>
        <w:ind w:left="2342" w:hanging="360"/>
      </w:pPr>
      <w:rPr>
        <w:rFonts w:ascii="Times New Roman" w:eastAsia="Times New Roman" w:hAnsi="Times New Roman" w:cs="Times New Roman" w:hint="default"/>
      </w:r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6" w15:restartNumberingAfterBreak="0">
    <w:nsid w:val="5F295F8C"/>
    <w:multiLevelType w:val="multilevel"/>
    <w:tmpl w:val="88083A58"/>
    <w:lvl w:ilvl="0">
      <w:start w:val="1"/>
      <w:numFmt w:val="decimal"/>
      <w:lvlText w:val="%1)"/>
      <w:lvlJc w:val="left"/>
      <w:rPr>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A248FB"/>
    <w:multiLevelType w:val="hybridMultilevel"/>
    <w:tmpl w:val="2C2A9C8A"/>
    <w:lvl w:ilvl="0" w:tplc="04190011">
      <w:start w:val="1"/>
      <w:numFmt w:val="decimal"/>
      <w:lvlText w:val="%1)"/>
      <w:lvlJc w:val="left"/>
      <w:pPr>
        <w:ind w:left="2342" w:hanging="360"/>
      </w:pPr>
    </w:lvl>
    <w:lvl w:ilvl="1" w:tplc="04190019" w:tentative="1">
      <w:start w:val="1"/>
      <w:numFmt w:val="lowerLetter"/>
      <w:lvlText w:val="%2."/>
      <w:lvlJc w:val="left"/>
      <w:pPr>
        <w:ind w:left="3062" w:hanging="360"/>
      </w:pPr>
    </w:lvl>
    <w:lvl w:ilvl="2" w:tplc="0419001B" w:tentative="1">
      <w:start w:val="1"/>
      <w:numFmt w:val="lowerRoman"/>
      <w:lvlText w:val="%3."/>
      <w:lvlJc w:val="right"/>
      <w:pPr>
        <w:ind w:left="3782" w:hanging="180"/>
      </w:pPr>
    </w:lvl>
    <w:lvl w:ilvl="3" w:tplc="0419000F" w:tentative="1">
      <w:start w:val="1"/>
      <w:numFmt w:val="decimal"/>
      <w:lvlText w:val="%4."/>
      <w:lvlJc w:val="left"/>
      <w:pPr>
        <w:ind w:left="4502" w:hanging="360"/>
      </w:pPr>
    </w:lvl>
    <w:lvl w:ilvl="4" w:tplc="04190019" w:tentative="1">
      <w:start w:val="1"/>
      <w:numFmt w:val="lowerLetter"/>
      <w:lvlText w:val="%5."/>
      <w:lvlJc w:val="left"/>
      <w:pPr>
        <w:ind w:left="5222" w:hanging="360"/>
      </w:pPr>
    </w:lvl>
    <w:lvl w:ilvl="5" w:tplc="0419001B" w:tentative="1">
      <w:start w:val="1"/>
      <w:numFmt w:val="lowerRoman"/>
      <w:lvlText w:val="%6."/>
      <w:lvlJc w:val="right"/>
      <w:pPr>
        <w:ind w:left="5942" w:hanging="180"/>
      </w:pPr>
    </w:lvl>
    <w:lvl w:ilvl="6" w:tplc="0419000F" w:tentative="1">
      <w:start w:val="1"/>
      <w:numFmt w:val="decimal"/>
      <w:lvlText w:val="%7."/>
      <w:lvlJc w:val="left"/>
      <w:pPr>
        <w:ind w:left="6662" w:hanging="360"/>
      </w:pPr>
    </w:lvl>
    <w:lvl w:ilvl="7" w:tplc="04190019" w:tentative="1">
      <w:start w:val="1"/>
      <w:numFmt w:val="lowerLetter"/>
      <w:lvlText w:val="%8."/>
      <w:lvlJc w:val="left"/>
      <w:pPr>
        <w:ind w:left="7382" w:hanging="360"/>
      </w:pPr>
    </w:lvl>
    <w:lvl w:ilvl="8" w:tplc="0419001B" w:tentative="1">
      <w:start w:val="1"/>
      <w:numFmt w:val="lowerRoman"/>
      <w:lvlText w:val="%9."/>
      <w:lvlJc w:val="right"/>
      <w:pPr>
        <w:ind w:left="8102" w:hanging="180"/>
      </w:pPr>
    </w:lvl>
  </w:abstractNum>
  <w:abstractNum w:abstractNumId="8" w15:restartNumberingAfterBreak="0">
    <w:nsid w:val="71DB398F"/>
    <w:multiLevelType w:val="hybridMultilevel"/>
    <w:tmpl w:val="D4425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0"/>
  </w:num>
  <w:num w:numId="6">
    <w:abstractNumId w:val="4"/>
  </w:num>
  <w:num w:numId="7">
    <w:abstractNumId w:val="2"/>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03B87"/>
    <w:rsid w:val="000111BB"/>
    <w:rsid w:val="00011BAC"/>
    <w:rsid w:val="00013296"/>
    <w:rsid w:val="00014BBD"/>
    <w:rsid w:val="00015109"/>
    <w:rsid w:val="00015FC2"/>
    <w:rsid w:val="00020631"/>
    <w:rsid w:val="00021C2E"/>
    <w:rsid w:val="000224ED"/>
    <w:rsid w:val="00023AE1"/>
    <w:rsid w:val="000244EB"/>
    <w:rsid w:val="00024B0C"/>
    <w:rsid w:val="00025199"/>
    <w:rsid w:val="00025846"/>
    <w:rsid w:val="00025DB9"/>
    <w:rsid w:val="00026E2A"/>
    <w:rsid w:val="000270D1"/>
    <w:rsid w:val="000270F8"/>
    <w:rsid w:val="000279A0"/>
    <w:rsid w:val="00030967"/>
    <w:rsid w:val="00031260"/>
    <w:rsid w:val="00033AF3"/>
    <w:rsid w:val="000346C0"/>
    <w:rsid w:val="00035DCC"/>
    <w:rsid w:val="00036919"/>
    <w:rsid w:val="0003751F"/>
    <w:rsid w:val="00037DE1"/>
    <w:rsid w:val="0004000B"/>
    <w:rsid w:val="00041652"/>
    <w:rsid w:val="00042952"/>
    <w:rsid w:val="000445A9"/>
    <w:rsid w:val="000447BB"/>
    <w:rsid w:val="00050280"/>
    <w:rsid w:val="0005269E"/>
    <w:rsid w:val="000544DC"/>
    <w:rsid w:val="00054753"/>
    <w:rsid w:val="00054A9A"/>
    <w:rsid w:val="00054C01"/>
    <w:rsid w:val="00055085"/>
    <w:rsid w:val="00055B8F"/>
    <w:rsid w:val="00056FBC"/>
    <w:rsid w:val="00060E0C"/>
    <w:rsid w:val="000621B0"/>
    <w:rsid w:val="00063085"/>
    <w:rsid w:val="00063132"/>
    <w:rsid w:val="000666FE"/>
    <w:rsid w:val="0006747D"/>
    <w:rsid w:val="00070E13"/>
    <w:rsid w:val="00071325"/>
    <w:rsid w:val="000736E3"/>
    <w:rsid w:val="00074059"/>
    <w:rsid w:val="000759C6"/>
    <w:rsid w:val="00076C6E"/>
    <w:rsid w:val="00076FAB"/>
    <w:rsid w:val="000806EC"/>
    <w:rsid w:val="000808EE"/>
    <w:rsid w:val="00080992"/>
    <w:rsid w:val="00080FD1"/>
    <w:rsid w:val="000810D3"/>
    <w:rsid w:val="00081241"/>
    <w:rsid w:val="00084EEA"/>
    <w:rsid w:val="00086610"/>
    <w:rsid w:val="0008675E"/>
    <w:rsid w:val="00092CB4"/>
    <w:rsid w:val="00092F50"/>
    <w:rsid w:val="000934B7"/>
    <w:rsid w:val="0009503F"/>
    <w:rsid w:val="000952F0"/>
    <w:rsid w:val="00095EDE"/>
    <w:rsid w:val="000A1481"/>
    <w:rsid w:val="000A35F7"/>
    <w:rsid w:val="000A377B"/>
    <w:rsid w:val="000A39B4"/>
    <w:rsid w:val="000A5F3D"/>
    <w:rsid w:val="000A7A5B"/>
    <w:rsid w:val="000A7D40"/>
    <w:rsid w:val="000B1786"/>
    <w:rsid w:val="000B1B8B"/>
    <w:rsid w:val="000B443B"/>
    <w:rsid w:val="000B5B26"/>
    <w:rsid w:val="000B609B"/>
    <w:rsid w:val="000B7203"/>
    <w:rsid w:val="000B78D7"/>
    <w:rsid w:val="000C1172"/>
    <w:rsid w:val="000C1201"/>
    <w:rsid w:val="000C14A6"/>
    <w:rsid w:val="000C5307"/>
    <w:rsid w:val="000C6135"/>
    <w:rsid w:val="000C7DC5"/>
    <w:rsid w:val="000D0345"/>
    <w:rsid w:val="000D07B9"/>
    <w:rsid w:val="000D0F9E"/>
    <w:rsid w:val="000D1087"/>
    <w:rsid w:val="000D1601"/>
    <w:rsid w:val="000D47F9"/>
    <w:rsid w:val="000D6C14"/>
    <w:rsid w:val="000D6D8C"/>
    <w:rsid w:val="000D74AB"/>
    <w:rsid w:val="000E044F"/>
    <w:rsid w:val="000E2851"/>
    <w:rsid w:val="000E3609"/>
    <w:rsid w:val="000E3E56"/>
    <w:rsid w:val="000E4BEE"/>
    <w:rsid w:val="000E7045"/>
    <w:rsid w:val="000E72D4"/>
    <w:rsid w:val="000E7E5B"/>
    <w:rsid w:val="000F63CA"/>
    <w:rsid w:val="000F6544"/>
    <w:rsid w:val="00102387"/>
    <w:rsid w:val="00102F64"/>
    <w:rsid w:val="00103876"/>
    <w:rsid w:val="00103ECB"/>
    <w:rsid w:val="0010429D"/>
    <w:rsid w:val="00105BC2"/>
    <w:rsid w:val="00106936"/>
    <w:rsid w:val="0010703F"/>
    <w:rsid w:val="00111466"/>
    <w:rsid w:val="001119A7"/>
    <w:rsid w:val="00112FD6"/>
    <w:rsid w:val="00114DF4"/>
    <w:rsid w:val="00116220"/>
    <w:rsid w:val="0011754A"/>
    <w:rsid w:val="001203CC"/>
    <w:rsid w:val="001205A3"/>
    <w:rsid w:val="00121277"/>
    <w:rsid w:val="00121A92"/>
    <w:rsid w:val="00122304"/>
    <w:rsid w:val="001231D1"/>
    <w:rsid w:val="00123310"/>
    <w:rsid w:val="00123766"/>
    <w:rsid w:val="0012378F"/>
    <w:rsid w:val="00123E48"/>
    <w:rsid w:val="001254C0"/>
    <w:rsid w:val="00130362"/>
    <w:rsid w:val="00131444"/>
    <w:rsid w:val="00132201"/>
    <w:rsid w:val="00132A8B"/>
    <w:rsid w:val="001360D2"/>
    <w:rsid w:val="00140D3C"/>
    <w:rsid w:val="001414E4"/>
    <w:rsid w:val="00142C6D"/>
    <w:rsid w:val="00145B15"/>
    <w:rsid w:val="00147C22"/>
    <w:rsid w:val="00154E88"/>
    <w:rsid w:val="00155996"/>
    <w:rsid w:val="00160038"/>
    <w:rsid w:val="00161326"/>
    <w:rsid w:val="001615C0"/>
    <w:rsid w:val="00161710"/>
    <w:rsid w:val="00161AB8"/>
    <w:rsid w:val="0016247C"/>
    <w:rsid w:val="001669A6"/>
    <w:rsid w:val="00166E7A"/>
    <w:rsid w:val="00170120"/>
    <w:rsid w:val="0017309F"/>
    <w:rsid w:val="00173C5A"/>
    <w:rsid w:val="00173D4A"/>
    <w:rsid w:val="001760AA"/>
    <w:rsid w:val="00177168"/>
    <w:rsid w:val="001809E0"/>
    <w:rsid w:val="00182C30"/>
    <w:rsid w:val="00184DEC"/>
    <w:rsid w:val="001859FC"/>
    <w:rsid w:val="00190CD3"/>
    <w:rsid w:val="00192DAE"/>
    <w:rsid w:val="00192EAA"/>
    <w:rsid w:val="00194D44"/>
    <w:rsid w:val="001A0553"/>
    <w:rsid w:val="001A21C8"/>
    <w:rsid w:val="001A2986"/>
    <w:rsid w:val="001A3051"/>
    <w:rsid w:val="001A3935"/>
    <w:rsid w:val="001A3DFA"/>
    <w:rsid w:val="001A6EB3"/>
    <w:rsid w:val="001A7568"/>
    <w:rsid w:val="001B079B"/>
    <w:rsid w:val="001B1105"/>
    <w:rsid w:val="001B5554"/>
    <w:rsid w:val="001B622E"/>
    <w:rsid w:val="001C0B46"/>
    <w:rsid w:val="001C401C"/>
    <w:rsid w:val="001C40ED"/>
    <w:rsid w:val="001C41E6"/>
    <w:rsid w:val="001C5475"/>
    <w:rsid w:val="001C5ABB"/>
    <w:rsid w:val="001C5D04"/>
    <w:rsid w:val="001C7404"/>
    <w:rsid w:val="001C7F50"/>
    <w:rsid w:val="001D0950"/>
    <w:rsid w:val="001D1821"/>
    <w:rsid w:val="001D59FF"/>
    <w:rsid w:val="001D5A25"/>
    <w:rsid w:val="001D75FB"/>
    <w:rsid w:val="001D76E6"/>
    <w:rsid w:val="001E0A98"/>
    <w:rsid w:val="001E14BE"/>
    <w:rsid w:val="001E241D"/>
    <w:rsid w:val="001E28B9"/>
    <w:rsid w:val="001E37B8"/>
    <w:rsid w:val="001E7988"/>
    <w:rsid w:val="001E7E30"/>
    <w:rsid w:val="001F1AD3"/>
    <w:rsid w:val="001F421B"/>
    <w:rsid w:val="001F50DC"/>
    <w:rsid w:val="001F56DB"/>
    <w:rsid w:val="001F57A0"/>
    <w:rsid w:val="001F6BCC"/>
    <w:rsid w:val="001F7A9F"/>
    <w:rsid w:val="002008AB"/>
    <w:rsid w:val="00200CF7"/>
    <w:rsid w:val="00200D54"/>
    <w:rsid w:val="002019FA"/>
    <w:rsid w:val="00201F65"/>
    <w:rsid w:val="00202092"/>
    <w:rsid w:val="00202F80"/>
    <w:rsid w:val="00205A97"/>
    <w:rsid w:val="00206DB8"/>
    <w:rsid w:val="00207549"/>
    <w:rsid w:val="00207859"/>
    <w:rsid w:val="00210DD7"/>
    <w:rsid w:val="002119D5"/>
    <w:rsid w:val="00211E1F"/>
    <w:rsid w:val="00212536"/>
    <w:rsid w:val="00214087"/>
    <w:rsid w:val="00215325"/>
    <w:rsid w:val="00215922"/>
    <w:rsid w:val="00217FE8"/>
    <w:rsid w:val="00220201"/>
    <w:rsid w:val="00220245"/>
    <w:rsid w:val="00220B0D"/>
    <w:rsid w:val="00221848"/>
    <w:rsid w:val="00222B97"/>
    <w:rsid w:val="00224F4E"/>
    <w:rsid w:val="00225FB8"/>
    <w:rsid w:val="00226FF6"/>
    <w:rsid w:val="00227AB6"/>
    <w:rsid w:val="00232270"/>
    <w:rsid w:val="00232E07"/>
    <w:rsid w:val="0023334E"/>
    <w:rsid w:val="002342BD"/>
    <w:rsid w:val="00234624"/>
    <w:rsid w:val="002348CA"/>
    <w:rsid w:val="0023520B"/>
    <w:rsid w:val="002378FA"/>
    <w:rsid w:val="00237D7F"/>
    <w:rsid w:val="002402D0"/>
    <w:rsid w:val="0024056A"/>
    <w:rsid w:val="00240EB9"/>
    <w:rsid w:val="0024120E"/>
    <w:rsid w:val="00242CB9"/>
    <w:rsid w:val="002434BB"/>
    <w:rsid w:val="0024380C"/>
    <w:rsid w:val="002501B1"/>
    <w:rsid w:val="00250212"/>
    <w:rsid w:val="00250CC7"/>
    <w:rsid w:val="00251C46"/>
    <w:rsid w:val="0025656A"/>
    <w:rsid w:val="002576AD"/>
    <w:rsid w:val="00257FF7"/>
    <w:rsid w:val="0026257C"/>
    <w:rsid w:val="002635FB"/>
    <w:rsid w:val="00264450"/>
    <w:rsid w:val="00264804"/>
    <w:rsid w:val="0026481C"/>
    <w:rsid w:val="00265090"/>
    <w:rsid w:val="00265109"/>
    <w:rsid w:val="00271562"/>
    <w:rsid w:val="00274742"/>
    <w:rsid w:val="00280267"/>
    <w:rsid w:val="002812FA"/>
    <w:rsid w:val="00281EFD"/>
    <w:rsid w:val="0028245F"/>
    <w:rsid w:val="00285B2C"/>
    <w:rsid w:val="00286564"/>
    <w:rsid w:val="0029212D"/>
    <w:rsid w:val="00292E56"/>
    <w:rsid w:val="002932D9"/>
    <w:rsid w:val="00293B9E"/>
    <w:rsid w:val="00296543"/>
    <w:rsid w:val="00296AEA"/>
    <w:rsid w:val="0029749D"/>
    <w:rsid w:val="00297A7B"/>
    <w:rsid w:val="002A0FAC"/>
    <w:rsid w:val="002A1AA3"/>
    <w:rsid w:val="002A21CD"/>
    <w:rsid w:val="002A3AA6"/>
    <w:rsid w:val="002A5AAB"/>
    <w:rsid w:val="002A5BBA"/>
    <w:rsid w:val="002A5EAE"/>
    <w:rsid w:val="002B0896"/>
    <w:rsid w:val="002B1570"/>
    <w:rsid w:val="002B18C0"/>
    <w:rsid w:val="002B1E64"/>
    <w:rsid w:val="002B23D6"/>
    <w:rsid w:val="002B40D7"/>
    <w:rsid w:val="002B59A3"/>
    <w:rsid w:val="002B752E"/>
    <w:rsid w:val="002C1581"/>
    <w:rsid w:val="002C296E"/>
    <w:rsid w:val="002C4272"/>
    <w:rsid w:val="002C430A"/>
    <w:rsid w:val="002C44B8"/>
    <w:rsid w:val="002C5CB9"/>
    <w:rsid w:val="002C5F6D"/>
    <w:rsid w:val="002C6183"/>
    <w:rsid w:val="002C6243"/>
    <w:rsid w:val="002C79BF"/>
    <w:rsid w:val="002D083F"/>
    <w:rsid w:val="002D1291"/>
    <w:rsid w:val="002D25DA"/>
    <w:rsid w:val="002D2BC6"/>
    <w:rsid w:val="002D3E47"/>
    <w:rsid w:val="002D4396"/>
    <w:rsid w:val="002D51F6"/>
    <w:rsid w:val="002D565C"/>
    <w:rsid w:val="002D5DEC"/>
    <w:rsid w:val="002D6048"/>
    <w:rsid w:val="002E48AF"/>
    <w:rsid w:val="002E53E7"/>
    <w:rsid w:val="002E5565"/>
    <w:rsid w:val="002E5621"/>
    <w:rsid w:val="002E6E21"/>
    <w:rsid w:val="002E7FC9"/>
    <w:rsid w:val="002F12B6"/>
    <w:rsid w:val="002F1F3B"/>
    <w:rsid w:val="002F1F9C"/>
    <w:rsid w:val="002F2142"/>
    <w:rsid w:val="002F2428"/>
    <w:rsid w:val="002F3A7A"/>
    <w:rsid w:val="002F4BC8"/>
    <w:rsid w:val="002F526B"/>
    <w:rsid w:val="002F5869"/>
    <w:rsid w:val="00300350"/>
    <w:rsid w:val="003005E6"/>
    <w:rsid w:val="003019F2"/>
    <w:rsid w:val="00303500"/>
    <w:rsid w:val="0030428C"/>
    <w:rsid w:val="003054B6"/>
    <w:rsid w:val="0030598E"/>
    <w:rsid w:val="003129DE"/>
    <w:rsid w:val="0031386A"/>
    <w:rsid w:val="0031399A"/>
    <w:rsid w:val="00313C4D"/>
    <w:rsid w:val="00317CF5"/>
    <w:rsid w:val="00320B9A"/>
    <w:rsid w:val="00321A5C"/>
    <w:rsid w:val="003244E2"/>
    <w:rsid w:val="00325918"/>
    <w:rsid w:val="0032706C"/>
    <w:rsid w:val="00327ED6"/>
    <w:rsid w:val="00331049"/>
    <w:rsid w:val="003319C4"/>
    <w:rsid w:val="00332327"/>
    <w:rsid w:val="0033236F"/>
    <w:rsid w:val="00332887"/>
    <w:rsid w:val="0033288F"/>
    <w:rsid w:val="0033348D"/>
    <w:rsid w:val="00333E1D"/>
    <w:rsid w:val="0033558F"/>
    <w:rsid w:val="00336034"/>
    <w:rsid w:val="003361D8"/>
    <w:rsid w:val="0033642B"/>
    <w:rsid w:val="00336518"/>
    <w:rsid w:val="003374A3"/>
    <w:rsid w:val="00340B26"/>
    <w:rsid w:val="00340B96"/>
    <w:rsid w:val="00340CA9"/>
    <w:rsid w:val="00340D0F"/>
    <w:rsid w:val="00343034"/>
    <w:rsid w:val="003437C3"/>
    <w:rsid w:val="00344C4B"/>
    <w:rsid w:val="00345003"/>
    <w:rsid w:val="003453CE"/>
    <w:rsid w:val="003468A5"/>
    <w:rsid w:val="00346A67"/>
    <w:rsid w:val="00346C05"/>
    <w:rsid w:val="00346FF8"/>
    <w:rsid w:val="00346FFD"/>
    <w:rsid w:val="0034743D"/>
    <w:rsid w:val="00351F81"/>
    <w:rsid w:val="00352236"/>
    <w:rsid w:val="00352B0C"/>
    <w:rsid w:val="00353A69"/>
    <w:rsid w:val="00354CD8"/>
    <w:rsid w:val="003560E0"/>
    <w:rsid w:val="00356D60"/>
    <w:rsid w:val="00357546"/>
    <w:rsid w:val="00357E1A"/>
    <w:rsid w:val="00362251"/>
    <w:rsid w:val="00362E66"/>
    <w:rsid w:val="00364D23"/>
    <w:rsid w:val="00364E53"/>
    <w:rsid w:val="003663A0"/>
    <w:rsid w:val="00366FCD"/>
    <w:rsid w:val="00371438"/>
    <w:rsid w:val="00371DC2"/>
    <w:rsid w:val="00373FF5"/>
    <w:rsid w:val="00374594"/>
    <w:rsid w:val="00375043"/>
    <w:rsid w:val="003758FD"/>
    <w:rsid w:val="00376989"/>
    <w:rsid w:val="00377BE4"/>
    <w:rsid w:val="00380105"/>
    <w:rsid w:val="003808C5"/>
    <w:rsid w:val="003823AC"/>
    <w:rsid w:val="00383FB2"/>
    <w:rsid w:val="00384783"/>
    <w:rsid w:val="003851AC"/>
    <w:rsid w:val="00391B11"/>
    <w:rsid w:val="00394D4C"/>
    <w:rsid w:val="00394FEB"/>
    <w:rsid w:val="00396698"/>
    <w:rsid w:val="00397A0C"/>
    <w:rsid w:val="003A1301"/>
    <w:rsid w:val="003A19F3"/>
    <w:rsid w:val="003A31FE"/>
    <w:rsid w:val="003A417F"/>
    <w:rsid w:val="003A480E"/>
    <w:rsid w:val="003A4E34"/>
    <w:rsid w:val="003A5310"/>
    <w:rsid w:val="003A5790"/>
    <w:rsid w:val="003A5861"/>
    <w:rsid w:val="003A59AB"/>
    <w:rsid w:val="003A67D0"/>
    <w:rsid w:val="003B029E"/>
    <w:rsid w:val="003B26E5"/>
    <w:rsid w:val="003B26F2"/>
    <w:rsid w:val="003B2D63"/>
    <w:rsid w:val="003B516B"/>
    <w:rsid w:val="003B69C1"/>
    <w:rsid w:val="003C116C"/>
    <w:rsid w:val="003C18E7"/>
    <w:rsid w:val="003C313E"/>
    <w:rsid w:val="003C552A"/>
    <w:rsid w:val="003C632F"/>
    <w:rsid w:val="003C6338"/>
    <w:rsid w:val="003C64F5"/>
    <w:rsid w:val="003C69F0"/>
    <w:rsid w:val="003C6C90"/>
    <w:rsid w:val="003C79E9"/>
    <w:rsid w:val="003C7A9C"/>
    <w:rsid w:val="003C7F73"/>
    <w:rsid w:val="003D0176"/>
    <w:rsid w:val="003D2DC1"/>
    <w:rsid w:val="003D36A4"/>
    <w:rsid w:val="003D4BD4"/>
    <w:rsid w:val="003D568C"/>
    <w:rsid w:val="003D71EB"/>
    <w:rsid w:val="003E1118"/>
    <w:rsid w:val="003E2278"/>
    <w:rsid w:val="003E329F"/>
    <w:rsid w:val="003E4154"/>
    <w:rsid w:val="003E555E"/>
    <w:rsid w:val="003E5B80"/>
    <w:rsid w:val="003E5C96"/>
    <w:rsid w:val="003F165E"/>
    <w:rsid w:val="003F1BBD"/>
    <w:rsid w:val="003F2456"/>
    <w:rsid w:val="003F297F"/>
    <w:rsid w:val="003F3201"/>
    <w:rsid w:val="003F469A"/>
    <w:rsid w:val="003F4892"/>
    <w:rsid w:val="003F5447"/>
    <w:rsid w:val="003F5DC5"/>
    <w:rsid w:val="003F7395"/>
    <w:rsid w:val="00400B63"/>
    <w:rsid w:val="0040153A"/>
    <w:rsid w:val="00403865"/>
    <w:rsid w:val="004042EE"/>
    <w:rsid w:val="00404585"/>
    <w:rsid w:val="00404686"/>
    <w:rsid w:val="004051E7"/>
    <w:rsid w:val="004077CB"/>
    <w:rsid w:val="00412EF5"/>
    <w:rsid w:val="0041312B"/>
    <w:rsid w:val="0041327E"/>
    <w:rsid w:val="00413E6E"/>
    <w:rsid w:val="00415A7E"/>
    <w:rsid w:val="0041717D"/>
    <w:rsid w:val="00420750"/>
    <w:rsid w:val="00421CC6"/>
    <w:rsid w:val="0042706D"/>
    <w:rsid w:val="004270E0"/>
    <w:rsid w:val="0042795A"/>
    <w:rsid w:val="00431A16"/>
    <w:rsid w:val="00431C4D"/>
    <w:rsid w:val="00433B6A"/>
    <w:rsid w:val="00434544"/>
    <w:rsid w:val="0043549F"/>
    <w:rsid w:val="00436B77"/>
    <w:rsid w:val="004400E6"/>
    <w:rsid w:val="0044033A"/>
    <w:rsid w:val="00440BE2"/>
    <w:rsid w:val="00443104"/>
    <w:rsid w:val="00443ED9"/>
    <w:rsid w:val="00443F8A"/>
    <w:rsid w:val="00447371"/>
    <w:rsid w:val="00450062"/>
    <w:rsid w:val="0045083F"/>
    <w:rsid w:val="004508F9"/>
    <w:rsid w:val="0045516B"/>
    <w:rsid w:val="00460662"/>
    <w:rsid w:val="00461876"/>
    <w:rsid w:val="0046303D"/>
    <w:rsid w:val="004638DE"/>
    <w:rsid w:val="004649FF"/>
    <w:rsid w:val="00464A23"/>
    <w:rsid w:val="0046551C"/>
    <w:rsid w:val="0046616B"/>
    <w:rsid w:val="004672F6"/>
    <w:rsid w:val="00473307"/>
    <w:rsid w:val="004739EF"/>
    <w:rsid w:val="004744A3"/>
    <w:rsid w:val="00474F1D"/>
    <w:rsid w:val="00475E2A"/>
    <w:rsid w:val="0047625D"/>
    <w:rsid w:val="0047715C"/>
    <w:rsid w:val="0048005F"/>
    <w:rsid w:val="004816E9"/>
    <w:rsid w:val="00482180"/>
    <w:rsid w:val="00483211"/>
    <w:rsid w:val="00483466"/>
    <w:rsid w:val="00483DD1"/>
    <w:rsid w:val="0048417D"/>
    <w:rsid w:val="00485B18"/>
    <w:rsid w:val="004866BE"/>
    <w:rsid w:val="004866EF"/>
    <w:rsid w:val="00486B8A"/>
    <w:rsid w:val="00486D95"/>
    <w:rsid w:val="00491338"/>
    <w:rsid w:val="0049137D"/>
    <w:rsid w:val="00491732"/>
    <w:rsid w:val="00491C78"/>
    <w:rsid w:val="004934D9"/>
    <w:rsid w:val="00493A20"/>
    <w:rsid w:val="00495D77"/>
    <w:rsid w:val="004970F6"/>
    <w:rsid w:val="004A0B9C"/>
    <w:rsid w:val="004A2F25"/>
    <w:rsid w:val="004A623D"/>
    <w:rsid w:val="004A669C"/>
    <w:rsid w:val="004A6CA3"/>
    <w:rsid w:val="004A7010"/>
    <w:rsid w:val="004A7528"/>
    <w:rsid w:val="004A7CBD"/>
    <w:rsid w:val="004B2BD8"/>
    <w:rsid w:val="004B30BA"/>
    <w:rsid w:val="004B31D6"/>
    <w:rsid w:val="004B320C"/>
    <w:rsid w:val="004B35CF"/>
    <w:rsid w:val="004B3CE0"/>
    <w:rsid w:val="004B3F79"/>
    <w:rsid w:val="004B5638"/>
    <w:rsid w:val="004B58D7"/>
    <w:rsid w:val="004B5C00"/>
    <w:rsid w:val="004C0AA5"/>
    <w:rsid w:val="004C0C22"/>
    <w:rsid w:val="004C1AE7"/>
    <w:rsid w:val="004C1EFF"/>
    <w:rsid w:val="004C266E"/>
    <w:rsid w:val="004C3ABB"/>
    <w:rsid w:val="004C4523"/>
    <w:rsid w:val="004C4A0E"/>
    <w:rsid w:val="004C4B05"/>
    <w:rsid w:val="004C6686"/>
    <w:rsid w:val="004C6F4A"/>
    <w:rsid w:val="004C709B"/>
    <w:rsid w:val="004D0334"/>
    <w:rsid w:val="004D1FA8"/>
    <w:rsid w:val="004D62FA"/>
    <w:rsid w:val="004D67B2"/>
    <w:rsid w:val="004D7573"/>
    <w:rsid w:val="004E1142"/>
    <w:rsid w:val="004E1898"/>
    <w:rsid w:val="004E2FA1"/>
    <w:rsid w:val="004E3749"/>
    <w:rsid w:val="004E3E7F"/>
    <w:rsid w:val="004E4088"/>
    <w:rsid w:val="004E4D97"/>
    <w:rsid w:val="004E516F"/>
    <w:rsid w:val="004E5510"/>
    <w:rsid w:val="004E5FD5"/>
    <w:rsid w:val="004E62EC"/>
    <w:rsid w:val="004E724B"/>
    <w:rsid w:val="004F0095"/>
    <w:rsid w:val="004F1E42"/>
    <w:rsid w:val="004F2096"/>
    <w:rsid w:val="004F24C5"/>
    <w:rsid w:val="004F49AA"/>
    <w:rsid w:val="00502D62"/>
    <w:rsid w:val="00503727"/>
    <w:rsid w:val="00504F23"/>
    <w:rsid w:val="00505178"/>
    <w:rsid w:val="00505721"/>
    <w:rsid w:val="0050686E"/>
    <w:rsid w:val="005077AF"/>
    <w:rsid w:val="005104C4"/>
    <w:rsid w:val="00511FF8"/>
    <w:rsid w:val="0051386F"/>
    <w:rsid w:val="00513D93"/>
    <w:rsid w:val="0051558B"/>
    <w:rsid w:val="00516A8B"/>
    <w:rsid w:val="005216B0"/>
    <w:rsid w:val="00521795"/>
    <w:rsid w:val="005231D8"/>
    <w:rsid w:val="00523483"/>
    <w:rsid w:val="00523D34"/>
    <w:rsid w:val="005276BE"/>
    <w:rsid w:val="00527986"/>
    <w:rsid w:val="0053074E"/>
    <w:rsid w:val="005307BE"/>
    <w:rsid w:val="00530BE5"/>
    <w:rsid w:val="00531802"/>
    <w:rsid w:val="00532F44"/>
    <w:rsid w:val="00533360"/>
    <w:rsid w:val="00534708"/>
    <w:rsid w:val="00534850"/>
    <w:rsid w:val="00534CD5"/>
    <w:rsid w:val="00536002"/>
    <w:rsid w:val="0053625A"/>
    <w:rsid w:val="00536C43"/>
    <w:rsid w:val="0054064A"/>
    <w:rsid w:val="00540DC8"/>
    <w:rsid w:val="00541792"/>
    <w:rsid w:val="005426CD"/>
    <w:rsid w:val="00544204"/>
    <w:rsid w:val="005445F3"/>
    <w:rsid w:val="00545693"/>
    <w:rsid w:val="00545C49"/>
    <w:rsid w:val="00546111"/>
    <w:rsid w:val="00547F8B"/>
    <w:rsid w:val="00550A3D"/>
    <w:rsid w:val="00552112"/>
    <w:rsid w:val="005537C8"/>
    <w:rsid w:val="005537F2"/>
    <w:rsid w:val="005542B8"/>
    <w:rsid w:val="0055457B"/>
    <w:rsid w:val="0055471D"/>
    <w:rsid w:val="005549DB"/>
    <w:rsid w:val="00555B0C"/>
    <w:rsid w:val="00555E43"/>
    <w:rsid w:val="005578E9"/>
    <w:rsid w:val="00557C39"/>
    <w:rsid w:val="005632F8"/>
    <w:rsid w:val="00565397"/>
    <w:rsid w:val="005654D0"/>
    <w:rsid w:val="00565B1E"/>
    <w:rsid w:val="00567200"/>
    <w:rsid w:val="00567308"/>
    <w:rsid w:val="00567D4E"/>
    <w:rsid w:val="00573550"/>
    <w:rsid w:val="00573DBA"/>
    <w:rsid w:val="0057451E"/>
    <w:rsid w:val="0057535D"/>
    <w:rsid w:val="0057556A"/>
    <w:rsid w:val="005757DA"/>
    <w:rsid w:val="00577CDE"/>
    <w:rsid w:val="005803AD"/>
    <w:rsid w:val="00580FD2"/>
    <w:rsid w:val="00582EA1"/>
    <w:rsid w:val="00586654"/>
    <w:rsid w:val="00590CBD"/>
    <w:rsid w:val="00590D19"/>
    <w:rsid w:val="00590FF7"/>
    <w:rsid w:val="00591EAB"/>
    <w:rsid w:val="0059277A"/>
    <w:rsid w:val="005929F7"/>
    <w:rsid w:val="00594FFD"/>
    <w:rsid w:val="00597311"/>
    <w:rsid w:val="00597A77"/>
    <w:rsid w:val="005A0220"/>
    <w:rsid w:val="005A073E"/>
    <w:rsid w:val="005A0BDA"/>
    <w:rsid w:val="005A1D4A"/>
    <w:rsid w:val="005A1DDA"/>
    <w:rsid w:val="005A2F81"/>
    <w:rsid w:val="005A4473"/>
    <w:rsid w:val="005A530D"/>
    <w:rsid w:val="005A5B10"/>
    <w:rsid w:val="005B0DBD"/>
    <w:rsid w:val="005B3040"/>
    <w:rsid w:val="005B5101"/>
    <w:rsid w:val="005B5CBA"/>
    <w:rsid w:val="005B7510"/>
    <w:rsid w:val="005B75D3"/>
    <w:rsid w:val="005B79AE"/>
    <w:rsid w:val="005C29D0"/>
    <w:rsid w:val="005C61D5"/>
    <w:rsid w:val="005C721F"/>
    <w:rsid w:val="005C7A3C"/>
    <w:rsid w:val="005D02CE"/>
    <w:rsid w:val="005D4F37"/>
    <w:rsid w:val="005D7AF3"/>
    <w:rsid w:val="005D7B2D"/>
    <w:rsid w:val="005E1178"/>
    <w:rsid w:val="005E1975"/>
    <w:rsid w:val="005E1D08"/>
    <w:rsid w:val="005E39F9"/>
    <w:rsid w:val="005E3C48"/>
    <w:rsid w:val="005E3EE8"/>
    <w:rsid w:val="005E4B18"/>
    <w:rsid w:val="005E5832"/>
    <w:rsid w:val="005E5A54"/>
    <w:rsid w:val="005E63E1"/>
    <w:rsid w:val="005E6634"/>
    <w:rsid w:val="005E688B"/>
    <w:rsid w:val="005E7094"/>
    <w:rsid w:val="005E7AEC"/>
    <w:rsid w:val="005E7DE0"/>
    <w:rsid w:val="005F1003"/>
    <w:rsid w:val="005F2DD0"/>
    <w:rsid w:val="005F3305"/>
    <w:rsid w:val="005F3C60"/>
    <w:rsid w:val="005F5754"/>
    <w:rsid w:val="005F57B2"/>
    <w:rsid w:val="005F6628"/>
    <w:rsid w:val="005F733D"/>
    <w:rsid w:val="005F75AF"/>
    <w:rsid w:val="0060022F"/>
    <w:rsid w:val="00600ED5"/>
    <w:rsid w:val="00601DD3"/>
    <w:rsid w:val="00602154"/>
    <w:rsid w:val="00602FEF"/>
    <w:rsid w:val="00603365"/>
    <w:rsid w:val="00603C37"/>
    <w:rsid w:val="0060486D"/>
    <w:rsid w:val="00605770"/>
    <w:rsid w:val="00606959"/>
    <w:rsid w:val="00607A96"/>
    <w:rsid w:val="00610951"/>
    <w:rsid w:val="00613770"/>
    <w:rsid w:val="00617B51"/>
    <w:rsid w:val="006204CA"/>
    <w:rsid w:val="0062066E"/>
    <w:rsid w:val="0062187C"/>
    <w:rsid w:val="0062386D"/>
    <w:rsid w:val="00623981"/>
    <w:rsid w:val="00623F4B"/>
    <w:rsid w:val="006245F4"/>
    <w:rsid w:val="00624C1E"/>
    <w:rsid w:val="0062579C"/>
    <w:rsid w:val="00627376"/>
    <w:rsid w:val="006307EF"/>
    <w:rsid w:val="006315C8"/>
    <w:rsid w:val="00631DF0"/>
    <w:rsid w:val="0063230F"/>
    <w:rsid w:val="006344BD"/>
    <w:rsid w:val="006349C5"/>
    <w:rsid w:val="0063689F"/>
    <w:rsid w:val="006368CD"/>
    <w:rsid w:val="00640A2D"/>
    <w:rsid w:val="00640F4A"/>
    <w:rsid w:val="00641847"/>
    <w:rsid w:val="00642962"/>
    <w:rsid w:val="00644242"/>
    <w:rsid w:val="00644382"/>
    <w:rsid w:val="006447EC"/>
    <w:rsid w:val="00644A61"/>
    <w:rsid w:val="00646144"/>
    <w:rsid w:val="006470BD"/>
    <w:rsid w:val="0065034F"/>
    <w:rsid w:val="00651742"/>
    <w:rsid w:val="00653B3B"/>
    <w:rsid w:val="006542CB"/>
    <w:rsid w:val="0065708C"/>
    <w:rsid w:val="006602E7"/>
    <w:rsid w:val="006608FB"/>
    <w:rsid w:val="00661A27"/>
    <w:rsid w:val="006622B2"/>
    <w:rsid w:val="006629D1"/>
    <w:rsid w:val="00662D87"/>
    <w:rsid w:val="006634D4"/>
    <w:rsid w:val="006641CF"/>
    <w:rsid w:val="00666073"/>
    <w:rsid w:val="00666EE9"/>
    <w:rsid w:val="00667FD0"/>
    <w:rsid w:val="006712E3"/>
    <w:rsid w:val="0067309B"/>
    <w:rsid w:val="006734BE"/>
    <w:rsid w:val="00675612"/>
    <w:rsid w:val="006766B5"/>
    <w:rsid w:val="006779AD"/>
    <w:rsid w:val="00677ACB"/>
    <w:rsid w:val="0068327B"/>
    <w:rsid w:val="0068335C"/>
    <w:rsid w:val="0068340E"/>
    <w:rsid w:val="00686A2B"/>
    <w:rsid w:val="0068760F"/>
    <w:rsid w:val="006903E0"/>
    <w:rsid w:val="00690454"/>
    <w:rsid w:val="00690602"/>
    <w:rsid w:val="00690634"/>
    <w:rsid w:val="00691BC5"/>
    <w:rsid w:val="00692278"/>
    <w:rsid w:val="00692C1C"/>
    <w:rsid w:val="00692E98"/>
    <w:rsid w:val="006931FE"/>
    <w:rsid w:val="00695C83"/>
    <w:rsid w:val="0069676A"/>
    <w:rsid w:val="006973ED"/>
    <w:rsid w:val="00697CF8"/>
    <w:rsid w:val="006A0E1B"/>
    <w:rsid w:val="006A2C09"/>
    <w:rsid w:val="006A396E"/>
    <w:rsid w:val="006A478C"/>
    <w:rsid w:val="006A536C"/>
    <w:rsid w:val="006A592A"/>
    <w:rsid w:val="006A638F"/>
    <w:rsid w:val="006A6481"/>
    <w:rsid w:val="006A7BA5"/>
    <w:rsid w:val="006B2BE9"/>
    <w:rsid w:val="006B357F"/>
    <w:rsid w:val="006B70B2"/>
    <w:rsid w:val="006B74B2"/>
    <w:rsid w:val="006B79E1"/>
    <w:rsid w:val="006C01ED"/>
    <w:rsid w:val="006C0945"/>
    <w:rsid w:val="006C0ABA"/>
    <w:rsid w:val="006C1A0F"/>
    <w:rsid w:val="006C674D"/>
    <w:rsid w:val="006C6B44"/>
    <w:rsid w:val="006C6C15"/>
    <w:rsid w:val="006C7018"/>
    <w:rsid w:val="006D091A"/>
    <w:rsid w:val="006D2316"/>
    <w:rsid w:val="006D432E"/>
    <w:rsid w:val="006D5D28"/>
    <w:rsid w:val="006D639A"/>
    <w:rsid w:val="006D69F0"/>
    <w:rsid w:val="006D73CF"/>
    <w:rsid w:val="006E0CF5"/>
    <w:rsid w:val="006E1A37"/>
    <w:rsid w:val="006E45F4"/>
    <w:rsid w:val="006E4A4E"/>
    <w:rsid w:val="006E5B01"/>
    <w:rsid w:val="006E6EC9"/>
    <w:rsid w:val="006E7256"/>
    <w:rsid w:val="006E78A1"/>
    <w:rsid w:val="006F1AA9"/>
    <w:rsid w:val="006F3D0F"/>
    <w:rsid w:val="006F3ECC"/>
    <w:rsid w:val="006F420E"/>
    <w:rsid w:val="006F4DE2"/>
    <w:rsid w:val="006F5749"/>
    <w:rsid w:val="006F5A5A"/>
    <w:rsid w:val="006F677E"/>
    <w:rsid w:val="006F6A06"/>
    <w:rsid w:val="006F761F"/>
    <w:rsid w:val="006F7FB0"/>
    <w:rsid w:val="00704EC2"/>
    <w:rsid w:val="00705256"/>
    <w:rsid w:val="00711721"/>
    <w:rsid w:val="00711F2A"/>
    <w:rsid w:val="00712002"/>
    <w:rsid w:val="00712120"/>
    <w:rsid w:val="00712486"/>
    <w:rsid w:val="007128B6"/>
    <w:rsid w:val="00713B06"/>
    <w:rsid w:val="00714C89"/>
    <w:rsid w:val="00717F4F"/>
    <w:rsid w:val="00720E0B"/>
    <w:rsid w:val="00724643"/>
    <w:rsid w:val="0073122B"/>
    <w:rsid w:val="00731EB6"/>
    <w:rsid w:val="0073299F"/>
    <w:rsid w:val="007329DD"/>
    <w:rsid w:val="00733820"/>
    <w:rsid w:val="00734521"/>
    <w:rsid w:val="00735ACB"/>
    <w:rsid w:val="0073602F"/>
    <w:rsid w:val="00736DE6"/>
    <w:rsid w:val="00737D50"/>
    <w:rsid w:val="007412A7"/>
    <w:rsid w:val="00742AC3"/>
    <w:rsid w:val="00742B15"/>
    <w:rsid w:val="00743050"/>
    <w:rsid w:val="00744A3E"/>
    <w:rsid w:val="00745274"/>
    <w:rsid w:val="007470ED"/>
    <w:rsid w:val="007512D9"/>
    <w:rsid w:val="00752830"/>
    <w:rsid w:val="00752AF4"/>
    <w:rsid w:val="00752DC4"/>
    <w:rsid w:val="00752FA2"/>
    <w:rsid w:val="0075326F"/>
    <w:rsid w:val="007543D5"/>
    <w:rsid w:val="00755186"/>
    <w:rsid w:val="00755C53"/>
    <w:rsid w:val="0075604F"/>
    <w:rsid w:val="007576E7"/>
    <w:rsid w:val="00757E30"/>
    <w:rsid w:val="00761C54"/>
    <w:rsid w:val="00763246"/>
    <w:rsid w:val="00766835"/>
    <w:rsid w:val="00771735"/>
    <w:rsid w:val="00771994"/>
    <w:rsid w:val="00771D4A"/>
    <w:rsid w:val="007749CB"/>
    <w:rsid w:val="00774D26"/>
    <w:rsid w:val="00776AF9"/>
    <w:rsid w:val="00776F53"/>
    <w:rsid w:val="0077710D"/>
    <w:rsid w:val="00777328"/>
    <w:rsid w:val="007773AB"/>
    <w:rsid w:val="00781783"/>
    <w:rsid w:val="007827BE"/>
    <w:rsid w:val="00783926"/>
    <w:rsid w:val="00784411"/>
    <w:rsid w:val="00790119"/>
    <w:rsid w:val="0079044F"/>
    <w:rsid w:val="007930FC"/>
    <w:rsid w:val="00793759"/>
    <w:rsid w:val="00795A23"/>
    <w:rsid w:val="007961DB"/>
    <w:rsid w:val="00796273"/>
    <w:rsid w:val="007A0A98"/>
    <w:rsid w:val="007A29E3"/>
    <w:rsid w:val="007A2C5B"/>
    <w:rsid w:val="007A6786"/>
    <w:rsid w:val="007B1C60"/>
    <w:rsid w:val="007B28C6"/>
    <w:rsid w:val="007B298F"/>
    <w:rsid w:val="007B3FBE"/>
    <w:rsid w:val="007B4379"/>
    <w:rsid w:val="007B4E99"/>
    <w:rsid w:val="007B5314"/>
    <w:rsid w:val="007B5758"/>
    <w:rsid w:val="007B624A"/>
    <w:rsid w:val="007B6A54"/>
    <w:rsid w:val="007B6B86"/>
    <w:rsid w:val="007B6EAB"/>
    <w:rsid w:val="007C1A54"/>
    <w:rsid w:val="007C1E8B"/>
    <w:rsid w:val="007C5978"/>
    <w:rsid w:val="007C609A"/>
    <w:rsid w:val="007C61E0"/>
    <w:rsid w:val="007C6DF3"/>
    <w:rsid w:val="007C769C"/>
    <w:rsid w:val="007C7890"/>
    <w:rsid w:val="007C7A3A"/>
    <w:rsid w:val="007D16FC"/>
    <w:rsid w:val="007D1DF3"/>
    <w:rsid w:val="007D2569"/>
    <w:rsid w:val="007D444D"/>
    <w:rsid w:val="007D49D4"/>
    <w:rsid w:val="007D6F4C"/>
    <w:rsid w:val="007D775C"/>
    <w:rsid w:val="007E00F0"/>
    <w:rsid w:val="007E0737"/>
    <w:rsid w:val="007E14C4"/>
    <w:rsid w:val="007E1AC4"/>
    <w:rsid w:val="007E1F24"/>
    <w:rsid w:val="007E2786"/>
    <w:rsid w:val="007E2FF3"/>
    <w:rsid w:val="007E32E6"/>
    <w:rsid w:val="007E5017"/>
    <w:rsid w:val="007E5C0D"/>
    <w:rsid w:val="007E5D85"/>
    <w:rsid w:val="007E6A05"/>
    <w:rsid w:val="007E7385"/>
    <w:rsid w:val="007E7CB5"/>
    <w:rsid w:val="007E7EF8"/>
    <w:rsid w:val="007F15B3"/>
    <w:rsid w:val="007F2C17"/>
    <w:rsid w:val="007F38D6"/>
    <w:rsid w:val="007F4543"/>
    <w:rsid w:val="007F623A"/>
    <w:rsid w:val="007F63F6"/>
    <w:rsid w:val="007F6F8A"/>
    <w:rsid w:val="007F765B"/>
    <w:rsid w:val="007F792F"/>
    <w:rsid w:val="007F7C00"/>
    <w:rsid w:val="008005FC"/>
    <w:rsid w:val="00800AB2"/>
    <w:rsid w:val="008016D5"/>
    <w:rsid w:val="00801B3E"/>
    <w:rsid w:val="008032DC"/>
    <w:rsid w:val="00804194"/>
    <w:rsid w:val="00804676"/>
    <w:rsid w:val="008052A9"/>
    <w:rsid w:val="008066B7"/>
    <w:rsid w:val="00807732"/>
    <w:rsid w:val="00810E93"/>
    <w:rsid w:val="00811646"/>
    <w:rsid w:val="008116A8"/>
    <w:rsid w:val="00812594"/>
    <w:rsid w:val="00815A33"/>
    <w:rsid w:val="008167FA"/>
    <w:rsid w:val="008174DB"/>
    <w:rsid w:val="0082051C"/>
    <w:rsid w:val="008208E2"/>
    <w:rsid w:val="0082196D"/>
    <w:rsid w:val="0082333D"/>
    <w:rsid w:val="008237AB"/>
    <w:rsid w:val="00823E69"/>
    <w:rsid w:val="00824E22"/>
    <w:rsid w:val="0082564B"/>
    <w:rsid w:val="008265AB"/>
    <w:rsid w:val="00826ED9"/>
    <w:rsid w:val="00833338"/>
    <w:rsid w:val="00833EEA"/>
    <w:rsid w:val="00834AE5"/>
    <w:rsid w:val="00836B9B"/>
    <w:rsid w:val="00837A82"/>
    <w:rsid w:val="00840044"/>
    <w:rsid w:val="008422B9"/>
    <w:rsid w:val="008426BE"/>
    <w:rsid w:val="008445FD"/>
    <w:rsid w:val="008452C3"/>
    <w:rsid w:val="00846949"/>
    <w:rsid w:val="008474B4"/>
    <w:rsid w:val="00847D6F"/>
    <w:rsid w:val="008511A5"/>
    <w:rsid w:val="008514B2"/>
    <w:rsid w:val="00851AD0"/>
    <w:rsid w:val="00851CA5"/>
    <w:rsid w:val="0085238B"/>
    <w:rsid w:val="00852A7E"/>
    <w:rsid w:val="00853C7F"/>
    <w:rsid w:val="008552A2"/>
    <w:rsid w:val="008564B2"/>
    <w:rsid w:val="0085743A"/>
    <w:rsid w:val="008574B0"/>
    <w:rsid w:val="0085754F"/>
    <w:rsid w:val="008579CB"/>
    <w:rsid w:val="00857D02"/>
    <w:rsid w:val="00860EFE"/>
    <w:rsid w:val="008634EE"/>
    <w:rsid w:val="0086401A"/>
    <w:rsid w:val="008671B4"/>
    <w:rsid w:val="00870632"/>
    <w:rsid w:val="0087102C"/>
    <w:rsid w:val="00871116"/>
    <w:rsid w:val="008716BF"/>
    <w:rsid w:val="00871CC4"/>
    <w:rsid w:val="008748D3"/>
    <w:rsid w:val="00874ECA"/>
    <w:rsid w:val="00875622"/>
    <w:rsid w:val="00876541"/>
    <w:rsid w:val="008772C3"/>
    <w:rsid w:val="0087762C"/>
    <w:rsid w:val="008831F0"/>
    <w:rsid w:val="008840EE"/>
    <w:rsid w:val="00884903"/>
    <w:rsid w:val="0088516D"/>
    <w:rsid w:val="00885A5A"/>
    <w:rsid w:val="0088638F"/>
    <w:rsid w:val="008867CA"/>
    <w:rsid w:val="00886B98"/>
    <w:rsid w:val="0089014E"/>
    <w:rsid w:val="00891D21"/>
    <w:rsid w:val="008949ED"/>
    <w:rsid w:val="00894B6F"/>
    <w:rsid w:val="00896106"/>
    <w:rsid w:val="00896763"/>
    <w:rsid w:val="00896D3F"/>
    <w:rsid w:val="00897AD1"/>
    <w:rsid w:val="008A0839"/>
    <w:rsid w:val="008A0E23"/>
    <w:rsid w:val="008A1B55"/>
    <w:rsid w:val="008A2618"/>
    <w:rsid w:val="008A58FA"/>
    <w:rsid w:val="008B0619"/>
    <w:rsid w:val="008B172B"/>
    <w:rsid w:val="008B192F"/>
    <w:rsid w:val="008B3366"/>
    <w:rsid w:val="008B3EDC"/>
    <w:rsid w:val="008B416A"/>
    <w:rsid w:val="008B4C7F"/>
    <w:rsid w:val="008B5326"/>
    <w:rsid w:val="008B638C"/>
    <w:rsid w:val="008B7257"/>
    <w:rsid w:val="008B7998"/>
    <w:rsid w:val="008C23D6"/>
    <w:rsid w:val="008C391A"/>
    <w:rsid w:val="008C4595"/>
    <w:rsid w:val="008C5E42"/>
    <w:rsid w:val="008D0147"/>
    <w:rsid w:val="008D177A"/>
    <w:rsid w:val="008D3012"/>
    <w:rsid w:val="008D302C"/>
    <w:rsid w:val="008D33FB"/>
    <w:rsid w:val="008D456A"/>
    <w:rsid w:val="008D7506"/>
    <w:rsid w:val="008E29BD"/>
    <w:rsid w:val="008E364C"/>
    <w:rsid w:val="008E4E33"/>
    <w:rsid w:val="008F05E0"/>
    <w:rsid w:val="008F1396"/>
    <w:rsid w:val="008F18FA"/>
    <w:rsid w:val="008F19E7"/>
    <w:rsid w:val="008F1A5A"/>
    <w:rsid w:val="008F2633"/>
    <w:rsid w:val="008F27E9"/>
    <w:rsid w:val="008F4CF5"/>
    <w:rsid w:val="008F6CC7"/>
    <w:rsid w:val="009000DE"/>
    <w:rsid w:val="0090105E"/>
    <w:rsid w:val="00902131"/>
    <w:rsid w:val="0090469D"/>
    <w:rsid w:val="009064F1"/>
    <w:rsid w:val="0090749D"/>
    <w:rsid w:val="00907774"/>
    <w:rsid w:val="00907B19"/>
    <w:rsid w:val="00911DB9"/>
    <w:rsid w:val="00912281"/>
    <w:rsid w:val="009123A5"/>
    <w:rsid w:val="00916DA4"/>
    <w:rsid w:val="00916F08"/>
    <w:rsid w:val="00917FF9"/>
    <w:rsid w:val="009203AB"/>
    <w:rsid w:val="0092044D"/>
    <w:rsid w:val="009206E4"/>
    <w:rsid w:val="009212DA"/>
    <w:rsid w:val="00921725"/>
    <w:rsid w:val="00921FE2"/>
    <w:rsid w:val="00922897"/>
    <w:rsid w:val="00927089"/>
    <w:rsid w:val="0092754D"/>
    <w:rsid w:val="00927C97"/>
    <w:rsid w:val="009305A1"/>
    <w:rsid w:val="00930B1E"/>
    <w:rsid w:val="009323B1"/>
    <w:rsid w:val="00933F92"/>
    <w:rsid w:val="009371BF"/>
    <w:rsid w:val="00940423"/>
    <w:rsid w:val="00940D49"/>
    <w:rsid w:val="00941312"/>
    <w:rsid w:val="0094171F"/>
    <w:rsid w:val="00941B5F"/>
    <w:rsid w:val="00943367"/>
    <w:rsid w:val="00944250"/>
    <w:rsid w:val="0094426F"/>
    <w:rsid w:val="00944AA0"/>
    <w:rsid w:val="00944D6F"/>
    <w:rsid w:val="00945D9A"/>
    <w:rsid w:val="009477FE"/>
    <w:rsid w:val="00947C31"/>
    <w:rsid w:val="0095142D"/>
    <w:rsid w:val="009514CD"/>
    <w:rsid w:val="0095359A"/>
    <w:rsid w:val="00955503"/>
    <w:rsid w:val="009555C2"/>
    <w:rsid w:val="00961D8B"/>
    <w:rsid w:val="00961D8C"/>
    <w:rsid w:val="00962520"/>
    <w:rsid w:val="009642DF"/>
    <w:rsid w:val="00964D39"/>
    <w:rsid w:val="009654BB"/>
    <w:rsid w:val="00965AF1"/>
    <w:rsid w:val="00966D95"/>
    <w:rsid w:val="00967588"/>
    <w:rsid w:val="009723EE"/>
    <w:rsid w:val="00972622"/>
    <w:rsid w:val="009726AB"/>
    <w:rsid w:val="009734C7"/>
    <w:rsid w:val="009751C9"/>
    <w:rsid w:val="00980D95"/>
    <w:rsid w:val="00983152"/>
    <w:rsid w:val="00983D30"/>
    <w:rsid w:val="00984D58"/>
    <w:rsid w:val="00984E78"/>
    <w:rsid w:val="00990813"/>
    <w:rsid w:val="00991303"/>
    <w:rsid w:val="00993238"/>
    <w:rsid w:val="00994B3B"/>
    <w:rsid w:val="009950FA"/>
    <w:rsid w:val="00996975"/>
    <w:rsid w:val="00996999"/>
    <w:rsid w:val="00996A7F"/>
    <w:rsid w:val="00997CEA"/>
    <w:rsid w:val="009A1C4F"/>
    <w:rsid w:val="009A2AA1"/>
    <w:rsid w:val="009A3AB4"/>
    <w:rsid w:val="009A49A9"/>
    <w:rsid w:val="009A519C"/>
    <w:rsid w:val="009B015C"/>
    <w:rsid w:val="009B2400"/>
    <w:rsid w:val="009B2695"/>
    <w:rsid w:val="009B4855"/>
    <w:rsid w:val="009B5787"/>
    <w:rsid w:val="009B57E9"/>
    <w:rsid w:val="009B7FB9"/>
    <w:rsid w:val="009C00A9"/>
    <w:rsid w:val="009C0421"/>
    <w:rsid w:val="009C174E"/>
    <w:rsid w:val="009C2F36"/>
    <w:rsid w:val="009C427E"/>
    <w:rsid w:val="009C5DE3"/>
    <w:rsid w:val="009C6B85"/>
    <w:rsid w:val="009C79E1"/>
    <w:rsid w:val="009C7B40"/>
    <w:rsid w:val="009D0451"/>
    <w:rsid w:val="009D0FF6"/>
    <w:rsid w:val="009D19A2"/>
    <w:rsid w:val="009D2B5A"/>
    <w:rsid w:val="009D5339"/>
    <w:rsid w:val="009D7566"/>
    <w:rsid w:val="009D763C"/>
    <w:rsid w:val="009E0FF4"/>
    <w:rsid w:val="009E2615"/>
    <w:rsid w:val="009E3C42"/>
    <w:rsid w:val="009E3D67"/>
    <w:rsid w:val="009E4B81"/>
    <w:rsid w:val="009E746C"/>
    <w:rsid w:val="009F2001"/>
    <w:rsid w:val="009F5811"/>
    <w:rsid w:val="009F635B"/>
    <w:rsid w:val="009F6B4D"/>
    <w:rsid w:val="009F6C42"/>
    <w:rsid w:val="009F735B"/>
    <w:rsid w:val="009F7961"/>
    <w:rsid w:val="00A01280"/>
    <w:rsid w:val="00A01D8F"/>
    <w:rsid w:val="00A049A1"/>
    <w:rsid w:val="00A05FD6"/>
    <w:rsid w:val="00A07F6E"/>
    <w:rsid w:val="00A1045D"/>
    <w:rsid w:val="00A10CB7"/>
    <w:rsid w:val="00A118DF"/>
    <w:rsid w:val="00A11C08"/>
    <w:rsid w:val="00A126EA"/>
    <w:rsid w:val="00A15604"/>
    <w:rsid w:val="00A15C91"/>
    <w:rsid w:val="00A162E9"/>
    <w:rsid w:val="00A16452"/>
    <w:rsid w:val="00A215FF"/>
    <w:rsid w:val="00A221C5"/>
    <w:rsid w:val="00A22CC3"/>
    <w:rsid w:val="00A23E7E"/>
    <w:rsid w:val="00A24C62"/>
    <w:rsid w:val="00A261BA"/>
    <w:rsid w:val="00A309AB"/>
    <w:rsid w:val="00A3157A"/>
    <w:rsid w:val="00A3258B"/>
    <w:rsid w:val="00A33E3E"/>
    <w:rsid w:val="00A3499E"/>
    <w:rsid w:val="00A34EB9"/>
    <w:rsid w:val="00A35909"/>
    <w:rsid w:val="00A35FBC"/>
    <w:rsid w:val="00A37A4F"/>
    <w:rsid w:val="00A4160A"/>
    <w:rsid w:val="00A41FE8"/>
    <w:rsid w:val="00A4592D"/>
    <w:rsid w:val="00A50332"/>
    <w:rsid w:val="00A503ED"/>
    <w:rsid w:val="00A50624"/>
    <w:rsid w:val="00A552BC"/>
    <w:rsid w:val="00A56FA4"/>
    <w:rsid w:val="00A5707B"/>
    <w:rsid w:val="00A57161"/>
    <w:rsid w:val="00A60B21"/>
    <w:rsid w:val="00A61076"/>
    <w:rsid w:val="00A61723"/>
    <w:rsid w:val="00A61EFD"/>
    <w:rsid w:val="00A62BC6"/>
    <w:rsid w:val="00A63D25"/>
    <w:rsid w:val="00A64448"/>
    <w:rsid w:val="00A66F2D"/>
    <w:rsid w:val="00A72E27"/>
    <w:rsid w:val="00A73DD3"/>
    <w:rsid w:val="00A7627E"/>
    <w:rsid w:val="00A7645A"/>
    <w:rsid w:val="00A7773A"/>
    <w:rsid w:val="00A80268"/>
    <w:rsid w:val="00A8300A"/>
    <w:rsid w:val="00A831E6"/>
    <w:rsid w:val="00A83E4F"/>
    <w:rsid w:val="00A866B1"/>
    <w:rsid w:val="00A904C1"/>
    <w:rsid w:val="00A907EA"/>
    <w:rsid w:val="00A93039"/>
    <w:rsid w:val="00A93E10"/>
    <w:rsid w:val="00A93FAC"/>
    <w:rsid w:val="00A9485A"/>
    <w:rsid w:val="00A9556A"/>
    <w:rsid w:val="00A95987"/>
    <w:rsid w:val="00A96809"/>
    <w:rsid w:val="00A97E0A"/>
    <w:rsid w:val="00AA1354"/>
    <w:rsid w:val="00AA2BA2"/>
    <w:rsid w:val="00AA377A"/>
    <w:rsid w:val="00AA3E8B"/>
    <w:rsid w:val="00AA415C"/>
    <w:rsid w:val="00AA437F"/>
    <w:rsid w:val="00AA605E"/>
    <w:rsid w:val="00AA6A36"/>
    <w:rsid w:val="00AB115C"/>
    <w:rsid w:val="00AB16BF"/>
    <w:rsid w:val="00AB184B"/>
    <w:rsid w:val="00AB4E29"/>
    <w:rsid w:val="00AB687D"/>
    <w:rsid w:val="00AB6A9C"/>
    <w:rsid w:val="00AB76FD"/>
    <w:rsid w:val="00AB7B88"/>
    <w:rsid w:val="00AC0FBA"/>
    <w:rsid w:val="00AC15FB"/>
    <w:rsid w:val="00AC4FB1"/>
    <w:rsid w:val="00AC5575"/>
    <w:rsid w:val="00AC732D"/>
    <w:rsid w:val="00AD0016"/>
    <w:rsid w:val="00AD0790"/>
    <w:rsid w:val="00AD139C"/>
    <w:rsid w:val="00AD1484"/>
    <w:rsid w:val="00AD4010"/>
    <w:rsid w:val="00AD58B1"/>
    <w:rsid w:val="00AD5F05"/>
    <w:rsid w:val="00AD620F"/>
    <w:rsid w:val="00AD7B4F"/>
    <w:rsid w:val="00AE07C5"/>
    <w:rsid w:val="00AE0821"/>
    <w:rsid w:val="00AE1984"/>
    <w:rsid w:val="00AE19DD"/>
    <w:rsid w:val="00AE388E"/>
    <w:rsid w:val="00AE39CD"/>
    <w:rsid w:val="00AE3B60"/>
    <w:rsid w:val="00AE45F1"/>
    <w:rsid w:val="00AE476C"/>
    <w:rsid w:val="00AE6219"/>
    <w:rsid w:val="00AE735E"/>
    <w:rsid w:val="00AE7745"/>
    <w:rsid w:val="00AF5C8D"/>
    <w:rsid w:val="00AF6769"/>
    <w:rsid w:val="00AF6CB2"/>
    <w:rsid w:val="00B0041C"/>
    <w:rsid w:val="00B02E85"/>
    <w:rsid w:val="00B02FFC"/>
    <w:rsid w:val="00B033F2"/>
    <w:rsid w:val="00B04A1A"/>
    <w:rsid w:val="00B07F23"/>
    <w:rsid w:val="00B10E1B"/>
    <w:rsid w:val="00B11153"/>
    <w:rsid w:val="00B126B7"/>
    <w:rsid w:val="00B137C6"/>
    <w:rsid w:val="00B13981"/>
    <w:rsid w:val="00B1416F"/>
    <w:rsid w:val="00B152A4"/>
    <w:rsid w:val="00B15C5A"/>
    <w:rsid w:val="00B16B51"/>
    <w:rsid w:val="00B177F9"/>
    <w:rsid w:val="00B20BB4"/>
    <w:rsid w:val="00B20DB0"/>
    <w:rsid w:val="00B211C3"/>
    <w:rsid w:val="00B225C9"/>
    <w:rsid w:val="00B22B21"/>
    <w:rsid w:val="00B25ED1"/>
    <w:rsid w:val="00B27464"/>
    <w:rsid w:val="00B274D4"/>
    <w:rsid w:val="00B32127"/>
    <w:rsid w:val="00B33999"/>
    <w:rsid w:val="00B3410A"/>
    <w:rsid w:val="00B34DDE"/>
    <w:rsid w:val="00B351F3"/>
    <w:rsid w:val="00B3774D"/>
    <w:rsid w:val="00B40A2A"/>
    <w:rsid w:val="00B4105D"/>
    <w:rsid w:val="00B41BC3"/>
    <w:rsid w:val="00B42E98"/>
    <w:rsid w:val="00B442D6"/>
    <w:rsid w:val="00B463FA"/>
    <w:rsid w:val="00B46E7B"/>
    <w:rsid w:val="00B4717E"/>
    <w:rsid w:val="00B47BEB"/>
    <w:rsid w:val="00B5018F"/>
    <w:rsid w:val="00B50C65"/>
    <w:rsid w:val="00B52396"/>
    <w:rsid w:val="00B5291D"/>
    <w:rsid w:val="00B54039"/>
    <w:rsid w:val="00B54A5E"/>
    <w:rsid w:val="00B5673C"/>
    <w:rsid w:val="00B572E6"/>
    <w:rsid w:val="00B60D41"/>
    <w:rsid w:val="00B62244"/>
    <w:rsid w:val="00B63DE5"/>
    <w:rsid w:val="00B63FAC"/>
    <w:rsid w:val="00B65EB3"/>
    <w:rsid w:val="00B66C36"/>
    <w:rsid w:val="00B7152A"/>
    <w:rsid w:val="00B72C85"/>
    <w:rsid w:val="00B7371E"/>
    <w:rsid w:val="00B7374D"/>
    <w:rsid w:val="00B740DC"/>
    <w:rsid w:val="00B74B22"/>
    <w:rsid w:val="00B7753F"/>
    <w:rsid w:val="00B80236"/>
    <w:rsid w:val="00B81251"/>
    <w:rsid w:val="00B812D4"/>
    <w:rsid w:val="00B82260"/>
    <w:rsid w:val="00B82BDE"/>
    <w:rsid w:val="00B82E5F"/>
    <w:rsid w:val="00B85C36"/>
    <w:rsid w:val="00B8745A"/>
    <w:rsid w:val="00B90B29"/>
    <w:rsid w:val="00B91B1A"/>
    <w:rsid w:val="00B923A7"/>
    <w:rsid w:val="00B92A8F"/>
    <w:rsid w:val="00BA0106"/>
    <w:rsid w:val="00BA313F"/>
    <w:rsid w:val="00BA4D60"/>
    <w:rsid w:val="00BA649E"/>
    <w:rsid w:val="00BA6F6B"/>
    <w:rsid w:val="00BB348E"/>
    <w:rsid w:val="00BB6BB7"/>
    <w:rsid w:val="00BC0666"/>
    <w:rsid w:val="00BC28C8"/>
    <w:rsid w:val="00BC2952"/>
    <w:rsid w:val="00BC33D4"/>
    <w:rsid w:val="00BC3535"/>
    <w:rsid w:val="00BC3B7C"/>
    <w:rsid w:val="00BC467A"/>
    <w:rsid w:val="00BC6670"/>
    <w:rsid w:val="00BC68B2"/>
    <w:rsid w:val="00BC7764"/>
    <w:rsid w:val="00BC7A18"/>
    <w:rsid w:val="00BD17D5"/>
    <w:rsid w:val="00BD39BB"/>
    <w:rsid w:val="00BD4794"/>
    <w:rsid w:val="00BD6BD0"/>
    <w:rsid w:val="00BD7442"/>
    <w:rsid w:val="00BD761B"/>
    <w:rsid w:val="00BD77C7"/>
    <w:rsid w:val="00BE0DA4"/>
    <w:rsid w:val="00BE1466"/>
    <w:rsid w:val="00BE2022"/>
    <w:rsid w:val="00BE32CD"/>
    <w:rsid w:val="00BE4991"/>
    <w:rsid w:val="00BE64EE"/>
    <w:rsid w:val="00BF2015"/>
    <w:rsid w:val="00BF45E6"/>
    <w:rsid w:val="00BF51C7"/>
    <w:rsid w:val="00BF5213"/>
    <w:rsid w:val="00BF52AE"/>
    <w:rsid w:val="00BF5425"/>
    <w:rsid w:val="00BF56E4"/>
    <w:rsid w:val="00BF57AA"/>
    <w:rsid w:val="00BF6162"/>
    <w:rsid w:val="00BF63B3"/>
    <w:rsid w:val="00BF662D"/>
    <w:rsid w:val="00BF6677"/>
    <w:rsid w:val="00BF71A4"/>
    <w:rsid w:val="00C00CC6"/>
    <w:rsid w:val="00C00E6B"/>
    <w:rsid w:val="00C10003"/>
    <w:rsid w:val="00C10DBA"/>
    <w:rsid w:val="00C11AA5"/>
    <w:rsid w:val="00C124F8"/>
    <w:rsid w:val="00C1261D"/>
    <w:rsid w:val="00C129D6"/>
    <w:rsid w:val="00C1529C"/>
    <w:rsid w:val="00C15ACF"/>
    <w:rsid w:val="00C1686E"/>
    <w:rsid w:val="00C17378"/>
    <w:rsid w:val="00C2101A"/>
    <w:rsid w:val="00C21230"/>
    <w:rsid w:val="00C231D5"/>
    <w:rsid w:val="00C2369F"/>
    <w:rsid w:val="00C23BAE"/>
    <w:rsid w:val="00C30BFE"/>
    <w:rsid w:val="00C3218B"/>
    <w:rsid w:val="00C34CE4"/>
    <w:rsid w:val="00C34FEA"/>
    <w:rsid w:val="00C35724"/>
    <w:rsid w:val="00C36506"/>
    <w:rsid w:val="00C36DA3"/>
    <w:rsid w:val="00C37726"/>
    <w:rsid w:val="00C41010"/>
    <w:rsid w:val="00C44090"/>
    <w:rsid w:val="00C4763F"/>
    <w:rsid w:val="00C50239"/>
    <w:rsid w:val="00C503B1"/>
    <w:rsid w:val="00C520B1"/>
    <w:rsid w:val="00C5326C"/>
    <w:rsid w:val="00C53337"/>
    <w:rsid w:val="00C54048"/>
    <w:rsid w:val="00C568F6"/>
    <w:rsid w:val="00C5788F"/>
    <w:rsid w:val="00C57FE0"/>
    <w:rsid w:val="00C60362"/>
    <w:rsid w:val="00C611D6"/>
    <w:rsid w:val="00C61B84"/>
    <w:rsid w:val="00C64B3B"/>
    <w:rsid w:val="00C65DF5"/>
    <w:rsid w:val="00C662DC"/>
    <w:rsid w:val="00C666D4"/>
    <w:rsid w:val="00C6787C"/>
    <w:rsid w:val="00C67DE3"/>
    <w:rsid w:val="00C70182"/>
    <w:rsid w:val="00C70ECA"/>
    <w:rsid w:val="00C72801"/>
    <w:rsid w:val="00C729EB"/>
    <w:rsid w:val="00C72B76"/>
    <w:rsid w:val="00C72E1C"/>
    <w:rsid w:val="00C7372F"/>
    <w:rsid w:val="00C74652"/>
    <w:rsid w:val="00C74AC7"/>
    <w:rsid w:val="00C77F6D"/>
    <w:rsid w:val="00C80C04"/>
    <w:rsid w:val="00C83859"/>
    <w:rsid w:val="00C83982"/>
    <w:rsid w:val="00C83D31"/>
    <w:rsid w:val="00C85D07"/>
    <w:rsid w:val="00C86D2D"/>
    <w:rsid w:val="00C900E6"/>
    <w:rsid w:val="00C9064B"/>
    <w:rsid w:val="00C9158C"/>
    <w:rsid w:val="00C923EC"/>
    <w:rsid w:val="00C924EA"/>
    <w:rsid w:val="00C92B72"/>
    <w:rsid w:val="00C942D2"/>
    <w:rsid w:val="00C94E3E"/>
    <w:rsid w:val="00C958F4"/>
    <w:rsid w:val="00C959A6"/>
    <w:rsid w:val="00C965A6"/>
    <w:rsid w:val="00C970EB"/>
    <w:rsid w:val="00C975CB"/>
    <w:rsid w:val="00C976DF"/>
    <w:rsid w:val="00CA1ADA"/>
    <w:rsid w:val="00CA4C7E"/>
    <w:rsid w:val="00CA548C"/>
    <w:rsid w:val="00CA7F8F"/>
    <w:rsid w:val="00CB0E17"/>
    <w:rsid w:val="00CB13BE"/>
    <w:rsid w:val="00CB24C2"/>
    <w:rsid w:val="00CB305A"/>
    <w:rsid w:val="00CB6986"/>
    <w:rsid w:val="00CB77A1"/>
    <w:rsid w:val="00CB78C1"/>
    <w:rsid w:val="00CB7B87"/>
    <w:rsid w:val="00CB7C6E"/>
    <w:rsid w:val="00CB7FBB"/>
    <w:rsid w:val="00CC1A37"/>
    <w:rsid w:val="00CC4D32"/>
    <w:rsid w:val="00CC532C"/>
    <w:rsid w:val="00CC6857"/>
    <w:rsid w:val="00CC6EF0"/>
    <w:rsid w:val="00CC73DC"/>
    <w:rsid w:val="00CC7A0B"/>
    <w:rsid w:val="00CD1B00"/>
    <w:rsid w:val="00CD1F5D"/>
    <w:rsid w:val="00CD3523"/>
    <w:rsid w:val="00CD3FD5"/>
    <w:rsid w:val="00CD6D65"/>
    <w:rsid w:val="00CD6FE6"/>
    <w:rsid w:val="00CD70FB"/>
    <w:rsid w:val="00CE1FFB"/>
    <w:rsid w:val="00CE24AF"/>
    <w:rsid w:val="00CE2B49"/>
    <w:rsid w:val="00CE43FD"/>
    <w:rsid w:val="00CE54AF"/>
    <w:rsid w:val="00CE5BA6"/>
    <w:rsid w:val="00CE6A3E"/>
    <w:rsid w:val="00CF0715"/>
    <w:rsid w:val="00CF0723"/>
    <w:rsid w:val="00CF153C"/>
    <w:rsid w:val="00CF21CD"/>
    <w:rsid w:val="00CF2BC2"/>
    <w:rsid w:val="00CF759E"/>
    <w:rsid w:val="00CF78B9"/>
    <w:rsid w:val="00D02382"/>
    <w:rsid w:val="00D025E3"/>
    <w:rsid w:val="00D026D5"/>
    <w:rsid w:val="00D02DFA"/>
    <w:rsid w:val="00D02E63"/>
    <w:rsid w:val="00D05001"/>
    <w:rsid w:val="00D06495"/>
    <w:rsid w:val="00D075DD"/>
    <w:rsid w:val="00D07A41"/>
    <w:rsid w:val="00D1017A"/>
    <w:rsid w:val="00D109D5"/>
    <w:rsid w:val="00D11351"/>
    <w:rsid w:val="00D11468"/>
    <w:rsid w:val="00D128CA"/>
    <w:rsid w:val="00D13C27"/>
    <w:rsid w:val="00D15741"/>
    <w:rsid w:val="00D168FC"/>
    <w:rsid w:val="00D16A0F"/>
    <w:rsid w:val="00D20958"/>
    <w:rsid w:val="00D20A61"/>
    <w:rsid w:val="00D20CE3"/>
    <w:rsid w:val="00D20E7D"/>
    <w:rsid w:val="00D232F9"/>
    <w:rsid w:val="00D238A1"/>
    <w:rsid w:val="00D23A80"/>
    <w:rsid w:val="00D27FAE"/>
    <w:rsid w:val="00D31231"/>
    <w:rsid w:val="00D31CA4"/>
    <w:rsid w:val="00D323EE"/>
    <w:rsid w:val="00D32502"/>
    <w:rsid w:val="00D32F74"/>
    <w:rsid w:val="00D339DF"/>
    <w:rsid w:val="00D3618D"/>
    <w:rsid w:val="00D3639D"/>
    <w:rsid w:val="00D367EB"/>
    <w:rsid w:val="00D36AD8"/>
    <w:rsid w:val="00D4309F"/>
    <w:rsid w:val="00D43F58"/>
    <w:rsid w:val="00D443D0"/>
    <w:rsid w:val="00D44957"/>
    <w:rsid w:val="00D5083F"/>
    <w:rsid w:val="00D51ECE"/>
    <w:rsid w:val="00D52AC2"/>
    <w:rsid w:val="00D53B5C"/>
    <w:rsid w:val="00D559C0"/>
    <w:rsid w:val="00D57132"/>
    <w:rsid w:val="00D57747"/>
    <w:rsid w:val="00D60156"/>
    <w:rsid w:val="00D6046A"/>
    <w:rsid w:val="00D61053"/>
    <w:rsid w:val="00D63398"/>
    <w:rsid w:val="00D64302"/>
    <w:rsid w:val="00D64A6C"/>
    <w:rsid w:val="00D65DAE"/>
    <w:rsid w:val="00D66DD0"/>
    <w:rsid w:val="00D67BF8"/>
    <w:rsid w:val="00D705F9"/>
    <w:rsid w:val="00D71ABC"/>
    <w:rsid w:val="00D72CC2"/>
    <w:rsid w:val="00D73966"/>
    <w:rsid w:val="00D82799"/>
    <w:rsid w:val="00D82C0F"/>
    <w:rsid w:val="00D83C3E"/>
    <w:rsid w:val="00D84358"/>
    <w:rsid w:val="00D847CE"/>
    <w:rsid w:val="00D84862"/>
    <w:rsid w:val="00D851FF"/>
    <w:rsid w:val="00D91E94"/>
    <w:rsid w:val="00D92231"/>
    <w:rsid w:val="00D92BAD"/>
    <w:rsid w:val="00D93965"/>
    <w:rsid w:val="00D94B0A"/>
    <w:rsid w:val="00D9519D"/>
    <w:rsid w:val="00D963CB"/>
    <w:rsid w:val="00D96EFD"/>
    <w:rsid w:val="00D97DBD"/>
    <w:rsid w:val="00DA1117"/>
    <w:rsid w:val="00DA1672"/>
    <w:rsid w:val="00DA2436"/>
    <w:rsid w:val="00DA271E"/>
    <w:rsid w:val="00DA38DF"/>
    <w:rsid w:val="00DA40BF"/>
    <w:rsid w:val="00DA4E56"/>
    <w:rsid w:val="00DA4F78"/>
    <w:rsid w:val="00DA7E51"/>
    <w:rsid w:val="00DB06A4"/>
    <w:rsid w:val="00DB194C"/>
    <w:rsid w:val="00DB205E"/>
    <w:rsid w:val="00DB2666"/>
    <w:rsid w:val="00DB3064"/>
    <w:rsid w:val="00DB4F52"/>
    <w:rsid w:val="00DB72ED"/>
    <w:rsid w:val="00DB78B6"/>
    <w:rsid w:val="00DB7D0D"/>
    <w:rsid w:val="00DC1F7F"/>
    <w:rsid w:val="00DC2874"/>
    <w:rsid w:val="00DC34E6"/>
    <w:rsid w:val="00DC35F8"/>
    <w:rsid w:val="00DC3C13"/>
    <w:rsid w:val="00DC3E49"/>
    <w:rsid w:val="00DC50FB"/>
    <w:rsid w:val="00DC5463"/>
    <w:rsid w:val="00DC5758"/>
    <w:rsid w:val="00DD2608"/>
    <w:rsid w:val="00DD2E7E"/>
    <w:rsid w:val="00DD499E"/>
    <w:rsid w:val="00DD4DC0"/>
    <w:rsid w:val="00DD6064"/>
    <w:rsid w:val="00DD7DDC"/>
    <w:rsid w:val="00DD7EF1"/>
    <w:rsid w:val="00DE081B"/>
    <w:rsid w:val="00DE1807"/>
    <w:rsid w:val="00DE2116"/>
    <w:rsid w:val="00DE3190"/>
    <w:rsid w:val="00DE35C3"/>
    <w:rsid w:val="00DE46FE"/>
    <w:rsid w:val="00DE5143"/>
    <w:rsid w:val="00DF14C4"/>
    <w:rsid w:val="00DF2C66"/>
    <w:rsid w:val="00DF340E"/>
    <w:rsid w:val="00DF4252"/>
    <w:rsid w:val="00DF43C0"/>
    <w:rsid w:val="00DF5D9A"/>
    <w:rsid w:val="00DF7C26"/>
    <w:rsid w:val="00DF7CD8"/>
    <w:rsid w:val="00DF7F59"/>
    <w:rsid w:val="00E02166"/>
    <w:rsid w:val="00E02F14"/>
    <w:rsid w:val="00E03584"/>
    <w:rsid w:val="00E03908"/>
    <w:rsid w:val="00E03B89"/>
    <w:rsid w:val="00E04833"/>
    <w:rsid w:val="00E054FD"/>
    <w:rsid w:val="00E06258"/>
    <w:rsid w:val="00E1071F"/>
    <w:rsid w:val="00E10731"/>
    <w:rsid w:val="00E1147C"/>
    <w:rsid w:val="00E11688"/>
    <w:rsid w:val="00E13402"/>
    <w:rsid w:val="00E13C3A"/>
    <w:rsid w:val="00E153A3"/>
    <w:rsid w:val="00E157AB"/>
    <w:rsid w:val="00E159C4"/>
    <w:rsid w:val="00E16E3A"/>
    <w:rsid w:val="00E246CE"/>
    <w:rsid w:val="00E2564B"/>
    <w:rsid w:val="00E25D02"/>
    <w:rsid w:val="00E25E3C"/>
    <w:rsid w:val="00E26B8B"/>
    <w:rsid w:val="00E26E17"/>
    <w:rsid w:val="00E26E62"/>
    <w:rsid w:val="00E27A84"/>
    <w:rsid w:val="00E27DA1"/>
    <w:rsid w:val="00E301CF"/>
    <w:rsid w:val="00E30C6D"/>
    <w:rsid w:val="00E318A7"/>
    <w:rsid w:val="00E330BE"/>
    <w:rsid w:val="00E33755"/>
    <w:rsid w:val="00E4165B"/>
    <w:rsid w:val="00E41DD5"/>
    <w:rsid w:val="00E436BA"/>
    <w:rsid w:val="00E43F61"/>
    <w:rsid w:val="00E44412"/>
    <w:rsid w:val="00E4465B"/>
    <w:rsid w:val="00E44E2D"/>
    <w:rsid w:val="00E44F1A"/>
    <w:rsid w:val="00E5622B"/>
    <w:rsid w:val="00E56F28"/>
    <w:rsid w:val="00E57AFE"/>
    <w:rsid w:val="00E6050A"/>
    <w:rsid w:val="00E620C7"/>
    <w:rsid w:val="00E6253A"/>
    <w:rsid w:val="00E63246"/>
    <w:rsid w:val="00E637CC"/>
    <w:rsid w:val="00E63FCE"/>
    <w:rsid w:val="00E647F8"/>
    <w:rsid w:val="00E65A6F"/>
    <w:rsid w:val="00E66B76"/>
    <w:rsid w:val="00E75981"/>
    <w:rsid w:val="00E75CEC"/>
    <w:rsid w:val="00E769A7"/>
    <w:rsid w:val="00E7776A"/>
    <w:rsid w:val="00E82305"/>
    <w:rsid w:val="00E828F4"/>
    <w:rsid w:val="00E844F3"/>
    <w:rsid w:val="00E84CEE"/>
    <w:rsid w:val="00E85E85"/>
    <w:rsid w:val="00E86F4E"/>
    <w:rsid w:val="00E86FEC"/>
    <w:rsid w:val="00E876C5"/>
    <w:rsid w:val="00E8785B"/>
    <w:rsid w:val="00E8786B"/>
    <w:rsid w:val="00E90059"/>
    <w:rsid w:val="00E902A2"/>
    <w:rsid w:val="00E91068"/>
    <w:rsid w:val="00E92784"/>
    <w:rsid w:val="00E959D2"/>
    <w:rsid w:val="00E95F6A"/>
    <w:rsid w:val="00E964C3"/>
    <w:rsid w:val="00E96743"/>
    <w:rsid w:val="00EA0589"/>
    <w:rsid w:val="00EA0BB9"/>
    <w:rsid w:val="00EA1DBF"/>
    <w:rsid w:val="00EA2B2F"/>
    <w:rsid w:val="00EA38D4"/>
    <w:rsid w:val="00EA3FC3"/>
    <w:rsid w:val="00EA522D"/>
    <w:rsid w:val="00EA5BAE"/>
    <w:rsid w:val="00EA623C"/>
    <w:rsid w:val="00EB37F0"/>
    <w:rsid w:val="00EB4168"/>
    <w:rsid w:val="00EB4CAB"/>
    <w:rsid w:val="00EB5452"/>
    <w:rsid w:val="00EB7ED8"/>
    <w:rsid w:val="00EC0CDF"/>
    <w:rsid w:val="00EC104F"/>
    <w:rsid w:val="00EC12FE"/>
    <w:rsid w:val="00EC1BBB"/>
    <w:rsid w:val="00EC20D8"/>
    <w:rsid w:val="00EC2500"/>
    <w:rsid w:val="00EC3037"/>
    <w:rsid w:val="00EC3A81"/>
    <w:rsid w:val="00EC3B53"/>
    <w:rsid w:val="00EC46EF"/>
    <w:rsid w:val="00EC54B6"/>
    <w:rsid w:val="00EC5D4D"/>
    <w:rsid w:val="00EC6540"/>
    <w:rsid w:val="00EC697E"/>
    <w:rsid w:val="00EC7894"/>
    <w:rsid w:val="00ED0D20"/>
    <w:rsid w:val="00ED0E1F"/>
    <w:rsid w:val="00ED1055"/>
    <w:rsid w:val="00ED10FF"/>
    <w:rsid w:val="00ED175F"/>
    <w:rsid w:val="00ED3269"/>
    <w:rsid w:val="00ED3E83"/>
    <w:rsid w:val="00ED4B28"/>
    <w:rsid w:val="00ED5392"/>
    <w:rsid w:val="00ED71A6"/>
    <w:rsid w:val="00EE0E3E"/>
    <w:rsid w:val="00EE1E1F"/>
    <w:rsid w:val="00EE3FF0"/>
    <w:rsid w:val="00EE4D2A"/>
    <w:rsid w:val="00EE5545"/>
    <w:rsid w:val="00EE5A17"/>
    <w:rsid w:val="00EE7BF7"/>
    <w:rsid w:val="00EF0538"/>
    <w:rsid w:val="00EF0F1E"/>
    <w:rsid w:val="00EF1084"/>
    <w:rsid w:val="00EF19F9"/>
    <w:rsid w:val="00EF5053"/>
    <w:rsid w:val="00EF5107"/>
    <w:rsid w:val="00EF68FA"/>
    <w:rsid w:val="00EF754E"/>
    <w:rsid w:val="00F00059"/>
    <w:rsid w:val="00F01BB2"/>
    <w:rsid w:val="00F02608"/>
    <w:rsid w:val="00F03394"/>
    <w:rsid w:val="00F03C01"/>
    <w:rsid w:val="00F1184C"/>
    <w:rsid w:val="00F13977"/>
    <w:rsid w:val="00F168E0"/>
    <w:rsid w:val="00F16F30"/>
    <w:rsid w:val="00F20889"/>
    <w:rsid w:val="00F2340B"/>
    <w:rsid w:val="00F2362E"/>
    <w:rsid w:val="00F246BA"/>
    <w:rsid w:val="00F25365"/>
    <w:rsid w:val="00F273A8"/>
    <w:rsid w:val="00F31847"/>
    <w:rsid w:val="00F3208D"/>
    <w:rsid w:val="00F32096"/>
    <w:rsid w:val="00F33751"/>
    <w:rsid w:val="00F33A7E"/>
    <w:rsid w:val="00F37C13"/>
    <w:rsid w:val="00F37FA5"/>
    <w:rsid w:val="00F41824"/>
    <w:rsid w:val="00F4429E"/>
    <w:rsid w:val="00F45854"/>
    <w:rsid w:val="00F47321"/>
    <w:rsid w:val="00F47B90"/>
    <w:rsid w:val="00F47F55"/>
    <w:rsid w:val="00F507CC"/>
    <w:rsid w:val="00F50B18"/>
    <w:rsid w:val="00F50CAC"/>
    <w:rsid w:val="00F541A1"/>
    <w:rsid w:val="00F54F30"/>
    <w:rsid w:val="00F55771"/>
    <w:rsid w:val="00F56132"/>
    <w:rsid w:val="00F56E8A"/>
    <w:rsid w:val="00F57BE6"/>
    <w:rsid w:val="00F60183"/>
    <w:rsid w:val="00F621DE"/>
    <w:rsid w:val="00F62570"/>
    <w:rsid w:val="00F627F7"/>
    <w:rsid w:val="00F630DB"/>
    <w:rsid w:val="00F64237"/>
    <w:rsid w:val="00F6431A"/>
    <w:rsid w:val="00F64E46"/>
    <w:rsid w:val="00F66BEC"/>
    <w:rsid w:val="00F67D32"/>
    <w:rsid w:val="00F704D1"/>
    <w:rsid w:val="00F73ABD"/>
    <w:rsid w:val="00F752E5"/>
    <w:rsid w:val="00F75CF4"/>
    <w:rsid w:val="00F76780"/>
    <w:rsid w:val="00F77A1D"/>
    <w:rsid w:val="00F81C72"/>
    <w:rsid w:val="00F8327D"/>
    <w:rsid w:val="00F842E3"/>
    <w:rsid w:val="00F92190"/>
    <w:rsid w:val="00F92507"/>
    <w:rsid w:val="00F92C89"/>
    <w:rsid w:val="00F9565E"/>
    <w:rsid w:val="00F95F5D"/>
    <w:rsid w:val="00F96E4C"/>
    <w:rsid w:val="00FA1DAF"/>
    <w:rsid w:val="00FA2247"/>
    <w:rsid w:val="00FA2518"/>
    <w:rsid w:val="00FA328D"/>
    <w:rsid w:val="00FA494B"/>
    <w:rsid w:val="00FA49A0"/>
    <w:rsid w:val="00FA5EE0"/>
    <w:rsid w:val="00FA67D1"/>
    <w:rsid w:val="00FB0407"/>
    <w:rsid w:val="00FB2701"/>
    <w:rsid w:val="00FB292A"/>
    <w:rsid w:val="00FB3113"/>
    <w:rsid w:val="00FB36C2"/>
    <w:rsid w:val="00FB452C"/>
    <w:rsid w:val="00FB5D80"/>
    <w:rsid w:val="00FC0F38"/>
    <w:rsid w:val="00FC254F"/>
    <w:rsid w:val="00FC2B7C"/>
    <w:rsid w:val="00FC2C5B"/>
    <w:rsid w:val="00FC3ADF"/>
    <w:rsid w:val="00FC3C6A"/>
    <w:rsid w:val="00FC4280"/>
    <w:rsid w:val="00FC4E6E"/>
    <w:rsid w:val="00FC5BDD"/>
    <w:rsid w:val="00FC7026"/>
    <w:rsid w:val="00FD0601"/>
    <w:rsid w:val="00FD0C3D"/>
    <w:rsid w:val="00FD0EBC"/>
    <w:rsid w:val="00FD152D"/>
    <w:rsid w:val="00FD1F2B"/>
    <w:rsid w:val="00FD2359"/>
    <w:rsid w:val="00FD2D07"/>
    <w:rsid w:val="00FD32BC"/>
    <w:rsid w:val="00FD3B1B"/>
    <w:rsid w:val="00FD53C3"/>
    <w:rsid w:val="00FD53EA"/>
    <w:rsid w:val="00FD5C37"/>
    <w:rsid w:val="00FD6470"/>
    <w:rsid w:val="00FD71C8"/>
    <w:rsid w:val="00FE1833"/>
    <w:rsid w:val="00FE242F"/>
    <w:rsid w:val="00FE359C"/>
    <w:rsid w:val="00FE5155"/>
    <w:rsid w:val="00FE57A6"/>
    <w:rsid w:val="00FE681C"/>
    <w:rsid w:val="00FE6920"/>
    <w:rsid w:val="00FE694A"/>
    <w:rsid w:val="00FE7548"/>
    <w:rsid w:val="00FF050F"/>
    <w:rsid w:val="00FF0F2E"/>
    <w:rsid w:val="00FF3C79"/>
    <w:rsid w:val="00FF5DB8"/>
    <w:rsid w:val="00FF61F2"/>
    <w:rsid w:val="00FF69D9"/>
    <w:rsid w:val="00FF6AAC"/>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97E"/>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4816E9"/>
    <w:pPr>
      <w:spacing w:after="0" w:line="240" w:lineRule="auto"/>
    </w:pPr>
    <w:rPr>
      <w:rFonts w:ascii="Bookshelf Symbol 7" w:eastAsia="Times New Roman" w:hAnsi="Bookshelf Symbol 7" w:cs="Bookshelf Symbol 7"/>
      <w:sz w:val="20"/>
      <w:szCs w:val="20"/>
      <w:lang w:val="en-US"/>
    </w:rPr>
  </w:style>
  <w:style w:type="character" w:customStyle="1" w:styleId="21">
    <w:name w:val="Основний текст (2)_"/>
    <w:basedOn w:val="a0"/>
    <w:link w:val="22"/>
    <w:rsid w:val="00FD53EA"/>
    <w:rPr>
      <w:rFonts w:ascii="Times New Roman" w:eastAsia="Times New Roman" w:hAnsi="Times New Roman" w:cs="Times New Roman"/>
      <w:sz w:val="20"/>
      <w:szCs w:val="20"/>
      <w:shd w:val="clear" w:color="auto" w:fill="FFFFFF"/>
    </w:rPr>
  </w:style>
  <w:style w:type="paragraph" w:customStyle="1" w:styleId="22">
    <w:name w:val="Основний текст (2)"/>
    <w:basedOn w:val="a"/>
    <w:link w:val="21"/>
    <w:rsid w:val="00FD53EA"/>
    <w:pPr>
      <w:widowControl w:val="0"/>
      <w:shd w:val="clear" w:color="auto" w:fill="FFFFFF"/>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422412449">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87579080">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F2C5-499C-495E-8D69-09F74734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12068</TotalTime>
  <Pages>1</Pages>
  <Words>10819</Words>
  <Characters>61670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4897</cp:revision>
  <cp:lastPrinted>2021-07-20T11:12:00Z</cp:lastPrinted>
  <dcterms:created xsi:type="dcterms:W3CDTF">2018-09-17T07:53:00Z</dcterms:created>
  <dcterms:modified xsi:type="dcterms:W3CDTF">2021-07-20T11:52:00Z</dcterms:modified>
</cp:coreProperties>
</file>