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640" w:rsidRPr="00003FEF" w:rsidRDefault="00912CE9" w:rsidP="007D6640">
      <w:pPr>
        <w:pStyle w:val="a3"/>
        <w:rPr>
          <w:szCs w:val="28"/>
          <w:lang w:val="uk-UA"/>
        </w:rPr>
      </w:pPr>
      <w:r>
        <w:rPr>
          <w:szCs w:val="28"/>
        </w:rPr>
        <w:t xml:space="preserve">ПРОТОКОЛ № </w:t>
      </w:r>
      <w:r w:rsidR="00110C08">
        <w:rPr>
          <w:szCs w:val="28"/>
          <w:lang w:val="uk-UA"/>
        </w:rPr>
        <w:t>21</w:t>
      </w:r>
    </w:p>
    <w:p w:rsidR="007D6640" w:rsidRPr="00175359" w:rsidRDefault="007D6640" w:rsidP="00383F14">
      <w:pPr>
        <w:spacing w:line="276" w:lineRule="auto"/>
        <w:jc w:val="center"/>
        <w:rPr>
          <w:bCs/>
          <w:sz w:val="28"/>
          <w:szCs w:val="28"/>
          <w:lang w:val="uk-UA"/>
        </w:rPr>
      </w:pPr>
      <w:r w:rsidRPr="00175359">
        <w:rPr>
          <w:bCs/>
          <w:sz w:val="28"/>
          <w:szCs w:val="28"/>
          <w:lang w:val="uk-UA"/>
        </w:rPr>
        <w:t xml:space="preserve">засідання постійної комісії з питань 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 </w:t>
      </w:r>
      <w:r w:rsidRPr="00175359">
        <w:rPr>
          <w:bCs/>
          <w:sz w:val="28"/>
          <w:szCs w:val="28"/>
          <w:lang w:val="en-US"/>
        </w:rPr>
        <w:t>VI</w:t>
      </w:r>
      <w:r w:rsidR="00EB7159">
        <w:rPr>
          <w:bCs/>
          <w:sz w:val="28"/>
          <w:szCs w:val="28"/>
          <w:lang w:val="uk-UA"/>
        </w:rPr>
        <w:t>І</w:t>
      </w:r>
      <w:r w:rsidRPr="00175359">
        <w:rPr>
          <w:bCs/>
          <w:sz w:val="28"/>
          <w:szCs w:val="28"/>
          <w:lang w:val="en-US"/>
        </w:rPr>
        <w:t>I</w:t>
      </w:r>
      <w:r w:rsidRPr="00175359">
        <w:rPr>
          <w:bCs/>
          <w:sz w:val="28"/>
          <w:szCs w:val="28"/>
          <w:lang w:val="uk-UA"/>
        </w:rPr>
        <w:t xml:space="preserve"> скликання</w:t>
      </w:r>
    </w:p>
    <w:p w:rsidR="007D6640" w:rsidRPr="007D6640" w:rsidRDefault="007D6640" w:rsidP="007D6640">
      <w:pPr>
        <w:widowControl w:val="0"/>
        <w:rPr>
          <w:sz w:val="28"/>
          <w:szCs w:val="28"/>
          <w:lang w:val="uk-UA"/>
        </w:rPr>
      </w:pPr>
    </w:p>
    <w:p w:rsidR="00003FEF" w:rsidRPr="000E1B8D" w:rsidRDefault="00003FEF" w:rsidP="00003FEF">
      <w:pPr>
        <w:tabs>
          <w:tab w:val="left" w:pos="5954"/>
        </w:tabs>
        <w:rPr>
          <w:sz w:val="28"/>
          <w:szCs w:val="22"/>
          <w:lang w:val="uk-UA"/>
        </w:rPr>
      </w:pPr>
      <w:r w:rsidRPr="005827D0">
        <w:rPr>
          <w:color w:val="000000" w:themeColor="text1"/>
          <w:sz w:val="28"/>
          <w:szCs w:val="22"/>
          <w:lang w:val="uk-UA"/>
        </w:rPr>
        <w:t xml:space="preserve">від </w:t>
      </w:r>
      <w:r w:rsidR="000D240A">
        <w:rPr>
          <w:color w:val="000000" w:themeColor="text1"/>
          <w:sz w:val="28"/>
          <w:szCs w:val="22"/>
          <w:lang w:val="uk-UA"/>
        </w:rPr>
        <w:t>1</w:t>
      </w:r>
      <w:r w:rsidR="00110C08">
        <w:rPr>
          <w:color w:val="000000" w:themeColor="text1"/>
          <w:sz w:val="28"/>
          <w:szCs w:val="22"/>
          <w:lang w:val="uk-UA"/>
        </w:rPr>
        <w:t>6</w:t>
      </w:r>
      <w:r w:rsidR="00400868">
        <w:rPr>
          <w:color w:val="000000" w:themeColor="text1"/>
          <w:sz w:val="28"/>
          <w:szCs w:val="22"/>
          <w:lang w:val="uk-UA"/>
        </w:rPr>
        <w:t>-18</w:t>
      </w:r>
      <w:r w:rsidRPr="005827D0">
        <w:rPr>
          <w:color w:val="000000" w:themeColor="text1"/>
          <w:sz w:val="28"/>
          <w:szCs w:val="22"/>
          <w:lang w:val="uk-UA"/>
        </w:rPr>
        <w:t xml:space="preserve"> </w:t>
      </w:r>
      <w:r w:rsidR="004872D0">
        <w:rPr>
          <w:color w:val="000000" w:themeColor="text1"/>
          <w:sz w:val="28"/>
          <w:szCs w:val="22"/>
          <w:lang w:val="uk-UA"/>
        </w:rPr>
        <w:t>листопада</w:t>
      </w:r>
      <w:r w:rsidRPr="005827D0">
        <w:rPr>
          <w:color w:val="000000" w:themeColor="text1"/>
          <w:sz w:val="28"/>
          <w:szCs w:val="22"/>
          <w:lang w:val="uk-UA"/>
        </w:rPr>
        <w:t xml:space="preserve"> 2021 року </w:t>
      </w:r>
      <w:r w:rsidRPr="005827D0">
        <w:rPr>
          <w:color w:val="000000" w:themeColor="text1"/>
          <w:sz w:val="28"/>
          <w:szCs w:val="22"/>
          <w:lang w:val="uk-UA"/>
        </w:rPr>
        <w:tab/>
      </w:r>
      <w:r w:rsidRPr="000E1B8D">
        <w:rPr>
          <w:sz w:val="28"/>
          <w:szCs w:val="22"/>
          <w:lang w:val="uk-UA"/>
        </w:rPr>
        <w:t>м. Суми,</w:t>
      </w:r>
    </w:p>
    <w:p w:rsidR="00843C5E" w:rsidRDefault="00003FEF" w:rsidP="00003FEF">
      <w:pPr>
        <w:tabs>
          <w:tab w:val="left" w:pos="5954"/>
        </w:tabs>
        <w:ind w:left="5954" w:right="-1"/>
        <w:rPr>
          <w:sz w:val="28"/>
          <w:szCs w:val="22"/>
          <w:lang w:val="uk-UA"/>
        </w:rPr>
      </w:pPr>
      <w:r w:rsidRPr="000E1B8D">
        <w:rPr>
          <w:sz w:val="28"/>
          <w:szCs w:val="22"/>
          <w:lang w:val="uk-UA"/>
        </w:rPr>
        <w:t>майдан Незалежності, 2</w:t>
      </w:r>
    </w:p>
    <w:p w:rsidR="00003FEF" w:rsidRDefault="00003FEF" w:rsidP="00003FEF">
      <w:pPr>
        <w:spacing w:line="276" w:lineRule="auto"/>
        <w:ind w:firstLine="567"/>
        <w:jc w:val="both"/>
        <w:rPr>
          <w:b/>
          <w:bCs/>
          <w:sz w:val="16"/>
          <w:szCs w:val="16"/>
          <w:lang w:val="uk-UA"/>
        </w:rPr>
      </w:pPr>
    </w:p>
    <w:p w:rsidR="0004509A" w:rsidRDefault="0004509A" w:rsidP="0004509A">
      <w:pPr>
        <w:pStyle w:val="1"/>
        <w:spacing w:before="0"/>
        <w:jc w:val="center"/>
        <w:rPr>
          <w:rFonts w:ascii="Times New Roman" w:hAnsi="Times New Roman"/>
          <w:sz w:val="28"/>
          <w:szCs w:val="28"/>
          <w:lang w:val="uk-UA"/>
        </w:rPr>
      </w:pPr>
      <w:r w:rsidRPr="007D6640">
        <w:rPr>
          <w:rFonts w:ascii="Times New Roman" w:hAnsi="Times New Roman"/>
          <w:sz w:val="28"/>
          <w:szCs w:val="28"/>
          <w:lang w:val="uk-UA"/>
        </w:rPr>
        <w:t>ПОРЯДОК ДЕННИЙ:</w:t>
      </w:r>
    </w:p>
    <w:p w:rsidR="0004509A" w:rsidRPr="00E512E9" w:rsidRDefault="0004509A" w:rsidP="0004509A">
      <w:pPr>
        <w:pStyle w:val="a7"/>
        <w:ind w:left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15.11.2021</w:t>
      </w:r>
    </w:p>
    <w:p w:rsidR="0004509A" w:rsidRPr="00591900" w:rsidRDefault="0004509A" w:rsidP="0004509A">
      <w:pPr>
        <w:pStyle w:val="a7"/>
        <w:numPr>
          <w:ilvl w:val="0"/>
          <w:numId w:val="12"/>
        </w:numPr>
        <w:ind w:left="142" w:hanging="284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прогноз </w:t>
      </w:r>
      <w:r w:rsidRPr="00591900">
        <w:rPr>
          <w:sz w:val="28"/>
          <w:szCs w:val="28"/>
          <w:lang w:val="uk-UA"/>
        </w:rPr>
        <w:t>бюджет</w:t>
      </w:r>
      <w:r>
        <w:rPr>
          <w:sz w:val="28"/>
          <w:szCs w:val="28"/>
          <w:lang w:val="uk-UA"/>
        </w:rPr>
        <w:t>у</w:t>
      </w:r>
      <w:r w:rsidRPr="00591900">
        <w:rPr>
          <w:sz w:val="28"/>
          <w:szCs w:val="28"/>
          <w:lang w:val="uk-UA"/>
        </w:rPr>
        <w:t xml:space="preserve"> Сумської міської територіальної гр</w:t>
      </w:r>
      <w:r>
        <w:rPr>
          <w:sz w:val="28"/>
          <w:szCs w:val="28"/>
          <w:lang w:val="uk-UA"/>
        </w:rPr>
        <w:t>омади на 2022 рік по головному розпоряднику бюджетних коштів – управління охорони здоров’я Сумської міської ради.</w:t>
      </w:r>
    </w:p>
    <w:p w:rsidR="0004509A" w:rsidRPr="005C4004" w:rsidRDefault="0004509A" w:rsidP="0004509A">
      <w:pPr>
        <w:pStyle w:val="a7"/>
        <w:ind w:left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16.11.2021</w:t>
      </w:r>
    </w:p>
    <w:p w:rsidR="0004509A" w:rsidRPr="00591900" w:rsidRDefault="0004509A" w:rsidP="0004509A">
      <w:pPr>
        <w:pStyle w:val="a7"/>
        <w:numPr>
          <w:ilvl w:val="0"/>
          <w:numId w:val="12"/>
        </w:numPr>
        <w:ind w:left="142" w:hanging="284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прогноз </w:t>
      </w:r>
      <w:r w:rsidRPr="00591900">
        <w:rPr>
          <w:sz w:val="28"/>
          <w:szCs w:val="28"/>
          <w:lang w:val="uk-UA"/>
        </w:rPr>
        <w:t>бюджет</w:t>
      </w:r>
      <w:r>
        <w:rPr>
          <w:sz w:val="28"/>
          <w:szCs w:val="28"/>
          <w:lang w:val="uk-UA"/>
        </w:rPr>
        <w:t>у</w:t>
      </w:r>
      <w:r w:rsidRPr="00591900">
        <w:rPr>
          <w:sz w:val="28"/>
          <w:szCs w:val="28"/>
          <w:lang w:val="uk-UA"/>
        </w:rPr>
        <w:t xml:space="preserve"> Сумської міської територіальної гр</w:t>
      </w:r>
      <w:r>
        <w:rPr>
          <w:sz w:val="28"/>
          <w:szCs w:val="28"/>
          <w:lang w:val="uk-UA"/>
        </w:rPr>
        <w:t>омади на 2022 рік по головному розпоряднику бюджетних коштів – відділу культури Сумської міської ради.</w:t>
      </w:r>
    </w:p>
    <w:p w:rsidR="0004509A" w:rsidRPr="00591900" w:rsidRDefault="0004509A" w:rsidP="0004509A">
      <w:pPr>
        <w:pStyle w:val="a7"/>
        <w:numPr>
          <w:ilvl w:val="0"/>
          <w:numId w:val="12"/>
        </w:numPr>
        <w:ind w:left="142" w:hanging="284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прогноз </w:t>
      </w:r>
      <w:r w:rsidRPr="00591900">
        <w:rPr>
          <w:sz w:val="28"/>
          <w:szCs w:val="28"/>
          <w:lang w:val="uk-UA"/>
        </w:rPr>
        <w:t>бюджет</w:t>
      </w:r>
      <w:r>
        <w:rPr>
          <w:sz w:val="28"/>
          <w:szCs w:val="28"/>
          <w:lang w:val="uk-UA"/>
        </w:rPr>
        <w:t>у</w:t>
      </w:r>
      <w:r w:rsidRPr="00591900">
        <w:rPr>
          <w:sz w:val="28"/>
          <w:szCs w:val="28"/>
          <w:lang w:val="uk-UA"/>
        </w:rPr>
        <w:t xml:space="preserve"> Сумської міської територіальної гр</w:t>
      </w:r>
      <w:r>
        <w:rPr>
          <w:sz w:val="28"/>
          <w:szCs w:val="28"/>
          <w:lang w:val="uk-UA"/>
        </w:rPr>
        <w:t>омади на 2022 рік по головному розпоряднику бюджетних коштів – управління «Служба у справах дітей» Сумської міської ради.</w:t>
      </w:r>
    </w:p>
    <w:p w:rsidR="0004509A" w:rsidRPr="005C4004" w:rsidRDefault="0004509A" w:rsidP="0004509A">
      <w:pPr>
        <w:pStyle w:val="a7"/>
        <w:ind w:left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17.11.2021</w:t>
      </w:r>
    </w:p>
    <w:p w:rsidR="0004509A" w:rsidRPr="00591900" w:rsidRDefault="0004509A" w:rsidP="0004509A">
      <w:pPr>
        <w:pStyle w:val="a7"/>
        <w:numPr>
          <w:ilvl w:val="0"/>
          <w:numId w:val="12"/>
        </w:numPr>
        <w:ind w:left="142" w:hanging="284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прогноз </w:t>
      </w:r>
      <w:r w:rsidRPr="00591900">
        <w:rPr>
          <w:sz w:val="28"/>
          <w:szCs w:val="28"/>
          <w:lang w:val="uk-UA"/>
        </w:rPr>
        <w:t>бюджет</w:t>
      </w:r>
      <w:r>
        <w:rPr>
          <w:sz w:val="28"/>
          <w:szCs w:val="28"/>
          <w:lang w:val="uk-UA"/>
        </w:rPr>
        <w:t>у</w:t>
      </w:r>
      <w:r w:rsidRPr="00591900">
        <w:rPr>
          <w:sz w:val="28"/>
          <w:szCs w:val="28"/>
          <w:lang w:val="uk-UA"/>
        </w:rPr>
        <w:t xml:space="preserve"> Сумської міської територіальної гр</w:t>
      </w:r>
      <w:r>
        <w:rPr>
          <w:sz w:val="28"/>
          <w:szCs w:val="28"/>
          <w:lang w:val="uk-UA"/>
        </w:rPr>
        <w:t>омади на 2022 рік по головному розпоряднику бюджетних коштів – управління капітального будівництва та дорожнього господарства Сумської міської ради.</w:t>
      </w:r>
    </w:p>
    <w:p w:rsidR="0004509A" w:rsidRPr="005C4004" w:rsidRDefault="0004509A" w:rsidP="0004509A">
      <w:pPr>
        <w:pStyle w:val="a7"/>
        <w:ind w:left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18.11.2021</w:t>
      </w:r>
    </w:p>
    <w:p w:rsidR="0004509A" w:rsidRPr="00591900" w:rsidRDefault="0004509A" w:rsidP="0004509A">
      <w:pPr>
        <w:pStyle w:val="a7"/>
        <w:numPr>
          <w:ilvl w:val="0"/>
          <w:numId w:val="12"/>
        </w:numPr>
        <w:ind w:left="142" w:hanging="284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прогноз </w:t>
      </w:r>
      <w:r w:rsidRPr="00591900">
        <w:rPr>
          <w:sz w:val="28"/>
          <w:szCs w:val="28"/>
          <w:lang w:val="uk-UA"/>
        </w:rPr>
        <w:t>бюджет</w:t>
      </w:r>
      <w:r>
        <w:rPr>
          <w:sz w:val="28"/>
          <w:szCs w:val="28"/>
          <w:lang w:val="uk-UA"/>
        </w:rPr>
        <w:t>у</w:t>
      </w:r>
      <w:r w:rsidRPr="00591900">
        <w:rPr>
          <w:sz w:val="28"/>
          <w:szCs w:val="28"/>
          <w:lang w:val="uk-UA"/>
        </w:rPr>
        <w:t xml:space="preserve"> Сумської міської територіальної гр</w:t>
      </w:r>
      <w:r>
        <w:rPr>
          <w:sz w:val="28"/>
          <w:szCs w:val="28"/>
          <w:lang w:val="uk-UA"/>
        </w:rPr>
        <w:t>омади на 2022 рік по головному розпоряднику бюджетних коштів – управління «Інспекція з благоустрою міста</w:t>
      </w:r>
      <w:r w:rsidR="00B13C1B">
        <w:rPr>
          <w:sz w:val="28"/>
          <w:szCs w:val="28"/>
          <w:lang w:val="uk-UA"/>
        </w:rPr>
        <w:t xml:space="preserve"> Суми</w:t>
      </w:r>
      <w:r>
        <w:rPr>
          <w:sz w:val="28"/>
          <w:szCs w:val="28"/>
          <w:lang w:val="uk-UA"/>
        </w:rPr>
        <w:t>»  Сумської міської ради.</w:t>
      </w:r>
    </w:p>
    <w:p w:rsidR="0004509A" w:rsidRPr="00591900" w:rsidRDefault="0004509A" w:rsidP="0004509A">
      <w:pPr>
        <w:pStyle w:val="a7"/>
        <w:numPr>
          <w:ilvl w:val="0"/>
          <w:numId w:val="12"/>
        </w:numPr>
        <w:ind w:left="142" w:hanging="284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прогноз </w:t>
      </w:r>
      <w:r w:rsidRPr="00591900">
        <w:rPr>
          <w:sz w:val="28"/>
          <w:szCs w:val="28"/>
          <w:lang w:val="uk-UA"/>
        </w:rPr>
        <w:t>бюджет</w:t>
      </w:r>
      <w:r>
        <w:rPr>
          <w:sz w:val="28"/>
          <w:szCs w:val="28"/>
          <w:lang w:val="uk-UA"/>
        </w:rPr>
        <w:t>у</w:t>
      </w:r>
      <w:r w:rsidRPr="00591900">
        <w:rPr>
          <w:sz w:val="28"/>
          <w:szCs w:val="28"/>
          <w:lang w:val="uk-UA"/>
        </w:rPr>
        <w:t xml:space="preserve"> Сумської міської територіальної гр</w:t>
      </w:r>
      <w:r>
        <w:rPr>
          <w:sz w:val="28"/>
          <w:szCs w:val="28"/>
          <w:lang w:val="uk-UA"/>
        </w:rPr>
        <w:t>омади на 2022 рік по головному розпоряднику бюджетних коштів – управління архітектури та містобудування  Сумської міської ради.</w:t>
      </w:r>
    </w:p>
    <w:p w:rsidR="0004509A" w:rsidRPr="00591900" w:rsidRDefault="0004509A" w:rsidP="0004509A">
      <w:pPr>
        <w:pStyle w:val="a7"/>
        <w:numPr>
          <w:ilvl w:val="0"/>
          <w:numId w:val="12"/>
        </w:numPr>
        <w:ind w:left="142" w:hanging="284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прогноз </w:t>
      </w:r>
      <w:r w:rsidRPr="00591900">
        <w:rPr>
          <w:sz w:val="28"/>
          <w:szCs w:val="28"/>
          <w:lang w:val="uk-UA"/>
        </w:rPr>
        <w:t>бюджет</w:t>
      </w:r>
      <w:r>
        <w:rPr>
          <w:sz w:val="28"/>
          <w:szCs w:val="28"/>
          <w:lang w:val="uk-UA"/>
        </w:rPr>
        <w:t>у</w:t>
      </w:r>
      <w:r w:rsidRPr="00591900">
        <w:rPr>
          <w:sz w:val="28"/>
          <w:szCs w:val="28"/>
          <w:lang w:val="uk-UA"/>
        </w:rPr>
        <w:t xml:space="preserve"> Сумської міської територіальної гр</w:t>
      </w:r>
      <w:r>
        <w:rPr>
          <w:sz w:val="28"/>
          <w:szCs w:val="28"/>
          <w:lang w:val="uk-UA"/>
        </w:rPr>
        <w:t>омади на 2022 рік по головному розпоряднику бюджетних коштів – управління державного архітектурно-будівельного контролю  Сумської міської ради.</w:t>
      </w:r>
    </w:p>
    <w:p w:rsidR="0004509A" w:rsidRPr="00591900" w:rsidRDefault="0004509A" w:rsidP="0004509A">
      <w:pPr>
        <w:pStyle w:val="a7"/>
        <w:numPr>
          <w:ilvl w:val="0"/>
          <w:numId w:val="12"/>
        </w:numPr>
        <w:ind w:left="142" w:hanging="284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прогноз </w:t>
      </w:r>
      <w:r w:rsidRPr="00591900">
        <w:rPr>
          <w:sz w:val="28"/>
          <w:szCs w:val="28"/>
          <w:lang w:val="uk-UA"/>
        </w:rPr>
        <w:t>бюджет</w:t>
      </w:r>
      <w:r>
        <w:rPr>
          <w:sz w:val="28"/>
          <w:szCs w:val="28"/>
          <w:lang w:val="uk-UA"/>
        </w:rPr>
        <w:t>у</w:t>
      </w:r>
      <w:r w:rsidRPr="00591900">
        <w:rPr>
          <w:sz w:val="28"/>
          <w:szCs w:val="28"/>
          <w:lang w:val="uk-UA"/>
        </w:rPr>
        <w:t xml:space="preserve"> Сумської міської територіальної гр</w:t>
      </w:r>
      <w:r>
        <w:rPr>
          <w:sz w:val="28"/>
          <w:szCs w:val="28"/>
          <w:lang w:val="uk-UA"/>
        </w:rPr>
        <w:t>омади на 2022 рік по головному розпоряднику бюджетних коштів – департамент забезпечення ресурсних платежів Сумської міської ради.</w:t>
      </w:r>
    </w:p>
    <w:p w:rsidR="0004509A" w:rsidRPr="005C4004" w:rsidRDefault="0004509A" w:rsidP="0004509A">
      <w:pPr>
        <w:pStyle w:val="a7"/>
        <w:ind w:left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19.11.2021</w:t>
      </w:r>
    </w:p>
    <w:p w:rsidR="0004509A" w:rsidRPr="00307F54" w:rsidRDefault="0004509A" w:rsidP="0004509A">
      <w:pPr>
        <w:pStyle w:val="a7"/>
        <w:numPr>
          <w:ilvl w:val="0"/>
          <w:numId w:val="12"/>
        </w:numPr>
        <w:ind w:left="142" w:hanging="284"/>
        <w:jc w:val="both"/>
        <w:rPr>
          <w:b/>
          <w:i/>
          <w:sz w:val="28"/>
          <w:szCs w:val="28"/>
          <w:lang w:val="uk-UA"/>
        </w:rPr>
      </w:pPr>
      <w:r w:rsidRPr="00307F54">
        <w:rPr>
          <w:sz w:val="28"/>
          <w:szCs w:val="28"/>
          <w:lang w:val="uk-UA"/>
        </w:rPr>
        <w:t>Про прогноз бюджету Сумської міської територіальної громади на 2022 рік по головному розпоряднику бюджетних коштів – департамент фінансів, економіки та інвестицій  Сумської міської ради.</w:t>
      </w:r>
    </w:p>
    <w:p w:rsidR="0004509A" w:rsidRDefault="0004509A" w:rsidP="00003FEF">
      <w:pPr>
        <w:spacing w:line="276" w:lineRule="auto"/>
        <w:ind w:firstLine="567"/>
        <w:jc w:val="both"/>
        <w:rPr>
          <w:b/>
          <w:bCs/>
          <w:sz w:val="16"/>
          <w:szCs w:val="16"/>
          <w:lang w:val="uk-UA"/>
        </w:rPr>
      </w:pPr>
    </w:p>
    <w:p w:rsidR="0004509A" w:rsidRDefault="0004509A" w:rsidP="00003FEF">
      <w:pPr>
        <w:spacing w:line="276" w:lineRule="auto"/>
        <w:ind w:firstLine="567"/>
        <w:jc w:val="both"/>
        <w:rPr>
          <w:b/>
          <w:bCs/>
          <w:sz w:val="16"/>
          <w:szCs w:val="16"/>
          <w:lang w:val="uk-UA"/>
        </w:rPr>
      </w:pPr>
    </w:p>
    <w:p w:rsidR="0004509A" w:rsidRDefault="0004509A" w:rsidP="0004509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16.11.2021 члени постійної комісії продовжили розглядати питання порядку денного.</w:t>
      </w:r>
    </w:p>
    <w:p w:rsidR="0004509A" w:rsidRPr="0083161D" w:rsidRDefault="0004509A" w:rsidP="00003FEF">
      <w:pPr>
        <w:spacing w:line="276" w:lineRule="auto"/>
        <w:ind w:firstLine="567"/>
        <w:jc w:val="both"/>
        <w:rPr>
          <w:b/>
          <w:bCs/>
          <w:sz w:val="16"/>
          <w:szCs w:val="16"/>
          <w:lang w:val="uk-UA"/>
        </w:rPr>
      </w:pPr>
    </w:p>
    <w:p w:rsidR="00110C08" w:rsidRDefault="00110C08" w:rsidP="00110C08">
      <w:pPr>
        <w:ind w:firstLine="567"/>
        <w:jc w:val="both"/>
        <w:rPr>
          <w:sz w:val="28"/>
          <w:szCs w:val="28"/>
          <w:lang w:val="uk-UA"/>
        </w:rPr>
      </w:pPr>
      <w:r w:rsidRPr="00D039CE">
        <w:rPr>
          <w:b/>
          <w:bCs/>
          <w:sz w:val="28"/>
          <w:szCs w:val="28"/>
          <w:lang w:val="uk-UA"/>
        </w:rPr>
        <w:lastRenderedPageBreak/>
        <w:t xml:space="preserve">Присутні </w:t>
      </w:r>
      <w:r>
        <w:rPr>
          <w:bCs/>
          <w:sz w:val="28"/>
          <w:szCs w:val="28"/>
          <w:lang w:val="uk-UA"/>
        </w:rPr>
        <w:t>7</w:t>
      </w:r>
      <w:r w:rsidRPr="00D039CE">
        <w:rPr>
          <w:bCs/>
          <w:sz w:val="28"/>
          <w:szCs w:val="28"/>
          <w:lang w:val="uk-UA"/>
        </w:rPr>
        <w:t xml:space="preserve"> депутатів з 10 обраних: </w:t>
      </w:r>
      <w:proofErr w:type="spellStart"/>
      <w:r w:rsidRPr="00D039CE">
        <w:rPr>
          <w:sz w:val="28"/>
          <w:szCs w:val="28"/>
          <w:lang w:val="uk-UA"/>
        </w:rPr>
        <w:t>Акпєров</w:t>
      </w:r>
      <w:proofErr w:type="spellEnd"/>
      <w:r w:rsidRPr="00D039CE">
        <w:rPr>
          <w:sz w:val="28"/>
          <w:szCs w:val="28"/>
          <w:lang w:val="uk-UA"/>
        </w:rPr>
        <w:t xml:space="preserve"> В.В., Дяденко І.О., Жиленко В.М., </w:t>
      </w:r>
      <w:r w:rsidR="00D41D59">
        <w:rPr>
          <w:bCs/>
          <w:sz w:val="28"/>
          <w:szCs w:val="28"/>
          <w:lang w:val="uk-UA"/>
        </w:rPr>
        <w:t xml:space="preserve">Кальченко І.В., </w:t>
      </w:r>
      <w:r w:rsidRPr="00D039CE">
        <w:rPr>
          <w:sz w:val="28"/>
          <w:szCs w:val="28"/>
          <w:lang w:val="uk-UA"/>
        </w:rPr>
        <w:t>Липова </w:t>
      </w:r>
      <w:r w:rsidR="0004509A">
        <w:rPr>
          <w:sz w:val="28"/>
          <w:szCs w:val="28"/>
          <w:lang w:val="uk-UA"/>
        </w:rPr>
        <w:t xml:space="preserve">С.А., </w:t>
      </w:r>
      <w:proofErr w:type="spellStart"/>
      <w:r w:rsidR="0004509A">
        <w:rPr>
          <w:sz w:val="28"/>
          <w:szCs w:val="28"/>
          <w:lang w:val="uk-UA"/>
        </w:rPr>
        <w:t>Перепека</w:t>
      </w:r>
      <w:proofErr w:type="spellEnd"/>
      <w:r w:rsidR="0004509A">
        <w:rPr>
          <w:sz w:val="28"/>
          <w:szCs w:val="28"/>
          <w:lang w:val="uk-UA"/>
        </w:rPr>
        <w:t xml:space="preserve"> І.О., </w:t>
      </w:r>
      <w:proofErr w:type="spellStart"/>
      <w:r w:rsidR="0004509A">
        <w:rPr>
          <w:sz w:val="28"/>
          <w:szCs w:val="28"/>
          <w:lang w:val="uk-UA"/>
        </w:rPr>
        <w:t>Чепік</w:t>
      </w:r>
      <w:proofErr w:type="spellEnd"/>
      <w:r w:rsidR="0004509A">
        <w:rPr>
          <w:sz w:val="28"/>
          <w:szCs w:val="28"/>
          <w:lang w:val="uk-UA"/>
        </w:rPr>
        <w:t> В.І.</w:t>
      </w:r>
      <w:r w:rsidRPr="00D039CE">
        <w:rPr>
          <w:sz w:val="28"/>
          <w:szCs w:val="28"/>
          <w:lang w:val="uk-UA"/>
        </w:rPr>
        <w:t xml:space="preserve"> </w:t>
      </w:r>
    </w:p>
    <w:p w:rsidR="00110C08" w:rsidRPr="00E27FED" w:rsidRDefault="00110C08" w:rsidP="00110C0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Відсутні 3 депутати: </w:t>
      </w:r>
      <w:proofErr w:type="spellStart"/>
      <w:r w:rsidRPr="00D039CE">
        <w:rPr>
          <w:sz w:val="28"/>
          <w:szCs w:val="28"/>
          <w:lang w:val="uk-UA"/>
        </w:rPr>
        <w:t>Галаєв</w:t>
      </w:r>
      <w:proofErr w:type="spellEnd"/>
      <w:r w:rsidRPr="00D039CE">
        <w:rPr>
          <w:sz w:val="28"/>
          <w:szCs w:val="28"/>
          <w:lang w:val="uk-UA"/>
        </w:rPr>
        <w:t xml:space="preserve"> Р.М.-Ш., </w:t>
      </w:r>
      <w:r>
        <w:rPr>
          <w:sz w:val="28"/>
          <w:szCs w:val="28"/>
          <w:lang w:val="uk-UA"/>
        </w:rPr>
        <w:t>Гробова В.П.,</w:t>
      </w:r>
      <w:r w:rsidRPr="00E27FED">
        <w:rPr>
          <w:bCs/>
          <w:sz w:val="28"/>
          <w:szCs w:val="28"/>
          <w:lang w:val="uk-UA"/>
        </w:rPr>
        <w:t xml:space="preserve"> </w:t>
      </w:r>
      <w:r w:rsidR="00D41D59" w:rsidRPr="00D039CE">
        <w:rPr>
          <w:sz w:val="28"/>
          <w:szCs w:val="28"/>
          <w:lang w:val="uk-UA"/>
        </w:rPr>
        <w:t>Шилов В.О.</w:t>
      </w:r>
    </w:p>
    <w:p w:rsidR="00110C08" w:rsidRDefault="00110C08" w:rsidP="00110C08">
      <w:pPr>
        <w:ind w:firstLine="567"/>
        <w:jc w:val="both"/>
        <w:rPr>
          <w:bCs/>
          <w:sz w:val="28"/>
          <w:szCs w:val="28"/>
          <w:lang w:val="uk-UA"/>
        </w:rPr>
      </w:pPr>
      <w:r w:rsidRPr="00D039CE">
        <w:rPr>
          <w:sz w:val="28"/>
          <w:szCs w:val="28"/>
          <w:lang w:val="uk-UA"/>
        </w:rPr>
        <w:t xml:space="preserve">Головуючий на засіданні – </w:t>
      </w:r>
      <w:r w:rsidRPr="00D039CE">
        <w:rPr>
          <w:bCs/>
          <w:sz w:val="28"/>
          <w:szCs w:val="28"/>
          <w:lang w:val="uk-UA"/>
        </w:rPr>
        <w:t xml:space="preserve">голова постійної комісії </w:t>
      </w:r>
      <w:proofErr w:type="spellStart"/>
      <w:r w:rsidRPr="00D039CE">
        <w:rPr>
          <w:bCs/>
          <w:sz w:val="28"/>
          <w:szCs w:val="28"/>
          <w:lang w:val="uk-UA"/>
        </w:rPr>
        <w:t>Акпєров</w:t>
      </w:r>
      <w:proofErr w:type="spellEnd"/>
      <w:r w:rsidRPr="00D039CE">
        <w:rPr>
          <w:bCs/>
          <w:sz w:val="28"/>
          <w:szCs w:val="28"/>
          <w:lang w:val="uk-UA"/>
        </w:rPr>
        <w:t xml:space="preserve"> В.В.</w:t>
      </w:r>
    </w:p>
    <w:p w:rsidR="00110C08" w:rsidRPr="00D039CE" w:rsidRDefault="00110C08" w:rsidP="00110C08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D039CE">
        <w:rPr>
          <w:b/>
          <w:bCs/>
          <w:sz w:val="28"/>
          <w:szCs w:val="28"/>
          <w:lang w:val="uk-UA"/>
        </w:rPr>
        <w:t>Присутні на засіданні:</w:t>
      </w:r>
    </w:p>
    <w:p w:rsidR="00D41D59" w:rsidRDefault="00D41D59" w:rsidP="00D41D59">
      <w:pPr>
        <w:pStyle w:val="a7"/>
        <w:numPr>
          <w:ilvl w:val="0"/>
          <w:numId w:val="1"/>
        </w:numPr>
        <w:ind w:left="284" w:hanging="426"/>
        <w:jc w:val="both"/>
        <w:rPr>
          <w:sz w:val="28"/>
          <w:szCs w:val="28"/>
          <w:lang w:val="uk-UA" w:bidi="he-IL"/>
        </w:rPr>
      </w:pPr>
      <w:proofErr w:type="spellStart"/>
      <w:r>
        <w:rPr>
          <w:sz w:val="28"/>
          <w:szCs w:val="28"/>
          <w:lang w:val="uk-UA" w:bidi="he-IL"/>
        </w:rPr>
        <w:t>Гулякіна</w:t>
      </w:r>
      <w:proofErr w:type="spellEnd"/>
      <w:r>
        <w:rPr>
          <w:sz w:val="28"/>
          <w:szCs w:val="28"/>
          <w:lang w:val="uk-UA" w:bidi="he-IL"/>
        </w:rPr>
        <w:t xml:space="preserve"> Р. – головний бухгалтер відділу культури Сумської міської ради.</w:t>
      </w:r>
    </w:p>
    <w:p w:rsidR="00D41D59" w:rsidRDefault="00D41D59" w:rsidP="00110C08">
      <w:pPr>
        <w:pStyle w:val="a7"/>
        <w:numPr>
          <w:ilvl w:val="0"/>
          <w:numId w:val="1"/>
        </w:numPr>
        <w:ind w:left="284" w:hanging="426"/>
        <w:jc w:val="both"/>
        <w:rPr>
          <w:sz w:val="28"/>
          <w:szCs w:val="28"/>
          <w:lang w:val="uk-UA" w:bidi="he-IL"/>
        </w:rPr>
      </w:pPr>
      <w:proofErr w:type="spellStart"/>
      <w:r>
        <w:rPr>
          <w:sz w:val="28"/>
          <w:szCs w:val="28"/>
          <w:lang w:val="uk-UA" w:bidi="he-IL"/>
        </w:rPr>
        <w:t>Кубрак</w:t>
      </w:r>
      <w:proofErr w:type="spellEnd"/>
      <w:r>
        <w:rPr>
          <w:sz w:val="28"/>
          <w:szCs w:val="28"/>
          <w:lang w:val="uk-UA" w:bidi="he-IL"/>
        </w:rPr>
        <w:t xml:space="preserve"> О.М. – депутат Сумської міської ради.</w:t>
      </w:r>
    </w:p>
    <w:p w:rsidR="00D41D59" w:rsidRDefault="00D41D59" w:rsidP="00110C08">
      <w:pPr>
        <w:pStyle w:val="a7"/>
        <w:numPr>
          <w:ilvl w:val="0"/>
          <w:numId w:val="1"/>
        </w:numPr>
        <w:ind w:left="284" w:hanging="426"/>
        <w:jc w:val="both"/>
        <w:rPr>
          <w:sz w:val="28"/>
          <w:szCs w:val="28"/>
          <w:lang w:val="uk-UA" w:bidi="he-IL"/>
        </w:rPr>
      </w:pPr>
      <w:proofErr w:type="spellStart"/>
      <w:r>
        <w:rPr>
          <w:sz w:val="28"/>
          <w:szCs w:val="28"/>
          <w:lang w:val="uk-UA" w:bidi="he-IL"/>
        </w:rPr>
        <w:t>Лазарев</w:t>
      </w:r>
      <w:proofErr w:type="spellEnd"/>
      <w:r>
        <w:rPr>
          <w:sz w:val="28"/>
          <w:szCs w:val="28"/>
          <w:lang w:val="uk-UA" w:bidi="he-IL"/>
        </w:rPr>
        <w:t xml:space="preserve"> Є.О. – депутат Сумської міської ради.</w:t>
      </w:r>
    </w:p>
    <w:p w:rsidR="00D41D59" w:rsidRDefault="00D41D59" w:rsidP="00382F2A">
      <w:pPr>
        <w:pStyle w:val="a7"/>
        <w:numPr>
          <w:ilvl w:val="0"/>
          <w:numId w:val="1"/>
        </w:numPr>
        <w:ind w:left="284" w:hanging="426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Подопригора В.В. – начальник управління «Служба у справах дітей» Сумської міської ради.</w:t>
      </w:r>
    </w:p>
    <w:p w:rsidR="00D41D59" w:rsidRDefault="00D41D59" w:rsidP="00110C08">
      <w:pPr>
        <w:pStyle w:val="a7"/>
        <w:numPr>
          <w:ilvl w:val="0"/>
          <w:numId w:val="1"/>
        </w:numPr>
        <w:ind w:left="284" w:hanging="426"/>
        <w:jc w:val="both"/>
        <w:rPr>
          <w:sz w:val="28"/>
          <w:szCs w:val="28"/>
          <w:lang w:val="uk-UA" w:bidi="he-IL"/>
        </w:rPr>
      </w:pPr>
      <w:r w:rsidRPr="00D039CE">
        <w:rPr>
          <w:sz w:val="28"/>
          <w:szCs w:val="28"/>
          <w:lang w:val="uk-UA" w:bidi="he-IL"/>
        </w:rPr>
        <w:t>Рєзнік О.М. – секретар Сумської міської ради.</w:t>
      </w:r>
    </w:p>
    <w:p w:rsidR="00D41D59" w:rsidRDefault="00D41D59" w:rsidP="00110C08">
      <w:pPr>
        <w:pStyle w:val="a7"/>
        <w:numPr>
          <w:ilvl w:val="0"/>
          <w:numId w:val="1"/>
        </w:numPr>
        <w:ind w:left="284" w:hanging="426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Цибульська Н.О. – начальник відділу культури Сумської міської ради.</w:t>
      </w:r>
    </w:p>
    <w:p w:rsidR="00D41D59" w:rsidRDefault="00D41D59" w:rsidP="00110C08">
      <w:pPr>
        <w:pStyle w:val="a7"/>
        <w:numPr>
          <w:ilvl w:val="0"/>
          <w:numId w:val="1"/>
        </w:numPr>
        <w:ind w:left="284" w:hanging="426"/>
        <w:jc w:val="both"/>
        <w:rPr>
          <w:sz w:val="28"/>
          <w:szCs w:val="28"/>
          <w:lang w:val="uk-UA" w:bidi="he-IL"/>
        </w:rPr>
      </w:pPr>
      <w:proofErr w:type="spellStart"/>
      <w:r>
        <w:rPr>
          <w:sz w:val="28"/>
          <w:szCs w:val="28"/>
          <w:lang w:val="uk-UA" w:bidi="he-IL"/>
        </w:rPr>
        <w:t>Черток</w:t>
      </w:r>
      <w:proofErr w:type="spellEnd"/>
      <w:r>
        <w:rPr>
          <w:sz w:val="28"/>
          <w:szCs w:val="28"/>
          <w:lang w:val="uk-UA" w:bidi="he-IL"/>
        </w:rPr>
        <w:t xml:space="preserve"> О.Г – головний бухгалтер управління «Служба у справах дітей» Сумської міської ради.</w:t>
      </w:r>
    </w:p>
    <w:p w:rsidR="00110C08" w:rsidRDefault="00110C08" w:rsidP="00110C08">
      <w:pPr>
        <w:pStyle w:val="a7"/>
        <w:ind w:left="284"/>
        <w:jc w:val="both"/>
        <w:rPr>
          <w:sz w:val="28"/>
          <w:szCs w:val="28"/>
          <w:lang w:val="uk-UA" w:bidi="he-IL"/>
        </w:rPr>
      </w:pPr>
    </w:p>
    <w:p w:rsidR="00D41D59" w:rsidRPr="00D41D59" w:rsidRDefault="00D41D59" w:rsidP="00D41D59">
      <w:pPr>
        <w:jc w:val="both"/>
        <w:rPr>
          <w:b/>
          <w:i/>
          <w:sz w:val="28"/>
          <w:szCs w:val="28"/>
          <w:lang w:val="uk-UA"/>
        </w:rPr>
      </w:pPr>
      <w:r w:rsidRPr="00D41D59">
        <w:rPr>
          <w:b/>
          <w:sz w:val="28"/>
          <w:szCs w:val="28"/>
          <w:lang w:val="uk-UA"/>
        </w:rPr>
        <w:t>2</w:t>
      </w:r>
      <w:r w:rsidR="00F72242" w:rsidRPr="00D41D59">
        <w:rPr>
          <w:b/>
          <w:sz w:val="28"/>
          <w:szCs w:val="28"/>
          <w:lang w:val="uk-UA"/>
        </w:rPr>
        <w:t xml:space="preserve">. СЛУХАЛИ: </w:t>
      </w:r>
      <w:r w:rsidRPr="00D41D59">
        <w:rPr>
          <w:sz w:val="28"/>
          <w:szCs w:val="28"/>
          <w:lang w:val="uk-UA"/>
        </w:rPr>
        <w:t>Про прогноз бюджету Сумської міської територіальної громади на 2022 рік по головному розпоряднику бюджетних коштів – відділу культури Сумської міської ради.</w:t>
      </w:r>
    </w:p>
    <w:p w:rsidR="00F72242" w:rsidRDefault="00F72242" w:rsidP="00F7224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</w:p>
    <w:p w:rsidR="00E27FED" w:rsidRDefault="00D41D59" w:rsidP="00F7224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Цибульська Н.О.</w:t>
      </w:r>
      <w:r w:rsidR="00E27FED">
        <w:rPr>
          <w:b/>
          <w:sz w:val="28"/>
          <w:szCs w:val="28"/>
          <w:lang w:val="uk-UA"/>
        </w:rPr>
        <w:t xml:space="preserve"> </w:t>
      </w:r>
      <w:r w:rsidR="0033548A">
        <w:rPr>
          <w:sz w:val="28"/>
          <w:szCs w:val="28"/>
          <w:lang w:val="uk-UA"/>
        </w:rPr>
        <w:t>проінформувала</w:t>
      </w:r>
      <w:r w:rsidR="0033548A" w:rsidRPr="00BC200A">
        <w:rPr>
          <w:sz w:val="28"/>
          <w:szCs w:val="28"/>
          <w:lang w:val="uk-UA"/>
        </w:rPr>
        <w:t xml:space="preserve"> членів постійної комісії щодо </w:t>
      </w:r>
      <w:r w:rsidR="0033548A">
        <w:rPr>
          <w:sz w:val="28"/>
          <w:szCs w:val="28"/>
          <w:lang w:val="uk-UA"/>
        </w:rPr>
        <w:t>показників прогнозу бюджету Сумської міської територіальної громади на 2022 рік по галузі</w:t>
      </w:r>
      <w:r>
        <w:rPr>
          <w:sz w:val="28"/>
          <w:szCs w:val="28"/>
          <w:lang w:val="uk-UA"/>
        </w:rPr>
        <w:t xml:space="preserve"> </w:t>
      </w:r>
      <w:r w:rsidRPr="00D41D59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інформація додається).</w:t>
      </w:r>
    </w:p>
    <w:p w:rsidR="007E65F6" w:rsidRDefault="007E65F6" w:rsidP="007E65F6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прийняли участь: </w:t>
      </w:r>
      <w:proofErr w:type="spellStart"/>
      <w:r w:rsidRPr="00D66E1C">
        <w:rPr>
          <w:color w:val="000000" w:themeColor="text1"/>
          <w:sz w:val="28"/>
          <w:szCs w:val="28"/>
          <w:lang w:val="uk-UA"/>
        </w:rPr>
        <w:t>Акпєров</w:t>
      </w:r>
      <w:proofErr w:type="spellEnd"/>
      <w:r w:rsidRPr="00D66E1C">
        <w:rPr>
          <w:color w:val="000000" w:themeColor="text1"/>
          <w:sz w:val="28"/>
          <w:szCs w:val="28"/>
          <w:lang w:val="uk-UA"/>
        </w:rPr>
        <w:t xml:space="preserve"> В.В., </w:t>
      </w:r>
      <w:r>
        <w:rPr>
          <w:color w:val="000000" w:themeColor="text1"/>
          <w:sz w:val="28"/>
          <w:szCs w:val="28"/>
          <w:lang w:val="uk-UA"/>
        </w:rPr>
        <w:t xml:space="preserve">Дяденко І.О., Жиленко В.М., </w:t>
      </w:r>
      <w:r w:rsidR="00D41D59">
        <w:rPr>
          <w:color w:val="000000" w:themeColor="text1"/>
          <w:sz w:val="28"/>
          <w:szCs w:val="28"/>
          <w:lang w:val="uk-UA"/>
        </w:rPr>
        <w:t xml:space="preserve">Кальченко І.В., </w:t>
      </w:r>
      <w:r>
        <w:rPr>
          <w:color w:val="000000" w:themeColor="text1"/>
          <w:sz w:val="28"/>
          <w:szCs w:val="28"/>
          <w:lang w:val="uk-UA"/>
        </w:rPr>
        <w:t xml:space="preserve">Липова С.А., </w:t>
      </w:r>
      <w:proofErr w:type="spellStart"/>
      <w:r w:rsidRPr="00D66E1C">
        <w:rPr>
          <w:color w:val="000000" w:themeColor="text1"/>
          <w:sz w:val="28"/>
          <w:szCs w:val="28"/>
          <w:lang w:val="uk-UA"/>
        </w:rPr>
        <w:t>Перепека</w:t>
      </w:r>
      <w:proofErr w:type="spellEnd"/>
      <w:r w:rsidRPr="00D66E1C">
        <w:rPr>
          <w:color w:val="000000" w:themeColor="text1"/>
          <w:sz w:val="28"/>
          <w:szCs w:val="28"/>
          <w:lang w:val="uk-UA"/>
        </w:rPr>
        <w:t xml:space="preserve"> І.О., </w:t>
      </w:r>
      <w:proofErr w:type="spellStart"/>
      <w:r w:rsidR="00D41D59">
        <w:rPr>
          <w:color w:val="000000" w:themeColor="text1"/>
          <w:sz w:val="28"/>
          <w:szCs w:val="28"/>
          <w:lang w:val="uk-UA"/>
        </w:rPr>
        <w:t>Чепік</w:t>
      </w:r>
      <w:proofErr w:type="spellEnd"/>
      <w:r w:rsidR="00D41D59">
        <w:rPr>
          <w:color w:val="000000" w:themeColor="text1"/>
          <w:sz w:val="28"/>
          <w:szCs w:val="28"/>
          <w:lang w:val="uk-UA"/>
        </w:rPr>
        <w:t> В.І.</w:t>
      </w:r>
    </w:p>
    <w:p w:rsidR="00D41D59" w:rsidRDefault="00D41D59" w:rsidP="00F72242"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D41D59" w:rsidRPr="00D41D59" w:rsidRDefault="00D41D59" w:rsidP="00D41D59">
      <w:pPr>
        <w:jc w:val="both"/>
        <w:rPr>
          <w:b/>
          <w:i/>
          <w:sz w:val="28"/>
          <w:szCs w:val="28"/>
          <w:lang w:val="uk-UA"/>
        </w:rPr>
      </w:pPr>
      <w:r w:rsidRPr="00D41D59">
        <w:rPr>
          <w:b/>
          <w:sz w:val="28"/>
          <w:szCs w:val="28"/>
          <w:lang w:val="uk-UA"/>
        </w:rPr>
        <w:t xml:space="preserve">3. СЛУХАЛИ: </w:t>
      </w:r>
      <w:r w:rsidRPr="00D41D59">
        <w:rPr>
          <w:sz w:val="28"/>
          <w:szCs w:val="28"/>
          <w:lang w:val="uk-UA"/>
        </w:rPr>
        <w:t>Про прогноз бюджету Сумської міської територіальної громади на 2022 рік по головному розпоряднику бюджетних коштів – управління «Служба у справах дітей» Сумської міської ради.</w:t>
      </w:r>
    </w:p>
    <w:p w:rsidR="00D41D59" w:rsidRDefault="00D41D59" w:rsidP="00D41D5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</w:p>
    <w:p w:rsidR="00D41D59" w:rsidRDefault="00D41D59" w:rsidP="00D41D5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Подопригора В.В. </w:t>
      </w:r>
      <w:r>
        <w:rPr>
          <w:sz w:val="28"/>
          <w:szCs w:val="28"/>
          <w:lang w:val="uk-UA"/>
        </w:rPr>
        <w:t>проінформувала</w:t>
      </w:r>
      <w:r w:rsidRPr="00BC200A">
        <w:rPr>
          <w:sz w:val="28"/>
          <w:szCs w:val="28"/>
          <w:lang w:val="uk-UA"/>
        </w:rPr>
        <w:t xml:space="preserve"> членів постійної комісії щодо </w:t>
      </w:r>
      <w:r>
        <w:rPr>
          <w:sz w:val="28"/>
          <w:szCs w:val="28"/>
          <w:lang w:val="uk-UA"/>
        </w:rPr>
        <w:t xml:space="preserve">показників прогнозу бюджету Сумської міської територіальної громади на 2022 рік по галузі </w:t>
      </w:r>
      <w:r w:rsidRPr="00D41D59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інформація додається).</w:t>
      </w:r>
    </w:p>
    <w:p w:rsidR="00BE4170" w:rsidRDefault="00BE4170" w:rsidP="00BE4170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прийняли участь: </w:t>
      </w:r>
      <w:proofErr w:type="spellStart"/>
      <w:r w:rsidRPr="00D66E1C">
        <w:rPr>
          <w:color w:val="000000" w:themeColor="text1"/>
          <w:sz w:val="28"/>
          <w:szCs w:val="28"/>
          <w:lang w:val="uk-UA"/>
        </w:rPr>
        <w:t>Акпєров</w:t>
      </w:r>
      <w:proofErr w:type="spellEnd"/>
      <w:r w:rsidRPr="00D66E1C">
        <w:rPr>
          <w:color w:val="000000" w:themeColor="text1"/>
          <w:sz w:val="28"/>
          <w:szCs w:val="28"/>
          <w:lang w:val="uk-UA"/>
        </w:rPr>
        <w:t xml:space="preserve"> В.В., </w:t>
      </w:r>
      <w:r>
        <w:rPr>
          <w:color w:val="000000" w:themeColor="text1"/>
          <w:sz w:val="28"/>
          <w:szCs w:val="28"/>
          <w:lang w:val="uk-UA"/>
        </w:rPr>
        <w:t xml:space="preserve">Дяденко І.О., Жиленко В.М., Кальченко І.В., Липова С.А., </w:t>
      </w:r>
      <w:proofErr w:type="spellStart"/>
      <w:r w:rsidRPr="00D66E1C">
        <w:rPr>
          <w:color w:val="000000" w:themeColor="text1"/>
          <w:sz w:val="28"/>
          <w:szCs w:val="28"/>
          <w:lang w:val="uk-UA"/>
        </w:rPr>
        <w:t>Перепека</w:t>
      </w:r>
      <w:proofErr w:type="spellEnd"/>
      <w:r w:rsidRPr="00D66E1C">
        <w:rPr>
          <w:color w:val="000000" w:themeColor="text1"/>
          <w:sz w:val="28"/>
          <w:szCs w:val="28"/>
          <w:lang w:val="uk-UA"/>
        </w:rPr>
        <w:t xml:space="preserve"> І.О., </w:t>
      </w:r>
      <w:proofErr w:type="spellStart"/>
      <w:r>
        <w:rPr>
          <w:color w:val="000000" w:themeColor="text1"/>
          <w:sz w:val="28"/>
          <w:szCs w:val="28"/>
          <w:lang w:val="uk-UA"/>
        </w:rPr>
        <w:t>Чепік</w:t>
      </w:r>
      <w:proofErr w:type="spellEnd"/>
      <w:r>
        <w:rPr>
          <w:color w:val="000000" w:themeColor="text1"/>
          <w:sz w:val="28"/>
          <w:szCs w:val="28"/>
          <w:lang w:val="uk-UA"/>
        </w:rPr>
        <w:t> В.І.</w:t>
      </w:r>
    </w:p>
    <w:p w:rsidR="00D41D59" w:rsidRDefault="00D41D59" w:rsidP="00D41D59">
      <w:pPr>
        <w:jc w:val="both"/>
        <w:rPr>
          <w:sz w:val="28"/>
          <w:szCs w:val="28"/>
          <w:lang w:val="uk-UA"/>
        </w:rPr>
      </w:pPr>
      <w:r w:rsidRPr="00D41D59">
        <w:rPr>
          <w:b/>
          <w:sz w:val="28"/>
          <w:szCs w:val="28"/>
          <w:lang w:val="uk-UA"/>
        </w:rPr>
        <w:t>Подопригора В.В.</w:t>
      </w:r>
      <w:r>
        <w:rPr>
          <w:sz w:val="28"/>
          <w:szCs w:val="28"/>
          <w:lang w:val="uk-UA"/>
        </w:rPr>
        <w:t xml:space="preserve"> повідомила, що в прогнозі бюджету на 2022 рік не враховані кошти у сумі 94 360,00 грн для виплати поворотної фінансової допомоги по КПКВК 3123 «Заходи державної політики з питань сім’ї»</w:t>
      </w:r>
      <w:r w:rsidR="00BE4170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лист від</w:t>
      </w:r>
      <w:r w:rsidR="00BE4170">
        <w:rPr>
          <w:sz w:val="28"/>
          <w:szCs w:val="28"/>
          <w:lang w:val="uk-UA"/>
        </w:rPr>
        <w:t xml:space="preserve"> 16.11.2021 за № 2507/27.4-29 додається).</w:t>
      </w:r>
    </w:p>
    <w:p w:rsidR="00BE4170" w:rsidRDefault="00BE4170" w:rsidP="00D41D59">
      <w:pPr>
        <w:jc w:val="both"/>
        <w:rPr>
          <w:sz w:val="28"/>
          <w:szCs w:val="28"/>
          <w:lang w:val="uk-UA"/>
        </w:rPr>
      </w:pPr>
      <w:r w:rsidRPr="00D41D59">
        <w:rPr>
          <w:b/>
          <w:sz w:val="28"/>
          <w:szCs w:val="28"/>
          <w:lang w:val="uk-UA"/>
        </w:rPr>
        <w:t>Подопригора В.В.</w:t>
      </w:r>
      <w:r>
        <w:rPr>
          <w:sz w:val="28"/>
          <w:szCs w:val="28"/>
          <w:lang w:val="uk-UA"/>
        </w:rPr>
        <w:t xml:space="preserve"> повідомила, що на </w:t>
      </w:r>
      <w:proofErr w:type="spellStart"/>
      <w:r>
        <w:rPr>
          <w:sz w:val="28"/>
          <w:szCs w:val="28"/>
          <w:lang w:val="uk-UA"/>
        </w:rPr>
        <w:t>співфінансування</w:t>
      </w:r>
      <w:proofErr w:type="spellEnd"/>
      <w:r>
        <w:rPr>
          <w:sz w:val="28"/>
          <w:szCs w:val="28"/>
          <w:lang w:val="uk-UA"/>
        </w:rPr>
        <w:t xml:space="preserve"> з місцевого бюджету на виплату компенсації </w:t>
      </w:r>
      <w:r w:rsidR="00AC77C0" w:rsidRPr="00AC77C0">
        <w:rPr>
          <w:sz w:val="28"/>
          <w:szCs w:val="28"/>
          <w:lang w:val="uk-UA"/>
        </w:rPr>
        <w:t>для придбання житла дітям-сиротам, дітям, позбавлених батьківського піклування</w:t>
      </w:r>
      <w:r w:rsidR="00AC77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категорії осіб у віці 35+ (для 15 осіб) необхідно у 2021 році 6568537,5 грн (лист від 16.11.2021 за № 2514/27.1-25 додається).</w:t>
      </w:r>
    </w:p>
    <w:p w:rsidR="00A22AA8" w:rsidRPr="000714C4" w:rsidRDefault="00A22AA8" w:rsidP="00A22AA8">
      <w:pPr>
        <w:jc w:val="both"/>
        <w:rPr>
          <w:sz w:val="28"/>
          <w:szCs w:val="28"/>
          <w:lang w:val="uk-UA"/>
        </w:rPr>
      </w:pPr>
      <w:r w:rsidRPr="000714C4">
        <w:rPr>
          <w:b/>
          <w:sz w:val="28"/>
          <w:szCs w:val="28"/>
          <w:lang w:val="uk-UA"/>
        </w:rPr>
        <w:t>Липова С.А.</w:t>
      </w:r>
      <w:r w:rsidRPr="000714C4">
        <w:rPr>
          <w:sz w:val="28"/>
          <w:szCs w:val="28"/>
          <w:lang w:val="uk-UA"/>
        </w:rPr>
        <w:t xml:space="preserve"> повідомила присутніх, що у місцевому бюджеті не має необхідних коштів на </w:t>
      </w:r>
      <w:proofErr w:type="spellStart"/>
      <w:r w:rsidRPr="000714C4">
        <w:rPr>
          <w:sz w:val="28"/>
          <w:szCs w:val="28"/>
          <w:lang w:val="uk-UA"/>
        </w:rPr>
        <w:t>спів</w:t>
      </w:r>
      <w:bookmarkStart w:id="0" w:name="_GoBack"/>
      <w:bookmarkEnd w:id="0"/>
      <w:r w:rsidRPr="000714C4">
        <w:rPr>
          <w:sz w:val="28"/>
          <w:szCs w:val="28"/>
          <w:lang w:val="uk-UA"/>
        </w:rPr>
        <w:t>фінансування</w:t>
      </w:r>
      <w:proofErr w:type="spellEnd"/>
      <w:r w:rsidRPr="000714C4">
        <w:rPr>
          <w:sz w:val="28"/>
          <w:szCs w:val="28"/>
          <w:lang w:val="uk-UA"/>
        </w:rPr>
        <w:t>.</w:t>
      </w:r>
    </w:p>
    <w:p w:rsidR="00F72242" w:rsidRPr="00AC77C0" w:rsidRDefault="00F72242" w:rsidP="00F72242"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C77C0">
        <w:rPr>
          <w:b/>
          <w:sz w:val="28"/>
          <w:szCs w:val="28"/>
          <w:lang w:val="uk-UA"/>
        </w:rPr>
        <w:lastRenderedPageBreak/>
        <w:t>УХВАЛИЛИ:</w:t>
      </w:r>
      <w:r w:rsidRPr="00AC77C0">
        <w:rPr>
          <w:sz w:val="28"/>
          <w:szCs w:val="28"/>
          <w:lang w:val="uk-UA"/>
        </w:rPr>
        <w:t xml:space="preserve"> </w:t>
      </w:r>
      <w:r w:rsidR="00BE4170" w:rsidRPr="00AC77C0">
        <w:rPr>
          <w:sz w:val="28"/>
          <w:szCs w:val="28"/>
          <w:lang w:val="uk-UA"/>
        </w:rPr>
        <w:t xml:space="preserve">Рекомендувати управлінню «Служба у справах дітей» Сумської міської ради (Подопригора В.В.) повернути кошти до державного бюджету, які направлялися на </w:t>
      </w:r>
      <w:proofErr w:type="spellStart"/>
      <w:r w:rsidR="00BE4170" w:rsidRPr="00AC77C0">
        <w:rPr>
          <w:sz w:val="28"/>
          <w:szCs w:val="28"/>
          <w:lang w:val="uk-UA"/>
        </w:rPr>
        <w:t>співфінансування</w:t>
      </w:r>
      <w:proofErr w:type="spellEnd"/>
      <w:r w:rsidR="00BE4170" w:rsidRPr="00AC77C0">
        <w:rPr>
          <w:sz w:val="28"/>
          <w:szCs w:val="28"/>
          <w:lang w:val="uk-UA"/>
        </w:rPr>
        <w:t xml:space="preserve"> на виплату грошової компенсації для придбання житла дітям-сиротам, дітям, позбавлених батьківського піклування, особам 35+ (у зв’язку із відсутністю коштів у місцевому бюджеті на </w:t>
      </w:r>
      <w:proofErr w:type="spellStart"/>
      <w:r w:rsidR="00BE4170" w:rsidRPr="00AC77C0">
        <w:rPr>
          <w:sz w:val="28"/>
          <w:szCs w:val="28"/>
          <w:lang w:val="uk-UA"/>
        </w:rPr>
        <w:t>співфінансування</w:t>
      </w:r>
      <w:proofErr w:type="spellEnd"/>
      <w:r w:rsidR="00BE4170" w:rsidRPr="00AC77C0">
        <w:rPr>
          <w:sz w:val="28"/>
          <w:szCs w:val="28"/>
          <w:lang w:val="uk-UA"/>
        </w:rPr>
        <w:t>).</w:t>
      </w:r>
    </w:p>
    <w:p w:rsidR="00F72242" w:rsidRPr="00AC77C0" w:rsidRDefault="00F72242" w:rsidP="00F72242">
      <w:pPr>
        <w:ind w:left="4395" w:hanging="1843"/>
        <w:jc w:val="both"/>
        <w:rPr>
          <w:sz w:val="22"/>
          <w:szCs w:val="20"/>
          <w:lang w:val="uk-UA"/>
        </w:rPr>
      </w:pPr>
      <w:r w:rsidRPr="00AC77C0">
        <w:rPr>
          <w:b/>
          <w:bCs/>
          <w:sz w:val="22"/>
          <w:szCs w:val="20"/>
          <w:lang w:val="uk-UA"/>
        </w:rPr>
        <w:t>ГОЛОСУВАЛИ:</w:t>
      </w:r>
      <w:r w:rsidR="000D7475" w:rsidRPr="00AC77C0">
        <w:rPr>
          <w:sz w:val="22"/>
          <w:szCs w:val="20"/>
          <w:lang w:val="uk-UA"/>
        </w:rPr>
        <w:t xml:space="preserve">  «За» – 6</w:t>
      </w:r>
      <w:r w:rsidR="00C362A4" w:rsidRPr="00AC77C0">
        <w:rPr>
          <w:sz w:val="22"/>
          <w:szCs w:val="20"/>
          <w:lang w:val="uk-UA"/>
        </w:rPr>
        <w:t xml:space="preserve"> (шість</w:t>
      </w:r>
      <w:r w:rsidRPr="00AC77C0">
        <w:rPr>
          <w:sz w:val="22"/>
          <w:szCs w:val="20"/>
          <w:lang w:val="uk-UA"/>
        </w:rPr>
        <w:t xml:space="preserve">): </w:t>
      </w:r>
      <w:proofErr w:type="spellStart"/>
      <w:r w:rsidRPr="00AC77C0">
        <w:rPr>
          <w:sz w:val="22"/>
          <w:szCs w:val="20"/>
          <w:lang w:val="uk-UA"/>
        </w:rPr>
        <w:t>Акпєров</w:t>
      </w:r>
      <w:proofErr w:type="spellEnd"/>
      <w:r w:rsidRPr="00AC77C0">
        <w:rPr>
          <w:sz w:val="22"/>
          <w:szCs w:val="20"/>
          <w:lang w:val="uk-UA"/>
        </w:rPr>
        <w:t xml:space="preserve"> В.В., </w:t>
      </w:r>
      <w:r w:rsidR="0033548A" w:rsidRPr="00AC77C0">
        <w:rPr>
          <w:sz w:val="22"/>
          <w:szCs w:val="20"/>
          <w:lang w:val="uk-UA"/>
        </w:rPr>
        <w:t>Жиленко </w:t>
      </w:r>
      <w:r w:rsidRPr="00AC77C0">
        <w:rPr>
          <w:sz w:val="22"/>
          <w:szCs w:val="20"/>
          <w:lang w:val="uk-UA"/>
        </w:rPr>
        <w:t xml:space="preserve">В.М., </w:t>
      </w:r>
      <w:r w:rsidR="00C5249F" w:rsidRPr="00AC77C0">
        <w:rPr>
          <w:sz w:val="22"/>
          <w:szCs w:val="20"/>
          <w:lang w:val="uk-UA"/>
        </w:rPr>
        <w:t xml:space="preserve">Кальченко І.В., </w:t>
      </w:r>
      <w:r w:rsidRPr="00AC77C0">
        <w:rPr>
          <w:sz w:val="22"/>
          <w:szCs w:val="20"/>
          <w:lang w:val="uk-UA"/>
        </w:rPr>
        <w:t>Липова </w:t>
      </w:r>
      <w:r w:rsidR="000D7475" w:rsidRPr="00AC77C0">
        <w:rPr>
          <w:sz w:val="22"/>
          <w:szCs w:val="20"/>
          <w:lang w:val="uk-UA"/>
        </w:rPr>
        <w:t xml:space="preserve">С.А., </w:t>
      </w:r>
      <w:proofErr w:type="spellStart"/>
      <w:r w:rsidR="000D7475" w:rsidRPr="00AC77C0">
        <w:rPr>
          <w:sz w:val="22"/>
          <w:szCs w:val="20"/>
          <w:lang w:val="uk-UA"/>
        </w:rPr>
        <w:t>Перепека</w:t>
      </w:r>
      <w:proofErr w:type="spellEnd"/>
      <w:r w:rsidR="000D7475" w:rsidRPr="00AC77C0">
        <w:rPr>
          <w:sz w:val="22"/>
          <w:szCs w:val="20"/>
          <w:lang w:val="uk-UA"/>
        </w:rPr>
        <w:t xml:space="preserve"> І.О., </w:t>
      </w:r>
      <w:proofErr w:type="spellStart"/>
      <w:r w:rsidR="000D7475" w:rsidRPr="00AC77C0">
        <w:rPr>
          <w:sz w:val="22"/>
          <w:szCs w:val="20"/>
          <w:lang w:val="uk-UA"/>
        </w:rPr>
        <w:t>Чепік</w:t>
      </w:r>
      <w:proofErr w:type="spellEnd"/>
      <w:r w:rsidR="000D7475" w:rsidRPr="00AC77C0">
        <w:rPr>
          <w:sz w:val="22"/>
          <w:szCs w:val="20"/>
          <w:lang w:val="uk-UA"/>
        </w:rPr>
        <w:t xml:space="preserve"> В.І.</w:t>
      </w:r>
      <w:r w:rsidRPr="00AC77C0">
        <w:rPr>
          <w:sz w:val="22"/>
          <w:szCs w:val="20"/>
          <w:lang w:val="uk-UA"/>
        </w:rPr>
        <w:t>;</w:t>
      </w:r>
    </w:p>
    <w:p w:rsidR="00F72242" w:rsidRPr="00AC77C0" w:rsidRDefault="00BE4170" w:rsidP="00F72242">
      <w:pPr>
        <w:pStyle w:val="ab"/>
        <w:spacing w:after="0"/>
        <w:ind w:left="4395"/>
        <w:jc w:val="both"/>
        <w:rPr>
          <w:rFonts w:ascii="Times New Roman" w:hAnsi="Times New Roman" w:cs="Times New Roman"/>
          <w:sz w:val="22"/>
          <w:szCs w:val="20"/>
          <w:lang w:val="uk-UA"/>
        </w:rPr>
      </w:pPr>
      <w:r w:rsidRPr="00AC77C0">
        <w:rPr>
          <w:rFonts w:ascii="Times New Roman" w:hAnsi="Times New Roman" w:cs="Times New Roman"/>
          <w:sz w:val="22"/>
          <w:szCs w:val="20"/>
          <w:lang w:val="uk-UA"/>
        </w:rPr>
        <w:t>«Проти» – 1 (один): Дяденко І.О.;</w:t>
      </w:r>
    </w:p>
    <w:p w:rsidR="00F72242" w:rsidRPr="00AC77C0" w:rsidRDefault="00F72242" w:rsidP="00F72242">
      <w:pPr>
        <w:pStyle w:val="ab"/>
        <w:spacing w:after="0"/>
        <w:ind w:left="4395"/>
        <w:rPr>
          <w:rFonts w:ascii="Times New Roman" w:hAnsi="Times New Roman" w:cs="Times New Roman"/>
          <w:sz w:val="22"/>
          <w:szCs w:val="20"/>
          <w:lang w:val="uk-UA"/>
        </w:rPr>
      </w:pPr>
      <w:r w:rsidRPr="00AC77C0">
        <w:rPr>
          <w:rFonts w:ascii="Times New Roman" w:hAnsi="Times New Roman" w:cs="Times New Roman"/>
          <w:sz w:val="22"/>
          <w:szCs w:val="20"/>
          <w:lang w:val="uk-UA"/>
        </w:rPr>
        <w:t>«Утримався» – 0 (нуль);</w:t>
      </w:r>
    </w:p>
    <w:p w:rsidR="00F72242" w:rsidRPr="00AC77C0" w:rsidRDefault="00F72242" w:rsidP="00F72242">
      <w:pPr>
        <w:pStyle w:val="ab"/>
        <w:spacing w:after="0"/>
        <w:ind w:left="4395"/>
        <w:rPr>
          <w:rFonts w:ascii="Times New Roman" w:hAnsi="Times New Roman" w:cs="Times New Roman"/>
          <w:b/>
          <w:bCs/>
          <w:sz w:val="22"/>
          <w:szCs w:val="20"/>
          <w:lang w:val="uk-UA"/>
        </w:rPr>
      </w:pPr>
      <w:r w:rsidRPr="00AC77C0">
        <w:rPr>
          <w:rFonts w:ascii="Times New Roman" w:hAnsi="Times New Roman" w:cs="Times New Roman"/>
          <w:b/>
          <w:bCs/>
          <w:sz w:val="22"/>
          <w:szCs w:val="20"/>
          <w:lang w:val="uk-UA"/>
        </w:rPr>
        <w:t>Рішення прийнято</w:t>
      </w:r>
    </w:p>
    <w:p w:rsidR="00F72242" w:rsidRDefault="00F72242" w:rsidP="00101FAE">
      <w:pPr>
        <w:pStyle w:val="a7"/>
        <w:ind w:left="567"/>
        <w:jc w:val="both"/>
        <w:rPr>
          <w:sz w:val="28"/>
          <w:szCs w:val="28"/>
          <w:lang w:val="uk-UA" w:bidi="he-IL"/>
        </w:rPr>
      </w:pPr>
    </w:p>
    <w:p w:rsidR="005B2DF9" w:rsidRDefault="005B2DF9" w:rsidP="005B2DF9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17.11.2021 члени постійної комісії продовжили розглядати питання порядку денного.</w:t>
      </w:r>
    </w:p>
    <w:p w:rsidR="005B2DF9" w:rsidRDefault="005B2DF9" w:rsidP="005B2DF9">
      <w:pPr>
        <w:pStyle w:val="a7"/>
        <w:ind w:left="567"/>
        <w:jc w:val="both"/>
        <w:rPr>
          <w:sz w:val="28"/>
          <w:szCs w:val="28"/>
          <w:lang w:val="uk-UA" w:bidi="he-IL"/>
        </w:rPr>
      </w:pPr>
    </w:p>
    <w:p w:rsidR="0004509A" w:rsidRDefault="0004509A" w:rsidP="0004509A">
      <w:pPr>
        <w:ind w:firstLine="567"/>
        <w:jc w:val="both"/>
        <w:rPr>
          <w:sz w:val="28"/>
          <w:szCs w:val="28"/>
          <w:lang w:val="uk-UA"/>
        </w:rPr>
      </w:pPr>
      <w:r w:rsidRPr="00D039CE">
        <w:rPr>
          <w:b/>
          <w:bCs/>
          <w:sz w:val="28"/>
          <w:szCs w:val="28"/>
          <w:lang w:val="uk-UA"/>
        </w:rPr>
        <w:t xml:space="preserve">Присутні </w:t>
      </w:r>
      <w:r>
        <w:rPr>
          <w:bCs/>
          <w:sz w:val="28"/>
          <w:szCs w:val="28"/>
          <w:lang w:val="uk-UA"/>
        </w:rPr>
        <w:t>8</w:t>
      </w:r>
      <w:r w:rsidRPr="00D039CE">
        <w:rPr>
          <w:bCs/>
          <w:sz w:val="28"/>
          <w:szCs w:val="28"/>
          <w:lang w:val="uk-UA"/>
        </w:rPr>
        <w:t xml:space="preserve"> депутатів з 10 обраних: </w:t>
      </w:r>
      <w:proofErr w:type="spellStart"/>
      <w:r w:rsidRPr="00D039CE">
        <w:rPr>
          <w:sz w:val="28"/>
          <w:szCs w:val="28"/>
          <w:lang w:val="uk-UA"/>
        </w:rPr>
        <w:t>Акпєров</w:t>
      </w:r>
      <w:proofErr w:type="spellEnd"/>
      <w:r w:rsidRPr="00D039CE">
        <w:rPr>
          <w:sz w:val="28"/>
          <w:szCs w:val="28"/>
          <w:lang w:val="uk-UA"/>
        </w:rPr>
        <w:t xml:space="preserve"> В.В., </w:t>
      </w:r>
      <w:proofErr w:type="spellStart"/>
      <w:r w:rsidRPr="00D039CE">
        <w:rPr>
          <w:sz w:val="28"/>
          <w:szCs w:val="28"/>
          <w:lang w:val="uk-UA"/>
        </w:rPr>
        <w:t>Галаєв</w:t>
      </w:r>
      <w:proofErr w:type="spellEnd"/>
      <w:r w:rsidRPr="00D039CE">
        <w:rPr>
          <w:sz w:val="28"/>
          <w:szCs w:val="28"/>
          <w:lang w:val="uk-UA"/>
        </w:rPr>
        <w:t xml:space="preserve"> Р.М.-Ш., Дяденко І.О., Жиленко В.М., Липова С.А., </w:t>
      </w:r>
      <w:proofErr w:type="spellStart"/>
      <w:r w:rsidRPr="00D039CE">
        <w:rPr>
          <w:sz w:val="28"/>
          <w:szCs w:val="28"/>
          <w:lang w:val="uk-UA"/>
        </w:rPr>
        <w:t>Перепека</w:t>
      </w:r>
      <w:proofErr w:type="spellEnd"/>
      <w:r w:rsidRPr="00D039CE">
        <w:rPr>
          <w:sz w:val="28"/>
          <w:szCs w:val="28"/>
          <w:lang w:val="uk-UA"/>
        </w:rPr>
        <w:t xml:space="preserve"> І.О., </w:t>
      </w:r>
      <w:proofErr w:type="spellStart"/>
      <w:r w:rsidRPr="00D039CE">
        <w:rPr>
          <w:sz w:val="28"/>
          <w:szCs w:val="28"/>
          <w:lang w:val="uk-UA"/>
        </w:rPr>
        <w:t>Чепік</w:t>
      </w:r>
      <w:proofErr w:type="spellEnd"/>
      <w:r w:rsidRPr="00D039CE">
        <w:rPr>
          <w:sz w:val="28"/>
          <w:szCs w:val="28"/>
          <w:lang w:val="uk-UA"/>
        </w:rPr>
        <w:t> В.І., Шилов В.О.</w:t>
      </w:r>
    </w:p>
    <w:p w:rsidR="0004509A" w:rsidRPr="00E27FED" w:rsidRDefault="0004509A" w:rsidP="0004509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Відсутні 2 депутати: Гробова В.П.,</w:t>
      </w:r>
      <w:r w:rsidRPr="00E27FE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Кальченко І.В. </w:t>
      </w:r>
    </w:p>
    <w:p w:rsidR="0004509A" w:rsidRDefault="0004509A" w:rsidP="0004509A">
      <w:pPr>
        <w:ind w:firstLine="567"/>
        <w:jc w:val="both"/>
        <w:rPr>
          <w:bCs/>
          <w:sz w:val="28"/>
          <w:szCs w:val="28"/>
          <w:lang w:val="uk-UA"/>
        </w:rPr>
      </w:pPr>
      <w:r w:rsidRPr="00D039CE">
        <w:rPr>
          <w:sz w:val="28"/>
          <w:szCs w:val="28"/>
          <w:lang w:val="uk-UA"/>
        </w:rPr>
        <w:t xml:space="preserve">Головуючий на засіданні – </w:t>
      </w:r>
      <w:r w:rsidRPr="00D039CE">
        <w:rPr>
          <w:bCs/>
          <w:sz w:val="28"/>
          <w:szCs w:val="28"/>
          <w:lang w:val="uk-UA"/>
        </w:rPr>
        <w:t xml:space="preserve">голова постійної комісії </w:t>
      </w:r>
      <w:proofErr w:type="spellStart"/>
      <w:r w:rsidRPr="00D039CE">
        <w:rPr>
          <w:bCs/>
          <w:sz w:val="28"/>
          <w:szCs w:val="28"/>
          <w:lang w:val="uk-UA"/>
        </w:rPr>
        <w:t>Акпєров</w:t>
      </w:r>
      <w:proofErr w:type="spellEnd"/>
      <w:r w:rsidRPr="00D039CE">
        <w:rPr>
          <w:bCs/>
          <w:sz w:val="28"/>
          <w:szCs w:val="28"/>
          <w:lang w:val="uk-UA"/>
        </w:rPr>
        <w:t xml:space="preserve"> В.В.</w:t>
      </w:r>
    </w:p>
    <w:p w:rsidR="0004509A" w:rsidRPr="00D039CE" w:rsidRDefault="0004509A" w:rsidP="0004509A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D039CE">
        <w:rPr>
          <w:b/>
          <w:bCs/>
          <w:sz w:val="28"/>
          <w:szCs w:val="28"/>
          <w:lang w:val="uk-UA"/>
        </w:rPr>
        <w:t>Присутні на засіданні:</w:t>
      </w:r>
    </w:p>
    <w:p w:rsidR="0004509A" w:rsidRDefault="0004509A" w:rsidP="0004509A">
      <w:pPr>
        <w:pStyle w:val="a7"/>
        <w:numPr>
          <w:ilvl w:val="0"/>
          <w:numId w:val="27"/>
        </w:numPr>
        <w:ind w:left="426"/>
        <w:jc w:val="both"/>
        <w:rPr>
          <w:sz w:val="28"/>
          <w:szCs w:val="28"/>
          <w:lang w:val="uk-UA" w:bidi="he-IL"/>
        </w:rPr>
      </w:pPr>
      <w:proofErr w:type="spellStart"/>
      <w:r>
        <w:rPr>
          <w:sz w:val="28"/>
          <w:szCs w:val="28"/>
          <w:lang w:val="uk-UA" w:bidi="he-IL"/>
        </w:rPr>
        <w:t>Кубрак</w:t>
      </w:r>
      <w:proofErr w:type="spellEnd"/>
      <w:r>
        <w:rPr>
          <w:sz w:val="28"/>
          <w:szCs w:val="28"/>
          <w:lang w:val="uk-UA" w:bidi="he-IL"/>
        </w:rPr>
        <w:t xml:space="preserve"> О.М. – депутат Сумської міської ради.</w:t>
      </w:r>
    </w:p>
    <w:p w:rsidR="0004509A" w:rsidRDefault="0004509A" w:rsidP="0004509A">
      <w:pPr>
        <w:pStyle w:val="a7"/>
        <w:numPr>
          <w:ilvl w:val="0"/>
          <w:numId w:val="27"/>
        </w:numPr>
        <w:ind w:left="426"/>
        <w:jc w:val="both"/>
        <w:rPr>
          <w:sz w:val="28"/>
          <w:szCs w:val="28"/>
          <w:lang w:val="uk-UA" w:bidi="he-IL"/>
        </w:rPr>
      </w:pPr>
      <w:proofErr w:type="spellStart"/>
      <w:r>
        <w:rPr>
          <w:sz w:val="28"/>
          <w:szCs w:val="28"/>
          <w:lang w:val="uk-UA" w:bidi="he-IL"/>
        </w:rPr>
        <w:t>Лазарев</w:t>
      </w:r>
      <w:proofErr w:type="spellEnd"/>
      <w:r>
        <w:rPr>
          <w:sz w:val="28"/>
          <w:szCs w:val="28"/>
          <w:lang w:val="uk-UA" w:bidi="he-IL"/>
        </w:rPr>
        <w:t xml:space="preserve"> Є.О. – депутат Сумської міської ради.</w:t>
      </w:r>
    </w:p>
    <w:p w:rsidR="0004509A" w:rsidRDefault="0004509A" w:rsidP="0004509A">
      <w:pPr>
        <w:pStyle w:val="a7"/>
        <w:numPr>
          <w:ilvl w:val="0"/>
          <w:numId w:val="27"/>
        </w:numPr>
        <w:ind w:left="426"/>
        <w:jc w:val="both"/>
        <w:rPr>
          <w:sz w:val="28"/>
          <w:szCs w:val="28"/>
          <w:lang w:val="uk-UA" w:bidi="he-IL"/>
        </w:rPr>
      </w:pPr>
      <w:r w:rsidRPr="00D039CE">
        <w:rPr>
          <w:sz w:val="28"/>
          <w:szCs w:val="28"/>
          <w:lang w:val="uk-UA" w:bidi="he-IL"/>
        </w:rPr>
        <w:t>Рєзнік О.М. – секретар Сумської міської ради.</w:t>
      </w:r>
    </w:p>
    <w:p w:rsidR="0004509A" w:rsidRDefault="0004509A" w:rsidP="0004509A">
      <w:pPr>
        <w:pStyle w:val="a7"/>
        <w:numPr>
          <w:ilvl w:val="0"/>
          <w:numId w:val="27"/>
        </w:numPr>
        <w:ind w:left="426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Шилов В.В. – начальник управління капітального будівництва та дорожнього господарства Сумської міської ради.</w:t>
      </w:r>
    </w:p>
    <w:p w:rsidR="0004509A" w:rsidRDefault="0004509A" w:rsidP="005B2DF9">
      <w:pPr>
        <w:pStyle w:val="a7"/>
        <w:ind w:left="567"/>
        <w:jc w:val="both"/>
        <w:rPr>
          <w:sz w:val="28"/>
          <w:szCs w:val="28"/>
          <w:lang w:val="uk-UA" w:bidi="he-IL"/>
        </w:rPr>
      </w:pPr>
    </w:p>
    <w:p w:rsidR="005B2DF9" w:rsidRPr="00D41D59" w:rsidRDefault="005B2DF9" w:rsidP="005B2DF9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D41D59">
        <w:rPr>
          <w:b/>
          <w:sz w:val="28"/>
          <w:szCs w:val="28"/>
          <w:lang w:val="uk-UA"/>
        </w:rPr>
        <w:t xml:space="preserve">. СЛУХАЛИ: </w:t>
      </w:r>
      <w:r w:rsidR="0004509A">
        <w:rPr>
          <w:b/>
          <w:sz w:val="28"/>
          <w:szCs w:val="28"/>
          <w:lang w:val="uk-UA"/>
        </w:rPr>
        <w:t xml:space="preserve"> </w:t>
      </w:r>
      <w:r w:rsidRPr="005B2DF9">
        <w:rPr>
          <w:sz w:val="28"/>
          <w:szCs w:val="28"/>
          <w:lang w:val="uk-UA"/>
        </w:rPr>
        <w:t>Про прогноз бюджету Сумської міської територіальної громади на 2022 рік по головному розпоряднику бюджетних коштів – управління капітального будівництва та дорожнього господарства Сумської міської ради.</w:t>
      </w:r>
    </w:p>
    <w:p w:rsidR="005B2DF9" w:rsidRDefault="005B2DF9" w:rsidP="005B2DF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</w:p>
    <w:p w:rsidR="005B2DF9" w:rsidRPr="005B2DF9" w:rsidRDefault="005B2DF9" w:rsidP="005B2DF9">
      <w:pPr>
        <w:jc w:val="both"/>
        <w:rPr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Шилов В.В. </w:t>
      </w:r>
      <w:r>
        <w:rPr>
          <w:sz w:val="28"/>
          <w:szCs w:val="28"/>
          <w:lang w:val="uk-UA"/>
        </w:rPr>
        <w:t>проінформував</w:t>
      </w:r>
      <w:r w:rsidRPr="00BC200A">
        <w:rPr>
          <w:sz w:val="28"/>
          <w:szCs w:val="28"/>
          <w:lang w:val="uk-UA"/>
        </w:rPr>
        <w:t xml:space="preserve"> членів постійної комісії щодо </w:t>
      </w:r>
      <w:r>
        <w:rPr>
          <w:sz w:val="28"/>
          <w:szCs w:val="28"/>
          <w:lang w:val="uk-UA"/>
        </w:rPr>
        <w:t xml:space="preserve">показників прогнозу бюджету Сумської міської територіальної громади на 2022 рік по галузі </w:t>
      </w:r>
      <w:r w:rsidRPr="0004509A">
        <w:rPr>
          <w:sz w:val="28"/>
          <w:szCs w:val="28"/>
          <w:lang w:val="uk-UA"/>
        </w:rPr>
        <w:t>(інформація додається).</w:t>
      </w:r>
    </w:p>
    <w:p w:rsidR="005B2DF9" w:rsidRPr="00E26F02" w:rsidRDefault="005B2DF9" w:rsidP="005B2DF9">
      <w:pPr>
        <w:jc w:val="both"/>
        <w:rPr>
          <w:sz w:val="28"/>
          <w:szCs w:val="28"/>
          <w:lang w:val="uk-UA"/>
        </w:rPr>
      </w:pPr>
      <w:r w:rsidRPr="00E26F02">
        <w:rPr>
          <w:sz w:val="28"/>
          <w:szCs w:val="28"/>
          <w:lang w:val="uk-UA"/>
        </w:rPr>
        <w:t xml:space="preserve">В обговоренні прийняли участь: </w:t>
      </w:r>
      <w:proofErr w:type="spellStart"/>
      <w:r w:rsidRPr="00E26F02">
        <w:rPr>
          <w:sz w:val="28"/>
          <w:szCs w:val="28"/>
          <w:lang w:val="uk-UA"/>
        </w:rPr>
        <w:t>Акпєров</w:t>
      </w:r>
      <w:proofErr w:type="spellEnd"/>
      <w:r w:rsidRPr="00E26F02">
        <w:rPr>
          <w:sz w:val="28"/>
          <w:szCs w:val="28"/>
          <w:lang w:val="uk-UA"/>
        </w:rPr>
        <w:t xml:space="preserve"> В.В., Дяденко І.О., Жиленко В.М., Липова С.А., </w:t>
      </w:r>
      <w:proofErr w:type="spellStart"/>
      <w:r w:rsidRPr="00E26F02">
        <w:rPr>
          <w:sz w:val="28"/>
          <w:szCs w:val="28"/>
          <w:lang w:val="uk-UA"/>
        </w:rPr>
        <w:t>Перепека</w:t>
      </w:r>
      <w:proofErr w:type="spellEnd"/>
      <w:r w:rsidRPr="00E26F02">
        <w:rPr>
          <w:sz w:val="28"/>
          <w:szCs w:val="28"/>
          <w:lang w:val="uk-UA"/>
        </w:rPr>
        <w:t xml:space="preserve"> І.О., </w:t>
      </w:r>
      <w:proofErr w:type="spellStart"/>
      <w:r w:rsidRPr="00E26F02">
        <w:rPr>
          <w:sz w:val="28"/>
          <w:szCs w:val="28"/>
          <w:lang w:val="uk-UA"/>
        </w:rPr>
        <w:t>Чепік</w:t>
      </w:r>
      <w:proofErr w:type="spellEnd"/>
      <w:r w:rsidRPr="00E26F02">
        <w:rPr>
          <w:sz w:val="28"/>
          <w:szCs w:val="28"/>
          <w:lang w:val="uk-UA"/>
        </w:rPr>
        <w:t> В.І.</w:t>
      </w:r>
      <w:r w:rsidR="00E26F02" w:rsidRPr="00E26F02">
        <w:rPr>
          <w:sz w:val="28"/>
          <w:szCs w:val="28"/>
          <w:lang w:val="uk-UA"/>
        </w:rPr>
        <w:t>, Шилов В.О.</w:t>
      </w:r>
    </w:p>
    <w:p w:rsidR="00F72242" w:rsidRDefault="00E26F02" w:rsidP="00E26F02">
      <w:pPr>
        <w:jc w:val="both"/>
        <w:rPr>
          <w:sz w:val="28"/>
          <w:szCs w:val="28"/>
          <w:lang w:val="uk-UA"/>
        </w:rPr>
      </w:pPr>
      <w:proofErr w:type="spellStart"/>
      <w:r w:rsidRPr="00E26F02">
        <w:rPr>
          <w:b/>
          <w:sz w:val="28"/>
          <w:szCs w:val="28"/>
          <w:lang w:val="uk-UA"/>
        </w:rPr>
        <w:t>Акпєров</w:t>
      </w:r>
      <w:proofErr w:type="spellEnd"/>
      <w:r w:rsidRPr="00E26F02">
        <w:rPr>
          <w:b/>
          <w:sz w:val="28"/>
          <w:szCs w:val="28"/>
          <w:lang w:val="uk-UA"/>
        </w:rPr>
        <w:t xml:space="preserve"> В.В. </w:t>
      </w:r>
      <w:r>
        <w:rPr>
          <w:sz w:val="28"/>
          <w:szCs w:val="28"/>
          <w:lang w:val="uk-UA"/>
        </w:rPr>
        <w:t>запропонував департаменту фінансів, економіки та інвестицій Сумської міської ради надати членам постійної комісії інформацію щодо індустріального парку в місті Суми.</w:t>
      </w:r>
    </w:p>
    <w:p w:rsidR="008E333E" w:rsidRPr="008E333E" w:rsidRDefault="008E333E" w:rsidP="00E26F02">
      <w:pPr>
        <w:jc w:val="both"/>
        <w:rPr>
          <w:sz w:val="28"/>
          <w:szCs w:val="28"/>
          <w:lang w:val="uk-UA"/>
        </w:rPr>
      </w:pPr>
      <w:proofErr w:type="spellStart"/>
      <w:r w:rsidRPr="008E333E">
        <w:rPr>
          <w:b/>
          <w:sz w:val="28"/>
          <w:szCs w:val="28"/>
          <w:lang w:val="uk-UA"/>
        </w:rPr>
        <w:t>Чепік</w:t>
      </w:r>
      <w:proofErr w:type="spellEnd"/>
      <w:r w:rsidRPr="008E333E">
        <w:rPr>
          <w:b/>
          <w:sz w:val="28"/>
          <w:szCs w:val="28"/>
          <w:lang w:val="uk-UA"/>
        </w:rPr>
        <w:t xml:space="preserve"> В.І. </w:t>
      </w:r>
      <w:r>
        <w:rPr>
          <w:sz w:val="28"/>
          <w:szCs w:val="28"/>
          <w:lang w:val="uk-UA"/>
        </w:rPr>
        <w:t>запропонував управлінню капітального будівництва та дорожнього господарства Сумської міської ради надати членам постійної комісії список адрес прибудинкових територій, по яким не завершений капітальний ремонт.</w:t>
      </w:r>
    </w:p>
    <w:p w:rsidR="00494FEB" w:rsidRDefault="00494FEB" w:rsidP="00137745">
      <w:pPr>
        <w:rPr>
          <w:b/>
          <w:sz w:val="28"/>
          <w:szCs w:val="28"/>
          <w:lang w:val="uk-UA"/>
        </w:rPr>
      </w:pPr>
    </w:p>
    <w:p w:rsidR="00B13C1B" w:rsidRDefault="00B13C1B" w:rsidP="00B13C1B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18.11.2021 члени постійної комісії продовжили розглядати питання порядку денного.</w:t>
      </w:r>
    </w:p>
    <w:p w:rsidR="00B13C1B" w:rsidRDefault="00B13C1B" w:rsidP="00B13C1B">
      <w:pPr>
        <w:pStyle w:val="a7"/>
        <w:ind w:left="567"/>
        <w:jc w:val="both"/>
        <w:rPr>
          <w:sz w:val="28"/>
          <w:szCs w:val="28"/>
          <w:lang w:val="uk-UA" w:bidi="he-IL"/>
        </w:rPr>
      </w:pPr>
    </w:p>
    <w:p w:rsidR="00B13C1B" w:rsidRDefault="00B13C1B" w:rsidP="00B13C1B">
      <w:pPr>
        <w:ind w:firstLine="567"/>
        <w:jc w:val="both"/>
        <w:rPr>
          <w:sz w:val="28"/>
          <w:szCs w:val="28"/>
          <w:lang w:val="uk-UA"/>
        </w:rPr>
      </w:pPr>
      <w:r w:rsidRPr="00D039CE">
        <w:rPr>
          <w:b/>
          <w:bCs/>
          <w:sz w:val="28"/>
          <w:szCs w:val="28"/>
          <w:lang w:val="uk-UA"/>
        </w:rPr>
        <w:lastRenderedPageBreak/>
        <w:t xml:space="preserve">Присутні </w:t>
      </w:r>
      <w:r>
        <w:rPr>
          <w:bCs/>
          <w:sz w:val="28"/>
          <w:szCs w:val="28"/>
          <w:lang w:val="uk-UA"/>
        </w:rPr>
        <w:t>8</w:t>
      </w:r>
      <w:r w:rsidRPr="00D039CE">
        <w:rPr>
          <w:bCs/>
          <w:sz w:val="28"/>
          <w:szCs w:val="28"/>
          <w:lang w:val="uk-UA"/>
        </w:rPr>
        <w:t xml:space="preserve"> депутатів з 10 обраних: </w:t>
      </w:r>
      <w:proofErr w:type="spellStart"/>
      <w:r w:rsidRPr="00D039CE">
        <w:rPr>
          <w:sz w:val="28"/>
          <w:szCs w:val="28"/>
          <w:lang w:val="uk-UA"/>
        </w:rPr>
        <w:t>Акпєров</w:t>
      </w:r>
      <w:proofErr w:type="spellEnd"/>
      <w:r w:rsidRPr="00D039CE">
        <w:rPr>
          <w:sz w:val="28"/>
          <w:szCs w:val="28"/>
          <w:lang w:val="uk-UA"/>
        </w:rPr>
        <w:t xml:space="preserve"> В.В., Дяденко І.О., Жиленко В.М., </w:t>
      </w:r>
      <w:r>
        <w:rPr>
          <w:bCs/>
          <w:sz w:val="28"/>
          <w:szCs w:val="28"/>
          <w:lang w:val="uk-UA"/>
        </w:rPr>
        <w:t xml:space="preserve">Кальченко І.В. </w:t>
      </w:r>
      <w:r w:rsidRPr="00D039CE">
        <w:rPr>
          <w:sz w:val="28"/>
          <w:szCs w:val="28"/>
          <w:lang w:val="uk-UA"/>
        </w:rPr>
        <w:t xml:space="preserve">Липова С.А., </w:t>
      </w:r>
      <w:proofErr w:type="spellStart"/>
      <w:r w:rsidRPr="00D039CE">
        <w:rPr>
          <w:sz w:val="28"/>
          <w:szCs w:val="28"/>
          <w:lang w:val="uk-UA"/>
        </w:rPr>
        <w:t>Перепека</w:t>
      </w:r>
      <w:proofErr w:type="spellEnd"/>
      <w:r w:rsidRPr="00D039CE">
        <w:rPr>
          <w:sz w:val="28"/>
          <w:szCs w:val="28"/>
          <w:lang w:val="uk-UA"/>
        </w:rPr>
        <w:t xml:space="preserve"> І.О., </w:t>
      </w:r>
      <w:proofErr w:type="spellStart"/>
      <w:r w:rsidRPr="00D039CE">
        <w:rPr>
          <w:sz w:val="28"/>
          <w:szCs w:val="28"/>
          <w:lang w:val="uk-UA"/>
        </w:rPr>
        <w:t>Чепік</w:t>
      </w:r>
      <w:proofErr w:type="spellEnd"/>
      <w:r w:rsidRPr="00D039CE">
        <w:rPr>
          <w:sz w:val="28"/>
          <w:szCs w:val="28"/>
          <w:lang w:val="uk-UA"/>
        </w:rPr>
        <w:t> В.І., Шилов В.О.</w:t>
      </w:r>
    </w:p>
    <w:p w:rsidR="00B13C1B" w:rsidRPr="00E27FED" w:rsidRDefault="00B13C1B" w:rsidP="00B13C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Відсутні 2 депутати: </w:t>
      </w:r>
      <w:proofErr w:type="spellStart"/>
      <w:r w:rsidRPr="00D039CE">
        <w:rPr>
          <w:sz w:val="28"/>
          <w:szCs w:val="28"/>
          <w:lang w:val="uk-UA"/>
        </w:rPr>
        <w:t>Галаєв</w:t>
      </w:r>
      <w:proofErr w:type="spellEnd"/>
      <w:r w:rsidRPr="00D039CE">
        <w:rPr>
          <w:sz w:val="28"/>
          <w:szCs w:val="28"/>
          <w:lang w:val="uk-UA"/>
        </w:rPr>
        <w:t xml:space="preserve"> Р.М.-Ш.</w:t>
      </w:r>
      <w:r>
        <w:rPr>
          <w:sz w:val="28"/>
          <w:szCs w:val="28"/>
          <w:lang w:val="uk-UA"/>
        </w:rPr>
        <w:t>,</w:t>
      </w:r>
      <w:r w:rsidRPr="00D039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Гробова В.П.</w:t>
      </w:r>
    </w:p>
    <w:p w:rsidR="00B13C1B" w:rsidRDefault="00B13C1B" w:rsidP="00B13C1B">
      <w:pPr>
        <w:ind w:firstLine="567"/>
        <w:jc w:val="both"/>
        <w:rPr>
          <w:bCs/>
          <w:sz w:val="28"/>
          <w:szCs w:val="28"/>
          <w:lang w:val="uk-UA"/>
        </w:rPr>
      </w:pPr>
      <w:r w:rsidRPr="00D039CE">
        <w:rPr>
          <w:sz w:val="28"/>
          <w:szCs w:val="28"/>
          <w:lang w:val="uk-UA"/>
        </w:rPr>
        <w:t xml:space="preserve">Головуючий на засіданні – </w:t>
      </w:r>
      <w:r w:rsidRPr="00D039CE">
        <w:rPr>
          <w:bCs/>
          <w:sz w:val="28"/>
          <w:szCs w:val="28"/>
          <w:lang w:val="uk-UA"/>
        </w:rPr>
        <w:t xml:space="preserve">голова постійної комісії </w:t>
      </w:r>
      <w:proofErr w:type="spellStart"/>
      <w:r w:rsidRPr="00D039CE">
        <w:rPr>
          <w:bCs/>
          <w:sz w:val="28"/>
          <w:szCs w:val="28"/>
          <w:lang w:val="uk-UA"/>
        </w:rPr>
        <w:t>Акпєров</w:t>
      </w:r>
      <w:proofErr w:type="spellEnd"/>
      <w:r w:rsidRPr="00D039CE">
        <w:rPr>
          <w:bCs/>
          <w:sz w:val="28"/>
          <w:szCs w:val="28"/>
          <w:lang w:val="uk-UA"/>
        </w:rPr>
        <w:t xml:space="preserve"> В.В.</w:t>
      </w:r>
    </w:p>
    <w:p w:rsidR="00B13C1B" w:rsidRPr="00D039CE" w:rsidRDefault="00B13C1B" w:rsidP="00B13C1B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D039CE">
        <w:rPr>
          <w:b/>
          <w:bCs/>
          <w:sz w:val="28"/>
          <w:szCs w:val="28"/>
          <w:lang w:val="uk-UA"/>
        </w:rPr>
        <w:t>Присутні на засіданні:</w:t>
      </w:r>
    </w:p>
    <w:p w:rsidR="00B13C1B" w:rsidRDefault="00B13C1B" w:rsidP="00B13C1B">
      <w:pPr>
        <w:pStyle w:val="a7"/>
        <w:numPr>
          <w:ilvl w:val="0"/>
          <w:numId w:val="28"/>
        </w:numPr>
        <w:ind w:left="426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Бондаренко М.Є. – заступник міського голови з питань</w:t>
      </w:r>
      <w:r w:rsidR="00F03DC0">
        <w:rPr>
          <w:sz w:val="28"/>
          <w:szCs w:val="28"/>
          <w:lang w:val="uk-UA" w:bidi="he-IL"/>
        </w:rPr>
        <w:t xml:space="preserve"> діяльності виконавчих органів ради</w:t>
      </w:r>
      <w:r>
        <w:rPr>
          <w:sz w:val="28"/>
          <w:szCs w:val="28"/>
          <w:lang w:val="uk-UA" w:bidi="he-IL"/>
        </w:rPr>
        <w:t>.</w:t>
      </w:r>
    </w:p>
    <w:p w:rsidR="00B13C1B" w:rsidRDefault="00B13C1B" w:rsidP="00B13C1B">
      <w:pPr>
        <w:pStyle w:val="a7"/>
        <w:numPr>
          <w:ilvl w:val="0"/>
          <w:numId w:val="28"/>
        </w:numPr>
        <w:ind w:left="426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Голопьоров Р.В. – начальник управління «Інспекція з благоустрою міста Суми» Сумської міської ради.</w:t>
      </w:r>
    </w:p>
    <w:p w:rsidR="00B13C1B" w:rsidRDefault="00B13C1B" w:rsidP="00B13C1B">
      <w:pPr>
        <w:pStyle w:val="a7"/>
        <w:numPr>
          <w:ilvl w:val="0"/>
          <w:numId w:val="28"/>
        </w:numPr>
        <w:ind w:left="426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Зігуненко М.О. – начальник управління державного архітектурно-будівельного контролю Сумської міської ради.</w:t>
      </w:r>
    </w:p>
    <w:p w:rsidR="00B13C1B" w:rsidRDefault="00B13C1B" w:rsidP="00B13C1B">
      <w:pPr>
        <w:pStyle w:val="a7"/>
        <w:numPr>
          <w:ilvl w:val="0"/>
          <w:numId w:val="28"/>
        </w:numPr>
        <w:ind w:left="426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Клименко Ю.М. – директор департаменту забезпечення ресурсних платежів Сумської міської ради.</w:t>
      </w:r>
    </w:p>
    <w:p w:rsidR="00B13C1B" w:rsidRDefault="00B13C1B" w:rsidP="00B13C1B">
      <w:pPr>
        <w:pStyle w:val="a7"/>
        <w:numPr>
          <w:ilvl w:val="0"/>
          <w:numId w:val="28"/>
        </w:numPr>
        <w:ind w:left="426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Кобзар А.М. – депутат Сумської міської ради.</w:t>
      </w:r>
    </w:p>
    <w:p w:rsidR="00B13C1B" w:rsidRDefault="00B13C1B" w:rsidP="00B13C1B">
      <w:pPr>
        <w:pStyle w:val="a7"/>
        <w:numPr>
          <w:ilvl w:val="0"/>
          <w:numId w:val="28"/>
        </w:numPr>
        <w:ind w:left="426"/>
        <w:jc w:val="both"/>
        <w:rPr>
          <w:sz w:val="28"/>
          <w:szCs w:val="28"/>
          <w:lang w:val="uk-UA" w:bidi="he-IL"/>
        </w:rPr>
      </w:pPr>
      <w:proofErr w:type="spellStart"/>
      <w:r>
        <w:rPr>
          <w:sz w:val="28"/>
          <w:szCs w:val="28"/>
          <w:lang w:val="uk-UA" w:bidi="he-IL"/>
        </w:rPr>
        <w:t>Кубрак</w:t>
      </w:r>
      <w:proofErr w:type="spellEnd"/>
      <w:r>
        <w:rPr>
          <w:sz w:val="28"/>
          <w:szCs w:val="28"/>
          <w:lang w:val="uk-UA" w:bidi="he-IL"/>
        </w:rPr>
        <w:t xml:space="preserve"> О.М. – депутат Сумської міської ради.</w:t>
      </w:r>
    </w:p>
    <w:p w:rsidR="00B13C1B" w:rsidRDefault="00B13C1B" w:rsidP="00B13C1B">
      <w:pPr>
        <w:pStyle w:val="a7"/>
        <w:numPr>
          <w:ilvl w:val="0"/>
          <w:numId w:val="28"/>
        </w:numPr>
        <w:ind w:left="426"/>
        <w:jc w:val="both"/>
        <w:rPr>
          <w:sz w:val="28"/>
          <w:szCs w:val="28"/>
          <w:lang w:val="uk-UA" w:bidi="he-IL"/>
        </w:rPr>
      </w:pPr>
      <w:proofErr w:type="spellStart"/>
      <w:r>
        <w:rPr>
          <w:sz w:val="28"/>
          <w:szCs w:val="28"/>
          <w:lang w:val="uk-UA" w:bidi="he-IL"/>
        </w:rPr>
        <w:t>Лазарев</w:t>
      </w:r>
      <w:proofErr w:type="spellEnd"/>
      <w:r>
        <w:rPr>
          <w:sz w:val="28"/>
          <w:szCs w:val="28"/>
          <w:lang w:val="uk-UA" w:bidi="he-IL"/>
        </w:rPr>
        <w:t xml:space="preserve"> Є.О. – депутат Сумської міської ради.</w:t>
      </w:r>
    </w:p>
    <w:p w:rsidR="00B13C1B" w:rsidRDefault="00B13C1B" w:rsidP="00B13C1B">
      <w:pPr>
        <w:pStyle w:val="a7"/>
        <w:numPr>
          <w:ilvl w:val="0"/>
          <w:numId w:val="28"/>
        </w:numPr>
        <w:ind w:left="426"/>
        <w:jc w:val="both"/>
        <w:rPr>
          <w:sz w:val="28"/>
          <w:szCs w:val="28"/>
          <w:lang w:val="uk-UA" w:bidi="he-IL"/>
        </w:rPr>
      </w:pPr>
      <w:r w:rsidRPr="00D039CE">
        <w:rPr>
          <w:sz w:val="28"/>
          <w:szCs w:val="28"/>
          <w:lang w:val="uk-UA" w:bidi="he-IL"/>
        </w:rPr>
        <w:t>Рєзнік О.М. – секретар Сумської міської ради.</w:t>
      </w:r>
    </w:p>
    <w:p w:rsidR="00B13C1B" w:rsidRDefault="00B13C1B" w:rsidP="00B13C1B">
      <w:pPr>
        <w:pStyle w:val="a7"/>
        <w:numPr>
          <w:ilvl w:val="0"/>
          <w:numId w:val="28"/>
        </w:numPr>
        <w:ind w:left="426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Співаков Р.В. – заступник начальника управління архітектури та містобудування Сумської міської ради.</w:t>
      </w:r>
    </w:p>
    <w:p w:rsidR="00B13C1B" w:rsidRDefault="00B13C1B" w:rsidP="00137745">
      <w:pPr>
        <w:rPr>
          <w:b/>
          <w:sz w:val="28"/>
          <w:szCs w:val="28"/>
          <w:lang w:val="uk-UA"/>
        </w:rPr>
      </w:pPr>
    </w:p>
    <w:p w:rsidR="003E0CBC" w:rsidRPr="00D41D59" w:rsidRDefault="003E0CBC" w:rsidP="003E0CBC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D41D59">
        <w:rPr>
          <w:b/>
          <w:sz w:val="28"/>
          <w:szCs w:val="28"/>
          <w:lang w:val="uk-UA"/>
        </w:rPr>
        <w:t xml:space="preserve">. СЛУХАЛИ: </w:t>
      </w:r>
      <w:r w:rsidRPr="003E0CBC">
        <w:rPr>
          <w:sz w:val="28"/>
          <w:szCs w:val="28"/>
          <w:lang w:val="uk-UA"/>
        </w:rPr>
        <w:t>Про прогноз бюджету Сумської міської територіальної громади на 2022 рік по головному розпоряднику бюджетних коштів – управління «Інспекція з благоустрою міста Суми»  Сумської міської ради.</w:t>
      </w:r>
    </w:p>
    <w:p w:rsidR="003E0CBC" w:rsidRDefault="003E0CBC" w:rsidP="003E0CB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</w:p>
    <w:p w:rsidR="003E0CBC" w:rsidRPr="005B2DF9" w:rsidRDefault="003E0CBC" w:rsidP="003E0CBC">
      <w:pPr>
        <w:jc w:val="both"/>
        <w:rPr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Голопьоров Р.В. </w:t>
      </w:r>
      <w:r>
        <w:rPr>
          <w:sz w:val="28"/>
          <w:szCs w:val="28"/>
          <w:lang w:val="uk-UA"/>
        </w:rPr>
        <w:t>проінформував</w:t>
      </w:r>
      <w:r w:rsidRPr="00BC200A">
        <w:rPr>
          <w:sz w:val="28"/>
          <w:szCs w:val="28"/>
          <w:lang w:val="uk-UA"/>
        </w:rPr>
        <w:t xml:space="preserve"> членів постійної комісії щодо </w:t>
      </w:r>
      <w:r>
        <w:rPr>
          <w:sz w:val="28"/>
          <w:szCs w:val="28"/>
          <w:lang w:val="uk-UA"/>
        </w:rPr>
        <w:t xml:space="preserve">показників прогнозу бюджету Сумської міської територіальної громади на 2022 рік по галузі </w:t>
      </w:r>
      <w:r w:rsidRPr="0004509A">
        <w:rPr>
          <w:sz w:val="28"/>
          <w:szCs w:val="28"/>
          <w:lang w:val="uk-UA"/>
        </w:rPr>
        <w:t>(інформація додається).</w:t>
      </w:r>
    </w:p>
    <w:p w:rsidR="003E0CBC" w:rsidRPr="00E26F02" w:rsidRDefault="003E0CBC" w:rsidP="003E0CBC">
      <w:pPr>
        <w:jc w:val="both"/>
        <w:rPr>
          <w:sz w:val="28"/>
          <w:szCs w:val="28"/>
          <w:lang w:val="uk-UA"/>
        </w:rPr>
      </w:pPr>
      <w:r w:rsidRPr="00E26F02">
        <w:rPr>
          <w:sz w:val="28"/>
          <w:szCs w:val="28"/>
          <w:lang w:val="uk-UA"/>
        </w:rPr>
        <w:t xml:space="preserve">В обговоренні прийняли участь: </w:t>
      </w:r>
      <w:proofErr w:type="spellStart"/>
      <w:r w:rsidRPr="00E26F02">
        <w:rPr>
          <w:sz w:val="28"/>
          <w:szCs w:val="28"/>
          <w:lang w:val="uk-UA"/>
        </w:rPr>
        <w:t>Акпєров</w:t>
      </w:r>
      <w:proofErr w:type="spellEnd"/>
      <w:r w:rsidRPr="00E26F02">
        <w:rPr>
          <w:sz w:val="28"/>
          <w:szCs w:val="28"/>
          <w:lang w:val="uk-UA"/>
        </w:rPr>
        <w:t xml:space="preserve"> В.В., Дяденко І.О., Жиленко В.М., </w:t>
      </w:r>
      <w:r>
        <w:rPr>
          <w:sz w:val="28"/>
          <w:szCs w:val="28"/>
          <w:lang w:val="uk-UA"/>
        </w:rPr>
        <w:t xml:space="preserve">Кальченко І.В., </w:t>
      </w:r>
      <w:r w:rsidRPr="00E26F02">
        <w:rPr>
          <w:sz w:val="28"/>
          <w:szCs w:val="28"/>
          <w:lang w:val="uk-UA"/>
        </w:rPr>
        <w:t xml:space="preserve">Липова С.А., </w:t>
      </w:r>
      <w:proofErr w:type="spellStart"/>
      <w:r w:rsidRPr="00E26F02">
        <w:rPr>
          <w:sz w:val="28"/>
          <w:szCs w:val="28"/>
          <w:lang w:val="uk-UA"/>
        </w:rPr>
        <w:t>Перепека</w:t>
      </w:r>
      <w:proofErr w:type="spellEnd"/>
      <w:r w:rsidRPr="00E26F02">
        <w:rPr>
          <w:sz w:val="28"/>
          <w:szCs w:val="28"/>
          <w:lang w:val="uk-UA"/>
        </w:rPr>
        <w:t xml:space="preserve"> І.О., </w:t>
      </w:r>
      <w:proofErr w:type="spellStart"/>
      <w:r w:rsidRPr="00E26F02">
        <w:rPr>
          <w:sz w:val="28"/>
          <w:szCs w:val="28"/>
          <w:lang w:val="uk-UA"/>
        </w:rPr>
        <w:t>Чепік</w:t>
      </w:r>
      <w:proofErr w:type="spellEnd"/>
      <w:r w:rsidRPr="00E26F02">
        <w:rPr>
          <w:sz w:val="28"/>
          <w:szCs w:val="28"/>
          <w:lang w:val="uk-UA"/>
        </w:rPr>
        <w:t> В.І., Шилов В.О.</w:t>
      </w:r>
      <w:r w:rsidR="000F2199">
        <w:rPr>
          <w:sz w:val="28"/>
          <w:szCs w:val="28"/>
          <w:lang w:val="uk-UA"/>
        </w:rPr>
        <w:t xml:space="preserve">, </w:t>
      </w:r>
      <w:proofErr w:type="spellStart"/>
      <w:r w:rsidR="000F2199">
        <w:rPr>
          <w:sz w:val="28"/>
          <w:szCs w:val="28"/>
          <w:lang w:val="uk-UA"/>
        </w:rPr>
        <w:t>Лазарев</w:t>
      </w:r>
      <w:proofErr w:type="spellEnd"/>
      <w:r w:rsidR="000F219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Є.О.,</w:t>
      </w:r>
      <w:r w:rsidR="000F2199">
        <w:rPr>
          <w:sz w:val="28"/>
          <w:szCs w:val="28"/>
          <w:lang w:val="uk-UA"/>
        </w:rPr>
        <w:t xml:space="preserve"> Кобзар А.М.</w:t>
      </w:r>
    </w:p>
    <w:p w:rsidR="00B13C1B" w:rsidRDefault="00B13C1B" w:rsidP="00137745">
      <w:pPr>
        <w:rPr>
          <w:b/>
          <w:sz w:val="28"/>
          <w:szCs w:val="28"/>
          <w:lang w:val="uk-UA"/>
        </w:rPr>
      </w:pPr>
    </w:p>
    <w:p w:rsidR="000F2199" w:rsidRPr="00D41D59" w:rsidRDefault="000F2199" w:rsidP="000F2199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D41D59">
        <w:rPr>
          <w:b/>
          <w:sz w:val="28"/>
          <w:szCs w:val="28"/>
          <w:lang w:val="uk-UA"/>
        </w:rPr>
        <w:t xml:space="preserve">. СЛУХАЛИ: </w:t>
      </w:r>
      <w:r w:rsidRPr="000F2199">
        <w:rPr>
          <w:sz w:val="28"/>
          <w:szCs w:val="28"/>
          <w:lang w:val="uk-UA"/>
        </w:rPr>
        <w:t>Про прогноз бюджету Сумської міської територіальної громади на 2022 рік по головному розпоряднику бюджетних коштів – управління архітектури та містобудування  Сумської міської ради.</w:t>
      </w:r>
    </w:p>
    <w:p w:rsidR="000F2199" w:rsidRDefault="000F2199" w:rsidP="000F219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</w:p>
    <w:p w:rsidR="000F2199" w:rsidRPr="005B2DF9" w:rsidRDefault="000F2199" w:rsidP="000F2199">
      <w:pPr>
        <w:jc w:val="both"/>
        <w:rPr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Зігуненко М.О. </w:t>
      </w:r>
      <w:r>
        <w:rPr>
          <w:sz w:val="28"/>
          <w:szCs w:val="28"/>
          <w:lang w:val="uk-UA"/>
        </w:rPr>
        <w:t>проінформував</w:t>
      </w:r>
      <w:r w:rsidRPr="00BC200A">
        <w:rPr>
          <w:sz w:val="28"/>
          <w:szCs w:val="28"/>
          <w:lang w:val="uk-UA"/>
        </w:rPr>
        <w:t xml:space="preserve"> членів постійної комісії щодо </w:t>
      </w:r>
      <w:r>
        <w:rPr>
          <w:sz w:val="28"/>
          <w:szCs w:val="28"/>
          <w:lang w:val="uk-UA"/>
        </w:rPr>
        <w:t xml:space="preserve">показників прогнозу бюджету Сумської міської територіальної громади на 2022 рік по галузі </w:t>
      </w:r>
      <w:r w:rsidRPr="0004509A">
        <w:rPr>
          <w:sz w:val="28"/>
          <w:szCs w:val="28"/>
          <w:lang w:val="uk-UA"/>
        </w:rPr>
        <w:t>(інформація додається).</w:t>
      </w:r>
    </w:p>
    <w:p w:rsidR="000F2199" w:rsidRPr="00E26F02" w:rsidRDefault="000F2199" w:rsidP="000F2199">
      <w:pPr>
        <w:jc w:val="both"/>
        <w:rPr>
          <w:sz w:val="28"/>
          <w:szCs w:val="28"/>
          <w:lang w:val="uk-UA"/>
        </w:rPr>
      </w:pPr>
      <w:r w:rsidRPr="00E26F02">
        <w:rPr>
          <w:sz w:val="28"/>
          <w:szCs w:val="28"/>
          <w:lang w:val="uk-UA"/>
        </w:rPr>
        <w:t xml:space="preserve">В обговоренні прийняли участь: </w:t>
      </w:r>
      <w:proofErr w:type="spellStart"/>
      <w:r w:rsidRPr="00E26F02">
        <w:rPr>
          <w:sz w:val="28"/>
          <w:szCs w:val="28"/>
          <w:lang w:val="uk-UA"/>
        </w:rPr>
        <w:t>Акпєров</w:t>
      </w:r>
      <w:proofErr w:type="spellEnd"/>
      <w:r w:rsidRPr="00E26F02">
        <w:rPr>
          <w:sz w:val="28"/>
          <w:szCs w:val="28"/>
          <w:lang w:val="uk-UA"/>
        </w:rPr>
        <w:t xml:space="preserve"> В.В., Дяденко І.О., Жиленко В.М., </w:t>
      </w:r>
      <w:r>
        <w:rPr>
          <w:sz w:val="28"/>
          <w:szCs w:val="28"/>
          <w:lang w:val="uk-UA"/>
        </w:rPr>
        <w:t xml:space="preserve">Кальченко І.В., </w:t>
      </w:r>
      <w:r w:rsidRPr="00E26F02">
        <w:rPr>
          <w:sz w:val="28"/>
          <w:szCs w:val="28"/>
          <w:lang w:val="uk-UA"/>
        </w:rPr>
        <w:t xml:space="preserve">Липова С.А., </w:t>
      </w:r>
      <w:proofErr w:type="spellStart"/>
      <w:r w:rsidRPr="00E26F02">
        <w:rPr>
          <w:sz w:val="28"/>
          <w:szCs w:val="28"/>
          <w:lang w:val="uk-UA"/>
        </w:rPr>
        <w:t>Перепека</w:t>
      </w:r>
      <w:proofErr w:type="spellEnd"/>
      <w:r w:rsidRPr="00E26F02">
        <w:rPr>
          <w:sz w:val="28"/>
          <w:szCs w:val="28"/>
          <w:lang w:val="uk-UA"/>
        </w:rPr>
        <w:t xml:space="preserve"> І.О., </w:t>
      </w:r>
      <w:proofErr w:type="spellStart"/>
      <w:r w:rsidRPr="00E26F02">
        <w:rPr>
          <w:sz w:val="28"/>
          <w:szCs w:val="28"/>
          <w:lang w:val="uk-UA"/>
        </w:rPr>
        <w:t>Чепік</w:t>
      </w:r>
      <w:proofErr w:type="spellEnd"/>
      <w:r w:rsidRPr="00E26F02">
        <w:rPr>
          <w:sz w:val="28"/>
          <w:szCs w:val="28"/>
          <w:lang w:val="uk-UA"/>
        </w:rPr>
        <w:t> В.І., Шилов В.О.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Лазарев</w:t>
      </w:r>
      <w:proofErr w:type="spellEnd"/>
      <w:r>
        <w:rPr>
          <w:sz w:val="28"/>
          <w:szCs w:val="28"/>
          <w:lang w:val="uk-UA"/>
        </w:rPr>
        <w:t> Є.О., Кобзар А.М.</w:t>
      </w:r>
    </w:p>
    <w:p w:rsidR="000F2199" w:rsidRDefault="000F2199" w:rsidP="00137745">
      <w:pPr>
        <w:rPr>
          <w:b/>
          <w:sz w:val="28"/>
          <w:szCs w:val="28"/>
          <w:lang w:val="uk-UA"/>
        </w:rPr>
      </w:pPr>
    </w:p>
    <w:p w:rsidR="000F2199" w:rsidRPr="000F2199" w:rsidRDefault="000F2199" w:rsidP="000F2199">
      <w:pPr>
        <w:jc w:val="both"/>
        <w:rPr>
          <w:b/>
          <w:i/>
          <w:sz w:val="28"/>
          <w:szCs w:val="28"/>
          <w:lang w:val="uk-UA"/>
        </w:rPr>
      </w:pPr>
      <w:r w:rsidRPr="000F2199">
        <w:rPr>
          <w:b/>
          <w:sz w:val="28"/>
          <w:szCs w:val="28"/>
          <w:lang w:val="uk-UA"/>
        </w:rPr>
        <w:lastRenderedPageBreak/>
        <w:t xml:space="preserve">7. СЛУХАЛИ: </w:t>
      </w:r>
      <w:r w:rsidRPr="000F2199">
        <w:rPr>
          <w:sz w:val="28"/>
          <w:szCs w:val="28"/>
          <w:lang w:val="uk-UA"/>
        </w:rPr>
        <w:t>Про прогноз бюджету Сумської міської територіальної громади на 2022 рік по головному розпоряднику бюджетних коштів – управління державного архітектурно-будівельного контролю  Сумської міської ради.</w:t>
      </w:r>
    </w:p>
    <w:p w:rsidR="000F2199" w:rsidRDefault="000F2199" w:rsidP="000F219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</w:p>
    <w:p w:rsidR="000F2199" w:rsidRPr="005B2DF9" w:rsidRDefault="000F2199" w:rsidP="000F2199">
      <w:pPr>
        <w:jc w:val="both"/>
        <w:rPr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Співаков Р.В. </w:t>
      </w:r>
      <w:r>
        <w:rPr>
          <w:sz w:val="28"/>
          <w:szCs w:val="28"/>
          <w:lang w:val="uk-UA"/>
        </w:rPr>
        <w:t>проінформував</w:t>
      </w:r>
      <w:r w:rsidRPr="00BC200A">
        <w:rPr>
          <w:sz w:val="28"/>
          <w:szCs w:val="28"/>
          <w:lang w:val="uk-UA"/>
        </w:rPr>
        <w:t xml:space="preserve"> членів постійної комісії щодо </w:t>
      </w:r>
      <w:r>
        <w:rPr>
          <w:sz w:val="28"/>
          <w:szCs w:val="28"/>
          <w:lang w:val="uk-UA"/>
        </w:rPr>
        <w:t xml:space="preserve">показників прогнозу бюджету Сумської міської територіальної громади на 2022 рік по галузі </w:t>
      </w:r>
      <w:r w:rsidRPr="0004509A">
        <w:rPr>
          <w:sz w:val="28"/>
          <w:szCs w:val="28"/>
          <w:lang w:val="uk-UA"/>
        </w:rPr>
        <w:t>(інформація додається).</w:t>
      </w:r>
    </w:p>
    <w:p w:rsidR="000F2199" w:rsidRPr="00E26F02" w:rsidRDefault="000F2199" w:rsidP="000F2199">
      <w:pPr>
        <w:jc w:val="both"/>
        <w:rPr>
          <w:sz w:val="28"/>
          <w:szCs w:val="28"/>
          <w:lang w:val="uk-UA"/>
        </w:rPr>
      </w:pPr>
      <w:r w:rsidRPr="00E26F02">
        <w:rPr>
          <w:sz w:val="28"/>
          <w:szCs w:val="28"/>
          <w:lang w:val="uk-UA"/>
        </w:rPr>
        <w:t xml:space="preserve">В обговоренні прийняли участь: </w:t>
      </w:r>
      <w:proofErr w:type="spellStart"/>
      <w:r w:rsidRPr="00E26F02">
        <w:rPr>
          <w:sz w:val="28"/>
          <w:szCs w:val="28"/>
          <w:lang w:val="uk-UA"/>
        </w:rPr>
        <w:t>Акпєров</w:t>
      </w:r>
      <w:proofErr w:type="spellEnd"/>
      <w:r w:rsidRPr="00E26F02">
        <w:rPr>
          <w:sz w:val="28"/>
          <w:szCs w:val="28"/>
          <w:lang w:val="uk-UA"/>
        </w:rPr>
        <w:t xml:space="preserve"> В.В., Дяденко І.О., Жиленко В.М., </w:t>
      </w:r>
      <w:r>
        <w:rPr>
          <w:sz w:val="28"/>
          <w:szCs w:val="28"/>
          <w:lang w:val="uk-UA"/>
        </w:rPr>
        <w:t xml:space="preserve">Кальченко І.В., </w:t>
      </w:r>
      <w:r w:rsidRPr="00E26F02">
        <w:rPr>
          <w:sz w:val="28"/>
          <w:szCs w:val="28"/>
          <w:lang w:val="uk-UA"/>
        </w:rPr>
        <w:t xml:space="preserve">Липова С.А., </w:t>
      </w:r>
      <w:proofErr w:type="spellStart"/>
      <w:r w:rsidRPr="00E26F02">
        <w:rPr>
          <w:sz w:val="28"/>
          <w:szCs w:val="28"/>
          <w:lang w:val="uk-UA"/>
        </w:rPr>
        <w:t>Перепека</w:t>
      </w:r>
      <w:proofErr w:type="spellEnd"/>
      <w:r w:rsidRPr="00E26F02">
        <w:rPr>
          <w:sz w:val="28"/>
          <w:szCs w:val="28"/>
          <w:lang w:val="uk-UA"/>
        </w:rPr>
        <w:t xml:space="preserve"> І.О., </w:t>
      </w:r>
      <w:proofErr w:type="spellStart"/>
      <w:r w:rsidRPr="00E26F02">
        <w:rPr>
          <w:sz w:val="28"/>
          <w:szCs w:val="28"/>
          <w:lang w:val="uk-UA"/>
        </w:rPr>
        <w:t>Чепік</w:t>
      </w:r>
      <w:proofErr w:type="spellEnd"/>
      <w:r w:rsidRPr="00E26F02">
        <w:rPr>
          <w:sz w:val="28"/>
          <w:szCs w:val="28"/>
          <w:lang w:val="uk-UA"/>
        </w:rPr>
        <w:t> В.І., Шилов В.О.</w:t>
      </w:r>
    </w:p>
    <w:p w:rsidR="000F2199" w:rsidRDefault="000F2199" w:rsidP="00137745">
      <w:pPr>
        <w:rPr>
          <w:b/>
          <w:sz w:val="28"/>
          <w:szCs w:val="28"/>
          <w:lang w:val="uk-UA"/>
        </w:rPr>
      </w:pPr>
    </w:p>
    <w:p w:rsidR="000F2199" w:rsidRPr="000F2199" w:rsidRDefault="000F2199" w:rsidP="000F2199">
      <w:pPr>
        <w:jc w:val="both"/>
        <w:rPr>
          <w:b/>
          <w:i/>
          <w:sz w:val="28"/>
          <w:szCs w:val="28"/>
          <w:lang w:val="uk-UA"/>
        </w:rPr>
      </w:pPr>
      <w:r w:rsidRPr="000F2199">
        <w:rPr>
          <w:b/>
          <w:sz w:val="28"/>
          <w:szCs w:val="28"/>
          <w:lang w:val="uk-UA"/>
        </w:rPr>
        <w:t xml:space="preserve">8. СЛУХАЛИ: </w:t>
      </w:r>
      <w:r w:rsidRPr="000F2199">
        <w:rPr>
          <w:sz w:val="28"/>
          <w:szCs w:val="28"/>
          <w:lang w:val="uk-UA"/>
        </w:rPr>
        <w:t>Про прогноз бюджету Сумської міської територіальної громади на 2022 рік по головному розпоряднику бюджетних коштів – департамент забезпечення ресурсних платежів Сумської міської ради.</w:t>
      </w:r>
    </w:p>
    <w:p w:rsidR="000F2199" w:rsidRDefault="000F2199" w:rsidP="000F219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</w:p>
    <w:p w:rsidR="000F2199" w:rsidRPr="005B2DF9" w:rsidRDefault="000F2199" w:rsidP="000F2199">
      <w:pPr>
        <w:jc w:val="both"/>
        <w:rPr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Клименко Ю.М. </w:t>
      </w:r>
      <w:r>
        <w:rPr>
          <w:sz w:val="28"/>
          <w:szCs w:val="28"/>
          <w:lang w:val="uk-UA"/>
        </w:rPr>
        <w:t>проінформував</w:t>
      </w:r>
      <w:r w:rsidRPr="00BC200A">
        <w:rPr>
          <w:sz w:val="28"/>
          <w:szCs w:val="28"/>
          <w:lang w:val="uk-UA"/>
        </w:rPr>
        <w:t xml:space="preserve"> членів постійної комісії щодо </w:t>
      </w:r>
      <w:r>
        <w:rPr>
          <w:sz w:val="28"/>
          <w:szCs w:val="28"/>
          <w:lang w:val="uk-UA"/>
        </w:rPr>
        <w:t xml:space="preserve">показників прогнозу бюджету Сумської міської територіальної громади на 2022 рік по галузі </w:t>
      </w:r>
      <w:r w:rsidRPr="0004509A">
        <w:rPr>
          <w:sz w:val="28"/>
          <w:szCs w:val="28"/>
          <w:lang w:val="uk-UA"/>
        </w:rPr>
        <w:t>(інформація додається).</w:t>
      </w:r>
    </w:p>
    <w:p w:rsidR="000F2199" w:rsidRPr="00E26F02" w:rsidRDefault="000F2199" w:rsidP="000F2199">
      <w:pPr>
        <w:jc w:val="both"/>
        <w:rPr>
          <w:sz w:val="28"/>
          <w:szCs w:val="28"/>
          <w:lang w:val="uk-UA"/>
        </w:rPr>
      </w:pPr>
      <w:r w:rsidRPr="00E26F02">
        <w:rPr>
          <w:sz w:val="28"/>
          <w:szCs w:val="28"/>
          <w:lang w:val="uk-UA"/>
        </w:rPr>
        <w:t xml:space="preserve">В обговоренні прийняли участь: </w:t>
      </w:r>
      <w:proofErr w:type="spellStart"/>
      <w:r w:rsidRPr="00E26F02">
        <w:rPr>
          <w:sz w:val="28"/>
          <w:szCs w:val="28"/>
          <w:lang w:val="uk-UA"/>
        </w:rPr>
        <w:t>Акпєров</w:t>
      </w:r>
      <w:proofErr w:type="spellEnd"/>
      <w:r w:rsidRPr="00E26F02">
        <w:rPr>
          <w:sz w:val="28"/>
          <w:szCs w:val="28"/>
          <w:lang w:val="uk-UA"/>
        </w:rPr>
        <w:t xml:space="preserve"> В.В., Дяденко І.О., Жиленко В.М., </w:t>
      </w:r>
      <w:r>
        <w:rPr>
          <w:sz w:val="28"/>
          <w:szCs w:val="28"/>
          <w:lang w:val="uk-UA"/>
        </w:rPr>
        <w:t xml:space="preserve">Кальченко І.В., </w:t>
      </w:r>
      <w:r w:rsidRPr="00E26F02">
        <w:rPr>
          <w:sz w:val="28"/>
          <w:szCs w:val="28"/>
          <w:lang w:val="uk-UA"/>
        </w:rPr>
        <w:t xml:space="preserve">Липова С.А., </w:t>
      </w:r>
      <w:proofErr w:type="spellStart"/>
      <w:r w:rsidRPr="00E26F02">
        <w:rPr>
          <w:sz w:val="28"/>
          <w:szCs w:val="28"/>
          <w:lang w:val="uk-UA"/>
        </w:rPr>
        <w:t>Перепека</w:t>
      </w:r>
      <w:proofErr w:type="spellEnd"/>
      <w:r w:rsidRPr="00E26F02">
        <w:rPr>
          <w:sz w:val="28"/>
          <w:szCs w:val="28"/>
          <w:lang w:val="uk-UA"/>
        </w:rPr>
        <w:t xml:space="preserve"> І.О., </w:t>
      </w:r>
      <w:proofErr w:type="spellStart"/>
      <w:r w:rsidRPr="00E26F02">
        <w:rPr>
          <w:sz w:val="28"/>
          <w:szCs w:val="28"/>
          <w:lang w:val="uk-UA"/>
        </w:rPr>
        <w:t>Чепік</w:t>
      </w:r>
      <w:proofErr w:type="spellEnd"/>
      <w:r w:rsidRPr="00E26F02">
        <w:rPr>
          <w:sz w:val="28"/>
          <w:szCs w:val="28"/>
          <w:lang w:val="uk-UA"/>
        </w:rPr>
        <w:t> В.І., Шилов В.О.</w:t>
      </w:r>
    </w:p>
    <w:p w:rsidR="00B13C1B" w:rsidRDefault="00B13C1B" w:rsidP="00137745">
      <w:pPr>
        <w:rPr>
          <w:b/>
          <w:sz w:val="28"/>
          <w:szCs w:val="28"/>
          <w:lang w:val="uk-UA"/>
        </w:rPr>
      </w:pPr>
    </w:p>
    <w:p w:rsidR="00996B68" w:rsidRDefault="00996B68" w:rsidP="00137745">
      <w:pPr>
        <w:rPr>
          <w:b/>
          <w:sz w:val="28"/>
          <w:szCs w:val="28"/>
          <w:lang w:val="uk-UA"/>
        </w:rPr>
      </w:pPr>
    </w:p>
    <w:p w:rsidR="00996B68" w:rsidRDefault="00996B68" w:rsidP="00137745">
      <w:pPr>
        <w:rPr>
          <w:b/>
          <w:sz w:val="28"/>
          <w:szCs w:val="28"/>
          <w:lang w:val="uk-UA"/>
        </w:rPr>
      </w:pPr>
    </w:p>
    <w:p w:rsidR="00996B68" w:rsidRDefault="00996B68" w:rsidP="00137745">
      <w:pPr>
        <w:rPr>
          <w:b/>
          <w:sz w:val="28"/>
          <w:szCs w:val="28"/>
          <w:lang w:val="uk-UA"/>
        </w:rPr>
      </w:pPr>
    </w:p>
    <w:tbl>
      <w:tblPr>
        <w:tblStyle w:val="af4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552"/>
      </w:tblGrid>
      <w:tr w:rsidR="0034621A" w:rsidRPr="0083161D" w:rsidTr="00575F7E">
        <w:tc>
          <w:tcPr>
            <w:tcW w:w="6946" w:type="dxa"/>
          </w:tcPr>
          <w:p w:rsidR="0034621A" w:rsidRPr="0034621A" w:rsidRDefault="0034621A" w:rsidP="000D4D03">
            <w:pPr>
              <w:ind w:left="-105"/>
              <w:rPr>
                <w:b/>
                <w:sz w:val="28"/>
                <w:szCs w:val="28"/>
                <w:lang w:val="uk-UA"/>
              </w:rPr>
            </w:pPr>
            <w:r w:rsidRPr="0034621A">
              <w:rPr>
                <w:b/>
                <w:sz w:val="28"/>
                <w:szCs w:val="28"/>
                <w:lang w:val="uk-UA"/>
              </w:rPr>
              <w:t>Голова постійної комісії</w:t>
            </w:r>
          </w:p>
        </w:tc>
        <w:tc>
          <w:tcPr>
            <w:tcW w:w="2552" w:type="dxa"/>
          </w:tcPr>
          <w:p w:rsidR="0034621A" w:rsidRPr="0034621A" w:rsidRDefault="00F50163" w:rsidP="00575F7E">
            <w:pPr>
              <w:ind w:left="-105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Вадим</w:t>
            </w:r>
            <w:r w:rsidR="0034621A" w:rsidRPr="0034621A">
              <w:rPr>
                <w:b/>
                <w:sz w:val="28"/>
                <w:szCs w:val="28"/>
                <w:lang w:val="uk-UA"/>
              </w:rPr>
              <w:t xml:space="preserve"> </w:t>
            </w:r>
            <w:r w:rsidR="00575F7E">
              <w:rPr>
                <w:b/>
                <w:sz w:val="28"/>
                <w:szCs w:val="28"/>
                <w:lang w:val="uk-UA"/>
              </w:rPr>
              <w:t>АКПЄРОВ</w:t>
            </w:r>
          </w:p>
        </w:tc>
      </w:tr>
      <w:tr w:rsidR="00AE40CF" w:rsidRPr="0083161D" w:rsidTr="00575F7E">
        <w:tc>
          <w:tcPr>
            <w:tcW w:w="6946" w:type="dxa"/>
          </w:tcPr>
          <w:p w:rsidR="00AE40CF" w:rsidRDefault="00AE40CF" w:rsidP="000D4D03">
            <w:pPr>
              <w:ind w:left="-105"/>
              <w:rPr>
                <w:b/>
                <w:sz w:val="28"/>
                <w:szCs w:val="28"/>
                <w:lang w:val="uk-UA"/>
              </w:rPr>
            </w:pPr>
          </w:p>
          <w:p w:rsidR="002A4A09" w:rsidRDefault="002A4A09" w:rsidP="000D4D03">
            <w:pPr>
              <w:ind w:left="-105"/>
              <w:rPr>
                <w:b/>
                <w:sz w:val="28"/>
                <w:szCs w:val="28"/>
                <w:lang w:val="uk-UA"/>
              </w:rPr>
            </w:pPr>
          </w:p>
          <w:p w:rsidR="00A85476" w:rsidRPr="0034621A" w:rsidRDefault="00A85476" w:rsidP="000D4D03">
            <w:pPr>
              <w:ind w:left="-105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AE40CF" w:rsidRDefault="00AE40CF" w:rsidP="00F50163">
            <w:pPr>
              <w:ind w:left="-105"/>
              <w:rPr>
                <w:b/>
                <w:sz w:val="28"/>
                <w:szCs w:val="28"/>
                <w:lang w:val="uk-UA"/>
              </w:rPr>
            </w:pPr>
          </w:p>
        </w:tc>
      </w:tr>
      <w:tr w:rsidR="00AE40CF" w:rsidRPr="0083161D" w:rsidTr="00575F7E">
        <w:tc>
          <w:tcPr>
            <w:tcW w:w="6946" w:type="dxa"/>
          </w:tcPr>
          <w:p w:rsidR="00AE40CF" w:rsidRPr="0034621A" w:rsidRDefault="00575F7E" w:rsidP="000D4D03">
            <w:pPr>
              <w:ind w:left="-105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Секретар постійної комісії</w:t>
            </w:r>
          </w:p>
        </w:tc>
        <w:tc>
          <w:tcPr>
            <w:tcW w:w="2552" w:type="dxa"/>
          </w:tcPr>
          <w:p w:rsidR="00AE40CF" w:rsidRDefault="00575F7E" w:rsidP="00F50163">
            <w:pPr>
              <w:ind w:left="-105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Ігор КАЛЬЧЕНКО</w:t>
            </w:r>
          </w:p>
        </w:tc>
      </w:tr>
    </w:tbl>
    <w:p w:rsidR="00AE40CF" w:rsidRPr="000E10B4" w:rsidRDefault="00575F7E" w:rsidP="00AE40CF">
      <w:pPr>
        <w:jc w:val="both"/>
        <w:rPr>
          <w:sz w:val="20"/>
          <w:szCs w:val="28"/>
          <w:lang w:val="uk-UA"/>
        </w:rPr>
      </w:pPr>
      <w:r>
        <w:rPr>
          <w:sz w:val="20"/>
          <w:szCs w:val="28"/>
          <w:lang w:val="uk-UA"/>
        </w:rPr>
        <w:t>Виконавець: Тараповська А.</w:t>
      </w:r>
    </w:p>
    <w:sectPr w:rsidR="00AE40CF" w:rsidRPr="000E10B4" w:rsidSect="0010480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224"/>
    <w:multiLevelType w:val="hybridMultilevel"/>
    <w:tmpl w:val="9D22B382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BA2BBE"/>
    <w:multiLevelType w:val="multilevel"/>
    <w:tmpl w:val="811816A2"/>
    <w:lvl w:ilvl="0">
      <w:start w:val="99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D3610E0"/>
    <w:multiLevelType w:val="hybridMultilevel"/>
    <w:tmpl w:val="5BF0990C"/>
    <w:lvl w:ilvl="0" w:tplc="C598F48C">
      <w:start w:val="11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21652"/>
    <w:multiLevelType w:val="hybridMultilevel"/>
    <w:tmpl w:val="10BA165A"/>
    <w:lvl w:ilvl="0" w:tplc="1CFEC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21AE7"/>
    <w:multiLevelType w:val="hybridMultilevel"/>
    <w:tmpl w:val="A5F2AD32"/>
    <w:lvl w:ilvl="0" w:tplc="1CFEC0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354F5B"/>
    <w:multiLevelType w:val="hybridMultilevel"/>
    <w:tmpl w:val="5DBEA9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631DF9"/>
    <w:multiLevelType w:val="multilevel"/>
    <w:tmpl w:val="EFCA9ECE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05E456E"/>
    <w:multiLevelType w:val="hybridMultilevel"/>
    <w:tmpl w:val="9788A430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56051C2"/>
    <w:multiLevelType w:val="hybridMultilevel"/>
    <w:tmpl w:val="9EFEF1B8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7696D49"/>
    <w:multiLevelType w:val="hybridMultilevel"/>
    <w:tmpl w:val="9EFEF1B8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80B3D11"/>
    <w:multiLevelType w:val="hybridMultilevel"/>
    <w:tmpl w:val="70A00F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81C3818"/>
    <w:multiLevelType w:val="hybridMultilevel"/>
    <w:tmpl w:val="444A2834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D981FF0"/>
    <w:multiLevelType w:val="multilevel"/>
    <w:tmpl w:val="9F06222A"/>
    <w:lvl w:ilvl="0">
      <w:start w:val="106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EAD2A48"/>
    <w:multiLevelType w:val="hybridMultilevel"/>
    <w:tmpl w:val="0D18C6EC"/>
    <w:lvl w:ilvl="0" w:tplc="F976B04A">
      <w:start w:val="1"/>
      <w:numFmt w:val="decimal"/>
      <w:lvlText w:val="%1."/>
      <w:lvlJc w:val="left"/>
      <w:pPr>
        <w:ind w:left="1622" w:hanging="360"/>
      </w:pPr>
      <w:rPr>
        <w:b w:val="0"/>
        <w:i w:val="0"/>
        <w:color w:val="auto"/>
      </w:rPr>
    </w:lvl>
    <w:lvl w:ilvl="1" w:tplc="AC5A76B6">
      <w:numFmt w:val="bullet"/>
      <w:lvlText w:val="-"/>
      <w:lvlJc w:val="left"/>
      <w:pPr>
        <w:ind w:left="234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4" w15:restartNumberingAfterBreak="0">
    <w:nsid w:val="409E1DBB"/>
    <w:multiLevelType w:val="hybridMultilevel"/>
    <w:tmpl w:val="9B26869E"/>
    <w:lvl w:ilvl="0" w:tplc="1CFEC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F59E0"/>
    <w:multiLevelType w:val="hybridMultilevel"/>
    <w:tmpl w:val="5DBEA9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F85EB1"/>
    <w:multiLevelType w:val="hybridMultilevel"/>
    <w:tmpl w:val="B6D46E0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B54B4"/>
    <w:multiLevelType w:val="hybridMultilevel"/>
    <w:tmpl w:val="18107A94"/>
    <w:lvl w:ilvl="0" w:tplc="0C7435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94C76D8"/>
    <w:multiLevelType w:val="hybridMultilevel"/>
    <w:tmpl w:val="2CC83D82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BEC3D24"/>
    <w:multiLevelType w:val="hybridMultilevel"/>
    <w:tmpl w:val="B36A9762"/>
    <w:lvl w:ilvl="0" w:tplc="B1F23E42">
      <w:start w:val="1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A681F"/>
    <w:multiLevelType w:val="hybridMultilevel"/>
    <w:tmpl w:val="5DBEA9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276EB6"/>
    <w:multiLevelType w:val="hybridMultilevel"/>
    <w:tmpl w:val="5DBEA9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6D5A13"/>
    <w:multiLevelType w:val="hybridMultilevel"/>
    <w:tmpl w:val="5DBEA9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FB11E1"/>
    <w:multiLevelType w:val="hybridMultilevel"/>
    <w:tmpl w:val="5DBEA9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4C0B03"/>
    <w:multiLevelType w:val="multilevel"/>
    <w:tmpl w:val="30581E48"/>
    <w:lvl w:ilvl="0">
      <w:start w:val="114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6753FF5"/>
    <w:multiLevelType w:val="hybridMultilevel"/>
    <w:tmpl w:val="97C27E8A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727727A"/>
    <w:multiLevelType w:val="multilevel"/>
    <w:tmpl w:val="E81AC0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F92639D"/>
    <w:multiLevelType w:val="hybridMultilevel"/>
    <w:tmpl w:val="B8FC14EA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</w:num>
  <w:num w:numId="4">
    <w:abstractNumId w:val="25"/>
  </w:num>
  <w:num w:numId="5">
    <w:abstractNumId w:val="27"/>
  </w:num>
  <w:num w:numId="6">
    <w:abstractNumId w:val="3"/>
  </w:num>
  <w:num w:numId="7">
    <w:abstractNumId w:val="11"/>
  </w:num>
  <w:num w:numId="8">
    <w:abstractNumId w:val="18"/>
  </w:num>
  <w:num w:numId="9">
    <w:abstractNumId w:val="14"/>
  </w:num>
  <w:num w:numId="10">
    <w:abstractNumId w:val="4"/>
  </w:num>
  <w:num w:numId="11">
    <w:abstractNumId w:val="10"/>
  </w:num>
  <w:num w:numId="12">
    <w:abstractNumId w:val="13"/>
  </w:num>
  <w:num w:numId="13">
    <w:abstractNumId w:val="9"/>
  </w:num>
  <w:num w:numId="14">
    <w:abstractNumId w:val="12"/>
  </w:num>
  <w:num w:numId="15">
    <w:abstractNumId w:val="0"/>
  </w:num>
  <w:num w:numId="16">
    <w:abstractNumId w:val="1"/>
  </w:num>
  <w:num w:numId="17">
    <w:abstractNumId w:val="6"/>
  </w:num>
  <w:num w:numId="18">
    <w:abstractNumId w:val="24"/>
  </w:num>
  <w:num w:numId="19">
    <w:abstractNumId w:val="2"/>
  </w:num>
  <w:num w:numId="20">
    <w:abstractNumId w:val="26"/>
  </w:num>
  <w:num w:numId="21">
    <w:abstractNumId w:val="17"/>
  </w:num>
  <w:num w:numId="22">
    <w:abstractNumId w:val="19"/>
  </w:num>
  <w:num w:numId="23">
    <w:abstractNumId w:val="8"/>
  </w:num>
  <w:num w:numId="24">
    <w:abstractNumId w:val="5"/>
  </w:num>
  <w:num w:numId="25">
    <w:abstractNumId w:val="22"/>
  </w:num>
  <w:num w:numId="26">
    <w:abstractNumId w:val="21"/>
  </w:num>
  <w:num w:numId="27">
    <w:abstractNumId w:val="2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640"/>
    <w:rsid w:val="00003FEF"/>
    <w:rsid w:val="00014ABA"/>
    <w:rsid w:val="00040644"/>
    <w:rsid w:val="00044E06"/>
    <w:rsid w:val="0004509A"/>
    <w:rsid w:val="00055126"/>
    <w:rsid w:val="00073DB9"/>
    <w:rsid w:val="00085D4B"/>
    <w:rsid w:val="00090EE8"/>
    <w:rsid w:val="00092C34"/>
    <w:rsid w:val="00097C5E"/>
    <w:rsid w:val="000B1A26"/>
    <w:rsid w:val="000B7BBB"/>
    <w:rsid w:val="000C60FF"/>
    <w:rsid w:val="000D240A"/>
    <w:rsid w:val="000D3E73"/>
    <w:rsid w:val="000D4CFE"/>
    <w:rsid w:val="000D4D03"/>
    <w:rsid w:val="000D7475"/>
    <w:rsid w:val="000E10B4"/>
    <w:rsid w:val="000F2199"/>
    <w:rsid w:val="000F3034"/>
    <w:rsid w:val="000F3E8E"/>
    <w:rsid w:val="000F688B"/>
    <w:rsid w:val="0010198B"/>
    <w:rsid w:val="00101FAE"/>
    <w:rsid w:val="00104807"/>
    <w:rsid w:val="00110C08"/>
    <w:rsid w:val="00114FBA"/>
    <w:rsid w:val="00124EBE"/>
    <w:rsid w:val="00125313"/>
    <w:rsid w:val="00125B89"/>
    <w:rsid w:val="00127721"/>
    <w:rsid w:val="00130BEA"/>
    <w:rsid w:val="001328AF"/>
    <w:rsid w:val="00137745"/>
    <w:rsid w:val="001378F1"/>
    <w:rsid w:val="001433C6"/>
    <w:rsid w:val="00147116"/>
    <w:rsid w:val="001518A4"/>
    <w:rsid w:val="00155C4C"/>
    <w:rsid w:val="001610FC"/>
    <w:rsid w:val="0016364E"/>
    <w:rsid w:val="00175359"/>
    <w:rsid w:val="00181603"/>
    <w:rsid w:val="00191D4D"/>
    <w:rsid w:val="00194A7C"/>
    <w:rsid w:val="001975F6"/>
    <w:rsid w:val="001C1CD0"/>
    <w:rsid w:val="001C1E6D"/>
    <w:rsid w:val="001E328D"/>
    <w:rsid w:val="001E59A0"/>
    <w:rsid w:val="001F205F"/>
    <w:rsid w:val="00203238"/>
    <w:rsid w:val="00214A10"/>
    <w:rsid w:val="00221725"/>
    <w:rsid w:val="00232649"/>
    <w:rsid w:val="00252B8B"/>
    <w:rsid w:val="00253C65"/>
    <w:rsid w:val="0025577E"/>
    <w:rsid w:val="002622AF"/>
    <w:rsid w:val="00262EED"/>
    <w:rsid w:val="00272ED9"/>
    <w:rsid w:val="00280150"/>
    <w:rsid w:val="002A4A09"/>
    <w:rsid w:val="002B0566"/>
    <w:rsid w:val="002B2745"/>
    <w:rsid w:val="002C09DB"/>
    <w:rsid w:val="002C1DA9"/>
    <w:rsid w:val="002C3E5A"/>
    <w:rsid w:val="002C6764"/>
    <w:rsid w:val="002D1763"/>
    <w:rsid w:val="002D1A92"/>
    <w:rsid w:val="002D48E0"/>
    <w:rsid w:val="002E2E89"/>
    <w:rsid w:val="002E421C"/>
    <w:rsid w:val="002F43F9"/>
    <w:rsid w:val="003050C8"/>
    <w:rsid w:val="00307F54"/>
    <w:rsid w:val="00315F0F"/>
    <w:rsid w:val="003232D4"/>
    <w:rsid w:val="0032451B"/>
    <w:rsid w:val="0033548A"/>
    <w:rsid w:val="0034303B"/>
    <w:rsid w:val="0034621A"/>
    <w:rsid w:val="0035430D"/>
    <w:rsid w:val="00354514"/>
    <w:rsid w:val="00355A7D"/>
    <w:rsid w:val="0035653C"/>
    <w:rsid w:val="0035749B"/>
    <w:rsid w:val="00364902"/>
    <w:rsid w:val="003710E9"/>
    <w:rsid w:val="00373F7D"/>
    <w:rsid w:val="0037644C"/>
    <w:rsid w:val="00382F2A"/>
    <w:rsid w:val="00383F14"/>
    <w:rsid w:val="00393487"/>
    <w:rsid w:val="003A1343"/>
    <w:rsid w:val="003A4FBC"/>
    <w:rsid w:val="003B5255"/>
    <w:rsid w:val="003C5DA7"/>
    <w:rsid w:val="003E019A"/>
    <w:rsid w:val="003E0CBC"/>
    <w:rsid w:val="003E7195"/>
    <w:rsid w:val="003E7B2F"/>
    <w:rsid w:val="00400868"/>
    <w:rsid w:val="00404FBF"/>
    <w:rsid w:val="00411D67"/>
    <w:rsid w:val="004209F6"/>
    <w:rsid w:val="00422131"/>
    <w:rsid w:val="0043704A"/>
    <w:rsid w:val="00465C51"/>
    <w:rsid w:val="004722B4"/>
    <w:rsid w:val="004722CA"/>
    <w:rsid w:val="0047773A"/>
    <w:rsid w:val="00477BC8"/>
    <w:rsid w:val="004872D0"/>
    <w:rsid w:val="00494FEB"/>
    <w:rsid w:val="004A270F"/>
    <w:rsid w:val="004A4A40"/>
    <w:rsid w:val="004B3A38"/>
    <w:rsid w:val="004B6A76"/>
    <w:rsid w:val="004C38A6"/>
    <w:rsid w:val="004E4501"/>
    <w:rsid w:val="004F2D3F"/>
    <w:rsid w:val="004F706B"/>
    <w:rsid w:val="00517CA5"/>
    <w:rsid w:val="005300B9"/>
    <w:rsid w:val="00530117"/>
    <w:rsid w:val="005362B8"/>
    <w:rsid w:val="00553518"/>
    <w:rsid w:val="00554F63"/>
    <w:rsid w:val="00557B3A"/>
    <w:rsid w:val="005655EE"/>
    <w:rsid w:val="00575184"/>
    <w:rsid w:val="00575F7E"/>
    <w:rsid w:val="0057742F"/>
    <w:rsid w:val="00580F8C"/>
    <w:rsid w:val="00581E2F"/>
    <w:rsid w:val="005835A9"/>
    <w:rsid w:val="005956BC"/>
    <w:rsid w:val="005B2479"/>
    <w:rsid w:val="005B2DF9"/>
    <w:rsid w:val="005B5C16"/>
    <w:rsid w:val="005C4C60"/>
    <w:rsid w:val="005D4215"/>
    <w:rsid w:val="005E44A5"/>
    <w:rsid w:val="005E5D6A"/>
    <w:rsid w:val="005F0CAF"/>
    <w:rsid w:val="005F2FE9"/>
    <w:rsid w:val="005F407C"/>
    <w:rsid w:val="0060308F"/>
    <w:rsid w:val="00605EA8"/>
    <w:rsid w:val="006207EA"/>
    <w:rsid w:val="00622985"/>
    <w:rsid w:val="00625BD1"/>
    <w:rsid w:val="0062693B"/>
    <w:rsid w:val="00635895"/>
    <w:rsid w:val="00636A81"/>
    <w:rsid w:val="0064683E"/>
    <w:rsid w:val="00647AA1"/>
    <w:rsid w:val="00651B6C"/>
    <w:rsid w:val="006527E6"/>
    <w:rsid w:val="006608B2"/>
    <w:rsid w:val="00662322"/>
    <w:rsid w:val="00665071"/>
    <w:rsid w:val="00670530"/>
    <w:rsid w:val="00690411"/>
    <w:rsid w:val="00693C66"/>
    <w:rsid w:val="006A4E0D"/>
    <w:rsid w:val="006B7763"/>
    <w:rsid w:val="006B7DA0"/>
    <w:rsid w:val="006C3485"/>
    <w:rsid w:val="006D55CF"/>
    <w:rsid w:val="006D5C42"/>
    <w:rsid w:val="006F21BE"/>
    <w:rsid w:val="007047EA"/>
    <w:rsid w:val="0073059F"/>
    <w:rsid w:val="00733040"/>
    <w:rsid w:val="00760A7E"/>
    <w:rsid w:val="00763278"/>
    <w:rsid w:val="00777C0E"/>
    <w:rsid w:val="00781684"/>
    <w:rsid w:val="00790FEA"/>
    <w:rsid w:val="00792997"/>
    <w:rsid w:val="00793406"/>
    <w:rsid w:val="0079450F"/>
    <w:rsid w:val="007A2AC8"/>
    <w:rsid w:val="007A39A2"/>
    <w:rsid w:val="007A418F"/>
    <w:rsid w:val="007C4238"/>
    <w:rsid w:val="007D2685"/>
    <w:rsid w:val="007D6640"/>
    <w:rsid w:val="007E634E"/>
    <w:rsid w:val="007E65F6"/>
    <w:rsid w:val="007F3CE7"/>
    <w:rsid w:val="00800837"/>
    <w:rsid w:val="00804B5F"/>
    <w:rsid w:val="00804E80"/>
    <w:rsid w:val="0081325A"/>
    <w:rsid w:val="00831667"/>
    <w:rsid w:val="00843C5E"/>
    <w:rsid w:val="00846AF1"/>
    <w:rsid w:val="008474DE"/>
    <w:rsid w:val="00850CB0"/>
    <w:rsid w:val="00871B7A"/>
    <w:rsid w:val="00873C6A"/>
    <w:rsid w:val="008750CC"/>
    <w:rsid w:val="00875DD7"/>
    <w:rsid w:val="00876D92"/>
    <w:rsid w:val="00880507"/>
    <w:rsid w:val="00891FA0"/>
    <w:rsid w:val="00893A39"/>
    <w:rsid w:val="008A1141"/>
    <w:rsid w:val="008A1294"/>
    <w:rsid w:val="008A4923"/>
    <w:rsid w:val="008B5DC6"/>
    <w:rsid w:val="008C006B"/>
    <w:rsid w:val="008C06EF"/>
    <w:rsid w:val="008C1552"/>
    <w:rsid w:val="008E333E"/>
    <w:rsid w:val="009040F2"/>
    <w:rsid w:val="00905185"/>
    <w:rsid w:val="00912CE9"/>
    <w:rsid w:val="00913F53"/>
    <w:rsid w:val="00927652"/>
    <w:rsid w:val="00930B36"/>
    <w:rsid w:val="00931679"/>
    <w:rsid w:val="009502AE"/>
    <w:rsid w:val="0095405C"/>
    <w:rsid w:val="00963163"/>
    <w:rsid w:val="00974B07"/>
    <w:rsid w:val="00983A66"/>
    <w:rsid w:val="009840FA"/>
    <w:rsid w:val="00984F91"/>
    <w:rsid w:val="00986322"/>
    <w:rsid w:val="00986FA3"/>
    <w:rsid w:val="009934E9"/>
    <w:rsid w:val="00995183"/>
    <w:rsid w:val="00996B68"/>
    <w:rsid w:val="009C4A17"/>
    <w:rsid w:val="009D0B35"/>
    <w:rsid w:val="009D3EB4"/>
    <w:rsid w:val="009F1C14"/>
    <w:rsid w:val="009F2B39"/>
    <w:rsid w:val="00A03B31"/>
    <w:rsid w:val="00A070AC"/>
    <w:rsid w:val="00A22AA8"/>
    <w:rsid w:val="00A2386B"/>
    <w:rsid w:val="00A31526"/>
    <w:rsid w:val="00A349AA"/>
    <w:rsid w:val="00A41D82"/>
    <w:rsid w:val="00A433D4"/>
    <w:rsid w:val="00A67805"/>
    <w:rsid w:val="00A714B1"/>
    <w:rsid w:val="00A81DAA"/>
    <w:rsid w:val="00A85476"/>
    <w:rsid w:val="00AA7D1F"/>
    <w:rsid w:val="00AB4F25"/>
    <w:rsid w:val="00AB65B6"/>
    <w:rsid w:val="00AC5973"/>
    <w:rsid w:val="00AC77C0"/>
    <w:rsid w:val="00AD28ED"/>
    <w:rsid w:val="00AE0CAC"/>
    <w:rsid w:val="00AE40CF"/>
    <w:rsid w:val="00AF5BE4"/>
    <w:rsid w:val="00AF79D0"/>
    <w:rsid w:val="00B037BC"/>
    <w:rsid w:val="00B065AA"/>
    <w:rsid w:val="00B105E5"/>
    <w:rsid w:val="00B13C1B"/>
    <w:rsid w:val="00B22338"/>
    <w:rsid w:val="00B326D7"/>
    <w:rsid w:val="00B507BE"/>
    <w:rsid w:val="00B70C2B"/>
    <w:rsid w:val="00B929B6"/>
    <w:rsid w:val="00BA0D0C"/>
    <w:rsid w:val="00BA3A69"/>
    <w:rsid w:val="00BB2705"/>
    <w:rsid w:val="00BD0FCF"/>
    <w:rsid w:val="00BD37E8"/>
    <w:rsid w:val="00BD4001"/>
    <w:rsid w:val="00BE4170"/>
    <w:rsid w:val="00BF630E"/>
    <w:rsid w:val="00C02DAA"/>
    <w:rsid w:val="00C10CCC"/>
    <w:rsid w:val="00C11A18"/>
    <w:rsid w:val="00C1745D"/>
    <w:rsid w:val="00C22033"/>
    <w:rsid w:val="00C33E5B"/>
    <w:rsid w:val="00C362A4"/>
    <w:rsid w:val="00C5249F"/>
    <w:rsid w:val="00C5344F"/>
    <w:rsid w:val="00C5758E"/>
    <w:rsid w:val="00C66EB2"/>
    <w:rsid w:val="00C7339F"/>
    <w:rsid w:val="00C74170"/>
    <w:rsid w:val="00C84E9B"/>
    <w:rsid w:val="00C94BF6"/>
    <w:rsid w:val="00CB3B9D"/>
    <w:rsid w:val="00CC315C"/>
    <w:rsid w:val="00CC72C9"/>
    <w:rsid w:val="00CD46FF"/>
    <w:rsid w:val="00CE017B"/>
    <w:rsid w:val="00CF7676"/>
    <w:rsid w:val="00D039CE"/>
    <w:rsid w:val="00D03F0A"/>
    <w:rsid w:val="00D15376"/>
    <w:rsid w:val="00D25607"/>
    <w:rsid w:val="00D31AE7"/>
    <w:rsid w:val="00D34870"/>
    <w:rsid w:val="00D36024"/>
    <w:rsid w:val="00D41D59"/>
    <w:rsid w:val="00D47610"/>
    <w:rsid w:val="00D55590"/>
    <w:rsid w:val="00D8029E"/>
    <w:rsid w:val="00D82CDD"/>
    <w:rsid w:val="00D849C7"/>
    <w:rsid w:val="00D86D0E"/>
    <w:rsid w:val="00DA0ADD"/>
    <w:rsid w:val="00DC7FED"/>
    <w:rsid w:val="00DE30D4"/>
    <w:rsid w:val="00DF76AD"/>
    <w:rsid w:val="00E01387"/>
    <w:rsid w:val="00E031D1"/>
    <w:rsid w:val="00E047BB"/>
    <w:rsid w:val="00E06A0E"/>
    <w:rsid w:val="00E07672"/>
    <w:rsid w:val="00E16783"/>
    <w:rsid w:val="00E21142"/>
    <w:rsid w:val="00E213F2"/>
    <w:rsid w:val="00E22AC8"/>
    <w:rsid w:val="00E26F02"/>
    <w:rsid w:val="00E27FED"/>
    <w:rsid w:val="00E44BB7"/>
    <w:rsid w:val="00E5033B"/>
    <w:rsid w:val="00E512E9"/>
    <w:rsid w:val="00E61873"/>
    <w:rsid w:val="00E645CD"/>
    <w:rsid w:val="00E64733"/>
    <w:rsid w:val="00E70323"/>
    <w:rsid w:val="00E74976"/>
    <w:rsid w:val="00EB0565"/>
    <w:rsid w:val="00EB0861"/>
    <w:rsid w:val="00EB2B1A"/>
    <w:rsid w:val="00EB34A5"/>
    <w:rsid w:val="00EB43D9"/>
    <w:rsid w:val="00EB64DC"/>
    <w:rsid w:val="00EB7159"/>
    <w:rsid w:val="00EC11AE"/>
    <w:rsid w:val="00EC6F8B"/>
    <w:rsid w:val="00EE20D2"/>
    <w:rsid w:val="00EE2708"/>
    <w:rsid w:val="00EE4C26"/>
    <w:rsid w:val="00EE7F9B"/>
    <w:rsid w:val="00EF2086"/>
    <w:rsid w:val="00F01083"/>
    <w:rsid w:val="00F03DC0"/>
    <w:rsid w:val="00F37E9B"/>
    <w:rsid w:val="00F43666"/>
    <w:rsid w:val="00F44264"/>
    <w:rsid w:val="00F50163"/>
    <w:rsid w:val="00F57F0C"/>
    <w:rsid w:val="00F701DF"/>
    <w:rsid w:val="00F72242"/>
    <w:rsid w:val="00F943E1"/>
    <w:rsid w:val="00FA220E"/>
    <w:rsid w:val="00FA31BD"/>
    <w:rsid w:val="00FA4BCB"/>
    <w:rsid w:val="00FB62C9"/>
    <w:rsid w:val="00FC20A6"/>
    <w:rsid w:val="00FD38B0"/>
    <w:rsid w:val="00FD4344"/>
    <w:rsid w:val="00FE28D6"/>
    <w:rsid w:val="00FE3A10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B00D"/>
  <w15:docId w15:val="{A01479E8-7A9C-4EFF-A3FA-A3DD4FA1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664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B6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64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7D6640"/>
    <w:pPr>
      <w:jc w:val="center"/>
    </w:pPr>
    <w:rPr>
      <w:b/>
      <w:bCs/>
      <w:noProof/>
      <w:sz w:val="28"/>
    </w:rPr>
  </w:style>
  <w:style w:type="character" w:customStyle="1" w:styleId="a4">
    <w:name w:val="Заголовок Знак"/>
    <w:basedOn w:val="a0"/>
    <w:link w:val="a3"/>
    <w:rsid w:val="007D6640"/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D664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7D6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D6640"/>
    <w:pPr>
      <w:ind w:left="720"/>
      <w:contextualSpacing/>
    </w:pPr>
  </w:style>
  <w:style w:type="character" w:styleId="a8">
    <w:name w:val="Strong"/>
    <w:basedOn w:val="a0"/>
    <w:qFormat/>
    <w:rsid w:val="007D6640"/>
    <w:rPr>
      <w:b/>
      <w:bCs/>
    </w:rPr>
  </w:style>
  <w:style w:type="character" w:styleId="a9">
    <w:name w:val="Emphasis"/>
    <w:basedOn w:val="a0"/>
    <w:qFormat/>
    <w:rsid w:val="007D6640"/>
    <w:rPr>
      <w:i/>
      <w:iCs/>
    </w:rPr>
  </w:style>
  <w:style w:type="character" w:customStyle="1" w:styleId="aa">
    <w:name w:val="Основной текст Знак"/>
    <w:link w:val="ab"/>
    <w:locked/>
    <w:rsid w:val="00272ED9"/>
    <w:rPr>
      <w:sz w:val="24"/>
      <w:szCs w:val="24"/>
    </w:rPr>
  </w:style>
  <w:style w:type="paragraph" w:styleId="ab">
    <w:name w:val="Body Text"/>
    <w:basedOn w:val="a"/>
    <w:link w:val="aa"/>
    <w:rsid w:val="00272ED9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72E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1B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51B6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651B6C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51B6C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Основний текст_"/>
    <w:basedOn w:val="a0"/>
    <w:link w:val="af"/>
    <w:rsid w:val="00651B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651B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f">
    <w:name w:val="Основний текст"/>
    <w:basedOn w:val="a"/>
    <w:link w:val="ae"/>
    <w:rsid w:val="00651B6C"/>
    <w:pPr>
      <w:widowControl w:val="0"/>
      <w:shd w:val="clear" w:color="auto" w:fill="FFFFFF"/>
      <w:ind w:firstLine="40"/>
      <w:jc w:val="both"/>
    </w:pPr>
    <w:rPr>
      <w:sz w:val="28"/>
      <w:szCs w:val="28"/>
      <w:lang w:eastAsia="en-US"/>
    </w:rPr>
  </w:style>
  <w:style w:type="paragraph" w:customStyle="1" w:styleId="13">
    <w:name w:val="Заголовок №1"/>
    <w:basedOn w:val="a"/>
    <w:link w:val="12"/>
    <w:rsid w:val="00651B6C"/>
    <w:pPr>
      <w:widowControl w:val="0"/>
      <w:shd w:val="clear" w:color="auto" w:fill="FFFFFF"/>
      <w:ind w:left="300" w:firstLine="40"/>
      <w:jc w:val="both"/>
      <w:outlineLvl w:val="0"/>
    </w:pPr>
    <w:rPr>
      <w:b/>
      <w:bCs/>
      <w:sz w:val="28"/>
      <w:szCs w:val="28"/>
      <w:lang w:eastAsia="en-US"/>
    </w:rPr>
  </w:style>
  <w:style w:type="paragraph" w:customStyle="1" w:styleId="14">
    <w:name w:val="Абзац списка1"/>
    <w:basedOn w:val="a"/>
    <w:uiPriority w:val="34"/>
    <w:qFormat/>
    <w:rsid w:val="00651B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Інше_"/>
    <w:basedOn w:val="a0"/>
    <w:link w:val="af1"/>
    <w:rsid w:val="00651B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1">
    <w:name w:val="Інше"/>
    <w:basedOn w:val="a"/>
    <w:link w:val="af0"/>
    <w:rsid w:val="00651B6C"/>
    <w:pPr>
      <w:widowControl w:val="0"/>
      <w:shd w:val="clear" w:color="auto" w:fill="FFFFFF"/>
      <w:spacing w:line="276" w:lineRule="auto"/>
      <w:ind w:firstLine="20"/>
      <w:jc w:val="both"/>
    </w:pPr>
    <w:rPr>
      <w:sz w:val="22"/>
      <w:szCs w:val="22"/>
      <w:lang w:eastAsia="en-US"/>
    </w:rPr>
  </w:style>
  <w:style w:type="paragraph" w:customStyle="1" w:styleId="15">
    <w:name w:val="Обычный1"/>
    <w:uiPriority w:val="99"/>
    <w:rsid w:val="00651B6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2">
    <w:name w:val="Hyperlink"/>
    <w:basedOn w:val="a0"/>
    <w:uiPriority w:val="99"/>
    <w:unhideWhenUsed/>
    <w:rsid w:val="00651B6C"/>
    <w:rPr>
      <w:color w:val="0000FF" w:themeColor="hyperlink"/>
      <w:u w:val="single"/>
    </w:rPr>
  </w:style>
  <w:style w:type="paragraph" w:styleId="af3">
    <w:name w:val="Normal (Web)"/>
    <w:basedOn w:val="a"/>
    <w:semiHidden/>
    <w:unhideWhenUsed/>
    <w:rsid w:val="00651B6C"/>
    <w:pPr>
      <w:spacing w:before="100" w:beforeAutospacing="1" w:after="100" w:afterAutospacing="1"/>
    </w:pPr>
  </w:style>
  <w:style w:type="table" w:styleId="af4">
    <w:name w:val="Table Grid"/>
    <w:basedOn w:val="a1"/>
    <w:uiPriority w:val="39"/>
    <w:rsid w:val="0065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 Знак Знак Знак Знак Знак Знак"/>
    <w:basedOn w:val="a"/>
    <w:rsid w:val="00651B6C"/>
    <w:rPr>
      <w:rFonts w:ascii="Bookshelf Symbol 7" w:hAnsi="Bookshelf Symbol 7" w:cs="Bookshelf Symbol 7"/>
      <w:sz w:val="20"/>
      <w:szCs w:val="20"/>
      <w:lang w:val="en-US" w:eastAsia="en-US"/>
    </w:rPr>
  </w:style>
  <w:style w:type="character" w:customStyle="1" w:styleId="21">
    <w:name w:val="Основний текст (2)_"/>
    <w:basedOn w:val="a0"/>
    <w:link w:val="22"/>
    <w:rsid w:val="00651B6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651B6C"/>
    <w:pPr>
      <w:widowControl w:val="0"/>
      <w:shd w:val="clear" w:color="auto" w:fill="FFFFFF"/>
      <w:jc w:val="both"/>
    </w:pPr>
    <w:rPr>
      <w:sz w:val="20"/>
      <w:szCs w:val="20"/>
      <w:lang w:eastAsia="en-US"/>
    </w:rPr>
  </w:style>
  <w:style w:type="table" w:customStyle="1" w:styleId="23">
    <w:name w:val="Сетка таблицы2"/>
    <w:basedOn w:val="a1"/>
    <w:uiPriority w:val="39"/>
    <w:rsid w:val="00651B6C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Заголовок №2_"/>
    <w:basedOn w:val="a0"/>
    <w:link w:val="25"/>
    <w:rsid w:val="00651B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651B6C"/>
    <w:pPr>
      <w:widowControl w:val="0"/>
      <w:shd w:val="clear" w:color="auto" w:fill="FFFFFF"/>
      <w:ind w:firstLine="360"/>
      <w:jc w:val="both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B4801-8816-43DC-9F9F-5FBB3EFD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5</Pages>
  <Words>1474</Words>
  <Characters>8407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Тараповська Аліна Володимирівна</cp:lastModifiedBy>
  <cp:revision>566</cp:revision>
  <cp:lastPrinted>2021-11-24T11:38:00Z</cp:lastPrinted>
  <dcterms:created xsi:type="dcterms:W3CDTF">2016-08-25T07:54:00Z</dcterms:created>
  <dcterms:modified xsi:type="dcterms:W3CDTF">2021-11-24T11:41:00Z</dcterms:modified>
</cp:coreProperties>
</file>