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77FE7" w:rsidRDefault="00477FE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21.01.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A45EA0" w:rsidRDefault="00A45EA0" w:rsidP="00A45EA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графіку роботи засідання постійної комісії.</w:t>
      </w:r>
    </w:p>
    <w:p w:rsidR="00072941" w:rsidRDefault="00072941" w:rsidP="00072941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45EA0" w:rsidRDefault="00A45EA0" w:rsidP="005168D3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плану роботи постійної комісії на перше півріччя 2021 року.</w:t>
      </w:r>
    </w:p>
    <w:p w:rsidR="00072941" w:rsidRPr="005168D3" w:rsidRDefault="00072941" w:rsidP="00072941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317772" w:rsidRDefault="005059E7" w:rsidP="00183999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7047E3">
        <w:rPr>
          <w:bCs/>
          <w:sz w:val="28"/>
          <w:szCs w:val="28"/>
          <w:lang w:val="uk-UA"/>
        </w:rPr>
        <w:t xml:space="preserve">проєкт рішення Сумської міської ради «Про </w:t>
      </w:r>
      <w:r w:rsidR="005168D3">
        <w:rPr>
          <w:bCs/>
          <w:sz w:val="28"/>
          <w:szCs w:val="28"/>
          <w:lang w:val="uk-UA"/>
        </w:rPr>
        <w:t xml:space="preserve"> </w:t>
      </w:r>
      <w:r w:rsidR="00B57067">
        <w:rPr>
          <w:bCs/>
          <w:sz w:val="28"/>
          <w:szCs w:val="28"/>
          <w:lang w:val="uk-UA"/>
        </w:rPr>
        <w:t xml:space="preserve">присвоєння </w:t>
      </w:r>
      <w:r w:rsidR="00B6196D">
        <w:rPr>
          <w:bCs/>
          <w:sz w:val="28"/>
          <w:szCs w:val="28"/>
          <w:lang w:val="uk-UA"/>
        </w:rPr>
        <w:t xml:space="preserve">звання «Почесний громадянин міста Суми» </w:t>
      </w:r>
      <w:r w:rsidR="00B57067" w:rsidRPr="00997701">
        <w:rPr>
          <w:b/>
          <w:bCs/>
          <w:sz w:val="28"/>
          <w:szCs w:val="28"/>
          <w:lang w:val="uk-UA"/>
        </w:rPr>
        <w:t>Лапіну Є</w:t>
      </w:r>
      <w:r w:rsidR="00B6196D">
        <w:rPr>
          <w:b/>
          <w:bCs/>
          <w:sz w:val="28"/>
          <w:szCs w:val="28"/>
          <w:lang w:val="uk-UA"/>
        </w:rPr>
        <w:t>.В.</w:t>
      </w:r>
      <w:r w:rsidR="00B6196D">
        <w:rPr>
          <w:bCs/>
          <w:sz w:val="28"/>
          <w:szCs w:val="28"/>
          <w:lang w:val="uk-UA"/>
        </w:rPr>
        <w:t>».</w:t>
      </w:r>
      <w:r w:rsidR="00B57067">
        <w:rPr>
          <w:bCs/>
          <w:sz w:val="28"/>
          <w:szCs w:val="28"/>
          <w:lang w:val="uk-UA"/>
        </w:rPr>
        <w:t xml:space="preserve"> </w:t>
      </w:r>
    </w:p>
    <w:p w:rsidR="00997701" w:rsidRDefault="00997701" w:rsidP="0099770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072941" w:rsidRDefault="00072941" w:rsidP="0099770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997701" w:rsidRDefault="00632D44" w:rsidP="0099770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проєкт рішення Сумської міської ради «Про  присвоєння звання «Почесний громадянин міста Суми»</w:t>
      </w:r>
      <w:r w:rsidR="00997701">
        <w:rPr>
          <w:bCs/>
          <w:sz w:val="28"/>
          <w:szCs w:val="28"/>
          <w:lang w:val="uk-UA"/>
        </w:rPr>
        <w:t xml:space="preserve"> </w:t>
      </w:r>
      <w:r w:rsidR="00997701" w:rsidRPr="00997701">
        <w:rPr>
          <w:b/>
          <w:bCs/>
          <w:sz w:val="28"/>
          <w:szCs w:val="28"/>
          <w:lang w:val="uk-UA"/>
        </w:rPr>
        <w:t>Васильєву А</w:t>
      </w:r>
      <w:r>
        <w:rPr>
          <w:b/>
          <w:bCs/>
          <w:sz w:val="28"/>
          <w:szCs w:val="28"/>
          <w:lang w:val="uk-UA"/>
        </w:rPr>
        <w:t>.В.»</w:t>
      </w:r>
      <w:r>
        <w:rPr>
          <w:bCs/>
          <w:sz w:val="28"/>
          <w:szCs w:val="28"/>
          <w:lang w:val="uk-UA"/>
        </w:rPr>
        <w:t>.</w:t>
      </w:r>
    </w:p>
    <w:p w:rsidR="00885D9B" w:rsidRDefault="00885D9B" w:rsidP="00885D9B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072941" w:rsidRPr="00885D9B" w:rsidRDefault="00072941" w:rsidP="00885D9B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A45EA0" w:rsidRDefault="00A45EA0" w:rsidP="00A45EA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звернення начальника відділу організаційно-кадрової роботи Сумської міської ради Антоненка А.Г. щодо розгляду питання «Про присвоєння </w:t>
      </w:r>
      <w:r w:rsidRPr="007047E3">
        <w:rPr>
          <w:b/>
          <w:bCs/>
          <w:sz w:val="28"/>
          <w:szCs w:val="28"/>
        </w:rPr>
        <w:t>Ємцю Олександру Михайловичу</w:t>
      </w:r>
      <w:r>
        <w:rPr>
          <w:bCs/>
          <w:sz w:val="28"/>
          <w:szCs w:val="28"/>
        </w:rPr>
        <w:t xml:space="preserve"> звання «Почесний громадянин міста Суми».</w:t>
      </w:r>
    </w:p>
    <w:p w:rsidR="007047E3" w:rsidRDefault="007047E3" w:rsidP="00885D9B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072941" w:rsidRPr="00885D9B" w:rsidRDefault="00072941" w:rsidP="00885D9B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5C66BB" w:rsidRPr="005C66BB" w:rsidRDefault="00A45EA0" w:rsidP="005C66BB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звернення начальника відділу організаційно-кадрової роботи Сумської міської ради Антоненка А.Г. щодо розгляду питання «Про присвоєння </w:t>
      </w:r>
      <w:proofErr w:type="spellStart"/>
      <w:r w:rsidRPr="007047E3">
        <w:rPr>
          <w:b/>
          <w:bCs/>
          <w:sz w:val="28"/>
          <w:szCs w:val="28"/>
        </w:rPr>
        <w:t>Красовицькому</w:t>
      </w:r>
      <w:proofErr w:type="spellEnd"/>
      <w:r w:rsidRPr="007047E3">
        <w:rPr>
          <w:b/>
          <w:bCs/>
          <w:sz w:val="28"/>
          <w:szCs w:val="28"/>
        </w:rPr>
        <w:t xml:space="preserve"> Зиновію Йосиповичу</w:t>
      </w:r>
      <w:r>
        <w:rPr>
          <w:bCs/>
          <w:sz w:val="28"/>
          <w:szCs w:val="28"/>
        </w:rPr>
        <w:t xml:space="preserve"> звання «Почесний громадянин міста Суми».</w:t>
      </w:r>
    </w:p>
    <w:p w:rsidR="005C66BB" w:rsidRDefault="005C66BB" w:rsidP="000729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072941" w:rsidRPr="005C66BB" w:rsidRDefault="00072941" w:rsidP="000729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7737C7" w:rsidRDefault="00885D9B" w:rsidP="0048123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звернення директора КП «Міськводоканал» Сумської міської ради </w:t>
      </w:r>
      <w:proofErr w:type="spellStart"/>
      <w:r w:rsidR="00E363F3">
        <w:rPr>
          <w:bCs/>
          <w:sz w:val="28"/>
          <w:szCs w:val="28"/>
        </w:rPr>
        <w:t>Сагача</w:t>
      </w:r>
      <w:proofErr w:type="spellEnd"/>
      <w:r w:rsidR="00E363F3">
        <w:rPr>
          <w:bCs/>
          <w:sz w:val="28"/>
          <w:szCs w:val="28"/>
        </w:rPr>
        <w:t xml:space="preserve"> А.Г. </w:t>
      </w:r>
      <w:r>
        <w:rPr>
          <w:bCs/>
          <w:sz w:val="28"/>
          <w:szCs w:val="28"/>
        </w:rPr>
        <w:t xml:space="preserve">щодо надання фінансової підтримки </w:t>
      </w:r>
      <w:r w:rsidR="005C66BB">
        <w:rPr>
          <w:bCs/>
          <w:sz w:val="28"/>
          <w:szCs w:val="28"/>
        </w:rPr>
        <w:t xml:space="preserve">для погашення боргу з постачання електричної енергії перед постачальником «останньої надії». </w:t>
      </w:r>
    </w:p>
    <w:p w:rsidR="001628CC" w:rsidRDefault="001628CC" w:rsidP="001628C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</w:t>
      </w:r>
      <w:r w:rsidRPr="00151FF3">
        <w:rPr>
          <w:b/>
          <w:bCs/>
          <w:sz w:val="28"/>
          <w:szCs w:val="28"/>
        </w:rPr>
        <w:t>Сагач А.Г.</w:t>
      </w:r>
    </w:p>
    <w:p w:rsidR="001628CC" w:rsidRDefault="001628CC" w:rsidP="001628C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1628CC" w:rsidRDefault="00FC6A53" w:rsidP="0048123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звернення </w:t>
      </w:r>
      <w:r w:rsidR="00A817EB">
        <w:rPr>
          <w:bCs/>
          <w:sz w:val="28"/>
          <w:szCs w:val="28"/>
        </w:rPr>
        <w:t xml:space="preserve">в.о. </w:t>
      </w:r>
      <w:r>
        <w:rPr>
          <w:bCs/>
          <w:sz w:val="28"/>
          <w:szCs w:val="28"/>
        </w:rPr>
        <w:t>директора КП «Міськводоканал» Сумської міської ради</w:t>
      </w:r>
      <w:r w:rsidR="00A817EB">
        <w:rPr>
          <w:bCs/>
          <w:sz w:val="28"/>
          <w:szCs w:val="28"/>
        </w:rPr>
        <w:t xml:space="preserve"> </w:t>
      </w:r>
      <w:proofErr w:type="spellStart"/>
      <w:r w:rsidR="00A817EB">
        <w:rPr>
          <w:bCs/>
          <w:sz w:val="28"/>
          <w:szCs w:val="28"/>
        </w:rPr>
        <w:t>Тисівського</w:t>
      </w:r>
      <w:proofErr w:type="spellEnd"/>
      <w:r w:rsidR="00A817EB">
        <w:rPr>
          <w:bCs/>
          <w:sz w:val="28"/>
          <w:szCs w:val="28"/>
        </w:rPr>
        <w:t xml:space="preserve"> Й.В.</w:t>
      </w:r>
      <w:r>
        <w:rPr>
          <w:bCs/>
          <w:sz w:val="28"/>
          <w:szCs w:val="28"/>
        </w:rPr>
        <w:t xml:space="preserve"> щодо </w:t>
      </w:r>
      <w:r w:rsidR="005D6E0C">
        <w:rPr>
          <w:bCs/>
          <w:sz w:val="28"/>
          <w:szCs w:val="28"/>
        </w:rPr>
        <w:t>заборгованості АТ «Сумське НВО</w:t>
      </w:r>
      <w:r w:rsidR="00015751">
        <w:rPr>
          <w:bCs/>
          <w:sz w:val="28"/>
          <w:szCs w:val="28"/>
        </w:rPr>
        <w:t xml:space="preserve">» перед </w:t>
      </w:r>
      <w:r w:rsidR="00E363F3">
        <w:rPr>
          <w:bCs/>
          <w:sz w:val="28"/>
          <w:szCs w:val="28"/>
        </w:rPr>
        <w:t xml:space="preserve">                    </w:t>
      </w:r>
      <w:r w:rsidR="00015751">
        <w:rPr>
          <w:bCs/>
          <w:sz w:val="28"/>
          <w:szCs w:val="28"/>
        </w:rPr>
        <w:t xml:space="preserve">КП «Міськводоканал» СМР. </w:t>
      </w:r>
    </w:p>
    <w:p w:rsidR="00015751" w:rsidRDefault="00015751" w:rsidP="00015751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</w:t>
      </w:r>
      <w:r w:rsidRPr="00151FF3">
        <w:rPr>
          <w:b/>
          <w:bCs/>
          <w:sz w:val="28"/>
          <w:szCs w:val="28"/>
        </w:rPr>
        <w:t>Сагач А.Г.</w:t>
      </w:r>
    </w:p>
    <w:p w:rsidR="00015751" w:rsidRPr="00015751" w:rsidRDefault="00015751" w:rsidP="00015751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481230" w:rsidRDefault="00481230" w:rsidP="0048123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обрання представника постійної комісії до складу </w:t>
      </w:r>
      <w:r w:rsidR="00A372EA">
        <w:rPr>
          <w:bCs/>
          <w:sz w:val="28"/>
          <w:szCs w:val="28"/>
        </w:rPr>
        <w:t>Координаційної ради з питань громадського (</w:t>
      </w:r>
      <w:proofErr w:type="spellStart"/>
      <w:r w:rsidR="00A372EA">
        <w:rPr>
          <w:bCs/>
          <w:sz w:val="28"/>
          <w:szCs w:val="28"/>
        </w:rPr>
        <w:t>партиципаторного</w:t>
      </w:r>
      <w:proofErr w:type="spellEnd"/>
      <w:r w:rsidR="00A372EA">
        <w:rPr>
          <w:bCs/>
          <w:sz w:val="28"/>
          <w:szCs w:val="28"/>
        </w:rPr>
        <w:t>)</w:t>
      </w:r>
      <w:r w:rsidR="001628CC">
        <w:rPr>
          <w:bCs/>
          <w:sz w:val="28"/>
          <w:szCs w:val="28"/>
        </w:rPr>
        <w:t xml:space="preserve"> бюджету м. Суми. </w:t>
      </w:r>
    </w:p>
    <w:p w:rsidR="00015751" w:rsidRDefault="00015751" w:rsidP="00015751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Моша</w:t>
      </w:r>
      <w:proofErr w:type="spellEnd"/>
      <w:r>
        <w:rPr>
          <w:b/>
          <w:bCs/>
          <w:sz w:val="28"/>
          <w:szCs w:val="28"/>
        </w:rPr>
        <w:t xml:space="preserve"> А.М.</w:t>
      </w:r>
    </w:p>
    <w:p w:rsidR="00015751" w:rsidRDefault="00015751" w:rsidP="00015751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7556DC" w:rsidRDefault="004B42CD" w:rsidP="007556DC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7556DC" w:rsidRPr="004B42CD">
        <w:rPr>
          <w:bCs/>
          <w:sz w:val="28"/>
          <w:szCs w:val="28"/>
        </w:rPr>
        <w:t>Про п</w:t>
      </w:r>
      <w:r w:rsidR="008A683D">
        <w:rPr>
          <w:bCs/>
          <w:sz w:val="28"/>
          <w:szCs w:val="28"/>
        </w:rPr>
        <w:t>р</w:t>
      </w:r>
      <w:r w:rsidR="007556DC" w:rsidRPr="004B42CD">
        <w:rPr>
          <w:bCs/>
          <w:sz w:val="28"/>
          <w:szCs w:val="28"/>
        </w:rPr>
        <w:t>оєкт рішення</w:t>
      </w:r>
      <w:r w:rsidR="007556DC" w:rsidRPr="004B42CD">
        <w:rPr>
          <w:b/>
          <w:bCs/>
          <w:sz w:val="28"/>
          <w:szCs w:val="28"/>
        </w:rPr>
        <w:t xml:space="preserve"> </w:t>
      </w:r>
      <w:r w:rsidR="007556DC" w:rsidRPr="004B42CD">
        <w:rPr>
          <w:bCs/>
          <w:sz w:val="28"/>
          <w:szCs w:val="28"/>
        </w:rPr>
        <w:t>«</w:t>
      </w:r>
      <w:r w:rsidR="007556DC" w:rsidRPr="004B42CD">
        <w:rPr>
          <w:rStyle w:val="a4"/>
          <w:b w:val="0"/>
          <w:sz w:val="28"/>
          <w:szCs w:val="28"/>
          <w:shd w:val="clear" w:color="auto" w:fill="FFFFFF"/>
        </w:rPr>
        <w:t>Про внесення змін до рішення Сумської міської ради від 18 грудня 2019 року № 6108-МР «Про Програму підвищення енергоефективності в бюджетній сфері Сумської міської територіальної громади на 2020-2022 роки» (зі змінами)</w:t>
      </w:r>
      <w:r w:rsidR="007556DC" w:rsidRPr="004B42CD">
        <w:rPr>
          <w:bCs/>
          <w:sz w:val="28"/>
          <w:szCs w:val="28"/>
        </w:rPr>
        <w:t>».</w:t>
      </w:r>
    </w:p>
    <w:p w:rsidR="007556DC" w:rsidRDefault="007556DC" w:rsidP="007556D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 w:rsidR="00477FE7">
        <w:rPr>
          <w:b/>
          <w:bCs/>
          <w:sz w:val="28"/>
          <w:szCs w:val="28"/>
        </w:rPr>
        <w:t xml:space="preserve"> Мартиненко С.О.</w:t>
      </w:r>
    </w:p>
    <w:p w:rsidR="00477FE7" w:rsidRPr="004B42CD" w:rsidRDefault="00477FE7" w:rsidP="00477FE7">
      <w:pPr>
        <w:pStyle w:val="1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628CC" w:rsidRDefault="004B42CD" w:rsidP="0048123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B42CD">
        <w:rPr>
          <w:bCs/>
          <w:sz w:val="28"/>
          <w:szCs w:val="28"/>
        </w:rPr>
        <w:t>Про п</w:t>
      </w:r>
      <w:r w:rsidR="008A683D">
        <w:rPr>
          <w:bCs/>
          <w:sz w:val="28"/>
          <w:szCs w:val="28"/>
        </w:rPr>
        <w:t>р</w:t>
      </w:r>
      <w:r w:rsidRPr="004B42CD">
        <w:rPr>
          <w:bCs/>
          <w:sz w:val="28"/>
          <w:szCs w:val="28"/>
        </w:rPr>
        <w:t>оєкт рішення</w:t>
      </w:r>
      <w:r w:rsidRPr="004B42CD">
        <w:rPr>
          <w:b/>
          <w:bCs/>
          <w:sz w:val="28"/>
          <w:szCs w:val="28"/>
        </w:rPr>
        <w:t xml:space="preserve"> </w:t>
      </w:r>
      <w:r w:rsidRPr="004B42CD">
        <w:rPr>
          <w:bCs/>
          <w:sz w:val="28"/>
          <w:szCs w:val="28"/>
        </w:rPr>
        <w:t>«</w:t>
      </w:r>
      <w:r w:rsidRPr="004B42CD">
        <w:rPr>
          <w:rStyle w:val="a4"/>
          <w:b w:val="0"/>
          <w:sz w:val="28"/>
          <w:szCs w:val="28"/>
          <w:shd w:val="clear" w:color="auto" w:fill="FFFFFF"/>
        </w:rPr>
        <w:t>Про затвердження Порядку використання бюджетних коштів для проведення капітального ремонту, модернізації та диспетчеризації ліфтів</w:t>
      </w:r>
      <w:r w:rsidRPr="004B42CD">
        <w:rPr>
          <w:bCs/>
          <w:sz w:val="28"/>
          <w:szCs w:val="28"/>
        </w:rPr>
        <w:t>».</w:t>
      </w:r>
    </w:p>
    <w:p w:rsidR="004B42CD" w:rsidRDefault="007556DC" w:rsidP="004B42CD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Журба О.І.</w:t>
      </w:r>
    </w:p>
    <w:p w:rsidR="00477FE7" w:rsidRPr="004B42CD" w:rsidRDefault="00477FE7" w:rsidP="004B42CD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335E70" w:rsidRDefault="007556DC" w:rsidP="00335E7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B42CD">
        <w:rPr>
          <w:bCs/>
          <w:sz w:val="28"/>
          <w:szCs w:val="28"/>
        </w:rPr>
        <w:t>Про п</w:t>
      </w:r>
      <w:r w:rsidR="008A683D">
        <w:rPr>
          <w:bCs/>
          <w:sz w:val="28"/>
          <w:szCs w:val="28"/>
        </w:rPr>
        <w:t>р</w:t>
      </w:r>
      <w:r w:rsidRPr="004B42CD">
        <w:rPr>
          <w:bCs/>
          <w:sz w:val="28"/>
          <w:szCs w:val="28"/>
        </w:rPr>
        <w:t>оєкт рішення «</w:t>
      </w:r>
      <w:r w:rsidRPr="004B42CD">
        <w:rPr>
          <w:rStyle w:val="a4"/>
          <w:b w:val="0"/>
          <w:sz w:val="28"/>
          <w:szCs w:val="28"/>
          <w:shd w:val="clear" w:color="auto" w:fill="FFFFFF"/>
        </w:rPr>
        <w:t>Про внесення змін до рішення Сумської міської ради від 24 грудня 2019 року № 6233 – МР «Про затвердження Цільової програми капітального ремонту, модернізації, заміни та диспетчеризації ліфтів на 2020-2022 роки»</w:t>
      </w:r>
      <w:r w:rsidRPr="004B42CD">
        <w:rPr>
          <w:bCs/>
          <w:sz w:val="28"/>
          <w:szCs w:val="28"/>
        </w:rPr>
        <w:t>.</w:t>
      </w:r>
    </w:p>
    <w:p w:rsidR="004E2E4F" w:rsidRDefault="004E2E4F" w:rsidP="004E2E4F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 w:rsidRPr="007556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Журба О.І.</w:t>
      </w:r>
    </w:p>
    <w:p w:rsidR="00540257" w:rsidRDefault="00540257" w:rsidP="004E2E4F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4E2E4F" w:rsidRDefault="004E2E4F" w:rsidP="00335E70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40257">
        <w:rPr>
          <w:bCs/>
          <w:sz w:val="28"/>
          <w:szCs w:val="28"/>
        </w:rPr>
        <w:t xml:space="preserve">Про звернення начальника відділу з питань взаємодії з правоохоронними органами та оборонної роботи </w:t>
      </w:r>
      <w:r w:rsidR="00540257" w:rsidRPr="00540257">
        <w:rPr>
          <w:bCs/>
          <w:sz w:val="28"/>
          <w:szCs w:val="28"/>
        </w:rPr>
        <w:t>Сумської міської рад</w:t>
      </w:r>
      <w:r w:rsidR="000B54EF">
        <w:rPr>
          <w:bCs/>
          <w:sz w:val="28"/>
          <w:szCs w:val="28"/>
        </w:rPr>
        <w:t xml:space="preserve">и Кононенка С.В. щодо внесення змін до персонального складу міської координаційної ради з питань безпеки дорожнього руху при </w:t>
      </w:r>
      <w:r w:rsidR="004C29F3">
        <w:rPr>
          <w:bCs/>
          <w:sz w:val="28"/>
          <w:szCs w:val="28"/>
        </w:rPr>
        <w:t xml:space="preserve">виконавчому комітеті Сумської міської ради </w:t>
      </w:r>
      <w:r w:rsidR="007C4247">
        <w:rPr>
          <w:bCs/>
          <w:sz w:val="28"/>
          <w:szCs w:val="28"/>
        </w:rPr>
        <w:t>та надання 2-3-х кандидатур постійної комісії.</w:t>
      </w:r>
    </w:p>
    <w:p w:rsidR="007C4247" w:rsidRDefault="007C4247" w:rsidP="007C4247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 w:rsidRPr="007556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Кононенко С.В.</w:t>
      </w:r>
      <w:bookmarkStart w:id="0" w:name="_GoBack"/>
      <w:bookmarkEnd w:id="0"/>
    </w:p>
    <w:p w:rsidR="007C4247" w:rsidRPr="00540257" w:rsidRDefault="007C4247" w:rsidP="007C4247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83195F" w:rsidRDefault="0083195F" w:rsidP="0083195F">
      <w:pPr>
        <w:pStyle w:val="1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3195F" w:rsidRPr="0083195F" w:rsidRDefault="0083195F" w:rsidP="0083195F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335E70" w:rsidRPr="004B42CD" w:rsidRDefault="00335E70" w:rsidP="007556D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7556DC" w:rsidRPr="007556DC" w:rsidRDefault="007556DC" w:rsidP="007556DC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</w:p>
    <w:p w:rsidR="007737C7" w:rsidRDefault="007737C7" w:rsidP="00A47C35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47C35" w:rsidRDefault="00A47C35" w:rsidP="005F125D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47C35" w:rsidRDefault="00A47C35" w:rsidP="00151FF3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5C66BB" w:rsidRPr="009B6142" w:rsidRDefault="005C66BB" w:rsidP="005C66BB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35FA3" w:rsidRPr="00D0080E" w:rsidRDefault="00A35FA3" w:rsidP="00D0080E">
      <w:pPr>
        <w:widowControl/>
        <w:jc w:val="both"/>
        <w:rPr>
          <w:bCs/>
          <w:sz w:val="28"/>
          <w:szCs w:val="28"/>
          <w:lang w:val="uk-UA"/>
        </w:rPr>
      </w:pPr>
    </w:p>
    <w:sectPr w:rsidR="00A35FA3" w:rsidRPr="00D0080E" w:rsidSect="00A6603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72941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3B99"/>
    <w:rsid w:val="000B4437"/>
    <w:rsid w:val="000B54EF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3B07"/>
    <w:rsid w:val="002F5312"/>
    <w:rsid w:val="00300130"/>
    <w:rsid w:val="00301AF0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45E41"/>
    <w:rsid w:val="00453CA1"/>
    <w:rsid w:val="00455DEA"/>
    <w:rsid w:val="00456D9D"/>
    <w:rsid w:val="00467223"/>
    <w:rsid w:val="0047166B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A5E97"/>
    <w:rsid w:val="004B1409"/>
    <w:rsid w:val="004B42CD"/>
    <w:rsid w:val="004B54E6"/>
    <w:rsid w:val="004B5DA9"/>
    <w:rsid w:val="004B622A"/>
    <w:rsid w:val="004C0042"/>
    <w:rsid w:val="004C1E35"/>
    <w:rsid w:val="004C29F3"/>
    <w:rsid w:val="004C4991"/>
    <w:rsid w:val="004C5ED7"/>
    <w:rsid w:val="004C770C"/>
    <w:rsid w:val="004D027B"/>
    <w:rsid w:val="004D4A76"/>
    <w:rsid w:val="004D4C9B"/>
    <w:rsid w:val="004E17BA"/>
    <w:rsid w:val="004E2E4F"/>
    <w:rsid w:val="004E412C"/>
    <w:rsid w:val="004F001D"/>
    <w:rsid w:val="004F3AE1"/>
    <w:rsid w:val="004F46A2"/>
    <w:rsid w:val="00501BBA"/>
    <w:rsid w:val="005033B8"/>
    <w:rsid w:val="00503880"/>
    <w:rsid w:val="00504BA8"/>
    <w:rsid w:val="005059E7"/>
    <w:rsid w:val="00510B16"/>
    <w:rsid w:val="00511F16"/>
    <w:rsid w:val="00511F2B"/>
    <w:rsid w:val="005153BA"/>
    <w:rsid w:val="005168D3"/>
    <w:rsid w:val="005211CE"/>
    <w:rsid w:val="005316A3"/>
    <w:rsid w:val="00540257"/>
    <w:rsid w:val="0054078D"/>
    <w:rsid w:val="005429AA"/>
    <w:rsid w:val="00550D1E"/>
    <w:rsid w:val="005555DC"/>
    <w:rsid w:val="005578D6"/>
    <w:rsid w:val="00557DD2"/>
    <w:rsid w:val="00564709"/>
    <w:rsid w:val="00565895"/>
    <w:rsid w:val="005665FE"/>
    <w:rsid w:val="005708AA"/>
    <w:rsid w:val="00571448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C66"/>
    <w:rsid w:val="006A12D3"/>
    <w:rsid w:val="006A4D2B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60B4E"/>
    <w:rsid w:val="0076167F"/>
    <w:rsid w:val="00761FD1"/>
    <w:rsid w:val="00766CCC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4551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35FA3"/>
    <w:rsid w:val="00A372EA"/>
    <w:rsid w:val="00A43F8D"/>
    <w:rsid w:val="00A45EA0"/>
    <w:rsid w:val="00A47C35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0180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44A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15</cp:revision>
  <cp:lastPrinted>2021-01-20T11:36:00Z</cp:lastPrinted>
  <dcterms:created xsi:type="dcterms:W3CDTF">2020-06-24T14:03:00Z</dcterms:created>
  <dcterms:modified xsi:type="dcterms:W3CDTF">2021-01-20T11:43:00Z</dcterms:modified>
</cp:coreProperties>
</file>