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27E59" w14:textId="77777777" w:rsidR="00331532" w:rsidRPr="00582DA8" w:rsidRDefault="00331532" w:rsidP="00331532">
      <w:pPr>
        <w:tabs>
          <w:tab w:val="left" w:pos="15840"/>
        </w:tabs>
        <w:jc w:val="center"/>
        <w:rPr>
          <w:b/>
          <w:bCs/>
        </w:rPr>
      </w:pPr>
      <w:r w:rsidRPr="00582DA8">
        <w:rPr>
          <w:b/>
          <w:bCs/>
        </w:rPr>
        <w:t>Перелік питань,</w:t>
      </w:r>
    </w:p>
    <w:p w14:paraId="5686547A" w14:textId="00FABD92" w:rsidR="00331532" w:rsidRPr="00582DA8" w:rsidRDefault="00331532" w:rsidP="00331532">
      <w:pPr>
        <w:tabs>
          <w:tab w:val="left" w:pos="15840"/>
        </w:tabs>
        <w:jc w:val="center"/>
        <w:rPr>
          <w:b/>
          <w:bCs/>
        </w:rPr>
      </w:pPr>
      <w:r w:rsidRPr="00582DA8">
        <w:rPr>
          <w:b/>
          <w:bCs/>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E835BD">
        <w:rPr>
          <w:b/>
          <w:bCs/>
        </w:rPr>
        <w:t xml:space="preserve"> </w:t>
      </w:r>
      <w:r w:rsidRPr="00582DA8">
        <w:rPr>
          <w:b/>
          <w:bCs/>
        </w:rPr>
        <w:t xml:space="preserve">на </w:t>
      </w:r>
      <w:r w:rsidR="00E175C4" w:rsidRPr="00B52576">
        <w:rPr>
          <w:b/>
          <w:bCs/>
        </w:rPr>
        <w:t>23</w:t>
      </w:r>
      <w:r w:rsidR="00E1543F" w:rsidRPr="00B52576">
        <w:rPr>
          <w:b/>
          <w:bCs/>
        </w:rPr>
        <w:t xml:space="preserve"> жовтня </w:t>
      </w:r>
      <w:r w:rsidR="005351F6" w:rsidRPr="00B52576">
        <w:rPr>
          <w:b/>
          <w:bCs/>
        </w:rPr>
        <w:t xml:space="preserve"> </w:t>
      </w:r>
      <w:r w:rsidRPr="00B52576">
        <w:rPr>
          <w:b/>
          <w:bCs/>
        </w:rPr>
        <w:t>202</w:t>
      </w:r>
      <w:r w:rsidR="00222DA7" w:rsidRPr="00B52576">
        <w:rPr>
          <w:b/>
          <w:bCs/>
        </w:rPr>
        <w:t>3</w:t>
      </w:r>
      <w:r w:rsidRPr="00B52576">
        <w:rPr>
          <w:b/>
          <w:bCs/>
        </w:rPr>
        <w:t xml:space="preserve"> року</w:t>
      </w:r>
      <w:r w:rsidR="00B52576">
        <w:rPr>
          <w:b/>
          <w:bCs/>
        </w:rPr>
        <w:t xml:space="preserve"> (майдан Незалежності, 2, каб. 59, початок о 14.00)</w:t>
      </w:r>
    </w:p>
    <w:p w14:paraId="7A639E5D" w14:textId="77777777" w:rsidR="00331532" w:rsidRPr="00C534CD" w:rsidRDefault="00331532" w:rsidP="00331532">
      <w:pPr>
        <w:tabs>
          <w:tab w:val="left" w:pos="15840"/>
        </w:tabs>
        <w:jc w:val="center"/>
        <w:rPr>
          <w:b/>
          <w:bCs/>
        </w:rPr>
      </w:pPr>
    </w:p>
    <w:p w14:paraId="687EAE7A" w14:textId="306C1150" w:rsidR="00732D01" w:rsidRDefault="00732D01" w:rsidP="00732D01">
      <w:pPr>
        <w:pStyle w:val="1"/>
        <w:numPr>
          <w:ilvl w:val="0"/>
          <w:numId w:val="21"/>
        </w:numPr>
        <w:autoSpaceDE w:val="0"/>
        <w:autoSpaceDN w:val="0"/>
        <w:adjustRightInd w:val="0"/>
        <w:ind w:left="426"/>
        <w:jc w:val="both"/>
        <w:outlineLvl w:val="0"/>
        <w:rPr>
          <w:bCs/>
          <w:i/>
        </w:rPr>
      </w:pPr>
      <w:r>
        <w:t>Про розгляд службової записки правового управління Сумської міської ради від 04.09.2023 року № 933/07.01-15.01 що</w:t>
      </w:r>
      <w:bookmarkStart w:id="0" w:name="_GoBack"/>
      <w:bookmarkEnd w:id="0"/>
      <w:r>
        <w:t xml:space="preserve">до законності нарахування плати СТГ населенню за розподіл (доставку) природнього газу </w:t>
      </w:r>
      <w:r>
        <w:rPr>
          <w:i/>
        </w:rPr>
        <w:t xml:space="preserve">(службова записка від </w:t>
      </w:r>
      <w:r>
        <w:t xml:space="preserve">04.09.2023 року № 933/07.01-15.01 </w:t>
      </w:r>
      <w:r>
        <w:rPr>
          <w:i/>
        </w:rPr>
        <w:t xml:space="preserve">правового управління Сумської міської ради  </w:t>
      </w:r>
      <w:r>
        <w:rPr>
          <w:bCs/>
          <w:i/>
        </w:rPr>
        <w:t>додається).</w:t>
      </w:r>
    </w:p>
    <w:p w14:paraId="5EF8717C" w14:textId="659F6ED7" w:rsidR="00732D01" w:rsidRDefault="00732D01" w:rsidP="00732D01">
      <w:pPr>
        <w:pStyle w:val="1"/>
        <w:autoSpaceDE w:val="0"/>
        <w:autoSpaceDN w:val="0"/>
        <w:adjustRightInd w:val="0"/>
        <w:ind w:left="928"/>
        <w:jc w:val="both"/>
        <w:outlineLvl w:val="0"/>
        <w:rPr>
          <w:b/>
          <w:i/>
        </w:rPr>
      </w:pPr>
      <w:r>
        <w:rPr>
          <w:b/>
          <w:i/>
        </w:rPr>
        <w:t xml:space="preserve">                                                                                     Доповідає: Чайченко О.В.,</w:t>
      </w:r>
    </w:p>
    <w:p w14:paraId="06001ECF" w14:textId="023FD372" w:rsidR="00732D01" w:rsidRDefault="00732D01" w:rsidP="00732D01">
      <w:pPr>
        <w:pStyle w:val="1"/>
        <w:autoSpaceDE w:val="0"/>
        <w:autoSpaceDN w:val="0"/>
        <w:adjustRightInd w:val="0"/>
        <w:ind w:left="928"/>
        <w:jc w:val="both"/>
        <w:outlineLvl w:val="0"/>
        <w:rPr>
          <w:b/>
          <w:i/>
        </w:rPr>
      </w:pPr>
      <w:r>
        <w:rPr>
          <w:b/>
          <w:i/>
        </w:rPr>
        <w:t xml:space="preserve">                                                                                                         Кошелевська К.М.</w:t>
      </w:r>
    </w:p>
    <w:p w14:paraId="04FFE847" w14:textId="77777777" w:rsidR="00732D01" w:rsidRPr="00732D01" w:rsidRDefault="00732D01" w:rsidP="00732D01">
      <w:pPr>
        <w:pStyle w:val="1"/>
        <w:autoSpaceDE w:val="0"/>
        <w:autoSpaceDN w:val="0"/>
        <w:adjustRightInd w:val="0"/>
        <w:ind w:left="360"/>
        <w:jc w:val="both"/>
        <w:outlineLvl w:val="0"/>
        <w:rPr>
          <w:u w:val="single"/>
        </w:rPr>
      </w:pPr>
    </w:p>
    <w:p w14:paraId="7965B582" w14:textId="40BF467C" w:rsidR="00732D01" w:rsidRDefault="00732D01" w:rsidP="00732D01">
      <w:pPr>
        <w:pStyle w:val="1"/>
        <w:numPr>
          <w:ilvl w:val="0"/>
          <w:numId w:val="21"/>
        </w:numPr>
        <w:autoSpaceDE w:val="0"/>
        <w:autoSpaceDN w:val="0"/>
        <w:adjustRightInd w:val="0"/>
        <w:ind w:left="360"/>
        <w:jc w:val="both"/>
        <w:outlineLvl w:val="0"/>
        <w:rPr>
          <w:u w:val="single"/>
        </w:rPr>
      </w:pPr>
      <w:r>
        <w:t xml:space="preserve">Про виконання протокольного доручення пункту 2 протоколу засідання постійної комісії від 24 липня 2023 року (протокол № 36) щодо прийняття у комунальну власність Сумської міської територіальної громади та передачі на обслуговування КП «Міськводоканал» Сумської міської ради каналізаційної насосної станції (КНС) по вулиці Герасима Кондратьєва, 129 </w:t>
      </w:r>
      <w:r>
        <w:rPr>
          <w:i/>
        </w:rPr>
        <w:t>(лист департаменту інфраструктури міста Сумської міської ради від 04.08.2023 № 2033/05.01-06).</w:t>
      </w:r>
    </w:p>
    <w:p w14:paraId="4DF129D9" w14:textId="14700E4B" w:rsidR="00732D01" w:rsidRDefault="00732D01" w:rsidP="00732D01">
      <w:pPr>
        <w:pStyle w:val="1"/>
        <w:autoSpaceDE w:val="0"/>
        <w:autoSpaceDN w:val="0"/>
        <w:adjustRightInd w:val="0"/>
        <w:ind w:left="360"/>
        <w:jc w:val="both"/>
        <w:outlineLvl w:val="0"/>
        <w:rPr>
          <w:b/>
          <w:i/>
        </w:rPr>
      </w:pPr>
      <w:r>
        <w:rPr>
          <w:b/>
          <w:i/>
        </w:rPr>
        <w:t xml:space="preserve">                                                                                                Доповідає: </w:t>
      </w:r>
      <w:r w:rsidR="00CC14E5">
        <w:rPr>
          <w:b/>
          <w:i/>
        </w:rPr>
        <w:t>Бровенко Є.</w:t>
      </w:r>
      <w:r w:rsidR="00913371">
        <w:rPr>
          <w:b/>
          <w:i/>
        </w:rPr>
        <w:t>С.</w:t>
      </w:r>
    </w:p>
    <w:p w14:paraId="37DF39C8" w14:textId="77777777" w:rsidR="00732D01" w:rsidRDefault="00732D01" w:rsidP="00732D01">
      <w:pPr>
        <w:pStyle w:val="1"/>
        <w:autoSpaceDE w:val="0"/>
        <w:autoSpaceDN w:val="0"/>
        <w:adjustRightInd w:val="0"/>
        <w:ind w:left="360"/>
        <w:jc w:val="both"/>
        <w:outlineLvl w:val="0"/>
        <w:rPr>
          <w:b/>
          <w:i/>
        </w:rPr>
      </w:pPr>
    </w:p>
    <w:p w14:paraId="5ABF5204" w14:textId="4CFD60C0" w:rsidR="00E1543F" w:rsidRPr="00732D01" w:rsidRDefault="00E1543F" w:rsidP="00F209F3">
      <w:pPr>
        <w:pStyle w:val="1"/>
        <w:numPr>
          <w:ilvl w:val="0"/>
          <w:numId w:val="1"/>
        </w:numPr>
        <w:autoSpaceDE w:val="0"/>
        <w:autoSpaceDN w:val="0"/>
        <w:adjustRightInd w:val="0"/>
        <w:jc w:val="both"/>
        <w:outlineLvl w:val="0"/>
        <w:rPr>
          <w:b/>
          <w:u w:val="single"/>
        </w:rPr>
      </w:pPr>
      <w:r w:rsidRPr="00732D01">
        <w:t>Про використання генераторів, отриманих від Офісу  Управління ООН з обслуговування проєктів в Україні в рамках проєкту «Посилення стабільності постачання тепла населенню України»</w:t>
      </w:r>
      <w:r w:rsidR="008C47F4">
        <w:t>.</w:t>
      </w:r>
    </w:p>
    <w:p w14:paraId="78BA4395" w14:textId="793F1844" w:rsidR="00E1543F" w:rsidRPr="00732D01" w:rsidRDefault="00E1543F" w:rsidP="00F209F3">
      <w:pPr>
        <w:pStyle w:val="1"/>
        <w:numPr>
          <w:ilvl w:val="0"/>
          <w:numId w:val="1"/>
        </w:numPr>
        <w:autoSpaceDE w:val="0"/>
        <w:autoSpaceDN w:val="0"/>
        <w:adjustRightInd w:val="0"/>
        <w:jc w:val="both"/>
        <w:outlineLvl w:val="0"/>
        <w:rPr>
          <w:b/>
          <w:u w:val="single"/>
        </w:rPr>
      </w:pPr>
      <w:r w:rsidRPr="00732D01">
        <w:t xml:space="preserve">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w:t>
      </w:r>
      <w:r w:rsidRPr="00732D01">
        <w:rPr>
          <w:lang w:val="en-US"/>
        </w:rPr>
        <w:t>Celle</w:t>
      </w:r>
      <w:r w:rsidR="00FC2F36" w:rsidRPr="00732D01">
        <w:rPr>
          <w:b/>
        </w:rPr>
        <w:t>.</w:t>
      </w:r>
      <w:r w:rsidRPr="00732D01">
        <w:rPr>
          <w:b/>
        </w:rPr>
        <w:t xml:space="preserve"> </w:t>
      </w:r>
    </w:p>
    <w:p w14:paraId="1CBFAD0F" w14:textId="37C04D3B" w:rsidR="00E1543F" w:rsidRPr="00732D01" w:rsidRDefault="00E1543F" w:rsidP="00F209F3">
      <w:pPr>
        <w:pStyle w:val="1"/>
        <w:numPr>
          <w:ilvl w:val="0"/>
          <w:numId w:val="1"/>
        </w:numPr>
        <w:autoSpaceDE w:val="0"/>
        <w:autoSpaceDN w:val="0"/>
        <w:adjustRightInd w:val="0"/>
        <w:jc w:val="both"/>
        <w:outlineLvl w:val="0"/>
        <w:rPr>
          <w:b/>
          <w:u w:val="single"/>
        </w:rPr>
      </w:pPr>
      <w:r w:rsidRPr="00732D01">
        <w:t>Про 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«Міськсвітло» Сумської міської ради</w:t>
      </w:r>
      <w:r w:rsidR="00FC2F36" w:rsidRPr="00732D01">
        <w:t xml:space="preserve">. </w:t>
      </w:r>
    </w:p>
    <w:p w14:paraId="005ECABB" w14:textId="2F757639" w:rsidR="00E1543F" w:rsidRPr="00732D01" w:rsidRDefault="00E1543F" w:rsidP="00F209F3">
      <w:pPr>
        <w:pStyle w:val="1"/>
        <w:numPr>
          <w:ilvl w:val="0"/>
          <w:numId w:val="1"/>
        </w:numPr>
        <w:autoSpaceDE w:val="0"/>
        <w:autoSpaceDN w:val="0"/>
        <w:adjustRightInd w:val="0"/>
        <w:jc w:val="both"/>
        <w:outlineLvl w:val="0"/>
        <w:rPr>
          <w:b/>
          <w:u w:val="single"/>
        </w:rPr>
      </w:pPr>
      <w:r w:rsidRPr="00732D01">
        <w:t>Про передачу автомобіля в оперативне управління та на баланс міському центру фізичного здоров’я населення «Спорт для всіх».</w:t>
      </w:r>
      <w:r w:rsidR="009B2B08" w:rsidRPr="00732D01">
        <w:t xml:space="preserve"> </w:t>
      </w:r>
    </w:p>
    <w:p w14:paraId="4F9416D7" w14:textId="6A867F00" w:rsidR="000325C0" w:rsidRPr="00732D01" w:rsidRDefault="00965721" w:rsidP="00F209F3">
      <w:pPr>
        <w:pStyle w:val="1"/>
        <w:numPr>
          <w:ilvl w:val="0"/>
          <w:numId w:val="1"/>
        </w:numPr>
        <w:autoSpaceDE w:val="0"/>
        <w:autoSpaceDN w:val="0"/>
        <w:adjustRightInd w:val="0"/>
        <w:jc w:val="both"/>
        <w:outlineLvl w:val="0"/>
        <w:rPr>
          <w:b/>
          <w:u w:val="single"/>
        </w:rPr>
      </w:pPr>
      <w:r w:rsidRPr="00732D01">
        <w:t>Про надання згоди на передачу з комунальної власності Сумської міської територіальної громади у державну власність майна для забезпечення військової частини.</w:t>
      </w:r>
      <w:r w:rsidR="002E1850" w:rsidRPr="00732D01">
        <w:rPr>
          <w:b/>
        </w:rPr>
        <w:t xml:space="preserve">   </w:t>
      </w:r>
    </w:p>
    <w:p w14:paraId="7F3D04B4" w14:textId="493A17D6" w:rsidR="000325C0" w:rsidRPr="008C47F4" w:rsidRDefault="000325C0" w:rsidP="000325C0">
      <w:pPr>
        <w:pStyle w:val="1"/>
        <w:numPr>
          <w:ilvl w:val="0"/>
          <w:numId w:val="1"/>
        </w:numPr>
        <w:autoSpaceDE w:val="0"/>
        <w:autoSpaceDN w:val="0"/>
        <w:adjustRightInd w:val="0"/>
        <w:jc w:val="both"/>
        <w:outlineLvl w:val="0"/>
      </w:pPr>
      <w:r w:rsidRPr="00732D01">
        <w:t xml:space="preserve">Про розгляд звернення </w:t>
      </w:r>
      <w:r w:rsidR="008C47F4">
        <w:t xml:space="preserve"> _______</w:t>
      </w:r>
      <w:r w:rsidRPr="00732D01">
        <w:t xml:space="preserve">про включення нежитлових приміщень </w:t>
      </w:r>
      <w:r w:rsidRPr="008C47F4">
        <w:t>площею 74,5 кв.м за</w:t>
      </w:r>
      <w:r w:rsidRPr="00732D01">
        <w:t xml:space="preserve"> адресою:</w:t>
      </w:r>
      <w:r w:rsidR="00076757" w:rsidRPr="00732D01">
        <w:t xml:space="preserve"> </w:t>
      </w:r>
      <w:r w:rsidRPr="008C47F4">
        <w:t xml:space="preserve">м. Суми, </w:t>
      </w:r>
      <w:r w:rsidR="008C47F4" w:rsidRPr="008C47F4">
        <w:t>_____</w:t>
      </w:r>
      <w:r w:rsidRPr="008C47F4">
        <w:t>до Переліку другого типу об’єктів комунальної власності СМТГ, що підлягають передачі в</w:t>
      </w:r>
      <w:r w:rsidR="008C47F4" w:rsidRPr="008C47F4">
        <w:t xml:space="preserve"> оренду без проведення аукціону.</w:t>
      </w:r>
    </w:p>
    <w:p w14:paraId="62EA6A5F" w14:textId="56B30AA4" w:rsidR="000325C0" w:rsidRPr="00732D01" w:rsidRDefault="000325C0" w:rsidP="000325C0">
      <w:pPr>
        <w:pStyle w:val="1"/>
        <w:numPr>
          <w:ilvl w:val="0"/>
          <w:numId w:val="1"/>
        </w:numPr>
        <w:autoSpaceDE w:val="0"/>
        <w:autoSpaceDN w:val="0"/>
        <w:adjustRightInd w:val="0"/>
        <w:jc w:val="both"/>
        <w:outlineLvl w:val="0"/>
        <w:rPr>
          <w:b/>
        </w:rPr>
      </w:pPr>
      <w:r w:rsidRPr="008C47F4">
        <w:t xml:space="preserve">Про розгляд звернення </w:t>
      </w:r>
      <w:r w:rsidR="008C47F4" w:rsidRPr="008C47F4">
        <w:t>________</w:t>
      </w:r>
      <w:r w:rsidRPr="008C47F4">
        <w:t>про включення нежитлових приміщень площею 777,8 кв.м за адресою: м. Суми,</w:t>
      </w:r>
      <w:r w:rsidRPr="00732D01">
        <w:rPr>
          <w:b/>
        </w:rPr>
        <w:t xml:space="preserve"> </w:t>
      </w:r>
      <w:r w:rsidR="008C47F4">
        <w:rPr>
          <w:b/>
        </w:rPr>
        <w:t>_______</w:t>
      </w:r>
      <w:r w:rsidRPr="00732D01">
        <w:t>до Переліку другого типу об’єктів комунальної власності СМТГ, що підлягають передачі в</w:t>
      </w:r>
      <w:r w:rsidR="008C47F4">
        <w:t xml:space="preserve"> оренду без проведення аукціону.</w:t>
      </w:r>
    </w:p>
    <w:p w14:paraId="496207EB" w14:textId="62EFF9D1" w:rsidR="000325C0" w:rsidRPr="00732D01" w:rsidRDefault="00732D01" w:rsidP="00732D01">
      <w:pPr>
        <w:pStyle w:val="a3"/>
        <w:numPr>
          <w:ilvl w:val="0"/>
          <w:numId w:val="1"/>
        </w:numPr>
        <w:tabs>
          <w:tab w:val="center" w:pos="4153"/>
          <w:tab w:val="right" w:pos="8306"/>
        </w:tabs>
        <w:jc w:val="both"/>
      </w:pPr>
      <w:r>
        <w:t xml:space="preserve"> </w:t>
      </w:r>
      <w:r w:rsidR="000325C0" w:rsidRPr="00732D01">
        <w:t xml:space="preserve">Про розгляд звернення </w:t>
      </w:r>
      <w:r w:rsidR="008C47F4">
        <w:t xml:space="preserve"> ______</w:t>
      </w:r>
      <w:r w:rsidR="000325C0" w:rsidRPr="00732D01">
        <w:t>щодо внесення змін до Переліку другого типу об’єктів комунальної власності Сумської міської ТГ, що підлягають передачі в оренду без провед</w:t>
      </w:r>
      <w:r w:rsidR="008C47F4">
        <w:t>ення аукціону, а саме: пункт 45</w:t>
      </w:r>
      <w:r w:rsidR="000325C0" w:rsidRPr="00732D01">
        <w:t xml:space="preserve"> рішення СМР від 23.09.2020 № 7392-МР викласти в наступній редакції:</w:t>
      </w:r>
    </w:p>
    <w:tbl>
      <w:tblPr>
        <w:tblStyle w:val="af1"/>
        <w:tblW w:w="10064" w:type="dxa"/>
        <w:tblInd w:w="421" w:type="dxa"/>
        <w:tblLayout w:type="fixed"/>
        <w:tblLook w:val="04A0" w:firstRow="1" w:lastRow="0" w:firstColumn="1" w:lastColumn="0" w:noHBand="0" w:noVBand="1"/>
      </w:tblPr>
      <w:tblGrid>
        <w:gridCol w:w="567"/>
        <w:gridCol w:w="1417"/>
        <w:gridCol w:w="2835"/>
        <w:gridCol w:w="3827"/>
        <w:gridCol w:w="1418"/>
      </w:tblGrid>
      <w:tr w:rsidR="000325C0" w:rsidRPr="00732D01" w14:paraId="56C6A435" w14:textId="77777777" w:rsidTr="00732D01">
        <w:trPr>
          <w:trHeight w:val="823"/>
        </w:trPr>
        <w:tc>
          <w:tcPr>
            <w:tcW w:w="567" w:type="dxa"/>
            <w:tcBorders>
              <w:top w:val="single" w:sz="4" w:space="0" w:color="auto"/>
              <w:left w:val="single" w:sz="4" w:space="0" w:color="auto"/>
              <w:bottom w:val="single" w:sz="4" w:space="0" w:color="auto"/>
              <w:right w:val="single" w:sz="4" w:space="0" w:color="auto"/>
            </w:tcBorders>
            <w:hideMark/>
          </w:tcPr>
          <w:p w14:paraId="50D6A6D9" w14:textId="77777777" w:rsidR="000325C0" w:rsidRPr="00732D01" w:rsidRDefault="000325C0">
            <w:pPr>
              <w:tabs>
                <w:tab w:val="center" w:pos="4153"/>
                <w:tab w:val="right" w:pos="8306"/>
              </w:tabs>
              <w:jc w:val="both"/>
              <w:rPr>
                <w:lang w:eastAsia="en-US"/>
              </w:rPr>
            </w:pPr>
            <w:r w:rsidRPr="00732D01">
              <w:rPr>
                <w:lang w:eastAsia="en-US"/>
              </w:rPr>
              <w:t>45.</w:t>
            </w:r>
          </w:p>
        </w:tc>
        <w:tc>
          <w:tcPr>
            <w:tcW w:w="1417" w:type="dxa"/>
            <w:tcBorders>
              <w:top w:val="single" w:sz="4" w:space="0" w:color="auto"/>
              <w:left w:val="single" w:sz="4" w:space="0" w:color="auto"/>
              <w:bottom w:val="single" w:sz="4" w:space="0" w:color="auto"/>
              <w:right w:val="single" w:sz="4" w:space="0" w:color="auto"/>
            </w:tcBorders>
          </w:tcPr>
          <w:p w14:paraId="55CBC2EC" w14:textId="77777777" w:rsidR="000325C0" w:rsidRPr="00732D01" w:rsidRDefault="000325C0">
            <w:pPr>
              <w:tabs>
                <w:tab w:val="center" w:pos="4153"/>
                <w:tab w:val="right" w:pos="8306"/>
              </w:tabs>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501CDC0" w14:textId="32306D7B" w:rsidR="000325C0" w:rsidRPr="00732D01" w:rsidRDefault="000325C0">
            <w:pPr>
              <w:tabs>
                <w:tab w:val="center" w:pos="4153"/>
                <w:tab w:val="right" w:pos="8306"/>
              </w:tabs>
              <w:rPr>
                <w:lang w:eastAsia="en-US"/>
              </w:rPr>
            </w:pPr>
            <w:r w:rsidRPr="00732D01">
              <w:rPr>
                <w:lang w:eastAsia="en-US"/>
              </w:rPr>
              <w:t>транспортний засіб, а саме: легковий автомобіль</w:t>
            </w:r>
            <w:r w:rsidR="008C47F4">
              <w:rPr>
                <w:lang w:eastAsia="en-US"/>
              </w:rPr>
              <w:t>______</w:t>
            </w:r>
          </w:p>
          <w:p w14:paraId="351E09AE" w14:textId="51A49F3C" w:rsidR="000325C0" w:rsidRPr="00732D01" w:rsidRDefault="000325C0">
            <w:pPr>
              <w:tabs>
                <w:tab w:val="center" w:pos="4153"/>
                <w:tab w:val="right" w:pos="8306"/>
              </w:tabs>
              <w:rPr>
                <w:lang w:eastAsia="en-US"/>
              </w:rPr>
            </w:pPr>
          </w:p>
        </w:tc>
        <w:tc>
          <w:tcPr>
            <w:tcW w:w="3827" w:type="dxa"/>
            <w:tcBorders>
              <w:top w:val="single" w:sz="4" w:space="0" w:color="auto"/>
              <w:left w:val="single" w:sz="4" w:space="0" w:color="auto"/>
              <w:bottom w:val="single" w:sz="4" w:space="0" w:color="auto"/>
              <w:right w:val="single" w:sz="4" w:space="0" w:color="auto"/>
            </w:tcBorders>
            <w:hideMark/>
          </w:tcPr>
          <w:p w14:paraId="5C66168D" w14:textId="23ED82A0" w:rsidR="000325C0" w:rsidRPr="00732D01" w:rsidRDefault="000325C0" w:rsidP="008C47F4">
            <w:pPr>
              <w:pStyle w:val="af0"/>
              <w:jc w:val="both"/>
              <w:rPr>
                <w:rFonts w:ascii="Times New Roman" w:hAnsi="Times New Roman"/>
                <w:sz w:val="24"/>
                <w:szCs w:val="24"/>
                <w:lang w:val="uk-UA" w:eastAsia="en-US"/>
              </w:rPr>
            </w:pPr>
            <w:r w:rsidRPr="00732D01">
              <w:rPr>
                <w:rFonts w:ascii="Times New Roman" w:hAnsi="Times New Roman"/>
                <w:sz w:val="24"/>
                <w:szCs w:val="24"/>
                <w:lang w:val="uk-UA" w:eastAsia="en-US"/>
              </w:rPr>
              <w:t xml:space="preserve">для потреб </w:t>
            </w:r>
            <w:r w:rsidR="008C47F4">
              <w:rPr>
                <w:rFonts w:ascii="Times New Roman" w:hAnsi="Times New Roman"/>
                <w:sz w:val="24"/>
                <w:szCs w:val="24"/>
                <w:lang w:val="uk-UA" w:eastAsia="en-US"/>
              </w:rPr>
              <w:t>_______</w:t>
            </w:r>
          </w:p>
        </w:tc>
        <w:tc>
          <w:tcPr>
            <w:tcW w:w="1418" w:type="dxa"/>
            <w:tcBorders>
              <w:top w:val="single" w:sz="4" w:space="0" w:color="auto"/>
              <w:left w:val="single" w:sz="4" w:space="0" w:color="auto"/>
              <w:bottom w:val="single" w:sz="4" w:space="0" w:color="auto"/>
              <w:right w:val="single" w:sz="4" w:space="0" w:color="auto"/>
            </w:tcBorders>
          </w:tcPr>
          <w:p w14:paraId="537BFDDB" w14:textId="77777777" w:rsidR="000325C0" w:rsidRPr="00732D01" w:rsidRDefault="000325C0">
            <w:pPr>
              <w:tabs>
                <w:tab w:val="center" w:pos="4153"/>
                <w:tab w:val="right" w:pos="8306"/>
              </w:tabs>
              <w:jc w:val="center"/>
              <w:rPr>
                <w:rFonts w:cs="Times New Roman"/>
                <w:lang w:eastAsia="en-US"/>
              </w:rPr>
            </w:pPr>
          </w:p>
        </w:tc>
      </w:tr>
    </w:tbl>
    <w:p w14:paraId="1D966371" w14:textId="77777777" w:rsidR="000325C0" w:rsidRPr="00732D01" w:rsidRDefault="000325C0" w:rsidP="000325C0">
      <w:pPr>
        <w:pStyle w:val="1"/>
        <w:autoSpaceDE w:val="0"/>
        <w:autoSpaceDN w:val="0"/>
        <w:adjustRightInd w:val="0"/>
        <w:ind w:left="360"/>
        <w:jc w:val="both"/>
        <w:outlineLvl w:val="0"/>
        <w:rPr>
          <w:b/>
        </w:rPr>
      </w:pPr>
    </w:p>
    <w:p w14:paraId="2D71A5E4" w14:textId="76B44B7B" w:rsidR="000325C0" w:rsidRPr="00732D01" w:rsidRDefault="000325C0" w:rsidP="000325C0">
      <w:pPr>
        <w:pStyle w:val="a3"/>
        <w:numPr>
          <w:ilvl w:val="0"/>
          <w:numId w:val="1"/>
        </w:numPr>
        <w:tabs>
          <w:tab w:val="center" w:pos="4153"/>
          <w:tab w:val="right" w:pos="8306"/>
        </w:tabs>
        <w:jc w:val="both"/>
      </w:pPr>
      <w:r w:rsidRPr="00732D01">
        <w:t xml:space="preserve"> Про розгляд звернення </w:t>
      </w:r>
      <w:r w:rsidR="008C47F4">
        <w:t>________</w:t>
      </w:r>
      <w:r w:rsidRPr="00732D01">
        <w:t>щодо внесення змін до Переліку другого типу об’єктів комунальної власності Сумської міської ТГ, що підлягають передачі в оренду без провед</w:t>
      </w:r>
      <w:r w:rsidR="008C47F4">
        <w:t>ення аукціону, а саме: пункт 46</w:t>
      </w:r>
      <w:r w:rsidRPr="00732D01">
        <w:t xml:space="preserve"> рішення СМР від 23.09.2020 № 7392-МР викласти в наступній редакції:</w:t>
      </w:r>
    </w:p>
    <w:p w14:paraId="7BF5EC5F" w14:textId="77777777" w:rsidR="000325C0" w:rsidRPr="00732D01" w:rsidRDefault="000325C0" w:rsidP="000325C0">
      <w:pPr>
        <w:pStyle w:val="1"/>
        <w:autoSpaceDE w:val="0"/>
        <w:autoSpaceDN w:val="0"/>
        <w:adjustRightInd w:val="0"/>
        <w:ind w:left="360"/>
        <w:jc w:val="both"/>
        <w:outlineLvl w:val="0"/>
      </w:pPr>
    </w:p>
    <w:tbl>
      <w:tblPr>
        <w:tblStyle w:val="af1"/>
        <w:tblW w:w="0" w:type="dxa"/>
        <w:tblInd w:w="421" w:type="dxa"/>
        <w:tblLayout w:type="fixed"/>
        <w:tblLook w:val="04A0" w:firstRow="1" w:lastRow="0" w:firstColumn="1" w:lastColumn="0" w:noHBand="0" w:noVBand="1"/>
      </w:tblPr>
      <w:tblGrid>
        <w:gridCol w:w="708"/>
        <w:gridCol w:w="1985"/>
        <w:gridCol w:w="2126"/>
        <w:gridCol w:w="3402"/>
        <w:gridCol w:w="1843"/>
      </w:tblGrid>
      <w:tr w:rsidR="000325C0" w:rsidRPr="00732D01" w14:paraId="043C0A3E" w14:textId="77777777" w:rsidTr="000325C0">
        <w:trPr>
          <w:trHeight w:val="823"/>
        </w:trPr>
        <w:tc>
          <w:tcPr>
            <w:tcW w:w="708" w:type="dxa"/>
            <w:tcBorders>
              <w:top w:val="single" w:sz="4" w:space="0" w:color="auto"/>
              <w:left w:val="single" w:sz="4" w:space="0" w:color="auto"/>
              <w:bottom w:val="single" w:sz="4" w:space="0" w:color="auto"/>
              <w:right w:val="single" w:sz="4" w:space="0" w:color="auto"/>
            </w:tcBorders>
            <w:hideMark/>
          </w:tcPr>
          <w:p w14:paraId="247A02D5" w14:textId="77777777" w:rsidR="000325C0" w:rsidRPr="00732D01" w:rsidRDefault="000325C0">
            <w:pPr>
              <w:tabs>
                <w:tab w:val="center" w:pos="4153"/>
                <w:tab w:val="right" w:pos="8306"/>
              </w:tabs>
              <w:jc w:val="both"/>
              <w:rPr>
                <w:lang w:eastAsia="en-US"/>
              </w:rPr>
            </w:pPr>
            <w:r w:rsidRPr="00732D01">
              <w:rPr>
                <w:lang w:eastAsia="en-US"/>
              </w:rPr>
              <w:t>46.</w:t>
            </w:r>
          </w:p>
        </w:tc>
        <w:tc>
          <w:tcPr>
            <w:tcW w:w="1985" w:type="dxa"/>
            <w:tcBorders>
              <w:top w:val="single" w:sz="4" w:space="0" w:color="auto"/>
              <w:left w:val="single" w:sz="4" w:space="0" w:color="auto"/>
              <w:bottom w:val="single" w:sz="4" w:space="0" w:color="auto"/>
              <w:right w:val="single" w:sz="4" w:space="0" w:color="auto"/>
            </w:tcBorders>
          </w:tcPr>
          <w:p w14:paraId="77CB64D7" w14:textId="77777777" w:rsidR="000325C0" w:rsidRPr="00732D01" w:rsidRDefault="000325C0">
            <w:pPr>
              <w:tabs>
                <w:tab w:val="center" w:pos="4153"/>
                <w:tab w:val="right" w:pos="8306"/>
              </w:tabs>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50E8868A" w14:textId="7E268186" w:rsidR="000325C0" w:rsidRPr="00732D01" w:rsidRDefault="000325C0">
            <w:pPr>
              <w:tabs>
                <w:tab w:val="center" w:pos="4153"/>
                <w:tab w:val="right" w:pos="8306"/>
              </w:tabs>
              <w:rPr>
                <w:lang w:eastAsia="en-US"/>
              </w:rPr>
            </w:pPr>
            <w:r w:rsidRPr="00732D01">
              <w:rPr>
                <w:lang w:eastAsia="en-US"/>
              </w:rPr>
              <w:t xml:space="preserve">транспортний засіб, а саме: легковий </w:t>
            </w:r>
            <w:r w:rsidRPr="00732D01">
              <w:rPr>
                <w:lang w:eastAsia="en-US"/>
              </w:rPr>
              <w:lastRenderedPageBreak/>
              <w:t>автомобіль</w:t>
            </w:r>
            <w:r w:rsidR="008C47F4">
              <w:rPr>
                <w:lang w:eastAsia="en-US"/>
              </w:rPr>
              <w:t xml:space="preserve"> ______</w:t>
            </w:r>
          </w:p>
          <w:p w14:paraId="6922A5E1" w14:textId="7943D573" w:rsidR="000325C0" w:rsidRPr="00732D01" w:rsidRDefault="008C47F4" w:rsidP="008C47F4">
            <w:pPr>
              <w:tabs>
                <w:tab w:val="center" w:pos="4153"/>
                <w:tab w:val="right" w:pos="8306"/>
              </w:tabs>
              <w:rPr>
                <w:lang w:eastAsia="en-US"/>
              </w:rPr>
            </w:pPr>
            <w:r>
              <w:rPr>
                <w:lang w:eastAsia="en-US"/>
              </w:rPr>
              <w:softHyphen/>
            </w:r>
            <w:r>
              <w:rPr>
                <w:lang w:eastAsia="en-US"/>
              </w:rPr>
              <w:softHyphen/>
            </w:r>
            <w:r>
              <w:rPr>
                <w:lang w:eastAsia="en-US"/>
              </w:rPr>
              <w:softHyphen/>
            </w:r>
            <w:r>
              <w:rPr>
                <w:lang w:eastAsia="en-US"/>
              </w:rPr>
              <w:softHyphen/>
            </w:r>
          </w:p>
        </w:tc>
        <w:tc>
          <w:tcPr>
            <w:tcW w:w="3402" w:type="dxa"/>
            <w:tcBorders>
              <w:top w:val="single" w:sz="4" w:space="0" w:color="auto"/>
              <w:left w:val="single" w:sz="4" w:space="0" w:color="auto"/>
              <w:bottom w:val="single" w:sz="4" w:space="0" w:color="auto"/>
              <w:right w:val="single" w:sz="4" w:space="0" w:color="auto"/>
            </w:tcBorders>
            <w:hideMark/>
          </w:tcPr>
          <w:p w14:paraId="71428E1D" w14:textId="61B43E73" w:rsidR="000325C0" w:rsidRPr="00732D01" w:rsidRDefault="000325C0" w:rsidP="008C47F4">
            <w:pPr>
              <w:pStyle w:val="af0"/>
              <w:jc w:val="both"/>
              <w:rPr>
                <w:rFonts w:ascii="Times New Roman" w:hAnsi="Times New Roman"/>
                <w:sz w:val="24"/>
                <w:szCs w:val="24"/>
                <w:lang w:val="uk-UA" w:eastAsia="en-US"/>
              </w:rPr>
            </w:pPr>
            <w:r w:rsidRPr="00732D01">
              <w:rPr>
                <w:rFonts w:ascii="Times New Roman" w:hAnsi="Times New Roman"/>
                <w:sz w:val="24"/>
                <w:szCs w:val="24"/>
                <w:lang w:val="uk-UA" w:eastAsia="en-US"/>
              </w:rPr>
              <w:lastRenderedPageBreak/>
              <w:t xml:space="preserve">для потреб </w:t>
            </w:r>
            <w:r w:rsidR="008C47F4">
              <w:rPr>
                <w:rFonts w:ascii="Times New Roman" w:hAnsi="Times New Roman"/>
                <w:sz w:val="24"/>
                <w:szCs w:val="24"/>
                <w:lang w:val="uk-UA" w:eastAsia="en-US"/>
              </w:rPr>
              <w:t>________</w:t>
            </w:r>
          </w:p>
        </w:tc>
        <w:tc>
          <w:tcPr>
            <w:tcW w:w="1843" w:type="dxa"/>
            <w:tcBorders>
              <w:top w:val="single" w:sz="4" w:space="0" w:color="auto"/>
              <w:left w:val="single" w:sz="4" w:space="0" w:color="auto"/>
              <w:bottom w:val="single" w:sz="4" w:space="0" w:color="auto"/>
              <w:right w:val="single" w:sz="4" w:space="0" w:color="auto"/>
            </w:tcBorders>
          </w:tcPr>
          <w:p w14:paraId="2152E586" w14:textId="77777777" w:rsidR="000325C0" w:rsidRPr="00732D01" w:rsidRDefault="000325C0">
            <w:pPr>
              <w:tabs>
                <w:tab w:val="center" w:pos="4153"/>
                <w:tab w:val="right" w:pos="8306"/>
              </w:tabs>
              <w:jc w:val="center"/>
              <w:rPr>
                <w:rFonts w:cs="Times New Roman"/>
                <w:lang w:eastAsia="en-US"/>
              </w:rPr>
            </w:pPr>
          </w:p>
        </w:tc>
      </w:tr>
    </w:tbl>
    <w:p w14:paraId="536C045A" w14:textId="77777777" w:rsidR="0098476A" w:rsidRPr="00732D01" w:rsidRDefault="0098476A" w:rsidP="000325C0">
      <w:pPr>
        <w:pStyle w:val="1"/>
        <w:autoSpaceDE w:val="0"/>
        <w:autoSpaceDN w:val="0"/>
        <w:adjustRightInd w:val="0"/>
        <w:ind w:left="0"/>
        <w:jc w:val="both"/>
        <w:outlineLvl w:val="0"/>
        <w:rPr>
          <w:b/>
        </w:rPr>
      </w:pPr>
    </w:p>
    <w:p w14:paraId="71EFC79C" w14:textId="360111C2" w:rsidR="0098476A" w:rsidRDefault="0098476A" w:rsidP="0098476A">
      <w:pPr>
        <w:pStyle w:val="a3"/>
        <w:numPr>
          <w:ilvl w:val="0"/>
          <w:numId w:val="1"/>
        </w:numPr>
        <w:jc w:val="both"/>
      </w:pPr>
      <w:r w:rsidRPr="00732D01">
        <w:t xml:space="preserve"> Про звернення орендаря нежитлового приміщення площею 32,5 кв.м по вул. Збройних Сил України, 21 ТОВ «ВИРОБНИЧО-КОМЕРЦІЙНЕ ПІДПРИЄМСТВО «ЕКСПЕРТ ЦЕНТР», який звернувся з проханням включити вищевказане нежитлове приміщення до переліку об’єктів, що підлягають приватизації шляхом викупу</w:t>
      </w:r>
      <w:r w:rsidR="003E2CF6">
        <w:t>, а саме:</w:t>
      </w:r>
    </w:p>
    <w:tbl>
      <w:tblPr>
        <w:tblW w:w="493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99"/>
        <w:gridCol w:w="1116"/>
        <w:gridCol w:w="1089"/>
        <w:gridCol w:w="849"/>
        <w:gridCol w:w="1038"/>
        <w:gridCol w:w="590"/>
        <w:gridCol w:w="774"/>
        <w:gridCol w:w="916"/>
        <w:gridCol w:w="735"/>
      </w:tblGrid>
      <w:tr w:rsidR="003E2CF6" w14:paraId="513C671A" w14:textId="77777777" w:rsidTr="003E2CF6">
        <w:trPr>
          <w:cantSplit/>
          <w:trHeight w:val="1601"/>
        </w:trPr>
        <w:tc>
          <w:tcPr>
            <w:tcW w:w="996" w:type="pct"/>
            <w:tcBorders>
              <w:top w:val="single" w:sz="4" w:space="0" w:color="auto"/>
              <w:left w:val="single" w:sz="4" w:space="0" w:color="auto"/>
              <w:bottom w:val="single" w:sz="4" w:space="0" w:color="auto"/>
              <w:right w:val="single" w:sz="4" w:space="0" w:color="auto"/>
            </w:tcBorders>
          </w:tcPr>
          <w:p w14:paraId="247BFA12" w14:textId="77777777" w:rsidR="003E2CF6" w:rsidRPr="00CC14E5" w:rsidRDefault="003E2CF6">
            <w:pPr>
              <w:jc w:val="center"/>
              <w:rPr>
                <w:b/>
                <w:sz w:val="16"/>
                <w:szCs w:val="16"/>
              </w:rPr>
            </w:pPr>
          </w:p>
          <w:p w14:paraId="43355AC8" w14:textId="77777777" w:rsidR="003E2CF6" w:rsidRPr="00CC14E5" w:rsidRDefault="003E2CF6">
            <w:pPr>
              <w:ind w:left="-114" w:right="-107"/>
              <w:jc w:val="center"/>
              <w:rPr>
                <w:b/>
                <w:sz w:val="16"/>
                <w:szCs w:val="16"/>
              </w:rPr>
            </w:pPr>
          </w:p>
          <w:p w14:paraId="70E8871D" w14:textId="77777777" w:rsidR="003E2CF6" w:rsidRPr="00CC14E5" w:rsidRDefault="003E2CF6">
            <w:pPr>
              <w:jc w:val="center"/>
              <w:rPr>
                <w:b/>
                <w:sz w:val="16"/>
                <w:szCs w:val="16"/>
              </w:rPr>
            </w:pPr>
          </w:p>
          <w:p w14:paraId="23946949" w14:textId="77777777" w:rsidR="003E2CF6" w:rsidRDefault="003E2CF6">
            <w:pPr>
              <w:jc w:val="center"/>
              <w:rPr>
                <w:b/>
                <w:sz w:val="16"/>
                <w:szCs w:val="16"/>
              </w:rPr>
            </w:pPr>
            <w:r>
              <w:rPr>
                <w:b/>
                <w:sz w:val="16"/>
                <w:szCs w:val="16"/>
              </w:rPr>
              <w:t>Орендар та адреса нежитлового приміщення у м. Суми, мета використання приміщення</w:t>
            </w:r>
          </w:p>
        </w:tc>
        <w:tc>
          <w:tcPr>
            <w:tcW w:w="492" w:type="pct"/>
            <w:tcBorders>
              <w:top w:val="single" w:sz="4" w:space="0" w:color="auto"/>
              <w:left w:val="single" w:sz="4" w:space="0" w:color="auto"/>
              <w:bottom w:val="single" w:sz="4" w:space="0" w:color="auto"/>
              <w:right w:val="single" w:sz="4" w:space="0" w:color="auto"/>
            </w:tcBorders>
            <w:textDirection w:val="btLr"/>
            <w:hideMark/>
          </w:tcPr>
          <w:p w14:paraId="0F97D1D7" w14:textId="77777777" w:rsidR="003E2CF6" w:rsidRDefault="003E2CF6">
            <w:pPr>
              <w:ind w:left="113" w:right="113"/>
              <w:jc w:val="center"/>
              <w:rPr>
                <w:b/>
                <w:sz w:val="16"/>
                <w:szCs w:val="16"/>
                <w:lang w:val="ru-RU"/>
              </w:rPr>
            </w:pPr>
            <w:r>
              <w:rPr>
                <w:b/>
                <w:sz w:val="16"/>
                <w:szCs w:val="16"/>
              </w:rPr>
              <w:t>Дата укладення договору оренди, переукладення</w:t>
            </w:r>
          </w:p>
        </w:tc>
        <w:tc>
          <w:tcPr>
            <w:tcW w:w="549" w:type="pct"/>
            <w:tcBorders>
              <w:top w:val="single" w:sz="4" w:space="0" w:color="auto"/>
              <w:left w:val="single" w:sz="4" w:space="0" w:color="auto"/>
              <w:bottom w:val="single" w:sz="4" w:space="0" w:color="auto"/>
              <w:right w:val="single" w:sz="4" w:space="0" w:color="auto"/>
            </w:tcBorders>
            <w:textDirection w:val="btLr"/>
            <w:hideMark/>
          </w:tcPr>
          <w:p w14:paraId="4E59E10C" w14:textId="77777777" w:rsidR="003E2CF6" w:rsidRDefault="003E2CF6">
            <w:pPr>
              <w:ind w:left="113" w:right="113"/>
              <w:jc w:val="center"/>
              <w:rPr>
                <w:b/>
                <w:sz w:val="16"/>
                <w:szCs w:val="16"/>
              </w:rPr>
            </w:pPr>
            <w:r>
              <w:rPr>
                <w:b/>
                <w:sz w:val="16"/>
                <w:szCs w:val="16"/>
              </w:rPr>
              <w:t>Дозвіл</w:t>
            </w:r>
          </w:p>
          <w:p w14:paraId="691B6F2F" w14:textId="77777777" w:rsidR="003E2CF6" w:rsidRDefault="003E2CF6">
            <w:pPr>
              <w:ind w:left="113" w:right="113"/>
              <w:jc w:val="center"/>
              <w:rPr>
                <w:b/>
                <w:sz w:val="16"/>
                <w:szCs w:val="16"/>
              </w:rPr>
            </w:pPr>
            <w:r>
              <w:rPr>
                <w:b/>
                <w:sz w:val="16"/>
                <w:szCs w:val="16"/>
              </w:rPr>
              <w:t>на ремонт (номер та дата)</w:t>
            </w:r>
          </w:p>
        </w:tc>
        <w:tc>
          <w:tcPr>
            <w:tcW w:w="536" w:type="pct"/>
            <w:tcBorders>
              <w:top w:val="single" w:sz="4" w:space="0" w:color="auto"/>
              <w:left w:val="single" w:sz="4" w:space="0" w:color="auto"/>
              <w:bottom w:val="single" w:sz="4" w:space="0" w:color="auto"/>
              <w:right w:val="single" w:sz="4" w:space="0" w:color="auto"/>
            </w:tcBorders>
            <w:hideMark/>
          </w:tcPr>
          <w:p w14:paraId="5C855881" w14:textId="77777777" w:rsidR="003E2CF6" w:rsidRDefault="003E2CF6">
            <w:pPr>
              <w:pStyle w:val="ac"/>
              <w:ind w:left="0" w:right="0"/>
              <w:jc w:val="center"/>
              <w:rPr>
                <w:b/>
                <w:sz w:val="16"/>
                <w:szCs w:val="16"/>
              </w:rPr>
            </w:pPr>
            <w:r>
              <w:rPr>
                <w:b/>
                <w:sz w:val="16"/>
                <w:szCs w:val="16"/>
              </w:rPr>
              <w:t>Ринкова вартість</w:t>
            </w:r>
          </w:p>
          <w:p w14:paraId="02A1456D" w14:textId="77777777" w:rsidR="003E2CF6" w:rsidRDefault="003E2CF6">
            <w:pPr>
              <w:pStyle w:val="ac"/>
              <w:ind w:left="-112" w:right="-96"/>
              <w:jc w:val="center"/>
              <w:rPr>
                <w:b/>
                <w:sz w:val="16"/>
                <w:szCs w:val="16"/>
              </w:rPr>
            </w:pPr>
            <w:r>
              <w:rPr>
                <w:b/>
                <w:sz w:val="16"/>
                <w:szCs w:val="16"/>
              </w:rPr>
              <w:t xml:space="preserve">орендованого приміщення на момент взяття в оренду, </w:t>
            </w:r>
          </w:p>
          <w:p w14:paraId="7FF12409" w14:textId="77777777" w:rsidR="003E2CF6" w:rsidRDefault="003E2CF6">
            <w:pPr>
              <w:jc w:val="center"/>
              <w:rPr>
                <w:b/>
                <w:sz w:val="16"/>
                <w:szCs w:val="16"/>
              </w:rPr>
            </w:pPr>
            <w:r>
              <w:rPr>
                <w:b/>
                <w:sz w:val="16"/>
                <w:szCs w:val="16"/>
              </w:rPr>
              <w:t>грн.</w:t>
            </w:r>
          </w:p>
        </w:tc>
        <w:tc>
          <w:tcPr>
            <w:tcW w:w="418" w:type="pct"/>
            <w:tcBorders>
              <w:top w:val="single" w:sz="4" w:space="0" w:color="auto"/>
              <w:left w:val="single" w:sz="4" w:space="0" w:color="auto"/>
              <w:bottom w:val="single" w:sz="4" w:space="0" w:color="auto"/>
              <w:right w:val="single" w:sz="4" w:space="0" w:color="auto"/>
            </w:tcBorders>
            <w:hideMark/>
          </w:tcPr>
          <w:p w14:paraId="61006B60" w14:textId="77777777" w:rsidR="003E2CF6" w:rsidRDefault="003E2CF6">
            <w:pPr>
              <w:jc w:val="center"/>
              <w:rPr>
                <w:b/>
                <w:sz w:val="16"/>
                <w:szCs w:val="16"/>
              </w:rPr>
            </w:pPr>
            <w:r>
              <w:rPr>
                <w:b/>
                <w:sz w:val="16"/>
                <w:szCs w:val="16"/>
              </w:rPr>
              <w:t>Вартість</w:t>
            </w:r>
          </w:p>
          <w:p w14:paraId="68242740" w14:textId="77777777" w:rsidR="003E2CF6" w:rsidRDefault="003E2CF6">
            <w:pPr>
              <w:jc w:val="center"/>
              <w:rPr>
                <w:b/>
                <w:sz w:val="16"/>
                <w:szCs w:val="16"/>
              </w:rPr>
            </w:pPr>
            <w:r>
              <w:rPr>
                <w:b/>
                <w:sz w:val="16"/>
                <w:szCs w:val="16"/>
              </w:rPr>
              <w:t>1 кв. м, грн.</w:t>
            </w:r>
          </w:p>
        </w:tc>
        <w:tc>
          <w:tcPr>
            <w:tcW w:w="511" w:type="pct"/>
            <w:tcBorders>
              <w:top w:val="single" w:sz="4" w:space="0" w:color="auto"/>
              <w:left w:val="single" w:sz="4" w:space="0" w:color="auto"/>
              <w:bottom w:val="single" w:sz="4" w:space="0" w:color="auto"/>
              <w:right w:val="single" w:sz="4" w:space="0" w:color="auto"/>
            </w:tcBorders>
            <w:hideMark/>
          </w:tcPr>
          <w:p w14:paraId="4E02B93C" w14:textId="77777777" w:rsidR="003E2CF6" w:rsidRDefault="003E2CF6">
            <w:pPr>
              <w:jc w:val="center"/>
              <w:rPr>
                <w:b/>
                <w:sz w:val="16"/>
                <w:szCs w:val="16"/>
              </w:rPr>
            </w:pPr>
            <w:r>
              <w:rPr>
                <w:b/>
                <w:sz w:val="16"/>
                <w:szCs w:val="16"/>
              </w:rPr>
              <w:t>Вартість поліпшень, здійснених орендарем, грн</w:t>
            </w:r>
          </w:p>
        </w:tc>
        <w:tc>
          <w:tcPr>
            <w:tcW w:w="296" w:type="pct"/>
            <w:tcBorders>
              <w:top w:val="single" w:sz="4" w:space="0" w:color="auto"/>
              <w:left w:val="single" w:sz="4" w:space="0" w:color="auto"/>
              <w:bottom w:val="single" w:sz="4" w:space="0" w:color="auto"/>
              <w:right w:val="single" w:sz="4" w:space="0" w:color="auto"/>
            </w:tcBorders>
            <w:textDirection w:val="btLr"/>
          </w:tcPr>
          <w:p w14:paraId="59891DB8" w14:textId="77777777" w:rsidR="003E2CF6" w:rsidRDefault="003E2CF6">
            <w:pPr>
              <w:ind w:left="113" w:right="113"/>
              <w:jc w:val="center"/>
              <w:rPr>
                <w:b/>
                <w:sz w:val="16"/>
                <w:szCs w:val="16"/>
                <w:lang w:val="ru-RU"/>
              </w:rPr>
            </w:pPr>
          </w:p>
          <w:p w14:paraId="7C45FD66" w14:textId="77777777" w:rsidR="003E2CF6" w:rsidRDefault="003E2CF6">
            <w:pPr>
              <w:ind w:left="113" w:right="113"/>
              <w:jc w:val="center"/>
              <w:rPr>
                <w:b/>
                <w:sz w:val="16"/>
                <w:szCs w:val="16"/>
              </w:rPr>
            </w:pPr>
            <w:r>
              <w:rPr>
                <w:b/>
                <w:sz w:val="16"/>
                <w:szCs w:val="16"/>
              </w:rPr>
              <w:t>% поліпшень</w:t>
            </w:r>
          </w:p>
        </w:tc>
        <w:tc>
          <w:tcPr>
            <w:tcW w:w="389" w:type="pct"/>
            <w:tcBorders>
              <w:top w:val="single" w:sz="4" w:space="0" w:color="auto"/>
              <w:left w:val="single" w:sz="4" w:space="0" w:color="auto"/>
              <w:bottom w:val="single" w:sz="4" w:space="0" w:color="auto"/>
              <w:right w:val="single" w:sz="4" w:space="0" w:color="auto"/>
            </w:tcBorders>
            <w:textDirection w:val="btLr"/>
          </w:tcPr>
          <w:p w14:paraId="24171EED" w14:textId="77777777" w:rsidR="003E2CF6" w:rsidRDefault="003E2CF6">
            <w:pPr>
              <w:ind w:left="113" w:right="113"/>
              <w:jc w:val="center"/>
              <w:rPr>
                <w:b/>
                <w:sz w:val="16"/>
                <w:szCs w:val="16"/>
              </w:rPr>
            </w:pPr>
          </w:p>
          <w:p w14:paraId="260A4117" w14:textId="77777777" w:rsidR="003E2CF6" w:rsidRDefault="003E2CF6">
            <w:pPr>
              <w:ind w:left="113" w:right="113"/>
              <w:jc w:val="center"/>
              <w:rPr>
                <w:b/>
                <w:sz w:val="16"/>
                <w:szCs w:val="16"/>
              </w:rPr>
            </w:pPr>
            <w:r>
              <w:rPr>
                <w:b/>
                <w:sz w:val="16"/>
                <w:szCs w:val="16"/>
              </w:rPr>
              <w:t>Площа, кв. м</w:t>
            </w:r>
          </w:p>
          <w:p w14:paraId="726FE4C5" w14:textId="77777777" w:rsidR="003E2CF6" w:rsidRDefault="003E2CF6">
            <w:pPr>
              <w:ind w:left="113" w:right="113"/>
              <w:jc w:val="center"/>
              <w:rPr>
                <w:b/>
                <w:sz w:val="16"/>
                <w:szCs w:val="16"/>
              </w:rPr>
            </w:pPr>
          </w:p>
          <w:p w14:paraId="49A85C77" w14:textId="77777777" w:rsidR="003E2CF6" w:rsidRDefault="003E2CF6">
            <w:pPr>
              <w:ind w:left="113" w:right="113"/>
              <w:jc w:val="center"/>
              <w:rPr>
                <w:b/>
                <w:sz w:val="16"/>
                <w:szCs w:val="16"/>
              </w:rPr>
            </w:pPr>
          </w:p>
        </w:tc>
        <w:tc>
          <w:tcPr>
            <w:tcW w:w="451" w:type="pct"/>
            <w:tcBorders>
              <w:top w:val="single" w:sz="4" w:space="0" w:color="auto"/>
              <w:left w:val="single" w:sz="4" w:space="0" w:color="auto"/>
              <w:bottom w:val="single" w:sz="4" w:space="0" w:color="auto"/>
              <w:right w:val="single" w:sz="4" w:space="0" w:color="auto"/>
            </w:tcBorders>
          </w:tcPr>
          <w:p w14:paraId="5AF027A8" w14:textId="77777777" w:rsidR="003E2CF6" w:rsidRDefault="003E2CF6">
            <w:pPr>
              <w:jc w:val="center"/>
              <w:rPr>
                <w:b/>
                <w:sz w:val="16"/>
                <w:szCs w:val="16"/>
              </w:rPr>
            </w:pPr>
            <w:r>
              <w:rPr>
                <w:b/>
                <w:sz w:val="16"/>
                <w:szCs w:val="16"/>
              </w:rPr>
              <w:t>Розмір місячної орендної плати, грн</w:t>
            </w:r>
          </w:p>
          <w:p w14:paraId="4A2E3D7C" w14:textId="77777777" w:rsidR="003E2CF6" w:rsidRDefault="003E2CF6">
            <w:pPr>
              <w:jc w:val="center"/>
              <w:rPr>
                <w:b/>
                <w:sz w:val="16"/>
                <w:szCs w:val="16"/>
              </w:rPr>
            </w:pPr>
          </w:p>
          <w:p w14:paraId="6AF995A3" w14:textId="77777777" w:rsidR="003E2CF6" w:rsidRDefault="003E2CF6">
            <w:pPr>
              <w:jc w:val="center"/>
              <w:rPr>
                <w:b/>
                <w:sz w:val="16"/>
                <w:szCs w:val="16"/>
              </w:rPr>
            </w:pPr>
          </w:p>
        </w:tc>
        <w:tc>
          <w:tcPr>
            <w:tcW w:w="362" w:type="pct"/>
            <w:tcBorders>
              <w:top w:val="single" w:sz="4" w:space="0" w:color="auto"/>
              <w:left w:val="single" w:sz="4" w:space="0" w:color="auto"/>
              <w:bottom w:val="single" w:sz="4" w:space="0" w:color="auto"/>
              <w:right w:val="single" w:sz="4" w:space="0" w:color="auto"/>
            </w:tcBorders>
            <w:hideMark/>
          </w:tcPr>
          <w:p w14:paraId="03EE7505" w14:textId="77777777" w:rsidR="003E2CF6" w:rsidRDefault="003E2CF6">
            <w:pPr>
              <w:ind w:left="-111" w:right="-109"/>
              <w:jc w:val="center"/>
              <w:rPr>
                <w:b/>
                <w:sz w:val="16"/>
                <w:szCs w:val="16"/>
                <w:lang w:val="ru-RU"/>
              </w:rPr>
            </w:pPr>
            <w:r>
              <w:rPr>
                <w:b/>
                <w:sz w:val="16"/>
                <w:szCs w:val="16"/>
              </w:rPr>
              <w:t xml:space="preserve">Розмір місячної </w:t>
            </w:r>
          </w:p>
          <w:p w14:paraId="6E0BFC62" w14:textId="77777777" w:rsidR="003E2CF6" w:rsidRDefault="003E2CF6">
            <w:pPr>
              <w:ind w:left="-111" w:right="-109"/>
              <w:jc w:val="center"/>
              <w:rPr>
                <w:b/>
                <w:sz w:val="16"/>
                <w:szCs w:val="16"/>
              </w:rPr>
            </w:pPr>
            <w:r>
              <w:rPr>
                <w:b/>
                <w:sz w:val="16"/>
                <w:szCs w:val="16"/>
              </w:rPr>
              <w:t>орендної плати</w:t>
            </w:r>
          </w:p>
          <w:p w14:paraId="5CDE24F3" w14:textId="77777777" w:rsidR="003E2CF6" w:rsidRDefault="003E2CF6">
            <w:pPr>
              <w:jc w:val="center"/>
              <w:rPr>
                <w:b/>
                <w:sz w:val="16"/>
                <w:szCs w:val="16"/>
              </w:rPr>
            </w:pPr>
            <w:r>
              <w:rPr>
                <w:b/>
                <w:sz w:val="16"/>
                <w:szCs w:val="16"/>
              </w:rPr>
              <w:t xml:space="preserve"> за 1 кв. м, грн</w:t>
            </w:r>
          </w:p>
        </w:tc>
      </w:tr>
      <w:tr w:rsidR="003E2CF6" w14:paraId="27BF8498" w14:textId="77777777" w:rsidTr="003E2CF6">
        <w:trPr>
          <w:cantSplit/>
          <w:trHeight w:val="1296"/>
        </w:trPr>
        <w:tc>
          <w:tcPr>
            <w:tcW w:w="996" w:type="pct"/>
            <w:tcBorders>
              <w:top w:val="single" w:sz="4" w:space="0" w:color="auto"/>
              <w:left w:val="single" w:sz="4" w:space="0" w:color="auto"/>
              <w:bottom w:val="single" w:sz="4" w:space="0" w:color="auto"/>
              <w:right w:val="single" w:sz="4" w:space="0" w:color="auto"/>
            </w:tcBorders>
            <w:hideMark/>
          </w:tcPr>
          <w:p w14:paraId="154C2EB5" w14:textId="77777777" w:rsidR="003E2CF6" w:rsidRDefault="003E2CF6">
            <w:pPr>
              <w:jc w:val="center"/>
              <w:rPr>
                <w:b/>
                <w:sz w:val="20"/>
                <w:szCs w:val="20"/>
              </w:rPr>
            </w:pPr>
            <w:r>
              <w:rPr>
                <w:b/>
                <w:sz w:val="20"/>
                <w:szCs w:val="20"/>
              </w:rPr>
              <w:t>ТОВ «ВИРОБНИЧО-КОМЕРЦІЙНЕ ПІДПРИЄМСТВО «ЕКСПЕРТ ЦЕНТР»</w:t>
            </w:r>
          </w:p>
          <w:p w14:paraId="26A89C90" w14:textId="77777777" w:rsidR="003E2CF6" w:rsidRDefault="003E2CF6">
            <w:pPr>
              <w:jc w:val="center"/>
              <w:rPr>
                <w:sz w:val="20"/>
                <w:szCs w:val="20"/>
              </w:rPr>
            </w:pPr>
            <w:r>
              <w:rPr>
                <w:b/>
                <w:sz w:val="20"/>
                <w:szCs w:val="20"/>
              </w:rPr>
              <w:t>вул. Збройних сил України, 21</w:t>
            </w:r>
          </w:p>
          <w:p w14:paraId="2D8B0CBE" w14:textId="77777777" w:rsidR="003E2CF6" w:rsidRDefault="003E2CF6">
            <w:pPr>
              <w:jc w:val="center"/>
              <w:rPr>
                <w:sz w:val="20"/>
                <w:szCs w:val="20"/>
              </w:rPr>
            </w:pPr>
            <w:r>
              <w:rPr>
                <w:sz w:val="20"/>
                <w:szCs w:val="20"/>
              </w:rPr>
              <w:t>за будь-яким цільовим призначенням, не забороненим чинним законодавством</w:t>
            </w:r>
          </w:p>
        </w:tc>
        <w:tc>
          <w:tcPr>
            <w:tcW w:w="492" w:type="pct"/>
            <w:tcBorders>
              <w:top w:val="single" w:sz="4" w:space="0" w:color="auto"/>
              <w:left w:val="single" w:sz="4" w:space="0" w:color="auto"/>
              <w:bottom w:val="single" w:sz="4" w:space="0" w:color="auto"/>
              <w:right w:val="single" w:sz="4" w:space="0" w:color="auto"/>
            </w:tcBorders>
          </w:tcPr>
          <w:p w14:paraId="4A7492FD" w14:textId="77777777" w:rsidR="003E2CF6" w:rsidRDefault="003E2CF6">
            <w:pPr>
              <w:ind w:left="-117" w:right="-110"/>
              <w:jc w:val="center"/>
              <w:rPr>
                <w:sz w:val="20"/>
                <w:szCs w:val="20"/>
              </w:rPr>
            </w:pPr>
            <w:r>
              <w:rPr>
                <w:sz w:val="20"/>
                <w:szCs w:val="20"/>
              </w:rPr>
              <w:t xml:space="preserve">УКМ-0036 </w:t>
            </w:r>
          </w:p>
          <w:p w14:paraId="7537D610" w14:textId="77777777" w:rsidR="003E2CF6" w:rsidRDefault="003E2CF6">
            <w:pPr>
              <w:ind w:left="-117" w:right="-110"/>
              <w:jc w:val="center"/>
              <w:rPr>
                <w:b/>
                <w:sz w:val="20"/>
                <w:szCs w:val="20"/>
              </w:rPr>
            </w:pPr>
            <w:r>
              <w:rPr>
                <w:b/>
                <w:sz w:val="20"/>
                <w:szCs w:val="20"/>
              </w:rPr>
              <w:t xml:space="preserve">від 10.08.2023 </w:t>
            </w:r>
          </w:p>
          <w:p w14:paraId="7A1C2210" w14:textId="77777777" w:rsidR="003E2CF6" w:rsidRDefault="003E2CF6">
            <w:pPr>
              <w:ind w:left="-117" w:right="-110"/>
              <w:jc w:val="center"/>
              <w:rPr>
                <w:b/>
                <w:sz w:val="20"/>
                <w:szCs w:val="20"/>
              </w:rPr>
            </w:pPr>
            <w:r>
              <w:rPr>
                <w:b/>
                <w:sz w:val="20"/>
                <w:szCs w:val="20"/>
              </w:rPr>
              <w:t>по</w:t>
            </w:r>
            <w:r>
              <w:rPr>
                <w:sz w:val="20"/>
                <w:szCs w:val="20"/>
              </w:rPr>
              <w:t xml:space="preserve"> </w:t>
            </w:r>
            <w:r>
              <w:rPr>
                <w:b/>
                <w:sz w:val="20"/>
                <w:szCs w:val="20"/>
              </w:rPr>
              <w:t>09.08.2028</w:t>
            </w:r>
          </w:p>
          <w:p w14:paraId="2453C290" w14:textId="77777777" w:rsidR="003E2CF6" w:rsidRDefault="003E2CF6">
            <w:pPr>
              <w:ind w:left="-117" w:right="-110"/>
              <w:jc w:val="center"/>
              <w:rPr>
                <w:i/>
                <w:sz w:val="20"/>
                <w:szCs w:val="20"/>
              </w:rPr>
            </w:pPr>
          </w:p>
        </w:tc>
        <w:tc>
          <w:tcPr>
            <w:tcW w:w="549" w:type="pct"/>
            <w:tcBorders>
              <w:top w:val="single" w:sz="4" w:space="0" w:color="auto"/>
              <w:left w:val="single" w:sz="4" w:space="0" w:color="auto"/>
              <w:bottom w:val="single" w:sz="4" w:space="0" w:color="auto"/>
              <w:right w:val="single" w:sz="4" w:space="0" w:color="auto"/>
            </w:tcBorders>
            <w:hideMark/>
          </w:tcPr>
          <w:p w14:paraId="2BAF006D" w14:textId="77777777" w:rsidR="003E2CF6" w:rsidRDefault="003E2CF6">
            <w:pPr>
              <w:ind w:right="-106"/>
              <w:jc w:val="center"/>
              <w:rPr>
                <w:sz w:val="20"/>
                <w:szCs w:val="20"/>
              </w:rPr>
            </w:pPr>
            <w:r>
              <w:rPr>
                <w:sz w:val="20"/>
                <w:szCs w:val="20"/>
              </w:rPr>
              <w:t xml:space="preserve">№ 958/10.01-12      </w:t>
            </w:r>
          </w:p>
          <w:p w14:paraId="3C5BE6CE" w14:textId="726BC69A" w:rsidR="003E2CF6" w:rsidRDefault="003E2CF6">
            <w:pPr>
              <w:ind w:right="-106"/>
              <w:jc w:val="center"/>
              <w:rPr>
                <w:sz w:val="20"/>
                <w:szCs w:val="20"/>
              </w:rPr>
            </w:pPr>
            <w:r>
              <w:rPr>
                <w:sz w:val="20"/>
                <w:szCs w:val="20"/>
              </w:rPr>
              <w:t xml:space="preserve">  від 18.09.2023</w:t>
            </w:r>
          </w:p>
        </w:tc>
        <w:tc>
          <w:tcPr>
            <w:tcW w:w="536" w:type="pct"/>
            <w:tcBorders>
              <w:top w:val="single" w:sz="4" w:space="0" w:color="auto"/>
              <w:left w:val="single" w:sz="4" w:space="0" w:color="auto"/>
              <w:bottom w:val="single" w:sz="4" w:space="0" w:color="auto"/>
              <w:right w:val="single" w:sz="4" w:space="0" w:color="auto"/>
            </w:tcBorders>
            <w:hideMark/>
          </w:tcPr>
          <w:p w14:paraId="2CB2342B" w14:textId="77777777" w:rsidR="003E2CF6" w:rsidRDefault="003E2CF6">
            <w:pPr>
              <w:jc w:val="center"/>
              <w:rPr>
                <w:sz w:val="20"/>
                <w:szCs w:val="20"/>
              </w:rPr>
            </w:pPr>
            <w:r>
              <w:rPr>
                <w:sz w:val="20"/>
                <w:szCs w:val="20"/>
              </w:rPr>
              <w:t>211 100,0</w:t>
            </w:r>
          </w:p>
        </w:tc>
        <w:tc>
          <w:tcPr>
            <w:tcW w:w="418" w:type="pct"/>
            <w:tcBorders>
              <w:top w:val="single" w:sz="4" w:space="0" w:color="auto"/>
              <w:left w:val="single" w:sz="4" w:space="0" w:color="auto"/>
              <w:bottom w:val="single" w:sz="4" w:space="0" w:color="auto"/>
              <w:right w:val="single" w:sz="4" w:space="0" w:color="auto"/>
            </w:tcBorders>
            <w:hideMark/>
          </w:tcPr>
          <w:p w14:paraId="4B882C76" w14:textId="77777777" w:rsidR="003E2CF6" w:rsidRDefault="003E2CF6">
            <w:pPr>
              <w:jc w:val="center"/>
              <w:rPr>
                <w:sz w:val="20"/>
                <w:szCs w:val="20"/>
              </w:rPr>
            </w:pPr>
            <w:r>
              <w:rPr>
                <w:sz w:val="20"/>
                <w:szCs w:val="20"/>
              </w:rPr>
              <w:t>6 495,4</w:t>
            </w:r>
          </w:p>
        </w:tc>
        <w:tc>
          <w:tcPr>
            <w:tcW w:w="511" w:type="pct"/>
            <w:tcBorders>
              <w:top w:val="single" w:sz="4" w:space="0" w:color="auto"/>
              <w:left w:val="single" w:sz="4" w:space="0" w:color="auto"/>
              <w:bottom w:val="single" w:sz="4" w:space="0" w:color="auto"/>
              <w:right w:val="single" w:sz="4" w:space="0" w:color="auto"/>
            </w:tcBorders>
            <w:hideMark/>
          </w:tcPr>
          <w:p w14:paraId="421E98B6" w14:textId="77777777" w:rsidR="003E2CF6" w:rsidRDefault="003E2CF6">
            <w:pPr>
              <w:jc w:val="center"/>
              <w:rPr>
                <w:sz w:val="20"/>
                <w:szCs w:val="20"/>
              </w:rPr>
            </w:pPr>
            <w:r>
              <w:rPr>
                <w:sz w:val="20"/>
                <w:szCs w:val="20"/>
              </w:rPr>
              <w:t>62 737,00</w:t>
            </w:r>
          </w:p>
        </w:tc>
        <w:tc>
          <w:tcPr>
            <w:tcW w:w="296" w:type="pct"/>
            <w:tcBorders>
              <w:top w:val="single" w:sz="4" w:space="0" w:color="auto"/>
              <w:left w:val="single" w:sz="4" w:space="0" w:color="auto"/>
              <w:bottom w:val="single" w:sz="4" w:space="0" w:color="auto"/>
              <w:right w:val="single" w:sz="4" w:space="0" w:color="auto"/>
            </w:tcBorders>
            <w:hideMark/>
          </w:tcPr>
          <w:p w14:paraId="2AD562E6" w14:textId="77777777" w:rsidR="003E2CF6" w:rsidRDefault="003E2CF6">
            <w:pPr>
              <w:jc w:val="center"/>
              <w:rPr>
                <w:sz w:val="20"/>
                <w:szCs w:val="20"/>
              </w:rPr>
            </w:pPr>
            <w:r>
              <w:rPr>
                <w:sz w:val="20"/>
                <w:szCs w:val="20"/>
              </w:rPr>
              <w:t>29,7</w:t>
            </w:r>
          </w:p>
        </w:tc>
        <w:tc>
          <w:tcPr>
            <w:tcW w:w="389" w:type="pct"/>
            <w:tcBorders>
              <w:top w:val="single" w:sz="4" w:space="0" w:color="auto"/>
              <w:left w:val="single" w:sz="4" w:space="0" w:color="auto"/>
              <w:bottom w:val="single" w:sz="4" w:space="0" w:color="auto"/>
              <w:right w:val="single" w:sz="4" w:space="0" w:color="auto"/>
            </w:tcBorders>
            <w:hideMark/>
          </w:tcPr>
          <w:p w14:paraId="573FD0CB" w14:textId="77777777" w:rsidR="003E2CF6" w:rsidRDefault="003E2CF6">
            <w:pPr>
              <w:jc w:val="center"/>
              <w:rPr>
                <w:sz w:val="20"/>
                <w:szCs w:val="20"/>
              </w:rPr>
            </w:pPr>
            <w:r>
              <w:rPr>
                <w:sz w:val="20"/>
                <w:szCs w:val="20"/>
              </w:rPr>
              <w:t>32,5</w:t>
            </w:r>
          </w:p>
        </w:tc>
        <w:tc>
          <w:tcPr>
            <w:tcW w:w="451" w:type="pct"/>
            <w:tcBorders>
              <w:top w:val="single" w:sz="4" w:space="0" w:color="auto"/>
              <w:left w:val="single" w:sz="4" w:space="0" w:color="auto"/>
              <w:bottom w:val="single" w:sz="4" w:space="0" w:color="auto"/>
              <w:right w:val="single" w:sz="4" w:space="0" w:color="auto"/>
            </w:tcBorders>
            <w:hideMark/>
          </w:tcPr>
          <w:p w14:paraId="4639E146" w14:textId="77777777" w:rsidR="003E2CF6" w:rsidRDefault="003E2CF6">
            <w:pPr>
              <w:jc w:val="center"/>
              <w:rPr>
                <w:b/>
                <w:sz w:val="20"/>
                <w:szCs w:val="20"/>
              </w:rPr>
            </w:pPr>
            <w:r>
              <w:rPr>
                <w:b/>
                <w:sz w:val="20"/>
                <w:szCs w:val="20"/>
              </w:rPr>
              <w:t>20 000,0</w:t>
            </w:r>
          </w:p>
        </w:tc>
        <w:tc>
          <w:tcPr>
            <w:tcW w:w="362" w:type="pct"/>
            <w:tcBorders>
              <w:top w:val="single" w:sz="4" w:space="0" w:color="auto"/>
              <w:left w:val="single" w:sz="4" w:space="0" w:color="auto"/>
              <w:bottom w:val="single" w:sz="4" w:space="0" w:color="auto"/>
              <w:right w:val="single" w:sz="4" w:space="0" w:color="auto"/>
            </w:tcBorders>
            <w:hideMark/>
          </w:tcPr>
          <w:p w14:paraId="358418FD" w14:textId="77777777" w:rsidR="003E2CF6" w:rsidRDefault="003E2CF6">
            <w:pPr>
              <w:jc w:val="center"/>
              <w:rPr>
                <w:sz w:val="20"/>
                <w:szCs w:val="20"/>
              </w:rPr>
            </w:pPr>
            <w:r>
              <w:rPr>
                <w:sz w:val="20"/>
                <w:szCs w:val="20"/>
              </w:rPr>
              <w:t>615,4</w:t>
            </w:r>
          </w:p>
        </w:tc>
      </w:tr>
    </w:tbl>
    <w:p w14:paraId="16C9A07D" w14:textId="69DD6515" w:rsidR="000325C0" w:rsidRDefault="000325C0" w:rsidP="000325C0">
      <w:pPr>
        <w:pStyle w:val="1"/>
        <w:autoSpaceDE w:val="0"/>
        <w:autoSpaceDN w:val="0"/>
        <w:adjustRightInd w:val="0"/>
        <w:ind w:left="284"/>
        <w:jc w:val="both"/>
        <w:outlineLvl w:val="0"/>
        <w:rPr>
          <w:b/>
        </w:rPr>
      </w:pPr>
    </w:p>
    <w:p w14:paraId="6983C714" w14:textId="77777777" w:rsidR="00FB5A92" w:rsidRDefault="00732D01" w:rsidP="000325C0">
      <w:pPr>
        <w:pStyle w:val="1"/>
        <w:autoSpaceDE w:val="0"/>
        <w:autoSpaceDN w:val="0"/>
        <w:adjustRightInd w:val="0"/>
        <w:ind w:left="284"/>
        <w:jc w:val="both"/>
        <w:outlineLvl w:val="0"/>
        <w:rPr>
          <w:b/>
          <w:i/>
          <w:iCs/>
        </w:rPr>
      </w:pPr>
      <w:r>
        <w:rPr>
          <w:b/>
          <w:i/>
          <w:iCs/>
        </w:rPr>
        <w:t xml:space="preserve">                                                                       </w:t>
      </w:r>
    </w:p>
    <w:p w14:paraId="2FBA5304" w14:textId="4FEFE522" w:rsidR="00FB5A92" w:rsidRPr="00453411" w:rsidRDefault="008C47F4" w:rsidP="00FB5A92">
      <w:pPr>
        <w:pStyle w:val="1"/>
        <w:numPr>
          <w:ilvl w:val="0"/>
          <w:numId w:val="1"/>
        </w:numPr>
        <w:autoSpaceDE w:val="0"/>
        <w:autoSpaceDN w:val="0"/>
        <w:adjustRightInd w:val="0"/>
        <w:jc w:val="both"/>
        <w:outlineLvl w:val="0"/>
        <w:rPr>
          <w:u w:val="single"/>
        </w:rPr>
      </w:pPr>
      <w:r>
        <w:rPr>
          <w:sz w:val="28"/>
          <w:szCs w:val="28"/>
        </w:rPr>
        <w:t xml:space="preserve"> </w:t>
      </w:r>
      <w:r w:rsidR="00FB5A92" w:rsidRPr="00453411">
        <w:t>Про надання згоди на прийняття у комунальну власність Сумської міської територіальної громади квартири № 48 у будинку № 43 по проспекту Свободи в  м. Суми  від Служби безпеки України (квартира з метою приватизації)</w:t>
      </w:r>
      <w:r w:rsidRPr="00453411">
        <w:t>.</w:t>
      </w:r>
    </w:p>
    <w:p w14:paraId="1A0F7D5F" w14:textId="2A81C85A" w:rsidR="00FB5A92" w:rsidRPr="00453411" w:rsidRDefault="008C47F4" w:rsidP="00FB5A92">
      <w:pPr>
        <w:pStyle w:val="1"/>
        <w:numPr>
          <w:ilvl w:val="0"/>
          <w:numId w:val="1"/>
        </w:numPr>
        <w:autoSpaceDE w:val="0"/>
        <w:autoSpaceDN w:val="0"/>
        <w:adjustRightInd w:val="0"/>
        <w:jc w:val="both"/>
        <w:outlineLvl w:val="0"/>
        <w:rPr>
          <w:u w:val="single"/>
        </w:rPr>
      </w:pPr>
      <w:r w:rsidRPr="00453411">
        <w:t xml:space="preserve"> </w:t>
      </w:r>
      <w:r w:rsidR="00FB5A92" w:rsidRPr="00453411">
        <w:t>Про надання згоди на списання основних засобів Комунальному некомерційному підприємству «Клінічна лікарня № 5» Сумської міської ради</w:t>
      </w:r>
      <w:r w:rsidR="00FB5A92" w:rsidRPr="00453411">
        <w:rPr>
          <w:b/>
        </w:rPr>
        <w:t xml:space="preserve">. </w:t>
      </w:r>
      <w:r w:rsidR="00FB5A92" w:rsidRPr="00453411">
        <w:t>(металеві ворота по вул. Марко Вовчок, 2)</w:t>
      </w:r>
      <w:r w:rsidRPr="00453411">
        <w:t>.</w:t>
      </w:r>
    </w:p>
    <w:p w14:paraId="5F4972D6" w14:textId="54314276" w:rsidR="00FB5A92" w:rsidRPr="00453411" w:rsidRDefault="008C47F4" w:rsidP="00FB5A92">
      <w:pPr>
        <w:pStyle w:val="1"/>
        <w:numPr>
          <w:ilvl w:val="0"/>
          <w:numId w:val="1"/>
        </w:numPr>
        <w:autoSpaceDE w:val="0"/>
        <w:autoSpaceDN w:val="0"/>
        <w:adjustRightInd w:val="0"/>
        <w:jc w:val="both"/>
        <w:outlineLvl w:val="0"/>
      </w:pPr>
      <w:r w:rsidRPr="00453411">
        <w:t xml:space="preserve"> </w:t>
      </w:r>
      <w:r w:rsidR="00FB5A92" w:rsidRPr="00453411">
        <w:t>Про надання згоди на списання основних засобів з балансу Комунального підприємства «Електроавтотранс» Сумської міської ради</w:t>
      </w:r>
      <w:r w:rsidRPr="00453411">
        <w:t xml:space="preserve"> ___________.</w:t>
      </w:r>
      <w:r w:rsidR="00FB5A92" w:rsidRPr="00453411">
        <w:t xml:space="preserve"> </w:t>
      </w:r>
    </w:p>
    <w:p w14:paraId="6805D37A" w14:textId="5BCD557E" w:rsidR="00FB5A92" w:rsidRPr="00453411" w:rsidRDefault="00FB5A92" w:rsidP="00453411">
      <w:pPr>
        <w:pStyle w:val="1"/>
        <w:numPr>
          <w:ilvl w:val="0"/>
          <w:numId w:val="1"/>
        </w:numPr>
        <w:autoSpaceDE w:val="0"/>
        <w:autoSpaceDN w:val="0"/>
        <w:adjustRightInd w:val="0"/>
        <w:ind w:left="567" w:hanging="283"/>
        <w:jc w:val="both"/>
        <w:outlineLvl w:val="0"/>
        <w:rPr>
          <w:b/>
          <w:i/>
          <w:iCs/>
        </w:rPr>
      </w:pPr>
      <w:r w:rsidRPr="00453411">
        <w:t>Про надання згоди на прийняття у комунальну власність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w:t>
      </w:r>
      <w:r w:rsidR="008C47F4" w:rsidRPr="00453411">
        <w:t xml:space="preserve"> _______</w:t>
      </w:r>
      <w:r w:rsidRPr="00453411">
        <w:t xml:space="preserve"> </w:t>
      </w:r>
      <w:r w:rsidR="008C47F4" w:rsidRPr="00453411">
        <w:t>.</w:t>
      </w:r>
    </w:p>
    <w:p w14:paraId="56275281" w14:textId="77777777" w:rsidR="008C47F4" w:rsidRDefault="00FB5A92" w:rsidP="000325C0">
      <w:pPr>
        <w:pStyle w:val="1"/>
        <w:autoSpaceDE w:val="0"/>
        <w:autoSpaceDN w:val="0"/>
        <w:adjustRightInd w:val="0"/>
        <w:ind w:left="284"/>
        <w:jc w:val="both"/>
        <w:outlineLvl w:val="0"/>
        <w:rPr>
          <w:b/>
          <w:i/>
          <w:iCs/>
        </w:rPr>
      </w:pPr>
      <w:r>
        <w:rPr>
          <w:b/>
          <w:i/>
          <w:iCs/>
        </w:rPr>
        <w:t xml:space="preserve">                                                                  </w:t>
      </w:r>
      <w:r w:rsidR="00732D01">
        <w:rPr>
          <w:b/>
          <w:i/>
          <w:iCs/>
        </w:rPr>
        <w:t xml:space="preserve">    </w:t>
      </w:r>
    </w:p>
    <w:p w14:paraId="6D7BD2B5" w14:textId="4F8C40C2" w:rsidR="00732D01" w:rsidRPr="00732D01" w:rsidRDefault="008C47F4" w:rsidP="000325C0">
      <w:pPr>
        <w:pStyle w:val="1"/>
        <w:autoSpaceDE w:val="0"/>
        <w:autoSpaceDN w:val="0"/>
        <w:adjustRightInd w:val="0"/>
        <w:ind w:left="284"/>
        <w:jc w:val="both"/>
        <w:outlineLvl w:val="0"/>
        <w:rPr>
          <w:b/>
          <w:i/>
          <w:iCs/>
        </w:rPr>
      </w:pPr>
      <w:r>
        <w:rPr>
          <w:b/>
          <w:i/>
          <w:iCs/>
        </w:rPr>
        <w:t xml:space="preserve">                                                                        </w:t>
      </w:r>
      <w:r w:rsidR="00732D01" w:rsidRPr="00732D01">
        <w:rPr>
          <w:b/>
          <w:i/>
          <w:iCs/>
        </w:rPr>
        <w:t>(Питання № 3</w:t>
      </w:r>
      <w:r w:rsidR="00732D01">
        <w:rPr>
          <w:b/>
          <w:i/>
          <w:iCs/>
        </w:rPr>
        <w:t xml:space="preserve"> </w:t>
      </w:r>
      <w:r w:rsidR="00732D01" w:rsidRPr="00732D01">
        <w:rPr>
          <w:b/>
          <w:i/>
          <w:iCs/>
        </w:rPr>
        <w:t>-</w:t>
      </w:r>
      <w:r w:rsidR="00732D01">
        <w:rPr>
          <w:b/>
          <w:i/>
          <w:iCs/>
        </w:rPr>
        <w:t xml:space="preserve"> </w:t>
      </w:r>
      <w:r w:rsidR="00732D01" w:rsidRPr="00732D01">
        <w:rPr>
          <w:b/>
          <w:i/>
          <w:iCs/>
        </w:rPr>
        <w:t>1</w:t>
      </w:r>
      <w:r w:rsidR="00FB5A92">
        <w:rPr>
          <w:b/>
          <w:i/>
          <w:iCs/>
        </w:rPr>
        <w:t>6</w:t>
      </w:r>
      <w:r w:rsidR="00732D01" w:rsidRPr="00732D01">
        <w:rPr>
          <w:b/>
          <w:i/>
          <w:iCs/>
        </w:rPr>
        <w:t xml:space="preserve"> доповідає Дмитренко С.М.)</w:t>
      </w:r>
    </w:p>
    <w:sectPr w:rsidR="00732D01" w:rsidRPr="00732D01"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D23E5" w14:textId="77777777" w:rsidR="00B37509" w:rsidRDefault="00B37509" w:rsidP="00D47546">
      <w:r>
        <w:separator/>
      </w:r>
    </w:p>
  </w:endnote>
  <w:endnote w:type="continuationSeparator" w:id="0">
    <w:p w14:paraId="52A0F82F" w14:textId="77777777" w:rsidR="00B37509" w:rsidRDefault="00B3750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F016" w14:textId="77777777" w:rsidR="00B37509" w:rsidRDefault="00B37509" w:rsidP="00D47546">
      <w:r>
        <w:separator/>
      </w:r>
    </w:p>
  </w:footnote>
  <w:footnote w:type="continuationSeparator" w:id="0">
    <w:p w14:paraId="35E13A81" w14:textId="77777777" w:rsidR="00B37509" w:rsidRDefault="00B3750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1"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67203E"/>
    <w:multiLevelType w:val="hybridMultilevel"/>
    <w:tmpl w:val="F1BC7118"/>
    <w:lvl w:ilvl="0" w:tplc="69380DD4">
      <w:start w:val="9"/>
      <w:numFmt w:val="decimal"/>
      <w:lvlText w:val="%1."/>
      <w:lvlJc w:val="left"/>
      <w:pPr>
        <w:ind w:left="72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393D25"/>
    <w:multiLevelType w:val="hybridMultilevel"/>
    <w:tmpl w:val="9B9C31AE"/>
    <w:lvl w:ilvl="0" w:tplc="4F68C674">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F3C3288"/>
    <w:multiLevelType w:val="hybridMultilevel"/>
    <w:tmpl w:val="085E4BF4"/>
    <w:lvl w:ilvl="0" w:tplc="23469316">
      <w:start w:val="1"/>
      <w:numFmt w:val="decimal"/>
      <w:lvlText w:val="%1."/>
      <w:lvlJc w:val="left"/>
      <w:pPr>
        <w:ind w:left="644" w:hanging="360"/>
      </w:pPr>
      <w:rPr>
        <w:rFonts w:hint="default"/>
        <w:b/>
        <w:i w:val="0"/>
        <w:iCs/>
        <w:sz w:val="28"/>
        <w:szCs w:val="28"/>
      </w:rPr>
    </w:lvl>
    <w:lvl w:ilvl="1" w:tplc="04190019">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16"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12"/>
  </w:num>
  <w:num w:numId="3">
    <w:abstractNumId w:val="1"/>
  </w:num>
  <w:num w:numId="4">
    <w:abstractNumId w:val="0"/>
  </w:num>
  <w:num w:numId="5">
    <w:abstractNumId w:val="9"/>
  </w:num>
  <w:num w:numId="6">
    <w:abstractNumId w:val="16"/>
  </w:num>
  <w:num w:numId="7">
    <w:abstractNumId w:val="3"/>
  </w:num>
  <w:num w:numId="8">
    <w:abstractNumId w:val="2"/>
  </w:num>
  <w:num w:numId="9">
    <w:abstractNumId w:val="7"/>
  </w:num>
  <w:num w:numId="10">
    <w:abstractNumId w:val="8"/>
  </w:num>
  <w:num w:numId="11">
    <w:abstractNumId w:val="17"/>
  </w:num>
  <w:num w:numId="12">
    <w:abstractNumId w:val="11"/>
  </w:num>
  <w:num w:numId="13">
    <w:abstractNumId w:val="10"/>
  </w:num>
  <w:num w:numId="14">
    <w:abstractNumId w:val="4"/>
  </w:num>
  <w:num w:numId="15">
    <w:abstractNumId w:val="5"/>
  </w:num>
  <w:num w:numId="16">
    <w:abstractNumId w:val="6"/>
  </w:num>
  <w:num w:numId="17">
    <w:abstractNumId w:val="6"/>
  </w:num>
  <w:num w:numId="18">
    <w:abstractNumId w:val="13"/>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5C0"/>
    <w:rsid w:val="000327BE"/>
    <w:rsid w:val="00032917"/>
    <w:rsid w:val="00036147"/>
    <w:rsid w:val="0003756B"/>
    <w:rsid w:val="00040172"/>
    <w:rsid w:val="000407C7"/>
    <w:rsid w:val="00040CB2"/>
    <w:rsid w:val="0004153A"/>
    <w:rsid w:val="00042341"/>
    <w:rsid w:val="00042A70"/>
    <w:rsid w:val="00042BCD"/>
    <w:rsid w:val="00042DEE"/>
    <w:rsid w:val="000431C6"/>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4399"/>
    <w:rsid w:val="0006720A"/>
    <w:rsid w:val="00070465"/>
    <w:rsid w:val="00070902"/>
    <w:rsid w:val="000710EC"/>
    <w:rsid w:val="00072072"/>
    <w:rsid w:val="0007408E"/>
    <w:rsid w:val="0007497E"/>
    <w:rsid w:val="000756CA"/>
    <w:rsid w:val="00075981"/>
    <w:rsid w:val="00076757"/>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C7A"/>
    <w:rsid w:val="00097D18"/>
    <w:rsid w:val="000A10E3"/>
    <w:rsid w:val="000A27A2"/>
    <w:rsid w:val="000A29C2"/>
    <w:rsid w:val="000A2C7E"/>
    <w:rsid w:val="000A473F"/>
    <w:rsid w:val="000A581E"/>
    <w:rsid w:val="000A666C"/>
    <w:rsid w:val="000B719C"/>
    <w:rsid w:val="000C0480"/>
    <w:rsid w:val="000C10A6"/>
    <w:rsid w:val="000C1149"/>
    <w:rsid w:val="000C1775"/>
    <w:rsid w:val="000C1E22"/>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1EED"/>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2EDE"/>
    <w:rsid w:val="0011396D"/>
    <w:rsid w:val="00113CE7"/>
    <w:rsid w:val="00113F3A"/>
    <w:rsid w:val="001140B9"/>
    <w:rsid w:val="00114CEF"/>
    <w:rsid w:val="001152AA"/>
    <w:rsid w:val="001175C7"/>
    <w:rsid w:val="00120B7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253A"/>
    <w:rsid w:val="00192EBF"/>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36FD"/>
    <w:rsid w:val="001E5617"/>
    <w:rsid w:val="001E58B3"/>
    <w:rsid w:val="001E74DB"/>
    <w:rsid w:val="001E7CDD"/>
    <w:rsid w:val="001E7EEC"/>
    <w:rsid w:val="001E7F15"/>
    <w:rsid w:val="001F00EE"/>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27A44"/>
    <w:rsid w:val="0023056B"/>
    <w:rsid w:val="00230A5A"/>
    <w:rsid w:val="002311BB"/>
    <w:rsid w:val="00231354"/>
    <w:rsid w:val="00233857"/>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6640"/>
    <w:rsid w:val="00257F21"/>
    <w:rsid w:val="00260481"/>
    <w:rsid w:val="00261882"/>
    <w:rsid w:val="002620C0"/>
    <w:rsid w:val="00262C53"/>
    <w:rsid w:val="00264B2C"/>
    <w:rsid w:val="00264B69"/>
    <w:rsid w:val="00264F44"/>
    <w:rsid w:val="002655D2"/>
    <w:rsid w:val="002657B2"/>
    <w:rsid w:val="0026623B"/>
    <w:rsid w:val="00266B72"/>
    <w:rsid w:val="00267059"/>
    <w:rsid w:val="002676E9"/>
    <w:rsid w:val="00270317"/>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7D36"/>
    <w:rsid w:val="002917AD"/>
    <w:rsid w:val="002924B5"/>
    <w:rsid w:val="00292CF1"/>
    <w:rsid w:val="00292D8B"/>
    <w:rsid w:val="00292EA5"/>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CD7"/>
    <w:rsid w:val="002B4F26"/>
    <w:rsid w:val="002B5007"/>
    <w:rsid w:val="002B57BC"/>
    <w:rsid w:val="002B60A4"/>
    <w:rsid w:val="002B683F"/>
    <w:rsid w:val="002B6BDA"/>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50"/>
    <w:rsid w:val="002E5F20"/>
    <w:rsid w:val="002E6B50"/>
    <w:rsid w:val="002F26F3"/>
    <w:rsid w:val="002F275D"/>
    <w:rsid w:val="002F346E"/>
    <w:rsid w:val="002F440A"/>
    <w:rsid w:val="002F5AB0"/>
    <w:rsid w:val="002F5BAC"/>
    <w:rsid w:val="002F6A91"/>
    <w:rsid w:val="002F6F8E"/>
    <w:rsid w:val="00300760"/>
    <w:rsid w:val="0030098D"/>
    <w:rsid w:val="00300DBE"/>
    <w:rsid w:val="00300EB5"/>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E4B"/>
    <w:rsid w:val="003139F8"/>
    <w:rsid w:val="00314765"/>
    <w:rsid w:val="003150DB"/>
    <w:rsid w:val="00316AB4"/>
    <w:rsid w:val="0031775E"/>
    <w:rsid w:val="003218C5"/>
    <w:rsid w:val="00322889"/>
    <w:rsid w:val="00323E56"/>
    <w:rsid w:val="00324C21"/>
    <w:rsid w:val="0032543D"/>
    <w:rsid w:val="00325E54"/>
    <w:rsid w:val="00326595"/>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1D63"/>
    <w:rsid w:val="00342E8F"/>
    <w:rsid w:val="00346F44"/>
    <w:rsid w:val="00347B15"/>
    <w:rsid w:val="0035023A"/>
    <w:rsid w:val="00351A4D"/>
    <w:rsid w:val="00352C4A"/>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1B0"/>
    <w:rsid w:val="0037289D"/>
    <w:rsid w:val="00375A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2CF6"/>
    <w:rsid w:val="003E349B"/>
    <w:rsid w:val="003E36F2"/>
    <w:rsid w:val="003F19DD"/>
    <w:rsid w:val="003F2317"/>
    <w:rsid w:val="003F2FE0"/>
    <w:rsid w:val="003F3452"/>
    <w:rsid w:val="003F3E7C"/>
    <w:rsid w:val="003F5E9C"/>
    <w:rsid w:val="003F6429"/>
    <w:rsid w:val="0040279B"/>
    <w:rsid w:val="00403555"/>
    <w:rsid w:val="0040416D"/>
    <w:rsid w:val="00404291"/>
    <w:rsid w:val="0040444B"/>
    <w:rsid w:val="004061C5"/>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3411"/>
    <w:rsid w:val="00454462"/>
    <w:rsid w:val="004546EC"/>
    <w:rsid w:val="00454E2B"/>
    <w:rsid w:val="0045505C"/>
    <w:rsid w:val="00456350"/>
    <w:rsid w:val="00456D6E"/>
    <w:rsid w:val="00457073"/>
    <w:rsid w:val="004601FD"/>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91446"/>
    <w:rsid w:val="00492157"/>
    <w:rsid w:val="00492635"/>
    <w:rsid w:val="00492B0F"/>
    <w:rsid w:val="00492E85"/>
    <w:rsid w:val="00492F71"/>
    <w:rsid w:val="0049623F"/>
    <w:rsid w:val="0049667E"/>
    <w:rsid w:val="004968A6"/>
    <w:rsid w:val="00497B34"/>
    <w:rsid w:val="004A1979"/>
    <w:rsid w:val="004A25F1"/>
    <w:rsid w:val="004A2AA4"/>
    <w:rsid w:val="004A2EF8"/>
    <w:rsid w:val="004A442D"/>
    <w:rsid w:val="004A52F9"/>
    <w:rsid w:val="004A6328"/>
    <w:rsid w:val="004A730C"/>
    <w:rsid w:val="004A7AB7"/>
    <w:rsid w:val="004B4596"/>
    <w:rsid w:val="004B52E7"/>
    <w:rsid w:val="004B7134"/>
    <w:rsid w:val="004B78EA"/>
    <w:rsid w:val="004C05FA"/>
    <w:rsid w:val="004C1760"/>
    <w:rsid w:val="004C26A2"/>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443C"/>
    <w:rsid w:val="004F51F5"/>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7386"/>
    <w:rsid w:val="005175FA"/>
    <w:rsid w:val="005176C4"/>
    <w:rsid w:val="00517BE5"/>
    <w:rsid w:val="00520E07"/>
    <w:rsid w:val="0052108E"/>
    <w:rsid w:val="00521BB5"/>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5A8A"/>
    <w:rsid w:val="00556B4C"/>
    <w:rsid w:val="00557083"/>
    <w:rsid w:val="0056095F"/>
    <w:rsid w:val="005623AC"/>
    <w:rsid w:val="00563596"/>
    <w:rsid w:val="00565430"/>
    <w:rsid w:val="0056755C"/>
    <w:rsid w:val="00571095"/>
    <w:rsid w:val="005711F2"/>
    <w:rsid w:val="00571C71"/>
    <w:rsid w:val="00571DC8"/>
    <w:rsid w:val="00572B2A"/>
    <w:rsid w:val="00573A09"/>
    <w:rsid w:val="00574385"/>
    <w:rsid w:val="005755A5"/>
    <w:rsid w:val="00575CDD"/>
    <w:rsid w:val="0057670D"/>
    <w:rsid w:val="005772CB"/>
    <w:rsid w:val="0057787F"/>
    <w:rsid w:val="00580102"/>
    <w:rsid w:val="00580241"/>
    <w:rsid w:val="0058141A"/>
    <w:rsid w:val="0058198F"/>
    <w:rsid w:val="00582435"/>
    <w:rsid w:val="00582BE0"/>
    <w:rsid w:val="00582DA8"/>
    <w:rsid w:val="005830D5"/>
    <w:rsid w:val="00584C37"/>
    <w:rsid w:val="0058523D"/>
    <w:rsid w:val="00587340"/>
    <w:rsid w:val="00587582"/>
    <w:rsid w:val="005879E1"/>
    <w:rsid w:val="005903D0"/>
    <w:rsid w:val="005904B7"/>
    <w:rsid w:val="00590868"/>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793C"/>
    <w:rsid w:val="005E0F88"/>
    <w:rsid w:val="005E1CE7"/>
    <w:rsid w:val="005E4D8D"/>
    <w:rsid w:val="005E4E9F"/>
    <w:rsid w:val="005E4EAF"/>
    <w:rsid w:val="005E500F"/>
    <w:rsid w:val="005E5345"/>
    <w:rsid w:val="005E76E0"/>
    <w:rsid w:val="005E7AB2"/>
    <w:rsid w:val="005F2263"/>
    <w:rsid w:val="005F2A20"/>
    <w:rsid w:val="005F47C6"/>
    <w:rsid w:val="005F4AC0"/>
    <w:rsid w:val="005F72A8"/>
    <w:rsid w:val="005F765C"/>
    <w:rsid w:val="005F7A9E"/>
    <w:rsid w:val="005F7AE2"/>
    <w:rsid w:val="005F7DD8"/>
    <w:rsid w:val="005F7F5E"/>
    <w:rsid w:val="0060006E"/>
    <w:rsid w:val="0060116F"/>
    <w:rsid w:val="00601246"/>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0BAC"/>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3019"/>
    <w:rsid w:val="006542C0"/>
    <w:rsid w:val="00655E75"/>
    <w:rsid w:val="006565BC"/>
    <w:rsid w:val="006568EA"/>
    <w:rsid w:val="00656AB2"/>
    <w:rsid w:val="00657A21"/>
    <w:rsid w:val="00660B2C"/>
    <w:rsid w:val="00660DD5"/>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3A19"/>
    <w:rsid w:val="006F4A96"/>
    <w:rsid w:val="006F4B15"/>
    <w:rsid w:val="006F58B7"/>
    <w:rsid w:val="006F695C"/>
    <w:rsid w:val="007007E6"/>
    <w:rsid w:val="00701E33"/>
    <w:rsid w:val="00705C94"/>
    <w:rsid w:val="00706407"/>
    <w:rsid w:val="007071B8"/>
    <w:rsid w:val="0070720D"/>
    <w:rsid w:val="00711012"/>
    <w:rsid w:val="00711483"/>
    <w:rsid w:val="00711C9D"/>
    <w:rsid w:val="00712F42"/>
    <w:rsid w:val="00713396"/>
    <w:rsid w:val="0071376E"/>
    <w:rsid w:val="00716C31"/>
    <w:rsid w:val="00717613"/>
    <w:rsid w:val="00717787"/>
    <w:rsid w:val="00717AD7"/>
    <w:rsid w:val="00720E54"/>
    <w:rsid w:val="00720E6C"/>
    <w:rsid w:val="00721E7A"/>
    <w:rsid w:val="00721F7E"/>
    <w:rsid w:val="00725F24"/>
    <w:rsid w:val="00726179"/>
    <w:rsid w:val="007268A6"/>
    <w:rsid w:val="007270B0"/>
    <w:rsid w:val="00730314"/>
    <w:rsid w:val="00730A1D"/>
    <w:rsid w:val="00732D01"/>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162B"/>
    <w:rsid w:val="00762335"/>
    <w:rsid w:val="00762B80"/>
    <w:rsid w:val="00762DE2"/>
    <w:rsid w:val="0076340D"/>
    <w:rsid w:val="00764F41"/>
    <w:rsid w:val="007659AC"/>
    <w:rsid w:val="00765A82"/>
    <w:rsid w:val="0076668E"/>
    <w:rsid w:val="00766EFA"/>
    <w:rsid w:val="0076751A"/>
    <w:rsid w:val="00767D8A"/>
    <w:rsid w:val="0077297D"/>
    <w:rsid w:val="00773F81"/>
    <w:rsid w:val="0077486F"/>
    <w:rsid w:val="00777383"/>
    <w:rsid w:val="0078006E"/>
    <w:rsid w:val="00780A65"/>
    <w:rsid w:val="00781FD1"/>
    <w:rsid w:val="00783C11"/>
    <w:rsid w:val="00784490"/>
    <w:rsid w:val="00785F57"/>
    <w:rsid w:val="00790294"/>
    <w:rsid w:val="00791145"/>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D3B"/>
    <w:rsid w:val="007C747C"/>
    <w:rsid w:val="007C7595"/>
    <w:rsid w:val="007C7C0A"/>
    <w:rsid w:val="007D2508"/>
    <w:rsid w:val="007D2B9F"/>
    <w:rsid w:val="007D3894"/>
    <w:rsid w:val="007D389D"/>
    <w:rsid w:val="007D547F"/>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5A4"/>
    <w:rsid w:val="0080777C"/>
    <w:rsid w:val="008109CF"/>
    <w:rsid w:val="00811454"/>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0FA"/>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EDE"/>
    <w:rsid w:val="00875FB9"/>
    <w:rsid w:val="00876E9A"/>
    <w:rsid w:val="008771E7"/>
    <w:rsid w:val="0087720C"/>
    <w:rsid w:val="00877624"/>
    <w:rsid w:val="00880C39"/>
    <w:rsid w:val="00881661"/>
    <w:rsid w:val="00881CE2"/>
    <w:rsid w:val="0088358A"/>
    <w:rsid w:val="0088407F"/>
    <w:rsid w:val="00884F59"/>
    <w:rsid w:val="00886C41"/>
    <w:rsid w:val="00886DF5"/>
    <w:rsid w:val="00886F4D"/>
    <w:rsid w:val="008873EB"/>
    <w:rsid w:val="008906A7"/>
    <w:rsid w:val="00890704"/>
    <w:rsid w:val="00890B83"/>
    <w:rsid w:val="008916F7"/>
    <w:rsid w:val="00891D60"/>
    <w:rsid w:val="00893173"/>
    <w:rsid w:val="00893239"/>
    <w:rsid w:val="00893773"/>
    <w:rsid w:val="0089385D"/>
    <w:rsid w:val="008942BA"/>
    <w:rsid w:val="0089440E"/>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47F4"/>
    <w:rsid w:val="008C5DCB"/>
    <w:rsid w:val="008C656C"/>
    <w:rsid w:val="008C6E4C"/>
    <w:rsid w:val="008C7BAB"/>
    <w:rsid w:val="008C7CB8"/>
    <w:rsid w:val="008D0182"/>
    <w:rsid w:val="008D1941"/>
    <w:rsid w:val="008D1CE0"/>
    <w:rsid w:val="008D1D95"/>
    <w:rsid w:val="008D2644"/>
    <w:rsid w:val="008D2922"/>
    <w:rsid w:val="008D4032"/>
    <w:rsid w:val="008D40CF"/>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54EC"/>
    <w:rsid w:val="008F6676"/>
    <w:rsid w:val="008F6D98"/>
    <w:rsid w:val="008F77E9"/>
    <w:rsid w:val="00900F20"/>
    <w:rsid w:val="00901058"/>
    <w:rsid w:val="009019FD"/>
    <w:rsid w:val="00902564"/>
    <w:rsid w:val="00904F90"/>
    <w:rsid w:val="00905060"/>
    <w:rsid w:val="009053BF"/>
    <w:rsid w:val="00906164"/>
    <w:rsid w:val="0090751A"/>
    <w:rsid w:val="00911575"/>
    <w:rsid w:val="00913371"/>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12D3"/>
    <w:rsid w:val="00962FA4"/>
    <w:rsid w:val="00964A30"/>
    <w:rsid w:val="00964F61"/>
    <w:rsid w:val="00965721"/>
    <w:rsid w:val="00965A46"/>
    <w:rsid w:val="00966B39"/>
    <w:rsid w:val="009704F1"/>
    <w:rsid w:val="00972C01"/>
    <w:rsid w:val="00972C13"/>
    <w:rsid w:val="00973238"/>
    <w:rsid w:val="009737D7"/>
    <w:rsid w:val="00973F27"/>
    <w:rsid w:val="00975CCB"/>
    <w:rsid w:val="00976DC6"/>
    <w:rsid w:val="009809D2"/>
    <w:rsid w:val="009827C1"/>
    <w:rsid w:val="0098476A"/>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A738A"/>
    <w:rsid w:val="009B25AF"/>
    <w:rsid w:val="009B2620"/>
    <w:rsid w:val="009B2917"/>
    <w:rsid w:val="009B2B08"/>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3AF2"/>
    <w:rsid w:val="009E46F1"/>
    <w:rsid w:val="009E76FC"/>
    <w:rsid w:val="009F0A8A"/>
    <w:rsid w:val="009F1133"/>
    <w:rsid w:val="009F167E"/>
    <w:rsid w:val="009F3B79"/>
    <w:rsid w:val="009F3CF0"/>
    <w:rsid w:val="009F4028"/>
    <w:rsid w:val="009F59C3"/>
    <w:rsid w:val="00A01037"/>
    <w:rsid w:val="00A01C41"/>
    <w:rsid w:val="00A030E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4FCD"/>
    <w:rsid w:val="00A76131"/>
    <w:rsid w:val="00A76D34"/>
    <w:rsid w:val="00A76E04"/>
    <w:rsid w:val="00A77549"/>
    <w:rsid w:val="00A77FF9"/>
    <w:rsid w:val="00A809C7"/>
    <w:rsid w:val="00A81641"/>
    <w:rsid w:val="00A81AA9"/>
    <w:rsid w:val="00A8255F"/>
    <w:rsid w:val="00A83642"/>
    <w:rsid w:val="00A84022"/>
    <w:rsid w:val="00A86094"/>
    <w:rsid w:val="00A86459"/>
    <w:rsid w:val="00A87D1E"/>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640F"/>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BA2"/>
    <w:rsid w:val="00AC0C58"/>
    <w:rsid w:val="00AC0D2D"/>
    <w:rsid w:val="00AC300B"/>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056"/>
    <w:rsid w:val="00B10DA5"/>
    <w:rsid w:val="00B11419"/>
    <w:rsid w:val="00B122D4"/>
    <w:rsid w:val="00B159FE"/>
    <w:rsid w:val="00B168C9"/>
    <w:rsid w:val="00B16F05"/>
    <w:rsid w:val="00B21961"/>
    <w:rsid w:val="00B227A6"/>
    <w:rsid w:val="00B22D3F"/>
    <w:rsid w:val="00B22EFE"/>
    <w:rsid w:val="00B2383A"/>
    <w:rsid w:val="00B255A4"/>
    <w:rsid w:val="00B266E4"/>
    <w:rsid w:val="00B26A61"/>
    <w:rsid w:val="00B2745D"/>
    <w:rsid w:val="00B313FC"/>
    <w:rsid w:val="00B343C3"/>
    <w:rsid w:val="00B35CFB"/>
    <w:rsid w:val="00B361AD"/>
    <w:rsid w:val="00B36347"/>
    <w:rsid w:val="00B37509"/>
    <w:rsid w:val="00B43355"/>
    <w:rsid w:val="00B44F96"/>
    <w:rsid w:val="00B46EB6"/>
    <w:rsid w:val="00B50393"/>
    <w:rsid w:val="00B50534"/>
    <w:rsid w:val="00B50EA0"/>
    <w:rsid w:val="00B522EE"/>
    <w:rsid w:val="00B52576"/>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735"/>
    <w:rsid w:val="00B739D5"/>
    <w:rsid w:val="00B74296"/>
    <w:rsid w:val="00B7561F"/>
    <w:rsid w:val="00B756EE"/>
    <w:rsid w:val="00B76D5F"/>
    <w:rsid w:val="00B80EDD"/>
    <w:rsid w:val="00B8188D"/>
    <w:rsid w:val="00B81E59"/>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3CAE"/>
    <w:rsid w:val="00B95167"/>
    <w:rsid w:val="00B95D89"/>
    <w:rsid w:val="00B975BD"/>
    <w:rsid w:val="00B977B3"/>
    <w:rsid w:val="00B97E73"/>
    <w:rsid w:val="00BA09CB"/>
    <w:rsid w:val="00BA1F44"/>
    <w:rsid w:val="00BA2604"/>
    <w:rsid w:val="00BA2F83"/>
    <w:rsid w:val="00BA31F1"/>
    <w:rsid w:val="00BA40A1"/>
    <w:rsid w:val="00BA4504"/>
    <w:rsid w:val="00BA4FF8"/>
    <w:rsid w:val="00BA6485"/>
    <w:rsid w:val="00BB08C0"/>
    <w:rsid w:val="00BB319D"/>
    <w:rsid w:val="00BB3277"/>
    <w:rsid w:val="00BB3915"/>
    <w:rsid w:val="00BB57AE"/>
    <w:rsid w:val="00BB7C1E"/>
    <w:rsid w:val="00BC14EE"/>
    <w:rsid w:val="00BC1837"/>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4129"/>
    <w:rsid w:val="00BF0A7E"/>
    <w:rsid w:val="00BF1539"/>
    <w:rsid w:val="00BF1BAF"/>
    <w:rsid w:val="00BF2AD8"/>
    <w:rsid w:val="00BF433A"/>
    <w:rsid w:val="00BF6EE0"/>
    <w:rsid w:val="00C000AB"/>
    <w:rsid w:val="00C00927"/>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73A0"/>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4CD"/>
    <w:rsid w:val="00C53DE5"/>
    <w:rsid w:val="00C53E6A"/>
    <w:rsid w:val="00C5475E"/>
    <w:rsid w:val="00C569F4"/>
    <w:rsid w:val="00C5722B"/>
    <w:rsid w:val="00C60657"/>
    <w:rsid w:val="00C6127E"/>
    <w:rsid w:val="00C616A3"/>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587"/>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22"/>
    <w:rsid w:val="00CA70A1"/>
    <w:rsid w:val="00CA761F"/>
    <w:rsid w:val="00CA7E36"/>
    <w:rsid w:val="00CB0D97"/>
    <w:rsid w:val="00CB1992"/>
    <w:rsid w:val="00CB23AA"/>
    <w:rsid w:val="00CB39BB"/>
    <w:rsid w:val="00CB4333"/>
    <w:rsid w:val="00CB45D3"/>
    <w:rsid w:val="00CC050A"/>
    <w:rsid w:val="00CC07A5"/>
    <w:rsid w:val="00CC0AD6"/>
    <w:rsid w:val="00CC107D"/>
    <w:rsid w:val="00CC14E5"/>
    <w:rsid w:val="00CC1C50"/>
    <w:rsid w:val="00CC542B"/>
    <w:rsid w:val="00CC5737"/>
    <w:rsid w:val="00CC5C2D"/>
    <w:rsid w:val="00CC6CA7"/>
    <w:rsid w:val="00CD0AEF"/>
    <w:rsid w:val="00CD1943"/>
    <w:rsid w:val="00CD2825"/>
    <w:rsid w:val="00CD3C77"/>
    <w:rsid w:val="00CD40FC"/>
    <w:rsid w:val="00CD4655"/>
    <w:rsid w:val="00CD50E2"/>
    <w:rsid w:val="00CD70C4"/>
    <w:rsid w:val="00CD7A3D"/>
    <w:rsid w:val="00CE164F"/>
    <w:rsid w:val="00CE1E9E"/>
    <w:rsid w:val="00CE41D6"/>
    <w:rsid w:val="00CE4239"/>
    <w:rsid w:val="00CE4808"/>
    <w:rsid w:val="00CE50A5"/>
    <w:rsid w:val="00CE5630"/>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29A9"/>
    <w:rsid w:val="00D745A4"/>
    <w:rsid w:val="00D749AF"/>
    <w:rsid w:val="00D74F63"/>
    <w:rsid w:val="00D761F7"/>
    <w:rsid w:val="00D769EC"/>
    <w:rsid w:val="00D76D0E"/>
    <w:rsid w:val="00D8021A"/>
    <w:rsid w:val="00D84061"/>
    <w:rsid w:val="00D84767"/>
    <w:rsid w:val="00D847BF"/>
    <w:rsid w:val="00D85CC9"/>
    <w:rsid w:val="00D860AD"/>
    <w:rsid w:val="00D86711"/>
    <w:rsid w:val="00D86883"/>
    <w:rsid w:val="00D874D0"/>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015"/>
    <w:rsid w:val="00DB13E8"/>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1792"/>
    <w:rsid w:val="00DF22D3"/>
    <w:rsid w:val="00DF3FA8"/>
    <w:rsid w:val="00DF4928"/>
    <w:rsid w:val="00DF49F6"/>
    <w:rsid w:val="00DF5C87"/>
    <w:rsid w:val="00DF65EB"/>
    <w:rsid w:val="00DF6CE1"/>
    <w:rsid w:val="00DF6DF1"/>
    <w:rsid w:val="00DF6E15"/>
    <w:rsid w:val="00DF6E6B"/>
    <w:rsid w:val="00DF7F2D"/>
    <w:rsid w:val="00E005DD"/>
    <w:rsid w:val="00E01ACE"/>
    <w:rsid w:val="00E02AE3"/>
    <w:rsid w:val="00E0417C"/>
    <w:rsid w:val="00E04919"/>
    <w:rsid w:val="00E04FD9"/>
    <w:rsid w:val="00E07F91"/>
    <w:rsid w:val="00E11166"/>
    <w:rsid w:val="00E11B8A"/>
    <w:rsid w:val="00E12094"/>
    <w:rsid w:val="00E13187"/>
    <w:rsid w:val="00E13E5D"/>
    <w:rsid w:val="00E140E9"/>
    <w:rsid w:val="00E1543F"/>
    <w:rsid w:val="00E164DC"/>
    <w:rsid w:val="00E164FD"/>
    <w:rsid w:val="00E169EF"/>
    <w:rsid w:val="00E175C4"/>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35BD"/>
    <w:rsid w:val="00E84464"/>
    <w:rsid w:val="00E84FF7"/>
    <w:rsid w:val="00E8559D"/>
    <w:rsid w:val="00E85D0A"/>
    <w:rsid w:val="00E85FE6"/>
    <w:rsid w:val="00E873EE"/>
    <w:rsid w:val="00E87EC2"/>
    <w:rsid w:val="00E907A6"/>
    <w:rsid w:val="00E90DA7"/>
    <w:rsid w:val="00E91382"/>
    <w:rsid w:val="00E9207E"/>
    <w:rsid w:val="00E92281"/>
    <w:rsid w:val="00E92D08"/>
    <w:rsid w:val="00E930F3"/>
    <w:rsid w:val="00E93F44"/>
    <w:rsid w:val="00E94BE5"/>
    <w:rsid w:val="00E96ED8"/>
    <w:rsid w:val="00E97756"/>
    <w:rsid w:val="00E978F5"/>
    <w:rsid w:val="00EA119F"/>
    <w:rsid w:val="00EA4CA7"/>
    <w:rsid w:val="00EA67A3"/>
    <w:rsid w:val="00EA6A97"/>
    <w:rsid w:val="00EA6EF9"/>
    <w:rsid w:val="00EB0F61"/>
    <w:rsid w:val="00EB177C"/>
    <w:rsid w:val="00EB19C4"/>
    <w:rsid w:val="00EB2D10"/>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3546"/>
    <w:rsid w:val="00ED401F"/>
    <w:rsid w:val="00ED450D"/>
    <w:rsid w:val="00ED55B4"/>
    <w:rsid w:val="00ED6153"/>
    <w:rsid w:val="00ED6E3C"/>
    <w:rsid w:val="00EE01C5"/>
    <w:rsid w:val="00EE257B"/>
    <w:rsid w:val="00EE3BC4"/>
    <w:rsid w:val="00EE40A0"/>
    <w:rsid w:val="00EE4EBD"/>
    <w:rsid w:val="00EE7580"/>
    <w:rsid w:val="00EF04BA"/>
    <w:rsid w:val="00EF0638"/>
    <w:rsid w:val="00EF0722"/>
    <w:rsid w:val="00EF0A6B"/>
    <w:rsid w:val="00EF1131"/>
    <w:rsid w:val="00EF12C9"/>
    <w:rsid w:val="00EF2C49"/>
    <w:rsid w:val="00EF2CDC"/>
    <w:rsid w:val="00EF4C26"/>
    <w:rsid w:val="00EF4F11"/>
    <w:rsid w:val="00EF5537"/>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9F3"/>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462"/>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2C4A"/>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5A92"/>
    <w:rsid w:val="00FB6352"/>
    <w:rsid w:val="00FB65DA"/>
    <w:rsid w:val="00FC0F1C"/>
    <w:rsid w:val="00FC10F8"/>
    <w:rsid w:val="00FC1361"/>
    <w:rsid w:val="00FC2589"/>
    <w:rsid w:val="00FC2DE7"/>
    <w:rsid w:val="00FC2F36"/>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CAA"/>
    <w:rsid w:val="00FE5FBC"/>
    <w:rsid w:val="00FE6E04"/>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95B81"/>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5F2A20"/>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6112098">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5346571">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795443133">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46866437">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71517853">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68427730">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20151127">
      <w:bodyDiv w:val="1"/>
      <w:marLeft w:val="0"/>
      <w:marRight w:val="0"/>
      <w:marTop w:val="0"/>
      <w:marBottom w:val="0"/>
      <w:divBdr>
        <w:top w:val="none" w:sz="0" w:space="0" w:color="auto"/>
        <w:left w:val="none" w:sz="0" w:space="0" w:color="auto"/>
        <w:bottom w:val="none" w:sz="0" w:space="0" w:color="auto"/>
        <w:right w:val="none" w:sz="0" w:space="0" w:color="auto"/>
      </w:divBdr>
    </w:div>
    <w:div w:id="1834492126">
      <w:bodyDiv w:val="1"/>
      <w:marLeft w:val="0"/>
      <w:marRight w:val="0"/>
      <w:marTop w:val="0"/>
      <w:marBottom w:val="0"/>
      <w:divBdr>
        <w:top w:val="none" w:sz="0" w:space="0" w:color="auto"/>
        <w:left w:val="none" w:sz="0" w:space="0" w:color="auto"/>
        <w:bottom w:val="none" w:sz="0" w:space="0" w:color="auto"/>
        <w:right w:val="none" w:sz="0" w:space="0" w:color="auto"/>
      </w:divBdr>
    </w:div>
    <w:div w:id="1867980265">
      <w:bodyDiv w:val="1"/>
      <w:marLeft w:val="0"/>
      <w:marRight w:val="0"/>
      <w:marTop w:val="0"/>
      <w:marBottom w:val="0"/>
      <w:divBdr>
        <w:top w:val="none" w:sz="0" w:space="0" w:color="auto"/>
        <w:left w:val="none" w:sz="0" w:space="0" w:color="auto"/>
        <w:bottom w:val="none" w:sz="0" w:space="0" w:color="auto"/>
        <w:right w:val="none" w:sz="0" w:space="0" w:color="auto"/>
      </w:divBdr>
    </w:div>
    <w:div w:id="1900511227">
      <w:bodyDiv w:val="1"/>
      <w:marLeft w:val="0"/>
      <w:marRight w:val="0"/>
      <w:marTop w:val="0"/>
      <w:marBottom w:val="0"/>
      <w:divBdr>
        <w:top w:val="none" w:sz="0" w:space="0" w:color="auto"/>
        <w:left w:val="none" w:sz="0" w:space="0" w:color="auto"/>
        <w:bottom w:val="none" w:sz="0" w:space="0" w:color="auto"/>
        <w:right w:val="none" w:sz="0" w:space="0" w:color="auto"/>
      </w:divBdr>
    </w:div>
    <w:div w:id="1926839236">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968BB-1BBF-43CB-B3CA-154A1355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6</cp:revision>
  <cp:lastPrinted>2023-10-23T05:29:00Z</cp:lastPrinted>
  <dcterms:created xsi:type="dcterms:W3CDTF">2023-10-24T09:59:00Z</dcterms:created>
  <dcterms:modified xsi:type="dcterms:W3CDTF">2023-10-24T10:07:00Z</dcterms:modified>
</cp:coreProperties>
</file>