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E92281" w:rsidRDefault="00331532" w:rsidP="00331532">
      <w:pPr>
        <w:tabs>
          <w:tab w:val="left" w:pos="15840"/>
        </w:tabs>
        <w:jc w:val="center"/>
        <w:rPr>
          <w:b/>
          <w:bCs/>
          <w:sz w:val="28"/>
          <w:szCs w:val="28"/>
        </w:rPr>
      </w:pPr>
      <w:r w:rsidRPr="00E92281">
        <w:rPr>
          <w:b/>
          <w:bCs/>
          <w:sz w:val="28"/>
          <w:szCs w:val="28"/>
        </w:rPr>
        <w:t>Перелік питань,</w:t>
      </w:r>
    </w:p>
    <w:p w:rsidR="00331532" w:rsidRPr="00E92281" w:rsidRDefault="00331532" w:rsidP="00331532">
      <w:pPr>
        <w:tabs>
          <w:tab w:val="left" w:pos="15840"/>
        </w:tabs>
        <w:jc w:val="center"/>
        <w:rPr>
          <w:b/>
          <w:bCs/>
          <w:sz w:val="28"/>
          <w:szCs w:val="28"/>
        </w:rPr>
      </w:pPr>
      <w:r w:rsidRPr="00E92281">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31532" w:rsidRPr="003B4BC7" w:rsidRDefault="00331532" w:rsidP="00331532">
      <w:pPr>
        <w:tabs>
          <w:tab w:val="left" w:pos="15840"/>
        </w:tabs>
        <w:jc w:val="center"/>
        <w:rPr>
          <w:b/>
          <w:bCs/>
          <w:sz w:val="28"/>
          <w:szCs w:val="28"/>
          <w:u w:val="single"/>
        </w:rPr>
      </w:pPr>
      <w:r w:rsidRPr="003B4BC7">
        <w:rPr>
          <w:b/>
          <w:bCs/>
          <w:sz w:val="28"/>
          <w:szCs w:val="28"/>
          <w:u w:val="single"/>
        </w:rPr>
        <w:t xml:space="preserve">на </w:t>
      </w:r>
      <w:r w:rsidR="00497B34" w:rsidRPr="003B4BC7">
        <w:rPr>
          <w:b/>
          <w:bCs/>
          <w:sz w:val="28"/>
          <w:szCs w:val="28"/>
          <w:u w:val="single"/>
        </w:rPr>
        <w:t>2</w:t>
      </w:r>
      <w:r w:rsidR="005B334C" w:rsidRPr="003B4BC7">
        <w:rPr>
          <w:b/>
          <w:bCs/>
          <w:sz w:val="28"/>
          <w:szCs w:val="28"/>
          <w:u w:val="single"/>
        </w:rPr>
        <w:t>2</w:t>
      </w:r>
      <w:r w:rsidR="006F174B" w:rsidRPr="003B4BC7">
        <w:rPr>
          <w:b/>
          <w:bCs/>
          <w:sz w:val="28"/>
          <w:szCs w:val="28"/>
          <w:u w:val="single"/>
        </w:rPr>
        <w:t xml:space="preserve"> </w:t>
      </w:r>
      <w:r w:rsidR="000143A0" w:rsidRPr="003B4BC7">
        <w:rPr>
          <w:b/>
          <w:bCs/>
          <w:sz w:val="28"/>
          <w:szCs w:val="28"/>
          <w:u w:val="single"/>
        </w:rPr>
        <w:t>грудня</w:t>
      </w:r>
      <w:r w:rsidR="00D930F6" w:rsidRPr="003B4BC7">
        <w:rPr>
          <w:b/>
          <w:bCs/>
          <w:sz w:val="28"/>
          <w:szCs w:val="28"/>
          <w:u w:val="single"/>
        </w:rPr>
        <w:t xml:space="preserve"> </w:t>
      </w:r>
      <w:r w:rsidRPr="003B4BC7">
        <w:rPr>
          <w:b/>
          <w:bCs/>
          <w:sz w:val="28"/>
          <w:szCs w:val="28"/>
          <w:u w:val="single"/>
        </w:rPr>
        <w:t>2021 року</w:t>
      </w:r>
      <w:r w:rsidR="003B4BC7" w:rsidRPr="003B4BC7">
        <w:rPr>
          <w:b/>
          <w:bCs/>
          <w:sz w:val="28"/>
          <w:szCs w:val="28"/>
          <w:u w:val="single"/>
        </w:rPr>
        <w:t xml:space="preserve"> 0 10.00 каб.62а</w:t>
      </w:r>
    </w:p>
    <w:p w:rsidR="00331532" w:rsidRPr="001F32B7" w:rsidRDefault="00331532" w:rsidP="00331532">
      <w:pPr>
        <w:tabs>
          <w:tab w:val="left" w:pos="15840"/>
        </w:tabs>
        <w:jc w:val="center"/>
        <w:rPr>
          <w:b/>
          <w:bCs/>
          <w:sz w:val="26"/>
          <w:szCs w:val="26"/>
        </w:rPr>
      </w:pPr>
    </w:p>
    <w:p w:rsidR="003B0D73" w:rsidRPr="00124C40" w:rsidRDefault="004F7BCF" w:rsidP="003B0D73">
      <w:pPr>
        <w:pStyle w:val="1"/>
        <w:numPr>
          <w:ilvl w:val="0"/>
          <w:numId w:val="1"/>
        </w:numPr>
        <w:autoSpaceDE w:val="0"/>
        <w:autoSpaceDN w:val="0"/>
        <w:adjustRightInd w:val="0"/>
        <w:jc w:val="both"/>
        <w:outlineLvl w:val="0"/>
        <w:rPr>
          <w:sz w:val="28"/>
          <w:szCs w:val="28"/>
        </w:rPr>
      </w:pPr>
      <w:r w:rsidRPr="00124C40">
        <w:rPr>
          <w:sz w:val="28"/>
          <w:szCs w:val="28"/>
        </w:rPr>
        <w:t xml:space="preserve">Про звернення </w:t>
      </w:r>
      <w:r w:rsidR="00237746" w:rsidRPr="00124C40">
        <w:rPr>
          <w:sz w:val="28"/>
          <w:szCs w:val="28"/>
        </w:rPr>
        <w:t xml:space="preserve">начальника відділу організаційно-кадрової роботи Антоненка А.Г. щодо розгляду та ініціювання проекту рішення «Про встановлення надбавки, преміювання та надання </w:t>
      </w:r>
      <w:r w:rsidR="003B0D73" w:rsidRPr="00124C40">
        <w:rPr>
          <w:sz w:val="28"/>
          <w:szCs w:val="28"/>
        </w:rPr>
        <w:t xml:space="preserve">допомоги для оздоровлення, матеріальної допомоги Сумському міському голові у 2022 році». </w:t>
      </w:r>
    </w:p>
    <w:p w:rsidR="003B0D73" w:rsidRPr="00124C40" w:rsidRDefault="003B0D73" w:rsidP="003B0D73">
      <w:pPr>
        <w:pStyle w:val="1"/>
        <w:autoSpaceDE w:val="0"/>
        <w:autoSpaceDN w:val="0"/>
        <w:adjustRightInd w:val="0"/>
        <w:ind w:left="502"/>
        <w:jc w:val="both"/>
        <w:outlineLvl w:val="0"/>
        <w:rPr>
          <w:b/>
          <w:sz w:val="28"/>
          <w:szCs w:val="28"/>
        </w:rPr>
      </w:pPr>
      <w:r w:rsidRPr="00124C40">
        <w:rPr>
          <w:b/>
          <w:sz w:val="28"/>
          <w:szCs w:val="28"/>
        </w:rPr>
        <w:t>Доповідає: Антоненко А.Г.</w:t>
      </w:r>
    </w:p>
    <w:p w:rsidR="003B0D73" w:rsidRPr="00124C40" w:rsidRDefault="003969BB" w:rsidP="003B0D73">
      <w:pPr>
        <w:pStyle w:val="1"/>
        <w:numPr>
          <w:ilvl w:val="0"/>
          <w:numId w:val="1"/>
        </w:numPr>
        <w:autoSpaceDE w:val="0"/>
        <w:autoSpaceDN w:val="0"/>
        <w:adjustRightInd w:val="0"/>
        <w:jc w:val="both"/>
        <w:outlineLvl w:val="0"/>
        <w:rPr>
          <w:sz w:val="28"/>
          <w:szCs w:val="28"/>
        </w:rPr>
      </w:pPr>
      <w:r w:rsidRPr="00124C40">
        <w:rPr>
          <w:sz w:val="28"/>
          <w:szCs w:val="28"/>
        </w:rPr>
        <w:t>Про звернення ФОП Курський І.В. щодо порушення вимог антимонопольного законодавства у сфері пасажирських перевезень.</w:t>
      </w:r>
    </w:p>
    <w:p w:rsidR="003B0D73" w:rsidRPr="00124C40" w:rsidRDefault="00CC57D8" w:rsidP="003B0D73">
      <w:pPr>
        <w:pStyle w:val="1"/>
        <w:autoSpaceDE w:val="0"/>
        <w:autoSpaceDN w:val="0"/>
        <w:adjustRightInd w:val="0"/>
        <w:ind w:left="502"/>
        <w:jc w:val="both"/>
        <w:outlineLvl w:val="0"/>
        <w:rPr>
          <w:sz w:val="28"/>
          <w:szCs w:val="28"/>
        </w:rPr>
      </w:pPr>
      <w:r w:rsidRPr="00124C40">
        <w:rPr>
          <w:b/>
          <w:sz w:val="28"/>
          <w:szCs w:val="28"/>
        </w:rPr>
        <w:t>Доповідає:</w:t>
      </w:r>
      <w:r w:rsidRPr="00124C40">
        <w:rPr>
          <w:sz w:val="28"/>
          <w:szCs w:val="28"/>
        </w:rPr>
        <w:t xml:space="preserve"> </w:t>
      </w:r>
      <w:r w:rsidRPr="00124C40">
        <w:rPr>
          <w:b/>
          <w:sz w:val="28"/>
          <w:szCs w:val="28"/>
        </w:rPr>
        <w:t>Яковенко С.В.</w:t>
      </w:r>
    </w:p>
    <w:p w:rsidR="008442E5" w:rsidRPr="009C1570" w:rsidRDefault="00CA115E" w:rsidP="00DA6719">
      <w:pPr>
        <w:pStyle w:val="1"/>
        <w:numPr>
          <w:ilvl w:val="0"/>
          <w:numId w:val="1"/>
        </w:numPr>
        <w:autoSpaceDE w:val="0"/>
        <w:autoSpaceDN w:val="0"/>
        <w:adjustRightInd w:val="0"/>
        <w:jc w:val="both"/>
        <w:outlineLvl w:val="0"/>
        <w:rPr>
          <w:sz w:val="26"/>
          <w:szCs w:val="26"/>
          <w:u w:val="single"/>
        </w:rPr>
      </w:pPr>
      <w:r w:rsidRPr="00A53511">
        <w:rPr>
          <w:sz w:val="28"/>
          <w:szCs w:val="28"/>
        </w:rPr>
        <w:t>Про</w:t>
      </w:r>
      <w:r>
        <w:rPr>
          <w:sz w:val="28"/>
          <w:szCs w:val="28"/>
        </w:rPr>
        <w:t xml:space="preserve"> </w:t>
      </w:r>
      <w:r w:rsidRPr="00A53511">
        <w:rPr>
          <w:sz w:val="28"/>
          <w:szCs w:val="28"/>
        </w:rPr>
        <w:t>надання згод</w:t>
      </w:r>
      <w:r>
        <w:rPr>
          <w:sz w:val="28"/>
          <w:szCs w:val="28"/>
        </w:rPr>
        <w:t>и на списання</w:t>
      </w:r>
      <w:r w:rsidRPr="00A53511">
        <w:rPr>
          <w:sz w:val="28"/>
          <w:szCs w:val="28"/>
        </w:rPr>
        <w:t xml:space="preserve"> </w:t>
      </w:r>
      <w:r>
        <w:rPr>
          <w:sz w:val="28"/>
          <w:szCs w:val="28"/>
        </w:rPr>
        <w:t xml:space="preserve">насосної станції </w:t>
      </w:r>
      <w:r>
        <w:rPr>
          <w:sz w:val="28"/>
          <w:szCs w:val="28"/>
          <w:lang w:val="en-US"/>
        </w:rPr>
        <w:t>III</w:t>
      </w:r>
      <w:r w:rsidRPr="00944BC8">
        <w:rPr>
          <w:sz w:val="28"/>
          <w:szCs w:val="28"/>
        </w:rPr>
        <w:t xml:space="preserve"> </w:t>
      </w:r>
      <w:r>
        <w:rPr>
          <w:sz w:val="28"/>
          <w:szCs w:val="28"/>
        </w:rPr>
        <w:t xml:space="preserve">підйому води по вул. Ремісничій, 12/2 </w:t>
      </w:r>
      <w:r w:rsidRPr="00A53511">
        <w:rPr>
          <w:sz w:val="28"/>
          <w:szCs w:val="28"/>
        </w:rPr>
        <w:t>з балансу</w:t>
      </w:r>
      <w:r>
        <w:rPr>
          <w:sz w:val="28"/>
          <w:szCs w:val="28"/>
        </w:rPr>
        <w:t xml:space="preserve"> комунального підприємства «Міськводоканал» Сумської міської ради</w:t>
      </w:r>
      <w:r w:rsidR="008442E5" w:rsidRPr="001F32B7">
        <w:rPr>
          <w:sz w:val="26"/>
          <w:szCs w:val="26"/>
        </w:rPr>
        <w:t>.</w:t>
      </w:r>
      <w:r w:rsidR="008442E5" w:rsidRPr="001F32B7">
        <w:rPr>
          <w:color w:val="000000"/>
          <w:sz w:val="26"/>
          <w:szCs w:val="26"/>
          <w:shd w:val="clear" w:color="auto" w:fill="FFFFFF"/>
        </w:rPr>
        <w:t xml:space="preserve"> </w:t>
      </w:r>
    </w:p>
    <w:p w:rsidR="009C1570" w:rsidRPr="00341581" w:rsidRDefault="009C1570" w:rsidP="00DA6719">
      <w:pPr>
        <w:pStyle w:val="1"/>
        <w:numPr>
          <w:ilvl w:val="0"/>
          <w:numId w:val="1"/>
        </w:numPr>
        <w:autoSpaceDE w:val="0"/>
        <w:autoSpaceDN w:val="0"/>
        <w:adjustRightInd w:val="0"/>
        <w:jc w:val="both"/>
        <w:outlineLvl w:val="0"/>
        <w:rPr>
          <w:sz w:val="26"/>
          <w:szCs w:val="26"/>
          <w:u w:val="single"/>
        </w:rPr>
      </w:pPr>
      <w:r w:rsidRPr="00A53511">
        <w:rPr>
          <w:sz w:val="28"/>
          <w:szCs w:val="28"/>
        </w:rPr>
        <w:t>Про</w:t>
      </w:r>
      <w:r>
        <w:rPr>
          <w:sz w:val="28"/>
          <w:szCs w:val="28"/>
        </w:rPr>
        <w:t xml:space="preserve"> </w:t>
      </w:r>
      <w:r w:rsidRPr="00A53511">
        <w:rPr>
          <w:sz w:val="28"/>
          <w:szCs w:val="28"/>
        </w:rPr>
        <w:t>надання згоди</w:t>
      </w:r>
      <w:r>
        <w:rPr>
          <w:sz w:val="28"/>
          <w:szCs w:val="28"/>
        </w:rPr>
        <w:t xml:space="preserve"> на списання прохідної на Новооболонському водозаборі </w:t>
      </w:r>
      <w:r w:rsidRPr="00A53511">
        <w:rPr>
          <w:sz w:val="28"/>
          <w:szCs w:val="28"/>
        </w:rPr>
        <w:t>з балансу</w:t>
      </w:r>
      <w:r>
        <w:rPr>
          <w:sz w:val="28"/>
          <w:szCs w:val="28"/>
        </w:rPr>
        <w:t xml:space="preserve"> комунального підприємства «Міськводоканал» Сумської міської ради</w:t>
      </w:r>
      <w:r w:rsidR="00611709">
        <w:rPr>
          <w:sz w:val="28"/>
          <w:szCs w:val="28"/>
        </w:rPr>
        <w:t>.</w:t>
      </w:r>
    </w:p>
    <w:p w:rsidR="00341581" w:rsidRPr="0018565C" w:rsidRDefault="00341581" w:rsidP="00DA6719">
      <w:pPr>
        <w:pStyle w:val="1"/>
        <w:numPr>
          <w:ilvl w:val="0"/>
          <w:numId w:val="1"/>
        </w:numPr>
        <w:autoSpaceDE w:val="0"/>
        <w:autoSpaceDN w:val="0"/>
        <w:adjustRightInd w:val="0"/>
        <w:jc w:val="both"/>
        <w:outlineLvl w:val="0"/>
        <w:rPr>
          <w:sz w:val="26"/>
          <w:szCs w:val="26"/>
          <w:u w:val="single"/>
        </w:rPr>
      </w:pPr>
      <w:r w:rsidRPr="00A53511">
        <w:rPr>
          <w:sz w:val="28"/>
          <w:szCs w:val="28"/>
        </w:rPr>
        <w:t>Про</w:t>
      </w:r>
      <w:r>
        <w:rPr>
          <w:sz w:val="28"/>
          <w:szCs w:val="28"/>
        </w:rPr>
        <w:t xml:space="preserve"> </w:t>
      </w:r>
      <w:r w:rsidRPr="00A53511">
        <w:rPr>
          <w:sz w:val="28"/>
          <w:szCs w:val="28"/>
        </w:rPr>
        <w:t>надання згоди</w:t>
      </w:r>
      <w:r>
        <w:rPr>
          <w:sz w:val="28"/>
          <w:szCs w:val="28"/>
        </w:rPr>
        <w:t xml:space="preserve"> на списання сараю по на Лепехівському водозаборі</w:t>
      </w:r>
      <w:r w:rsidRPr="00A53511">
        <w:rPr>
          <w:sz w:val="28"/>
          <w:szCs w:val="28"/>
        </w:rPr>
        <w:t xml:space="preserve"> з балансу</w:t>
      </w:r>
      <w:r>
        <w:rPr>
          <w:sz w:val="28"/>
          <w:szCs w:val="28"/>
        </w:rPr>
        <w:t xml:space="preserve"> комунального підприємства «Міськводоканал» Сумської міської ради</w:t>
      </w:r>
      <w:r w:rsidR="0018565C">
        <w:rPr>
          <w:sz w:val="28"/>
          <w:szCs w:val="28"/>
        </w:rPr>
        <w:t>.</w:t>
      </w:r>
    </w:p>
    <w:p w:rsidR="0018565C" w:rsidRPr="00A32856" w:rsidRDefault="0018565C" w:rsidP="00DA6719">
      <w:pPr>
        <w:pStyle w:val="1"/>
        <w:numPr>
          <w:ilvl w:val="0"/>
          <w:numId w:val="1"/>
        </w:numPr>
        <w:autoSpaceDE w:val="0"/>
        <w:autoSpaceDN w:val="0"/>
        <w:adjustRightInd w:val="0"/>
        <w:jc w:val="both"/>
        <w:outlineLvl w:val="0"/>
        <w:rPr>
          <w:sz w:val="26"/>
          <w:szCs w:val="26"/>
          <w:u w:val="single"/>
        </w:rPr>
      </w:pPr>
      <w:r w:rsidRPr="00A53511">
        <w:rPr>
          <w:sz w:val="28"/>
          <w:szCs w:val="28"/>
        </w:rPr>
        <w:t>Про</w:t>
      </w:r>
      <w:r>
        <w:rPr>
          <w:sz w:val="28"/>
          <w:szCs w:val="28"/>
        </w:rPr>
        <w:t xml:space="preserve"> </w:t>
      </w:r>
      <w:r w:rsidRPr="00A53511">
        <w:rPr>
          <w:sz w:val="28"/>
          <w:szCs w:val="28"/>
        </w:rPr>
        <w:t xml:space="preserve">надання згоди на списання </w:t>
      </w:r>
      <w:r>
        <w:rPr>
          <w:sz w:val="28"/>
          <w:szCs w:val="28"/>
        </w:rPr>
        <w:t xml:space="preserve">хлораторної на Пришибському водозаборі </w:t>
      </w:r>
      <w:r w:rsidRPr="00A53511">
        <w:rPr>
          <w:sz w:val="28"/>
          <w:szCs w:val="28"/>
        </w:rPr>
        <w:t>з балансу</w:t>
      </w:r>
      <w:r>
        <w:rPr>
          <w:sz w:val="28"/>
          <w:szCs w:val="28"/>
        </w:rPr>
        <w:t xml:space="preserve"> комунального підприємства «Міськводоканал» Сумської міської ради</w:t>
      </w:r>
      <w:r w:rsidR="00A32856">
        <w:rPr>
          <w:sz w:val="28"/>
          <w:szCs w:val="28"/>
        </w:rPr>
        <w:t>.</w:t>
      </w:r>
    </w:p>
    <w:p w:rsidR="00A32856" w:rsidRPr="00A32856" w:rsidRDefault="00A32856" w:rsidP="00DA6719">
      <w:pPr>
        <w:pStyle w:val="1"/>
        <w:numPr>
          <w:ilvl w:val="0"/>
          <w:numId w:val="1"/>
        </w:numPr>
        <w:autoSpaceDE w:val="0"/>
        <w:autoSpaceDN w:val="0"/>
        <w:adjustRightInd w:val="0"/>
        <w:jc w:val="both"/>
        <w:outlineLvl w:val="0"/>
        <w:rPr>
          <w:sz w:val="26"/>
          <w:szCs w:val="26"/>
          <w:u w:val="single"/>
        </w:rPr>
      </w:pPr>
      <w:r w:rsidRPr="00DA078B">
        <w:rPr>
          <w:sz w:val="28"/>
          <w:szCs w:val="28"/>
        </w:rPr>
        <w:t xml:space="preserve">Про </w:t>
      </w:r>
      <w:r>
        <w:rPr>
          <w:sz w:val="28"/>
          <w:szCs w:val="28"/>
        </w:rPr>
        <w:t>надання згоди на прийняття у комунальну власність</w:t>
      </w:r>
      <w:r w:rsidRPr="00DA078B">
        <w:rPr>
          <w:sz w:val="28"/>
          <w:szCs w:val="28"/>
        </w:rPr>
        <w:t xml:space="preserve"> </w:t>
      </w:r>
      <w:r>
        <w:rPr>
          <w:sz w:val="28"/>
          <w:szCs w:val="28"/>
        </w:rPr>
        <w:t xml:space="preserve">Сумської міської територіальної громади квартири № 48 у будинку № 5 корп. 10 по проспекту Михайла Лушпи в м. Суми від </w:t>
      </w:r>
      <w:r w:rsidRPr="00DA078B">
        <w:rPr>
          <w:sz w:val="28"/>
        </w:rPr>
        <w:t>Міністерства оборони України</w:t>
      </w:r>
      <w:r>
        <w:rPr>
          <w:sz w:val="28"/>
        </w:rPr>
        <w:t>.</w:t>
      </w:r>
    </w:p>
    <w:p w:rsidR="00A32856" w:rsidRPr="00A32856" w:rsidRDefault="00A32856" w:rsidP="00DA6719">
      <w:pPr>
        <w:pStyle w:val="1"/>
        <w:numPr>
          <w:ilvl w:val="0"/>
          <w:numId w:val="1"/>
        </w:numPr>
        <w:autoSpaceDE w:val="0"/>
        <w:autoSpaceDN w:val="0"/>
        <w:adjustRightInd w:val="0"/>
        <w:jc w:val="both"/>
        <w:outlineLvl w:val="0"/>
        <w:rPr>
          <w:sz w:val="26"/>
          <w:szCs w:val="26"/>
          <w:u w:val="single"/>
        </w:rPr>
      </w:pPr>
      <w:r w:rsidRPr="00DA078B">
        <w:rPr>
          <w:sz w:val="28"/>
          <w:szCs w:val="28"/>
        </w:rPr>
        <w:t xml:space="preserve">Про </w:t>
      </w:r>
      <w:r>
        <w:rPr>
          <w:sz w:val="28"/>
          <w:szCs w:val="28"/>
        </w:rPr>
        <w:t>надання згоди на прийняття у комунальну власність</w:t>
      </w:r>
      <w:r w:rsidRPr="00DA078B">
        <w:rPr>
          <w:sz w:val="28"/>
          <w:szCs w:val="28"/>
        </w:rPr>
        <w:t xml:space="preserve"> </w:t>
      </w:r>
      <w:r>
        <w:rPr>
          <w:sz w:val="28"/>
          <w:szCs w:val="28"/>
        </w:rPr>
        <w:t xml:space="preserve">Сумської міської територіальної громади квартири № 137 у будинку № 5 корп. 27 по проспекту Михайла Лушпи в м. Суми від </w:t>
      </w:r>
      <w:r w:rsidRPr="00DA078B">
        <w:rPr>
          <w:sz w:val="28"/>
        </w:rPr>
        <w:t>Міністерства оборони України</w:t>
      </w:r>
      <w:r>
        <w:rPr>
          <w:sz w:val="28"/>
        </w:rPr>
        <w:t>.</w:t>
      </w:r>
    </w:p>
    <w:p w:rsidR="00A32856" w:rsidRPr="00D25BA4" w:rsidRDefault="00A32856" w:rsidP="00DA6719">
      <w:pPr>
        <w:pStyle w:val="1"/>
        <w:numPr>
          <w:ilvl w:val="0"/>
          <w:numId w:val="1"/>
        </w:numPr>
        <w:autoSpaceDE w:val="0"/>
        <w:autoSpaceDN w:val="0"/>
        <w:adjustRightInd w:val="0"/>
        <w:jc w:val="both"/>
        <w:outlineLvl w:val="0"/>
        <w:rPr>
          <w:sz w:val="26"/>
          <w:szCs w:val="26"/>
          <w:u w:val="single"/>
        </w:rPr>
      </w:pPr>
      <w:r>
        <w:rPr>
          <w:sz w:val="28"/>
          <w:szCs w:val="28"/>
        </w:rPr>
        <w:t>Про надання згоди на прийняття у комунальну власність Сумської міської територіальної громади квартири № 75 у будинку № 25/2 по вул. Прокоф</w:t>
      </w:r>
      <w:r w:rsidRPr="007C01F0">
        <w:rPr>
          <w:sz w:val="28"/>
          <w:szCs w:val="28"/>
        </w:rPr>
        <w:t>’</w:t>
      </w:r>
      <w:r>
        <w:rPr>
          <w:sz w:val="28"/>
          <w:szCs w:val="28"/>
        </w:rPr>
        <w:t>єва   в   м. Суми  від Служби безпеки України</w:t>
      </w:r>
      <w:r w:rsidR="008373E6">
        <w:rPr>
          <w:sz w:val="28"/>
          <w:szCs w:val="28"/>
        </w:rPr>
        <w:t>.</w:t>
      </w:r>
    </w:p>
    <w:p w:rsidR="00B60138" w:rsidRPr="0075619E" w:rsidRDefault="00B60138" w:rsidP="00DC235D">
      <w:pPr>
        <w:pStyle w:val="1"/>
        <w:numPr>
          <w:ilvl w:val="0"/>
          <w:numId w:val="1"/>
        </w:numPr>
        <w:autoSpaceDE w:val="0"/>
        <w:autoSpaceDN w:val="0"/>
        <w:adjustRightInd w:val="0"/>
        <w:jc w:val="both"/>
        <w:outlineLvl w:val="0"/>
        <w:rPr>
          <w:sz w:val="26"/>
          <w:szCs w:val="26"/>
          <w:u w:val="single"/>
        </w:rPr>
      </w:pPr>
      <w:r w:rsidRPr="00F31ABE">
        <w:rPr>
          <w:sz w:val="28"/>
          <w:szCs w:val="28"/>
        </w:rPr>
        <w:t xml:space="preserve">Про внесення змін до рішення  Сумської міської ради </w:t>
      </w:r>
      <w:r w:rsidRPr="00F31ABE">
        <w:rPr>
          <w:sz w:val="28"/>
        </w:rPr>
        <w:t>від 23 вересня 2020 року     № 7393-МР</w:t>
      </w:r>
      <w:r w:rsidRPr="00F31ABE">
        <w:rPr>
          <w:sz w:val="28"/>
          <w:szCs w:val="28"/>
        </w:rPr>
        <w:t xml:space="preserve"> «</w:t>
      </w:r>
      <w:r w:rsidR="00653019" w:rsidRPr="00F31ABE">
        <w:rPr>
          <w:sz w:val="28"/>
          <w:szCs w:val="28"/>
        </w:rPr>
        <w:t>Про передачу в оперативне управління та на баланс Виконавчому комітету Сумської міської ради майна комунальної власності Сумської міської об’єднаної територіальної громади</w:t>
      </w:r>
      <w:r w:rsidRPr="00F31ABE">
        <w:rPr>
          <w:sz w:val="28"/>
          <w:szCs w:val="28"/>
        </w:rPr>
        <w:t>»</w:t>
      </w:r>
      <w:r w:rsidR="00653019" w:rsidRPr="00F31ABE">
        <w:rPr>
          <w:sz w:val="28"/>
          <w:szCs w:val="28"/>
        </w:rPr>
        <w:t xml:space="preserve"> (автомобілі)</w:t>
      </w:r>
      <w:r w:rsidRPr="00F31ABE">
        <w:rPr>
          <w:sz w:val="28"/>
          <w:szCs w:val="28"/>
        </w:rPr>
        <w:t>.</w:t>
      </w:r>
    </w:p>
    <w:p w:rsidR="0075619E" w:rsidRPr="00F31ABE" w:rsidRDefault="0075619E" w:rsidP="00DC235D">
      <w:pPr>
        <w:pStyle w:val="1"/>
        <w:numPr>
          <w:ilvl w:val="0"/>
          <w:numId w:val="1"/>
        </w:numPr>
        <w:autoSpaceDE w:val="0"/>
        <w:autoSpaceDN w:val="0"/>
        <w:adjustRightInd w:val="0"/>
        <w:jc w:val="both"/>
        <w:outlineLvl w:val="0"/>
        <w:rPr>
          <w:sz w:val="26"/>
          <w:szCs w:val="26"/>
          <w:u w:val="single"/>
        </w:rPr>
      </w:pPr>
      <w:r w:rsidRPr="0075619E">
        <w:rPr>
          <w:sz w:val="28"/>
          <w:szCs w:val="28"/>
        </w:rPr>
        <w:t xml:space="preserve"> </w:t>
      </w: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24</w:t>
      </w:r>
      <w:r w:rsidRPr="0042584A">
        <w:rPr>
          <w:sz w:val="28"/>
          <w:szCs w:val="28"/>
        </w:rPr>
        <w:t xml:space="preserve"> </w:t>
      </w:r>
      <w:r>
        <w:rPr>
          <w:sz w:val="28"/>
          <w:szCs w:val="28"/>
        </w:rPr>
        <w:t>квіт</w:t>
      </w:r>
      <w:r w:rsidRPr="0042584A">
        <w:rPr>
          <w:sz w:val="28"/>
          <w:szCs w:val="28"/>
        </w:rPr>
        <w:t>ня</w:t>
      </w:r>
      <w:r>
        <w:rPr>
          <w:sz w:val="28"/>
          <w:szCs w:val="28"/>
        </w:rPr>
        <w:t xml:space="preserve"> </w:t>
      </w:r>
      <w:r w:rsidRPr="0042584A">
        <w:rPr>
          <w:sz w:val="28"/>
          <w:szCs w:val="28"/>
        </w:rPr>
        <w:t>201</w:t>
      </w:r>
      <w:r>
        <w:rPr>
          <w:sz w:val="28"/>
          <w:szCs w:val="28"/>
        </w:rPr>
        <w:t xml:space="preserve">3 року </w:t>
      </w:r>
      <w:r w:rsidRPr="0075619E">
        <w:rPr>
          <w:sz w:val="28"/>
          <w:szCs w:val="28"/>
        </w:rPr>
        <w:t xml:space="preserve">                </w:t>
      </w:r>
      <w:r w:rsidRPr="0042584A">
        <w:rPr>
          <w:sz w:val="28"/>
          <w:szCs w:val="28"/>
        </w:rPr>
        <w:t xml:space="preserve">№ </w:t>
      </w:r>
      <w:r>
        <w:rPr>
          <w:sz w:val="28"/>
          <w:szCs w:val="28"/>
        </w:rPr>
        <w:t>2289</w:t>
      </w:r>
      <w:r w:rsidRPr="0042584A">
        <w:rPr>
          <w:sz w:val="28"/>
          <w:szCs w:val="28"/>
        </w:rPr>
        <w:t>-МР «Про</w:t>
      </w:r>
      <w:r>
        <w:rPr>
          <w:sz w:val="28"/>
          <w:szCs w:val="28"/>
        </w:rPr>
        <w:t xml:space="preserve"> </w:t>
      </w:r>
      <w:r w:rsidRPr="0042584A">
        <w:rPr>
          <w:sz w:val="28"/>
          <w:szCs w:val="28"/>
        </w:rPr>
        <w:t>затвердження переліку об’єктів</w:t>
      </w:r>
      <w:r>
        <w:rPr>
          <w:sz w:val="28"/>
          <w:szCs w:val="28"/>
        </w:rPr>
        <w:t xml:space="preserve"> нерухомого майна</w:t>
      </w:r>
      <w:r w:rsidRPr="0042584A">
        <w:rPr>
          <w:sz w:val="28"/>
          <w:szCs w:val="28"/>
        </w:rPr>
        <w:t xml:space="preserve"> комунальної власності</w:t>
      </w:r>
      <w:r>
        <w:rPr>
          <w:sz w:val="28"/>
          <w:szCs w:val="28"/>
        </w:rPr>
        <w:t xml:space="preserve"> </w:t>
      </w:r>
      <w:r w:rsidRPr="0042584A">
        <w:rPr>
          <w:sz w:val="28"/>
          <w:szCs w:val="28"/>
        </w:rPr>
        <w:t>територіальної громади міста Суми»</w:t>
      </w:r>
      <w:r>
        <w:rPr>
          <w:sz w:val="28"/>
          <w:szCs w:val="28"/>
        </w:rPr>
        <w:t xml:space="preserve"> (зі змінами)</w:t>
      </w:r>
      <w:r w:rsidR="00497B34">
        <w:rPr>
          <w:sz w:val="28"/>
          <w:szCs w:val="28"/>
        </w:rPr>
        <w:t>.</w:t>
      </w:r>
    </w:p>
    <w:p w:rsidR="008442E5" w:rsidRPr="001F32B7" w:rsidRDefault="008442E5" w:rsidP="00A67E9E">
      <w:pPr>
        <w:pStyle w:val="1"/>
        <w:autoSpaceDE w:val="0"/>
        <w:autoSpaceDN w:val="0"/>
        <w:adjustRightInd w:val="0"/>
        <w:jc w:val="center"/>
        <w:outlineLvl w:val="0"/>
        <w:rPr>
          <w:b/>
          <w:sz w:val="26"/>
          <w:szCs w:val="26"/>
        </w:rPr>
      </w:pPr>
    </w:p>
    <w:p w:rsidR="00A67E9E" w:rsidRPr="001F32B7" w:rsidRDefault="00A67E9E" w:rsidP="00A67E9E">
      <w:pPr>
        <w:pStyle w:val="1"/>
        <w:autoSpaceDE w:val="0"/>
        <w:autoSpaceDN w:val="0"/>
        <w:adjustRightInd w:val="0"/>
        <w:jc w:val="center"/>
        <w:outlineLvl w:val="0"/>
        <w:rPr>
          <w:sz w:val="26"/>
          <w:szCs w:val="26"/>
        </w:rPr>
      </w:pPr>
      <w:r w:rsidRPr="001F32B7">
        <w:rPr>
          <w:b/>
          <w:sz w:val="26"/>
          <w:szCs w:val="26"/>
        </w:rPr>
        <w:t>ІНШЕ:</w:t>
      </w:r>
    </w:p>
    <w:p w:rsidR="00A67E9E" w:rsidRPr="001F32B7" w:rsidRDefault="00A67E9E" w:rsidP="00A67E9E">
      <w:pPr>
        <w:jc w:val="both"/>
        <w:rPr>
          <w:sz w:val="26"/>
          <w:szCs w:val="26"/>
        </w:rPr>
      </w:pPr>
    </w:p>
    <w:p w:rsidR="008442E5" w:rsidRDefault="008442E5" w:rsidP="00A67E9E">
      <w:pPr>
        <w:pStyle w:val="1"/>
        <w:numPr>
          <w:ilvl w:val="0"/>
          <w:numId w:val="3"/>
        </w:numPr>
        <w:autoSpaceDE w:val="0"/>
        <w:autoSpaceDN w:val="0"/>
        <w:adjustRightInd w:val="0"/>
        <w:jc w:val="both"/>
        <w:outlineLvl w:val="0"/>
        <w:rPr>
          <w:sz w:val="28"/>
          <w:szCs w:val="28"/>
        </w:rPr>
      </w:pPr>
      <w:r w:rsidRPr="006E67D1">
        <w:rPr>
          <w:sz w:val="28"/>
          <w:szCs w:val="28"/>
        </w:rPr>
        <w:t xml:space="preserve">Про звернення </w:t>
      </w:r>
      <w:r w:rsidR="006E67D1" w:rsidRPr="006E67D1">
        <w:rPr>
          <w:sz w:val="28"/>
          <w:szCs w:val="28"/>
        </w:rPr>
        <w:t>Квартирно-експлуатац</w:t>
      </w:r>
      <w:r w:rsidR="00045DB0">
        <w:rPr>
          <w:sz w:val="28"/>
          <w:szCs w:val="28"/>
        </w:rPr>
        <w:t xml:space="preserve">ійного відділу міста Суми щодо </w:t>
      </w:r>
      <w:r w:rsidR="006E67D1" w:rsidRPr="006E67D1">
        <w:rPr>
          <w:sz w:val="28"/>
          <w:szCs w:val="28"/>
        </w:rPr>
        <w:t xml:space="preserve">прийняття у комунальну власність Сумської міської територіальної громади </w:t>
      </w:r>
      <w:r w:rsidR="006E67D1" w:rsidRPr="006E67D1">
        <w:rPr>
          <w:sz w:val="28"/>
          <w:szCs w:val="28"/>
        </w:rPr>
        <w:lastRenderedPageBreak/>
        <w:t>паркану навколо військового містечка № 1 по вул. Герасимам Кондратьєва, 165 в м. Суми.</w:t>
      </w:r>
    </w:p>
    <w:p w:rsidR="00497B34" w:rsidRPr="00497B34" w:rsidRDefault="00497B34" w:rsidP="00E10E30">
      <w:pPr>
        <w:pStyle w:val="1"/>
        <w:numPr>
          <w:ilvl w:val="0"/>
          <w:numId w:val="3"/>
        </w:numPr>
        <w:autoSpaceDE w:val="0"/>
        <w:autoSpaceDN w:val="0"/>
        <w:adjustRightInd w:val="0"/>
        <w:jc w:val="both"/>
        <w:outlineLvl w:val="0"/>
        <w:rPr>
          <w:sz w:val="28"/>
          <w:szCs w:val="28"/>
        </w:rPr>
      </w:pPr>
      <w:r w:rsidRPr="00497B34">
        <w:rPr>
          <w:sz w:val="28"/>
          <w:szCs w:val="28"/>
        </w:rPr>
        <w:t>Про вилучення у КП «Сумижилкомсервіс» та передачу КП «Чисте місто»  Сумської міської ради контейнерних майданчиків.</w:t>
      </w:r>
    </w:p>
    <w:p w:rsidR="00AE3E8D" w:rsidRPr="00AE3E8D" w:rsidRDefault="00AE3E8D" w:rsidP="00AE3E8D">
      <w:pPr>
        <w:pStyle w:val="af0"/>
        <w:numPr>
          <w:ilvl w:val="0"/>
          <w:numId w:val="3"/>
        </w:numPr>
        <w:jc w:val="both"/>
        <w:rPr>
          <w:rFonts w:ascii="Times New Roman" w:hAnsi="Times New Roman"/>
          <w:sz w:val="28"/>
          <w:szCs w:val="28"/>
          <w:lang w:val="uk-UA"/>
        </w:rPr>
      </w:pPr>
      <w:r w:rsidRPr="00AE3E8D">
        <w:rPr>
          <w:rFonts w:ascii="Times New Roman" w:hAnsi="Times New Roman"/>
          <w:sz w:val="28"/>
          <w:szCs w:val="28"/>
          <w:lang w:val="uk-UA"/>
        </w:rPr>
        <w:t xml:space="preserve">Про розгляд звернення </w:t>
      </w:r>
      <w:r w:rsidRPr="00AE3E8D">
        <w:rPr>
          <w:rFonts w:ascii="Times New Roman" w:hAnsi="Times New Roman"/>
          <w:b/>
          <w:sz w:val="28"/>
          <w:szCs w:val="28"/>
          <w:lang w:val="uk-UA"/>
        </w:rPr>
        <w:t>ДЕРЖАВНОЇ УСТАНОВИ «ЦЕНТР ОБСЛУГОВУВАННЯ ПІДРОЗДІЛІВ НАЦІОНАЛЬНОЇ ПОЛІЦІЇ УКРАЇНИ»</w:t>
      </w:r>
      <w:r w:rsidRPr="00AE3E8D">
        <w:rPr>
          <w:rFonts w:ascii="Times New Roman" w:hAnsi="Times New Roman"/>
          <w:sz w:val="28"/>
          <w:szCs w:val="28"/>
          <w:lang w:val="uk-UA"/>
        </w:rPr>
        <w:t xml:space="preserve"> про включення нежитлових приміщень загальною площею                      116,2 кв.м за адресою: м. Суми, вул. Покровська, буд. 9 до Переліку другого типу об’єктів комунальної власності Сумської міської ТГ, що підлягають передачі в оренду без проведення аукціону для розміщення міжрегіональних територіальних органів Національної поліції України.</w:t>
      </w:r>
    </w:p>
    <w:p w:rsidR="00AE3E8D" w:rsidRPr="00AE3E8D" w:rsidRDefault="00AE3E8D" w:rsidP="008C2FCF">
      <w:pPr>
        <w:pStyle w:val="af0"/>
        <w:numPr>
          <w:ilvl w:val="0"/>
          <w:numId w:val="3"/>
        </w:numPr>
        <w:ind w:left="669" w:hanging="527"/>
        <w:jc w:val="both"/>
        <w:rPr>
          <w:rFonts w:ascii="Times New Roman" w:hAnsi="Times New Roman"/>
          <w:sz w:val="28"/>
          <w:szCs w:val="28"/>
          <w:lang w:val="uk-UA"/>
        </w:rPr>
      </w:pPr>
      <w:r w:rsidRPr="00AE3E8D">
        <w:rPr>
          <w:rFonts w:ascii="Times New Roman" w:hAnsi="Times New Roman"/>
          <w:sz w:val="28"/>
          <w:szCs w:val="28"/>
          <w:lang w:val="uk-UA"/>
        </w:rPr>
        <w:t xml:space="preserve">Про розгляд звернення </w:t>
      </w:r>
      <w:r w:rsidRPr="00AE3E8D">
        <w:rPr>
          <w:rFonts w:ascii="Times New Roman" w:hAnsi="Times New Roman"/>
          <w:b/>
          <w:sz w:val="28"/>
          <w:szCs w:val="28"/>
          <w:lang w:val="uk-UA"/>
        </w:rPr>
        <w:t>СУМСЬКОГО ОБЛАСНОГО ТЕРИТОРІАЛЬНОГО ЦЕНТРУ КОМПЛЕКТУВАННЯ ТА СОЦІАЛЬНОЇ ПІДТРИМКИ ОПЕРАТИВНОГО КОМАНДУВАННЯ «ПІВНІЧ»</w:t>
      </w:r>
      <w:r w:rsidRPr="00AE3E8D">
        <w:rPr>
          <w:rFonts w:ascii="Times New Roman" w:hAnsi="Times New Roman"/>
          <w:sz w:val="28"/>
          <w:szCs w:val="28"/>
          <w:lang w:val="uk-UA"/>
        </w:rPr>
        <w:t xml:space="preserve"> </w:t>
      </w:r>
      <w:r w:rsidRPr="00AE3E8D">
        <w:rPr>
          <w:rFonts w:ascii="Times New Roman" w:hAnsi="Times New Roman"/>
          <w:b/>
          <w:sz w:val="28"/>
          <w:szCs w:val="28"/>
          <w:lang w:val="uk-UA"/>
        </w:rPr>
        <w:t>СУХОПУТНИХ ВІЙСЬК ЗБРОЙНИХ СИЛ УКРАЇНИ</w:t>
      </w:r>
      <w:r w:rsidRPr="00AE3E8D">
        <w:rPr>
          <w:rFonts w:ascii="Times New Roman" w:hAnsi="Times New Roman"/>
          <w:sz w:val="28"/>
          <w:szCs w:val="28"/>
          <w:lang w:val="uk-UA"/>
        </w:rPr>
        <w:t xml:space="preserve"> про включення нежитлових приміщень загальною площею 402,6 кв.м</w:t>
      </w:r>
      <w:r w:rsidR="009324EE">
        <w:rPr>
          <w:rFonts w:ascii="Times New Roman" w:hAnsi="Times New Roman"/>
          <w:sz w:val="28"/>
          <w:szCs w:val="28"/>
          <w:lang w:val="uk-UA"/>
        </w:rPr>
        <w:t>.</w:t>
      </w:r>
      <w:r w:rsidRPr="00AE3E8D">
        <w:rPr>
          <w:rFonts w:ascii="Times New Roman" w:hAnsi="Times New Roman"/>
          <w:sz w:val="28"/>
          <w:szCs w:val="28"/>
          <w:lang w:val="uk-UA"/>
        </w:rPr>
        <w:t xml:space="preserve"> за адресою: м. Суми, вул. В’ячеслава Чорновола, буд. 83 до Переліку другого типу об’єктів комунальної власності Сумської міської ТГ, що підлягають передачі в оренду без проведення аукціону для розміщення особового складу, техніки та матеріально технічних засобів військової частини А7316.</w:t>
      </w:r>
    </w:p>
    <w:p w:rsidR="008C2FCF" w:rsidRPr="008C2FCF" w:rsidRDefault="008C2FCF" w:rsidP="008C2FCF">
      <w:pPr>
        <w:pStyle w:val="20"/>
        <w:numPr>
          <w:ilvl w:val="0"/>
          <w:numId w:val="3"/>
        </w:numPr>
        <w:shd w:val="clear" w:color="auto" w:fill="auto"/>
        <w:spacing w:after="0" w:line="240" w:lineRule="auto"/>
        <w:ind w:left="669" w:hanging="527"/>
        <w:jc w:val="both"/>
        <w:rPr>
          <w:b w:val="0"/>
          <w:sz w:val="28"/>
          <w:szCs w:val="28"/>
        </w:rPr>
      </w:pPr>
      <w:r w:rsidRPr="003F0DB2">
        <w:rPr>
          <w:b w:val="0"/>
          <w:sz w:val="28"/>
          <w:szCs w:val="28"/>
        </w:rPr>
        <w:t>Про нежитлове приміщення, що планується до продажу через електронний аукціон</w:t>
      </w:r>
      <w:r>
        <w:rPr>
          <w:b w:val="0"/>
          <w:sz w:val="28"/>
          <w:szCs w:val="28"/>
        </w:rPr>
        <w:t xml:space="preserve"> по вул. Соборна, 36 приміщення 13.</w:t>
      </w:r>
    </w:p>
    <w:p w:rsidR="00AE3E8D" w:rsidRDefault="00AE3E8D" w:rsidP="008C2FCF">
      <w:pPr>
        <w:pStyle w:val="af0"/>
        <w:numPr>
          <w:ilvl w:val="0"/>
          <w:numId w:val="3"/>
        </w:numPr>
        <w:autoSpaceDE w:val="0"/>
        <w:autoSpaceDN w:val="0"/>
        <w:adjustRightInd w:val="0"/>
        <w:ind w:left="669" w:hanging="527"/>
        <w:jc w:val="both"/>
        <w:outlineLvl w:val="0"/>
        <w:rPr>
          <w:sz w:val="28"/>
          <w:szCs w:val="28"/>
        </w:rPr>
      </w:pPr>
      <w:r w:rsidRPr="00AE3E8D">
        <w:rPr>
          <w:rFonts w:ascii="Times New Roman" w:hAnsi="Times New Roman"/>
          <w:sz w:val="28"/>
          <w:szCs w:val="28"/>
          <w:lang w:val="uk-UA"/>
        </w:rPr>
        <w:t xml:space="preserve">Про розгляд звернення </w:t>
      </w:r>
      <w:r w:rsidRPr="00AE3E8D">
        <w:rPr>
          <w:rFonts w:ascii="Times New Roman" w:hAnsi="Times New Roman"/>
          <w:b/>
          <w:sz w:val="28"/>
          <w:szCs w:val="28"/>
          <w:lang w:val="uk-UA"/>
        </w:rPr>
        <w:t>ТОВАРИСТВА З ОБМЕЖЕНОЮ ВІДПОВІДАЛЬНІСТЮ «СУМИТЕПЛОЕНЕРГО»</w:t>
      </w:r>
      <w:r w:rsidRPr="00AE3E8D">
        <w:rPr>
          <w:rFonts w:ascii="Times New Roman" w:hAnsi="Times New Roman"/>
          <w:sz w:val="28"/>
          <w:szCs w:val="28"/>
          <w:lang w:val="uk-UA"/>
        </w:rPr>
        <w:t xml:space="preserve"> про включення ТОВ «СУМИТЕПЛОЕНЕРГО» до переліку підприємств, установ, організацій, що надають соціально важливі послуги та орендують майно комунальної власності Сумської міської територіальної громади (відповідно до абзацу п’ятого частини другої статті 18 Закону України «Про оренду державного та комунального майна» мають право на продовження договору без проведення аукціону).</w:t>
      </w:r>
    </w:p>
    <w:p w:rsidR="001C59F8" w:rsidRPr="00AE3E8D" w:rsidRDefault="001C59F8" w:rsidP="008C2FCF">
      <w:pPr>
        <w:pStyle w:val="1"/>
        <w:numPr>
          <w:ilvl w:val="0"/>
          <w:numId w:val="3"/>
        </w:numPr>
        <w:autoSpaceDE w:val="0"/>
        <w:autoSpaceDN w:val="0"/>
        <w:adjustRightInd w:val="0"/>
        <w:ind w:left="669" w:hanging="527"/>
        <w:jc w:val="both"/>
        <w:outlineLvl w:val="0"/>
        <w:rPr>
          <w:sz w:val="28"/>
          <w:szCs w:val="28"/>
        </w:rPr>
      </w:pPr>
      <w:r w:rsidRPr="00AE3E8D">
        <w:rPr>
          <w:sz w:val="28"/>
          <w:szCs w:val="28"/>
        </w:rPr>
        <w:t xml:space="preserve">Про розгляд звернення </w:t>
      </w:r>
      <w:r w:rsidRPr="00AE3E8D">
        <w:rPr>
          <w:b/>
          <w:sz w:val="28"/>
          <w:szCs w:val="28"/>
        </w:rPr>
        <w:t>ТОВ КІНОТЕАТР «ДРУЖБА»</w:t>
      </w:r>
      <w:r w:rsidRPr="00AE3E8D">
        <w:rPr>
          <w:sz w:val="28"/>
          <w:szCs w:val="28"/>
        </w:rPr>
        <w:t xml:space="preserve"> щодо звільнення від орендної плати з 01.12.2021 </w:t>
      </w:r>
      <w:r w:rsidRPr="00AE3E8D">
        <w:rPr>
          <w:sz w:val="28"/>
          <w:szCs w:val="28"/>
          <w:lang w:val="ru-RU"/>
        </w:rPr>
        <w:t xml:space="preserve">по 31.12.2021 </w:t>
      </w:r>
      <w:r w:rsidRPr="00AE3E8D">
        <w:rPr>
          <w:sz w:val="28"/>
          <w:szCs w:val="28"/>
        </w:rPr>
        <w:t>за оренду цілісного майнового комплексу, за адресою: м. Суми, просп. Шевченка, буд. 20.</w:t>
      </w:r>
    </w:p>
    <w:p w:rsidR="00767D8A" w:rsidRPr="006E67D1" w:rsidRDefault="00767D8A" w:rsidP="00497B34">
      <w:pPr>
        <w:pStyle w:val="1"/>
        <w:autoSpaceDE w:val="0"/>
        <w:autoSpaceDN w:val="0"/>
        <w:adjustRightInd w:val="0"/>
        <w:ind w:left="667"/>
        <w:jc w:val="both"/>
        <w:outlineLvl w:val="0"/>
        <w:rPr>
          <w:sz w:val="28"/>
          <w:szCs w:val="28"/>
        </w:rPr>
      </w:pPr>
    </w:p>
    <w:p w:rsidR="00216494" w:rsidRPr="001F32B7" w:rsidRDefault="00216494" w:rsidP="00A05DD0">
      <w:pPr>
        <w:pStyle w:val="1"/>
        <w:autoSpaceDE w:val="0"/>
        <w:autoSpaceDN w:val="0"/>
        <w:adjustRightInd w:val="0"/>
        <w:ind w:left="360"/>
        <w:jc w:val="both"/>
        <w:outlineLvl w:val="0"/>
        <w:rPr>
          <w:sz w:val="26"/>
          <w:szCs w:val="26"/>
        </w:rPr>
      </w:pPr>
      <w:bookmarkStart w:id="0" w:name="_GoBack"/>
      <w:bookmarkEnd w:id="0"/>
    </w:p>
    <w:sectPr w:rsidR="00216494" w:rsidRPr="001F32B7" w:rsidSect="00CA0616">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4A" w:rsidRDefault="0057024A" w:rsidP="00D47546">
      <w:r>
        <w:separator/>
      </w:r>
    </w:p>
  </w:endnote>
  <w:endnote w:type="continuationSeparator" w:id="0">
    <w:p w:rsidR="0057024A" w:rsidRDefault="0057024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4A" w:rsidRDefault="0057024A" w:rsidP="00D47546">
      <w:r>
        <w:separator/>
      </w:r>
    </w:p>
  </w:footnote>
  <w:footnote w:type="continuationSeparator" w:id="0">
    <w:p w:rsidR="0057024A" w:rsidRDefault="0057024A"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3C3288"/>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60AB"/>
    <w:rsid w:val="00006216"/>
    <w:rsid w:val="000063B2"/>
    <w:rsid w:val="000101F5"/>
    <w:rsid w:val="00011E99"/>
    <w:rsid w:val="0001370C"/>
    <w:rsid w:val="00013D01"/>
    <w:rsid w:val="00014161"/>
    <w:rsid w:val="000143A0"/>
    <w:rsid w:val="000151AC"/>
    <w:rsid w:val="000155F6"/>
    <w:rsid w:val="00017790"/>
    <w:rsid w:val="00020A31"/>
    <w:rsid w:val="00020D4E"/>
    <w:rsid w:val="000228A9"/>
    <w:rsid w:val="00022AB8"/>
    <w:rsid w:val="00024976"/>
    <w:rsid w:val="000257D5"/>
    <w:rsid w:val="00025D96"/>
    <w:rsid w:val="00026AB8"/>
    <w:rsid w:val="00027A72"/>
    <w:rsid w:val="00030265"/>
    <w:rsid w:val="00030FCA"/>
    <w:rsid w:val="0003258D"/>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29C6"/>
    <w:rsid w:val="00063C57"/>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B719C"/>
    <w:rsid w:val="000C0480"/>
    <w:rsid w:val="000C1775"/>
    <w:rsid w:val="000C1FAC"/>
    <w:rsid w:val="000C220F"/>
    <w:rsid w:val="000C3271"/>
    <w:rsid w:val="000C383E"/>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6B9"/>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4C40"/>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565C"/>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9F8"/>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74DB"/>
    <w:rsid w:val="001E7CDD"/>
    <w:rsid w:val="001E7EEC"/>
    <w:rsid w:val="001E7F15"/>
    <w:rsid w:val="001F018B"/>
    <w:rsid w:val="001F0C33"/>
    <w:rsid w:val="001F26B1"/>
    <w:rsid w:val="001F32B7"/>
    <w:rsid w:val="001F4771"/>
    <w:rsid w:val="001F4D79"/>
    <w:rsid w:val="001F6DF7"/>
    <w:rsid w:val="001F6E7F"/>
    <w:rsid w:val="00201A14"/>
    <w:rsid w:val="00202EDB"/>
    <w:rsid w:val="002041EA"/>
    <w:rsid w:val="00204364"/>
    <w:rsid w:val="002067FD"/>
    <w:rsid w:val="00206F73"/>
    <w:rsid w:val="002145C3"/>
    <w:rsid w:val="00215B52"/>
    <w:rsid w:val="00216031"/>
    <w:rsid w:val="00216494"/>
    <w:rsid w:val="00221035"/>
    <w:rsid w:val="002212C2"/>
    <w:rsid w:val="00222BE9"/>
    <w:rsid w:val="00224BCF"/>
    <w:rsid w:val="00224C20"/>
    <w:rsid w:val="00225FDA"/>
    <w:rsid w:val="002265A7"/>
    <w:rsid w:val="002265DE"/>
    <w:rsid w:val="0023056B"/>
    <w:rsid w:val="00230A5A"/>
    <w:rsid w:val="002311BB"/>
    <w:rsid w:val="00234A35"/>
    <w:rsid w:val="00236642"/>
    <w:rsid w:val="00236C30"/>
    <w:rsid w:val="0023772F"/>
    <w:rsid w:val="00237746"/>
    <w:rsid w:val="002377B8"/>
    <w:rsid w:val="0024045F"/>
    <w:rsid w:val="0024070E"/>
    <w:rsid w:val="00240B8E"/>
    <w:rsid w:val="00241136"/>
    <w:rsid w:val="0024459B"/>
    <w:rsid w:val="00245A61"/>
    <w:rsid w:val="00253B72"/>
    <w:rsid w:val="002556DB"/>
    <w:rsid w:val="00256640"/>
    <w:rsid w:val="00260481"/>
    <w:rsid w:val="00261882"/>
    <w:rsid w:val="002620C0"/>
    <w:rsid w:val="00262C53"/>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FF6"/>
    <w:rsid w:val="002A4617"/>
    <w:rsid w:val="002B117E"/>
    <w:rsid w:val="002B1DDD"/>
    <w:rsid w:val="002B23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0FC4"/>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69BB"/>
    <w:rsid w:val="00397897"/>
    <w:rsid w:val="00397DEA"/>
    <w:rsid w:val="003A31BF"/>
    <w:rsid w:val="003A3DC7"/>
    <w:rsid w:val="003A458E"/>
    <w:rsid w:val="003A4DE6"/>
    <w:rsid w:val="003A5941"/>
    <w:rsid w:val="003A774E"/>
    <w:rsid w:val="003B0D73"/>
    <w:rsid w:val="003B291D"/>
    <w:rsid w:val="003B2953"/>
    <w:rsid w:val="003B404E"/>
    <w:rsid w:val="003B4119"/>
    <w:rsid w:val="003B4BC7"/>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2CA0"/>
    <w:rsid w:val="00454462"/>
    <w:rsid w:val="00454E2B"/>
    <w:rsid w:val="0045505C"/>
    <w:rsid w:val="00456350"/>
    <w:rsid w:val="00456D6E"/>
    <w:rsid w:val="004601FD"/>
    <w:rsid w:val="004677A5"/>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97B34"/>
    <w:rsid w:val="004A25F1"/>
    <w:rsid w:val="004A2AA4"/>
    <w:rsid w:val="004A2EF8"/>
    <w:rsid w:val="004A442D"/>
    <w:rsid w:val="004A52F9"/>
    <w:rsid w:val="004A6328"/>
    <w:rsid w:val="004A730C"/>
    <w:rsid w:val="004A7AB7"/>
    <w:rsid w:val="004B4596"/>
    <w:rsid w:val="004B7134"/>
    <w:rsid w:val="004B78EA"/>
    <w:rsid w:val="004C05F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713"/>
    <w:rsid w:val="004F69AF"/>
    <w:rsid w:val="004F6FA7"/>
    <w:rsid w:val="004F7BCF"/>
    <w:rsid w:val="00500289"/>
    <w:rsid w:val="005005F3"/>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024A"/>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4A94"/>
    <w:rsid w:val="005A65BC"/>
    <w:rsid w:val="005B334C"/>
    <w:rsid w:val="005B48D2"/>
    <w:rsid w:val="005B4AF4"/>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65C"/>
    <w:rsid w:val="005F7A9E"/>
    <w:rsid w:val="005F7AE2"/>
    <w:rsid w:val="005F7DD8"/>
    <w:rsid w:val="005F7F5E"/>
    <w:rsid w:val="0060116F"/>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3019"/>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E35A0"/>
    <w:rsid w:val="006E5D9B"/>
    <w:rsid w:val="006E67D1"/>
    <w:rsid w:val="006E6FA1"/>
    <w:rsid w:val="006E7827"/>
    <w:rsid w:val="006E7C31"/>
    <w:rsid w:val="006E7CA9"/>
    <w:rsid w:val="006F05F6"/>
    <w:rsid w:val="006F174B"/>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19E"/>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67D8A"/>
    <w:rsid w:val="00773F81"/>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C1F"/>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A35"/>
    <w:rsid w:val="008C0D81"/>
    <w:rsid w:val="008C22E0"/>
    <w:rsid w:val="008C2FCF"/>
    <w:rsid w:val="008C3B33"/>
    <w:rsid w:val="008C5DCB"/>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4EE"/>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378A"/>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3E8D"/>
    <w:rsid w:val="00AE4098"/>
    <w:rsid w:val="00AE41CA"/>
    <w:rsid w:val="00AE466A"/>
    <w:rsid w:val="00AE4E51"/>
    <w:rsid w:val="00AE7FE6"/>
    <w:rsid w:val="00AF0434"/>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0B6A"/>
    <w:rsid w:val="00C20F85"/>
    <w:rsid w:val="00C216C1"/>
    <w:rsid w:val="00C21A93"/>
    <w:rsid w:val="00C223FC"/>
    <w:rsid w:val="00C24B9A"/>
    <w:rsid w:val="00C250E7"/>
    <w:rsid w:val="00C2649F"/>
    <w:rsid w:val="00C3107B"/>
    <w:rsid w:val="00C35661"/>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B80"/>
    <w:rsid w:val="00C93EB4"/>
    <w:rsid w:val="00C951D8"/>
    <w:rsid w:val="00C9562B"/>
    <w:rsid w:val="00C95741"/>
    <w:rsid w:val="00C97358"/>
    <w:rsid w:val="00CA0616"/>
    <w:rsid w:val="00CA0DD1"/>
    <w:rsid w:val="00CA115E"/>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7D8"/>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5E6"/>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5CA8"/>
    <w:rsid w:val="00DB5FE0"/>
    <w:rsid w:val="00DB60CC"/>
    <w:rsid w:val="00DB6979"/>
    <w:rsid w:val="00DB72EB"/>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5417"/>
    <w:rsid w:val="00E657C6"/>
    <w:rsid w:val="00E65F9D"/>
    <w:rsid w:val="00E67C8D"/>
    <w:rsid w:val="00E70ED8"/>
    <w:rsid w:val="00E735FE"/>
    <w:rsid w:val="00E746CD"/>
    <w:rsid w:val="00E75A84"/>
    <w:rsid w:val="00E7755A"/>
    <w:rsid w:val="00E77BD1"/>
    <w:rsid w:val="00E807BF"/>
    <w:rsid w:val="00E826E6"/>
    <w:rsid w:val="00E83096"/>
    <w:rsid w:val="00E84FF7"/>
    <w:rsid w:val="00E8559D"/>
    <w:rsid w:val="00E85D0A"/>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4BB8"/>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5FBC"/>
    <w:rsid w:val="00FE6E04"/>
    <w:rsid w:val="00FF06E8"/>
    <w:rsid w:val="00FF11AC"/>
    <w:rsid w:val="00FF1B54"/>
    <w:rsid w:val="00FF29AF"/>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9BEBE"/>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character" w:customStyle="1" w:styleId="2">
    <w:name w:val="Основной текст (2)_"/>
    <w:basedOn w:val="a0"/>
    <w:link w:val="20"/>
    <w:rsid w:val="008C2FCF"/>
    <w:rPr>
      <w:rFonts w:ascii="Times New Roman" w:eastAsia="Times New Roman" w:hAnsi="Times New Roman"/>
      <w:b/>
      <w:bCs/>
      <w:sz w:val="26"/>
      <w:szCs w:val="26"/>
      <w:shd w:val="clear" w:color="auto" w:fill="FFFFFF"/>
    </w:rPr>
  </w:style>
  <w:style w:type="paragraph" w:customStyle="1" w:styleId="20">
    <w:name w:val="Основной текст (2)"/>
    <w:basedOn w:val="a"/>
    <w:link w:val="2"/>
    <w:rsid w:val="008C2FCF"/>
    <w:pPr>
      <w:widowControl w:val="0"/>
      <w:shd w:val="clear" w:color="auto" w:fill="FFFFFF"/>
      <w:spacing w:after="360" w:line="341" w:lineRule="exact"/>
      <w:jc w:val="center"/>
    </w:pPr>
    <w:rPr>
      <w:b/>
      <w:bCs/>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B4776-BEEB-4C9B-B805-112776DD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4</cp:revision>
  <cp:lastPrinted>2021-12-21T14:54:00Z</cp:lastPrinted>
  <dcterms:created xsi:type="dcterms:W3CDTF">2021-12-21T14:25:00Z</dcterms:created>
  <dcterms:modified xsi:type="dcterms:W3CDTF">2021-12-21T14:54:00Z</dcterms:modified>
</cp:coreProperties>
</file>