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E3" w:rsidRPr="00942262" w:rsidRDefault="00C1767B" w:rsidP="002D7BE3">
      <w:pPr>
        <w:spacing w:after="0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942262">
        <w:rPr>
          <w:rFonts w:ascii="Times New Roman" w:hAnsi="Times New Roman"/>
          <w:b/>
          <w:sz w:val="40"/>
          <w:szCs w:val="40"/>
          <w:lang w:val="uk-UA" w:eastAsia="ru-RU"/>
        </w:rPr>
        <w:t>ЗВІТ</w:t>
      </w:r>
    </w:p>
    <w:p w:rsidR="002D7BE3" w:rsidRPr="0023608B" w:rsidRDefault="002D7BE3" w:rsidP="002D7B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3608B">
        <w:rPr>
          <w:rFonts w:ascii="Times New Roman" w:hAnsi="Times New Roman"/>
          <w:b/>
          <w:sz w:val="32"/>
          <w:szCs w:val="32"/>
          <w:lang w:val="uk-UA" w:eastAsia="ru-RU"/>
        </w:rPr>
        <w:t xml:space="preserve">про діяльність депутата Сумської міської ради </w:t>
      </w:r>
      <w:r w:rsidRPr="0023608B">
        <w:rPr>
          <w:rFonts w:ascii="Times New Roman" w:hAnsi="Times New Roman"/>
          <w:b/>
          <w:sz w:val="32"/>
          <w:szCs w:val="32"/>
          <w:lang w:val="en-US" w:eastAsia="ru-RU"/>
        </w:rPr>
        <w:t>V</w:t>
      </w:r>
      <w:r w:rsidRPr="0023608B">
        <w:rPr>
          <w:rFonts w:ascii="Times New Roman" w:hAnsi="Times New Roman"/>
          <w:b/>
          <w:sz w:val="32"/>
          <w:szCs w:val="32"/>
          <w:lang w:val="uk-UA" w:eastAsia="ru-RU"/>
        </w:rPr>
        <w:t>І скликання</w:t>
      </w:r>
    </w:p>
    <w:p w:rsidR="002D7BE3" w:rsidRPr="00942262" w:rsidRDefault="00A51462" w:rsidP="002D7BE3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val="uk-UA" w:eastAsia="ru-RU"/>
        </w:rPr>
      </w:pPr>
      <w:r>
        <w:rPr>
          <w:rFonts w:ascii="Times New Roman" w:hAnsi="Times New Roman"/>
          <w:b/>
          <w:sz w:val="48"/>
          <w:szCs w:val="48"/>
          <w:u w:val="single"/>
          <w:lang w:val="uk-UA" w:eastAsia="ru-RU"/>
        </w:rPr>
        <w:t>Левченко Олег Олександрович</w:t>
      </w:r>
    </w:p>
    <w:p w:rsidR="002D7BE3" w:rsidRDefault="002D7BE3" w:rsidP="002D7B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3608B">
        <w:rPr>
          <w:rFonts w:ascii="Times New Roman" w:hAnsi="Times New Roman"/>
          <w:b/>
          <w:sz w:val="32"/>
          <w:szCs w:val="32"/>
          <w:lang w:val="uk-UA" w:eastAsia="ru-RU"/>
        </w:rPr>
        <w:t>на виборчому окрузі №</w:t>
      </w:r>
      <w:r w:rsidR="00A51462">
        <w:rPr>
          <w:rFonts w:ascii="Times New Roman" w:hAnsi="Times New Roman"/>
          <w:b/>
          <w:sz w:val="32"/>
          <w:szCs w:val="32"/>
          <w:lang w:val="uk-UA" w:eastAsia="ru-RU"/>
        </w:rPr>
        <w:t>17</w:t>
      </w:r>
    </w:p>
    <w:p w:rsidR="00460309" w:rsidRDefault="00460309" w:rsidP="002D7B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A55CB8" w:rsidRPr="00A55CB8" w:rsidRDefault="00A55CB8" w:rsidP="00A55C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5CB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A55C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66703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Pr="00A55C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 201</w:t>
      </w:r>
      <w:r w:rsidR="00D6670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A55C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A55CB8" w:rsidRDefault="00A55CB8" w:rsidP="00A55C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5CB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A55C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:rsidR="009340D1" w:rsidRDefault="00B65DF8" w:rsidP="00B65DF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C3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D7BE3" w:rsidRPr="00C81C3E">
        <w:rPr>
          <w:rFonts w:ascii="Times New Roman" w:hAnsi="Times New Roman"/>
          <w:sz w:val="28"/>
          <w:szCs w:val="28"/>
          <w:lang w:val="uk-UA"/>
        </w:rPr>
        <w:t xml:space="preserve">метою інформування виборців про свою діяльність, отримання </w:t>
      </w:r>
      <w:proofErr w:type="spellStart"/>
      <w:r w:rsidR="002D7BE3" w:rsidRPr="00C81C3E">
        <w:rPr>
          <w:rFonts w:ascii="Times New Roman" w:hAnsi="Times New Roman"/>
          <w:sz w:val="28"/>
          <w:szCs w:val="28"/>
          <w:lang w:val="uk-UA"/>
        </w:rPr>
        <w:t>зворотн</w:t>
      </w:r>
      <w:r w:rsidR="002D7BE3">
        <w:rPr>
          <w:rFonts w:ascii="Times New Roman" w:hAnsi="Times New Roman"/>
          <w:sz w:val="28"/>
          <w:szCs w:val="28"/>
          <w:lang w:val="uk-UA"/>
        </w:rPr>
        <w:t>ь</w:t>
      </w:r>
      <w:r w:rsidR="002D7BE3" w:rsidRPr="00C81C3E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2D7BE3" w:rsidRPr="00C81C3E">
        <w:rPr>
          <w:rFonts w:ascii="Times New Roman" w:hAnsi="Times New Roman"/>
          <w:sz w:val="28"/>
          <w:szCs w:val="28"/>
          <w:lang w:val="uk-UA"/>
        </w:rPr>
        <w:t xml:space="preserve"> інформації, залучення громадян до розв’язання  проблем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Pr="00C81C3E">
        <w:rPr>
          <w:rFonts w:ascii="Times New Roman" w:hAnsi="Times New Roman"/>
          <w:sz w:val="28"/>
          <w:szCs w:val="28"/>
          <w:lang w:val="uk-UA"/>
        </w:rPr>
        <w:t>ідповідно до ст.1</w:t>
      </w:r>
      <w:r>
        <w:rPr>
          <w:rFonts w:ascii="Times New Roman" w:hAnsi="Times New Roman"/>
          <w:sz w:val="28"/>
          <w:szCs w:val="28"/>
          <w:lang w:val="uk-UA"/>
        </w:rPr>
        <w:t xml:space="preserve">0 Закону України 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”Про Статус депутатів місцевих рад”, </w:t>
      </w:r>
      <w:r w:rsidR="002D7BE3" w:rsidRPr="00C81C3E">
        <w:rPr>
          <w:rFonts w:ascii="Times New Roman" w:hAnsi="Times New Roman"/>
          <w:sz w:val="28"/>
          <w:szCs w:val="28"/>
          <w:lang w:val="uk-UA"/>
        </w:rPr>
        <w:t xml:space="preserve"> подаю звіт про свою </w:t>
      </w:r>
      <w:r w:rsidR="00F253F9"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r w:rsidR="002D7BE3" w:rsidRPr="00C81C3E">
        <w:rPr>
          <w:rFonts w:ascii="Times New Roman" w:hAnsi="Times New Roman"/>
          <w:sz w:val="28"/>
          <w:szCs w:val="28"/>
          <w:lang w:val="uk-UA"/>
        </w:rPr>
        <w:t>роботу</w:t>
      </w:r>
      <w:r w:rsidR="002D7BE3" w:rsidRPr="00A51462">
        <w:rPr>
          <w:rFonts w:ascii="Times New Roman" w:hAnsi="Times New Roman"/>
          <w:sz w:val="28"/>
          <w:szCs w:val="28"/>
          <w:lang w:val="uk-UA"/>
        </w:rPr>
        <w:t xml:space="preserve"> за всю каденцію</w:t>
      </w:r>
      <w:r w:rsidR="002D7BE3" w:rsidRPr="00C81C3E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B65DF8" w:rsidRDefault="00A55CB8" w:rsidP="00B65DF8">
      <w:pPr>
        <w:pStyle w:val="a3"/>
        <w:ind w:firstLine="709"/>
        <w:jc w:val="both"/>
        <w:rPr>
          <w:lang w:val="uk-UA"/>
        </w:rPr>
      </w:pPr>
      <w:r w:rsidRPr="00A55CB8">
        <w:rPr>
          <w:sz w:val="28"/>
          <w:szCs w:val="28"/>
          <w:lang w:val="uk-UA"/>
        </w:rPr>
        <w:t xml:space="preserve">Моя діяльність, як депутата </w:t>
      </w:r>
      <w:r w:rsidRPr="00B65DF8">
        <w:rPr>
          <w:bCs/>
          <w:sz w:val="28"/>
          <w:szCs w:val="28"/>
          <w:lang w:val="uk-UA"/>
        </w:rPr>
        <w:t xml:space="preserve">Сумської міської ради VІ скликання  </w:t>
      </w:r>
      <w:r w:rsidRPr="00A55CB8">
        <w:rPr>
          <w:sz w:val="28"/>
          <w:szCs w:val="28"/>
          <w:lang w:val="uk-UA"/>
        </w:rPr>
        <w:t>по тридцятому  виборчому округу, спрямована на захист інтересів членів громади нашого міста, виконання їх доручень у межах депутатських повноважень</w:t>
      </w:r>
      <w:r w:rsidR="00B65DF8">
        <w:rPr>
          <w:sz w:val="28"/>
          <w:szCs w:val="28"/>
          <w:lang w:val="uk-UA"/>
        </w:rPr>
        <w:t>.</w:t>
      </w:r>
      <w:r w:rsidR="00B65DF8" w:rsidRPr="00B65DF8">
        <w:rPr>
          <w:lang w:val="uk-UA"/>
        </w:rPr>
        <w:t xml:space="preserve"> </w:t>
      </w:r>
    </w:p>
    <w:p w:rsidR="00B65DF8" w:rsidRDefault="00B65DF8" w:rsidP="00B65DF8">
      <w:pPr>
        <w:pStyle w:val="a3"/>
        <w:ind w:firstLine="709"/>
        <w:jc w:val="both"/>
        <w:rPr>
          <w:sz w:val="28"/>
          <w:szCs w:val="28"/>
          <w:lang w:val="uk-UA"/>
        </w:rPr>
      </w:pPr>
      <w:r w:rsidRPr="00B65DF8">
        <w:rPr>
          <w:sz w:val="28"/>
          <w:szCs w:val="28"/>
          <w:lang w:val="uk-UA"/>
        </w:rPr>
        <w:t>У своїй діяльності керувався Конституцією України, Законами України «Про місцеве самоврядування в Україні», «Про статус депутатів місцевих</w:t>
      </w:r>
      <w:r>
        <w:rPr>
          <w:sz w:val="28"/>
          <w:szCs w:val="28"/>
          <w:lang w:val="uk-UA"/>
        </w:rPr>
        <w:t xml:space="preserve"> рад», «Про звернення громадян»,</w:t>
      </w:r>
      <w:r w:rsidRPr="00B65DF8">
        <w:rPr>
          <w:sz w:val="28"/>
          <w:szCs w:val="28"/>
          <w:lang w:val="uk-UA"/>
        </w:rPr>
        <w:t xml:space="preserve"> </w:t>
      </w:r>
      <w:r w:rsidRPr="00C81C3E">
        <w:rPr>
          <w:sz w:val="28"/>
          <w:szCs w:val="28"/>
          <w:lang w:val="uk-UA"/>
        </w:rPr>
        <w:t>регламент</w:t>
      </w:r>
      <w:r>
        <w:rPr>
          <w:sz w:val="28"/>
          <w:szCs w:val="28"/>
          <w:lang w:val="uk-UA"/>
        </w:rPr>
        <w:t>ом</w:t>
      </w:r>
      <w:r w:rsidRPr="00C81C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 та іншими</w:t>
      </w:r>
      <w:r w:rsidRPr="00C81C3E">
        <w:rPr>
          <w:sz w:val="28"/>
          <w:szCs w:val="28"/>
          <w:lang w:val="uk-UA"/>
        </w:rPr>
        <w:t xml:space="preserve"> нормативно-правови</w:t>
      </w:r>
      <w:r>
        <w:rPr>
          <w:sz w:val="28"/>
          <w:szCs w:val="28"/>
          <w:lang w:val="uk-UA"/>
        </w:rPr>
        <w:t>ми</w:t>
      </w:r>
      <w:r w:rsidRPr="00C81C3E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ами</w:t>
      </w:r>
      <w:r w:rsidRPr="00C81C3E">
        <w:rPr>
          <w:sz w:val="28"/>
          <w:szCs w:val="28"/>
          <w:lang w:val="uk-UA"/>
        </w:rPr>
        <w:t>.</w:t>
      </w:r>
      <w:r w:rsidRPr="009340D1">
        <w:rPr>
          <w:sz w:val="28"/>
          <w:szCs w:val="28"/>
          <w:lang w:val="uk-UA"/>
        </w:rPr>
        <w:t xml:space="preserve"> </w:t>
      </w:r>
    </w:p>
    <w:p w:rsidR="00E477C0" w:rsidRDefault="00B65DF8" w:rsidP="00EC529D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  <w:r w:rsidRPr="00B65DF8">
        <w:rPr>
          <w:sz w:val="28"/>
          <w:szCs w:val="28"/>
          <w:lang w:val="uk-UA"/>
        </w:rPr>
        <w:t>Постійно підтримував зв’язок із виборцями, територіальною громадою, трудовими колективами, громадськими організаціями та міською радою міста Суми.</w:t>
      </w:r>
      <w:r w:rsidR="00E477C0" w:rsidRPr="00E477C0">
        <w:rPr>
          <w:b/>
          <w:bCs/>
          <w:sz w:val="28"/>
          <w:szCs w:val="28"/>
          <w:lang w:val="uk-UA"/>
        </w:rPr>
        <w:t xml:space="preserve"> </w:t>
      </w:r>
    </w:p>
    <w:p w:rsidR="00B65DF8" w:rsidRPr="00345996" w:rsidRDefault="00B65DF8" w:rsidP="00B65DF8">
      <w:pPr>
        <w:pStyle w:val="a3"/>
        <w:ind w:firstLine="709"/>
        <w:jc w:val="both"/>
        <w:rPr>
          <w:sz w:val="28"/>
          <w:szCs w:val="28"/>
        </w:rPr>
      </w:pPr>
      <w:r w:rsidRPr="00B65DF8">
        <w:rPr>
          <w:sz w:val="28"/>
          <w:szCs w:val="28"/>
          <w:lang w:val="uk-UA"/>
        </w:rPr>
        <w:t>Одразу після обрання мене депутатом я розпочав вирішувати питання, які турбують мешканців мого виборчого округу.</w:t>
      </w:r>
    </w:p>
    <w:p w:rsidR="00311B7F" w:rsidRPr="00311B7F" w:rsidRDefault="00311B7F" w:rsidP="00311B7F">
      <w:pPr>
        <w:pStyle w:val="a3"/>
        <w:rPr>
          <w:sz w:val="32"/>
          <w:szCs w:val="32"/>
          <w:lang w:val="uk-UA"/>
        </w:rPr>
      </w:pPr>
      <w:r w:rsidRPr="00311B7F">
        <w:rPr>
          <w:b/>
          <w:bCs/>
          <w:sz w:val="32"/>
          <w:szCs w:val="32"/>
          <w:lang w:val="uk-UA"/>
        </w:rPr>
        <w:t>Відвідування сесій. Робота в комісіях.</w:t>
      </w:r>
    </w:p>
    <w:p w:rsidR="00311B7F" w:rsidRPr="00311B7F" w:rsidRDefault="00311B7F" w:rsidP="00311B7F">
      <w:pPr>
        <w:pStyle w:val="a3"/>
        <w:ind w:firstLine="709"/>
        <w:jc w:val="both"/>
        <w:rPr>
          <w:sz w:val="28"/>
          <w:szCs w:val="28"/>
          <w:lang w:val="uk-UA"/>
        </w:rPr>
      </w:pPr>
      <w:r w:rsidRPr="00311B7F">
        <w:rPr>
          <w:sz w:val="28"/>
          <w:szCs w:val="28"/>
          <w:lang w:val="uk-UA"/>
        </w:rPr>
        <w:t>За звітний період взя</w:t>
      </w:r>
      <w:r w:rsidR="0006021D">
        <w:rPr>
          <w:sz w:val="28"/>
          <w:szCs w:val="28"/>
          <w:lang w:val="uk-UA"/>
        </w:rPr>
        <w:t>в</w:t>
      </w:r>
      <w:r w:rsidRPr="00311B7F">
        <w:rPr>
          <w:sz w:val="28"/>
          <w:szCs w:val="28"/>
          <w:lang w:val="uk-UA"/>
        </w:rPr>
        <w:t xml:space="preserve"> участь у роботі </w:t>
      </w:r>
      <w:r w:rsidR="00A51462">
        <w:rPr>
          <w:sz w:val="28"/>
          <w:szCs w:val="28"/>
          <w:lang w:val="uk-UA"/>
        </w:rPr>
        <w:t>16</w:t>
      </w:r>
      <w:r w:rsidRPr="00311B7F">
        <w:rPr>
          <w:sz w:val="28"/>
          <w:szCs w:val="28"/>
          <w:lang w:val="uk-UA"/>
        </w:rPr>
        <w:t xml:space="preserve"> - ти сесі</w:t>
      </w:r>
      <w:r w:rsidR="007C62CF">
        <w:rPr>
          <w:sz w:val="28"/>
          <w:szCs w:val="28"/>
          <w:lang w:val="uk-UA"/>
        </w:rPr>
        <w:t>ях</w:t>
      </w:r>
      <w:r w:rsidRPr="00311B7F">
        <w:rPr>
          <w:sz w:val="28"/>
          <w:szCs w:val="28"/>
          <w:lang w:val="uk-UA"/>
        </w:rPr>
        <w:t xml:space="preserve"> та в </w:t>
      </w:r>
      <w:r w:rsidR="00A51462">
        <w:rPr>
          <w:sz w:val="28"/>
          <w:szCs w:val="28"/>
          <w:lang w:val="uk-UA"/>
        </w:rPr>
        <w:t>27</w:t>
      </w:r>
      <w:r w:rsidRPr="00311B7F">
        <w:rPr>
          <w:sz w:val="28"/>
          <w:szCs w:val="28"/>
          <w:lang w:val="uk-UA"/>
        </w:rPr>
        <w:t xml:space="preserve"> засіданнях профільної комісії.</w:t>
      </w:r>
      <w:bookmarkStart w:id="0" w:name="_GoBack"/>
      <w:bookmarkEnd w:id="0"/>
    </w:p>
    <w:p w:rsidR="00D66703" w:rsidRPr="00D66703" w:rsidRDefault="00A51462" w:rsidP="00D66703">
      <w:pPr>
        <w:shd w:val="clear" w:color="auto" w:fill="FFFFFF"/>
        <w:spacing w:line="317" w:lineRule="exact"/>
        <w:ind w:left="58" w:firstLine="6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членом</w:t>
      </w:r>
      <w:r w:rsidR="00D66703" w:rsidRPr="00D66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B7F" w:rsidRPr="00D66703">
        <w:rPr>
          <w:rFonts w:ascii="Times New Roman" w:hAnsi="Times New Roman"/>
          <w:sz w:val="28"/>
          <w:szCs w:val="28"/>
          <w:lang w:val="uk-UA"/>
        </w:rPr>
        <w:t xml:space="preserve">постійної комісії з питань </w:t>
      </w:r>
      <w:r w:rsidR="00250D50">
        <w:rPr>
          <w:rFonts w:ascii="Times New Roman" w:hAnsi="Times New Roman"/>
          <w:sz w:val="28"/>
          <w:szCs w:val="28"/>
          <w:lang w:val="uk-UA"/>
        </w:rPr>
        <w:t>законності</w:t>
      </w:r>
      <w:r w:rsidR="00D66703" w:rsidRPr="00D66703">
        <w:rPr>
          <w:rFonts w:ascii="Times New Roman" w:hAnsi="Times New Roman"/>
          <w:sz w:val="28"/>
          <w:szCs w:val="28"/>
          <w:lang w:val="uk-UA"/>
        </w:rPr>
        <w:t xml:space="preserve">, взаємодії </w:t>
      </w:r>
      <w:r w:rsidR="00D66703" w:rsidRPr="00D66703">
        <w:rPr>
          <w:rFonts w:ascii="Times New Roman" w:hAnsi="Times New Roman"/>
          <w:bCs/>
          <w:sz w:val="28"/>
          <w:szCs w:val="28"/>
          <w:lang w:val="uk-UA"/>
        </w:rPr>
        <w:t xml:space="preserve">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</w:t>
      </w:r>
      <w:r w:rsidR="00D66703" w:rsidRPr="00D66703">
        <w:rPr>
          <w:rFonts w:ascii="Times New Roman" w:hAnsi="Times New Roman"/>
          <w:bCs/>
          <w:spacing w:val="1"/>
          <w:sz w:val="28"/>
          <w:szCs w:val="28"/>
          <w:lang w:val="uk-UA"/>
        </w:rPr>
        <w:t>Сумської міської ради</w:t>
      </w:r>
    </w:p>
    <w:p w:rsidR="00311B7F" w:rsidRPr="00311B7F" w:rsidRDefault="00311B7F" w:rsidP="00311B7F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</w:p>
    <w:p w:rsidR="00311B7F" w:rsidRDefault="00311B7F" w:rsidP="00311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3142BA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Інформування про діяльність депутата:</w:t>
      </w:r>
    </w:p>
    <w:p w:rsidR="00311B7F" w:rsidRPr="00311B7F" w:rsidRDefault="00FE4813" w:rsidP="00311B7F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рік</w:t>
      </w:r>
      <w:r w:rsidR="00311B7F" w:rsidRPr="00311B7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311B7F" w:rsidRPr="00311B7F">
        <w:rPr>
          <w:rFonts w:ascii="Times New Roman" w:hAnsi="Times New Roman"/>
          <w:sz w:val="28"/>
          <w:szCs w:val="28"/>
        </w:rPr>
        <w:t xml:space="preserve">ною </w:t>
      </w:r>
      <w:proofErr w:type="spellStart"/>
      <w:r w:rsidR="00311B7F" w:rsidRPr="00311B7F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="00311B7F" w:rsidRPr="00311B7F">
        <w:rPr>
          <w:rFonts w:ascii="Times New Roman" w:hAnsi="Times New Roman"/>
          <w:sz w:val="28"/>
          <w:szCs w:val="28"/>
        </w:rPr>
        <w:t xml:space="preserve"> і направлено для </w:t>
      </w:r>
      <w:proofErr w:type="spellStart"/>
      <w:r w:rsidR="00311B7F" w:rsidRPr="00311B7F">
        <w:rPr>
          <w:rFonts w:ascii="Times New Roman" w:hAnsi="Times New Roman"/>
          <w:sz w:val="28"/>
          <w:szCs w:val="28"/>
        </w:rPr>
        <w:t>розгляду</w:t>
      </w:r>
      <w:proofErr w:type="spellEnd"/>
      <w:r w:rsidR="00311B7F" w:rsidRPr="00311B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11B7F" w:rsidRPr="00311B7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311B7F" w:rsidRPr="00311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B7F" w:rsidRPr="00311B7F">
        <w:rPr>
          <w:rFonts w:ascii="Times New Roman" w:hAnsi="Times New Roman"/>
          <w:sz w:val="28"/>
          <w:szCs w:val="28"/>
        </w:rPr>
        <w:t>реагування</w:t>
      </w:r>
      <w:proofErr w:type="spellEnd"/>
      <w:r w:rsidR="00A51462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1B7F" w:rsidRPr="00311B7F">
        <w:rPr>
          <w:rFonts w:ascii="Times New Roman" w:hAnsi="Times New Roman"/>
          <w:sz w:val="28"/>
          <w:szCs w:val="28"/>
        </w:rPr>
        <w:t>депутатськ</w:t>
      </w:r>
      <w:r w:rsidR="00311B7F" w:rsidRPr="00311B7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311B7F" w:rsidRPr="00311B7F">
        <w:rPr>
          <w:rFonts w:ascii="Times New Roman" w:hAnsi="Times New Roman"/>
          <w:sz w:val="28"/>
          <w:szCs w:val="28"/>
        </w:rPr>
        <w:t xml:space="preserve"> </w:t>
      </w:r>
      <w:r w:rsidR="00311B7F" w:rsidRPr="00311B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462">
        <w:rPr>
          <w:rFonts w:ascii="Times New Roman" w:hAnsi="Times New Roman"/>
          <w:sz w:val="28"/>
          <w:szCs w:val="28"/>
          <w:lang w:val="uk-UA"/>
        </w:rPr>
        <w:t>запитів та 8 депутатських звернень</w:t>
      </w:r>
      <w:r w:rsidR="00311B7F" w:rsidRPr="00311B7F">
        <w:rPr>
          <w:rFonts w:ascii="Times New Roman" w:hAnsi="Times New Roman"/>
          <w:sz w:val="28"/>
          <w:szCs w:val="28"/>
          <w:lang w:val="uk-UA"/>
        </w:rPr>
        <w:t>, серед них:</w:t>
      </w:r>
    </w:p>
    <w:p w:rsidR="00311B7F" w:rsidRPr="00311B7F" w:rsidRDefault="00311B7F" w:rsidP="00311B7F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11B7F" w:rsidRDefault="00311B7F" w:rsidP="00311B7F">
      <w:pPr>
        <w:pStyle w:val="a3"/>
        <w:spacing w:before="0" w:beforeAutospacing="0" w:after="0" w:afterAutospacing="0"/>
        <w:rPr>
          <w:b/>
          <w:bCs/>
          <w:sz w:val="36"/>
          <w:szCs w:val="36"/>
          <w:lang w:val="uk-UA"/>
        </w:rPr>
      </w:pPr>
      <w:r w:rsidRPr="003142BA">
        <w:rPr>
          <w:b/>
          <w:bCs/>
          <w:sz w:val="36"/>
          <w:szCs w:val="36"/>
          <w:lang w:val="uk-UA"/>
        </w:rPr>
        <w:t>Заходи, які здійснювалися за ініціативи депутата:</w:t>
      </w:r>
    </w:p>
    <w:p w:rsidR="00A51462" w:rsidRPr="00A51462" w:rsidRDefault="00A51462" w:rsidP="00A51462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bCs/>
          <w:sz w:val="36"/>
          <w:szCs w:val="36"/>
          <w:lang w:val="uk-UA"/>
        </w:rPr>
      </w:pPr>
      <w:r>
        <w:rPr>
          <w:bCs/>
          <w:sz w:val="28"/>
          <w:szCs w:val="28"/>
          <w:lang w:val="uk-UA"/>
        </w:rPr>
        <w:t xml:space="preserve">встановлено 3 дитячих майданчика </w:t>
      </w:r>
    </w:p>
    <w:p w:rsidR="00A51462" w:rsidRPr="00A51462" w:rsidRDefault="00A51462" w:rsidP="00A51462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bCs/>
          <w:sz w:val="36"/>
          <w:szCs w:val="36"/>
          <w:lang w:val="uk-UA"/>
        </w:rPr>
      </w:pPr>
      <w:r>
        <w:rPr>
          <w:bCs/>
          <w:sz w:val="28"/>
          <w:szCs w:val="28"/>
          <w:lang w:val="uk-UA"/>
        </w:rPr>
        <w:t>облаштовано 3 євро двори</w:t>
      </w:r>
    </w:p>
    <w:p w:rsidR="00A51462" w:rsidRPr="00250D50" w:rsidRDefault="00250D50" w:rsidP="00A51462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bCs/>
          <w:sz w:val="36"/>
          <w:szCs w:val="36"/>
          <w:lang w:val="uk-UA"/>
        </w:rPr>
      </w:pPr>
      <w:r>
        <w:rPr>
          <w:bCs/>
          <w:sz w:val="28"/>
          <w:szCs w:val="28"/>
          <w:lang w:val="uk-UA"/>
        </w:rPr>
        <w:t>відремонтовано 2 проблемні ділянки дороги</w:t>
      </w:r>
    </w:p>
    <w:p w:rsidR="00250D50" w:rsidRDefault="00250D50" w:rsidP="00A51462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bCs/>
          <w:sz w:val="36"/>
          <w:szCs w:val="36"/>
          <w:lang w:val="uk-UA"/>
        </w:rPr>
      </w:pPr>
      <w:r>
        <w:rPr>
          <w:bCs/>
          <w:sz w:val="28"/>
          <w:szCs w:val="28"/>
          <w:lang w:val="uk-UA"/>
        </w:rPr>
        <w:t>відремонтовано 6 покрівель</w:t>
      </w:r>
    </w:p>
    <w:p w:rsidR="0023371F" w:rsidRPr="00A8203B" w:rsidRDefault="0023371F" w:rsidP="00A51462">
      <w:pPr>
        <w:pStyle w:val="a3"/>
        <w:ind w:left="786"/>
        <w:jc w:val="both"/>
        <w:rPr>
          <w:color w:val="231F20"/>
          <w:sz w:val="28"/>
          <w:szCs w:val="28"/>
          <w:lang w:val="uk-UA"/>
        </w:rPr>
      </w:pPr>
      <w:r w:rsidRPr="00A8203B">
        <w:rPr>
          <w:color w:val="231F20"/>
          <w:sz w:val="28"/>
          <w:szCs w:val="28"/>
          <w:lang w:val="uk-UA"/>
        </w:rPr>
        <w:t> </w:t>
      </w:r>
    </w:p>
    <w:p w:rsidR="00311B7F" w:rsidRPr="003142BA" w:rsidRDefault="00311B7F" w:rsidP="00311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3142BA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Депутатські кошти:</w:t>
      </w:r>
    </w:p>
    <w:p w:rsidR="00311B7F" w:rsidRPr="00174E2D" w:rsidRDefault="00311B7F" w:rsidP="00174E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E2D">
        <w:rPr>
          <w:rFonts w:ascii="Times New Roman" w:eastAsia="Times New Roman" w:hAnsi="Times New Roman"/>
          <w:sz w:val="28"/>
          <w:szCs w:val="28"/>
          <w:lang w:val="uk-UA" w:eastAsia="ru-RU"/>
        </w:rPr>
        <w:t>У  201</w:t>
      </w:r>
      <w:r w:rsidR="00A074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 w:rsidRPr="00174E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році кожному депутату  Сумської міської ради було виділено кошти в сумі </w:t>
      </w:r>
      <w:r w:rsidR="00A07495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Pr="00174E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 гривень для виконання доручень виборців</w:t>
      </w:r>
      <w:r w:rsidR="00174E2D">
        <w:rPr>
          <w:rFonts w:ascii="Times New Roman" w:eastAsia="Times New Roman" w:hAnsi="Times New Roman"/>
          <w:sz w:val="28"/>
          <w:szCs w:val="28"/>
          <w:lang w:val="uk-UA" w:eastAsia="ru-RU"/>
        </w:rPr>
        <w:t>, якими розп</w:t>
      </w:r>
      <w:r w:rsidRPr="00174E2D">
        <w:rPr>
          <w:rFonts w:ascii="Times New Roman" w:eastAsia="Times New Roman" w:hAnsi="Times New Roman"/>
          <w:sz w:val="28"/>
          <w:szCs w:val="28"/>
          <w:lang w:val="uk-UA" w:eastAsia="ru-RU"/>
        </w:rPr>
        <w:t>орядився наступним чином:</w:t>
      </w:r>
    </w:p>
    <w:p w:rsidR="00250D50" w:rsidRDefault="00250D50" w:rsidP="00311B7F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>171</w:t>
      </w:r>
      <w:r w:rsidR="00311B7F"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A07495"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>сто</w:t>
      </w:r>
      <w:r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сімдесят одна </w:t>
      </w:r>
      <w:r w:rsidR="00311B7F"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>) тисяч</w:t>
      </w:r>
      <w:r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 грн. спрямована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будівництво 3 дитячих майдан</w:t>
      </w:r>
      <w:r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>чиків</w:t>
      </w:r>
      <w:r w:rsidR="00311B7F"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50D50" w:rsidRDefault="00250D50" w:rsidP="00311B7F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20( двадцять) тисяч грн. на видалення аварійних дерев</w:t>
      </w:r>
    </w:p>
    <w:p w:rsidR="00250D50" w:rsidRDefault="00250D50" w:rsidP="00311B7F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 (дев’ять) тисяч грн. допомога хворим</w:t>
      </w:r>
    </w:p>
    <w:p w:rsidR="00174E2D" w:rsidRPr="00250D50" w:rsidRDefault="00A07495" w:rsidP="00250D50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55CB8" w:rsidRDefault="00A55CB8" w:rsidP="00A55CB8">
      <w:pP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3142BA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Контакти:</w:t>
      </w:r>
    </w:p>
    <w:p w:rsidR="00A55CB8" w:rsidRDefault="00250D50" w:rsidP="00A55CB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(050) 908-15-68</w:t>
      </w:r>
    </w:p>
    <w:p w:rsidR="00250D50" w:rsidRDefault="00EA5D3A" w:rsidP="00EA5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EA5D3A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Прийом громадян: </w:t>
      </w:r>
    </w:p>
    <w:p w:rsidR="002D7BE3" w:rsidRPr="0046211A" w:rsidRDefault="00250D50" w:rsidP="00462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D5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-й поверх, </w:t>
      </w:r>
      <w:proofErr w:type="spellStart"/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вул</w:t>
      </w:r>
      <w:proofErr w:type="spellEnd"/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40-років </w:t>
      </w:r>
      <w:proofErr w:type="spellStart"/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Жовтня</w:t>
      </w:r>
      <w:proofErr w:type="spellEnd"/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49-а</w:t>
      </w:r>
      <w:r w:rsidR="0006021D" w:rsidRPr="000602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1-а середа,</w:t>
      </w:r>
      <w:r w:rsidR="0006021D" w:rsidRPr="000602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D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14-00 до 15-00</w:t>
      </w:r>
    </w:p>
    <w:sectPr w:rsidR="002D7BE3" w:rsidRPr="0046211A" w:rsidSect="0025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469"/>
    <w:multiLevelType w:val="hybridMultilevel"/>
    <w:tmpl w:val="B5CCC02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D71EB4"/>
    <w:multiLevelType w:val="hybridMultilevel"/>
    <w:tmpl w:val="1FFEA7AE"/>
    <w:lvl w:ilvl="0" w:tplc="25B6FE9C">
      <w:start w:val="1"/>
      <w:numFmt w:val="decimal"/>
      <w:lvlText w:val="%1."/>
      <w:lvlJc w:val="center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70B3D69"/>
    <w:multiLevelType w:val="multilevel"/>
    <w:tmpl w:val="4F6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C45E0"/>
    <w:multiLevelType w:val="hybridMultilevel"/>
    <w:tmpl w:val="B2D6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62F"/>
    <w:multiLevelType w:val="hybridMultilevel"/>
    <w:tmpl w:val="F886CA52"/>
    <w:lvl w:ilvl="0" w:tplc="A712F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474E1"/>
    <w:multiLevelType w:val="multilevel"/>
    <w:tmpl w:val="739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31604"/>
    <w:multiLevelType w:val="hybridMultilevel"/>
    <w:tmpl w:val="6A1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5464"/>
    <w:multiLevelType w:val="hybridMultilevel"/>
    <w:tmpl w:val="06A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F1C33"/>
    <w:multiLevelType w:val="hybridMultilevel"/>
    <w:tmpl w:val="D3CCE644"/>
    <w:lvl w:ilvl="0" w:tplc="4772760A">
      <w:start w:val="2012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C797EE9"/>
    <w:multiLevelType w:val="multilevel"/>
    <w:tmpl w:val="6F2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E2B58"/>
    <w:multiLevelType w:val="hybridMultilevel"/>
    <w:tmpl w:val="29889D32"/>
    <w:lvl w:ilvl="0" w:tplc="65B68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7F35"/>
    <w:multiLevelType w:val="hybridMultilevel"/>
    <w:tmpl w:val="6A1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B7928"/>
    <w:multiLevelType w:val="hybridMultilevel"/>
    <w:tmpl w:val="E30034F4"/>
    <w:lvl w:ilvl="0" w:tplc="C0F652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E3"/>
    <w:rsid w:val="00031100"/>
    <w:rsid w:val="00034420"/>
    <w:rsid w:val="00034969"/>
    <w:rsid w:val="00041FCA"/>
    <w:rsid w:val="00046219"/>
    <w:rsid w:val="0006021D"/>
    <w:rsid w:val="00093517"/>
    <w:rsid w:val="001307DB"/>
    <w:rsid w:val="00174E2D"/>
    <w:rsid w:val="0023371F"/>
    <w:rsid w:val="00250D50"/>
    <w:rsid w:val="002D7BE3"/>
    <w:rsid w:val="00311B7F"/>
    <w:rsid w:val="00345996"/>
    <w:rsid w:val="003537E6"/>
    <w:rsid w:val="0035773C"/>
    <w:rsid w:val="004058AC"/>
    <w:rsid w:val="0044010E"/>
    <w:rsid w:val="00447BA5"/>
    <w:rsid w:val="0045121E"/>
    <w:rsid w:val="0045479D"/>
    <w:rsid w:val="00460309"/>
    <w:rsid w:val="0046211A"/>
    <w:rsid w:val="0054612B"/>
    <w:rsid w:val="00557F8A"/>
    <w:rsid w:val="006572D4"/>
    <w:rsid w:val="006C7B90"/>
    <w:rsid w:val="006F4DA1"/>
    <w:rsid w:val="00725584"/>
    <w:rsid w:val="0077433D"/>
    <w:rsid w:val="0079553A"/>
    <w:rsid w:val="007A609D"/>
    <w:rsid w:val="007C52D3"/>
    <w:rsid w:val="007C62CF"/>
    <w:rsid w:val="00822022"/>
    <w:rsid w:val="008C3C2E"/>
    <w:rsid w:val="009340D1"/>
    <w:rsid w:val="00942262"/>
    <w:rsid w:val="00950130"/>
    <w:rsid w:val="0095383B"/>
    <w:rsid w:val="009D0992"/>
    <w:rsid w:val="009F48C9"/>
    <w:rsid w:val="00A07495"/>
    <w:rsid w:val="00A51462"/>
    <w:rsid w:val="00A55CB8"/>
    <w:rsid w:val="00A8203B"/>
    <w:rsid w:val="00A8765B"/>
    <w:rsid w:val="00AC1800"/>
    <w:rsid w:val="00AC4292"/>
    <w:rsid w:val="00B26611"/>
    <w:rsid w:val="00B65DF8"/>
    <w:rsid w:val="00B703C8"/>
    <w:rsid w:val="00B729B1"/>
    <w:rsid w:val="00BA7631"/>
    <w:rsid w:val="00C11EF4"/>
    <w:rsid w:val="00C1767B"/>
    <w:rsid w:val="00C623A4"/>
    <w:rsid w:val="00CB3DE5"/>
    <w:rsid w:val="00CD6ADC"/>
    <w:rsid w:val="00D2562E"/>
    <w:rsid w:val="00D4472F"/>
    <w:rsid w:val="00D66703"/>
    <w:rsid w:val="00DA6106"/>
    <w:rsid w:val="00E477C0"/>
    <w:rsid w:val="00E70A25"/>
    <w:rsid w:val="00E85691"/>
    <w:rsid w:val="00E93919"/>
    <w:rsid w:val="00EA5D3A"/>
    <w:rsid w:val="00EC529D"/>
    <w:rsid w:val="00ED1AFC"/>
    <w:rsid w:val="00F1000E"/>
    <w:rsid w:val="00F253F9"/>
    <w:rsid w:val="00F46329"/>
    <w:rsid w:val="00FC02EB"/>
    <w:rsid w:val="00FD2AD6"/>
    <w:rsid w:val="00FE4813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866E"/>
  <w15:docId w15:val="{AF1AEBD5-BE4E-41F3-A9D8-8863939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7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BE3"/>
    <w:pPr>
      <w:ind w:left="720"/>
      <w:contextualSpacing/>
    </w:pPr>
  </w:style>
  <w:style w:type="character" w:styleId="a5">
    <w:name w:val="Hyperlink"/>
    <w:uiPriority w:val="99"/>
    <w:unhideWhenUsed/>
    <w:rsid w:val="002D7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BE3"/>
    <w:rPr>
      <w:rFonts w:ascii="Tahoma" w:eastAsia="Calibri" w:hAnsi="Tahoma" w:cs="Tahoma"/>
      <w:sz w:val="16"/>
      <w:szCs w:val="16"/>
    </w:rPr>
  </w:style>
  <w:style w:type="paragraph" w:styleId="a8">
    <w:name w:val="No Spacing"/>
    <w:qFormat/>
    <w:rsid w:val="008C3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D667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E525-CC6C-4C2C-8763-6B884BD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Конікова Світлана Анатоліївна</cp:lastModifiedBy>
  <cp:revision>4</cp:revision>
  <cp:lastPrinted>2015-08-13T11:36:00Z</cp:lastPrinted>
  <dcterms:created xsi:type="dcterms:W3CDTF">2016-12-20T11:06:00Z</dcterms:created>
  <dcterms:modified xsi:type="dcterms:W3CDTF">2017-05-29T08:13:00Z</dcterms:modified>
</cp:coreProperties>
</file>