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F0" w:rsidRPr="00E856AA" w:rsidRDefault="002178F0" w:rsidP="00217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56AA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В І Т</w:t>
      </w:r>
    </w:p>
    <w:p w:rsidR="002178F0" w:rsidRPr="00E856AA" w:rsidRDefault="002178F0" w:rsidP="00217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56A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роботу</w:t>
      </w:r>
      <w:r w:rsidR="00E31D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депутата Сумської міської ради</w:t>
      </w:r>
      <w:r w:rsidR="00C15A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Шилова Володимира Олександровича</w:t>
      </w:r>
    </w:p>
    <w:p w:rsidR="002178F0" w:rsidRDefault="002178F0" w:rsidP="00217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56A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201</w:t>
      </w:r>
      <w:r w:rsidR="00100748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E856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2178F0" w:rsidRPr="008C671D" w:rsidRDefault="002178F0" w:rsidP="00217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8C671D">
        <w:rPr>
          <w:rFonts w:ascii="Times New Roman" w:hAnsi="Times New Roman" w:cs="Times New Roman"/>
          <w:b/>
          <w:bCs/>
          <w:sz w:val="20"/>
          <w:szCs w:val="20"/>
          <w:lang w:val="uk-UA"/>
        </w:rPr>
        <w:t>(</w:t>
      </w:r>
      <w:r w:rsidRPr="008C671D">
        <w:rPr>
          <w:rFonts w:ascii="Times New Roman" w:hAnsi="Times New Roman" w:cs="Times New Roman"/>
          <w:sz w:val="20"/>
          <w:szCs w:val="20"/>
          <w:lang w:val="uk-UA"/>
        </w:rPr>
        <w:t>відповідно до частини першої статті 16 Закону України «Про статус депутатів місцевих рад»</w:t>
      </w:r>
      <w:r w:rsidRPr="008C671D">
        <w:rPr>
          <w:rFonts w:ascii="Times New Roman" w:hAnsi="Times New Roman" w:cs="Times New Roman"/>
          <w:b/>
          <w:bCs/>
          <w:sz w:val="20"/>
          <w:szCs w:val="20"/>
          <w:lang w:val="uk-UA"/>
        </w:rPr>
        <w:t>)</w:t>
      </w:r>
    </w:p>
    <w:p w:rsidR="002178F0" w:rsidRPr="008C671D" w:rsidRDefault="002178F0" w:rsidP="002178F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78F0" w:rsidRPr="001D577F" w:rsidRDefault="00061DA7" w:rsidP="00217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A13">
        <w:rPr>
          <w:rFonts w:ascii="Times New Roman" w:hAnsi="Times New Roman" w:cs="Times New Roman"/>
          <w:sz w:val="28"/>
          <w:szCs w:val="28"/>
          <w:lang w:val="uk-UA"/>
        </w:rPr>
        <w:t>Обраний депутатом Сумської міської ради в листопаді 2015 року (</w:t>
      </w:r>
      <w:r w:rsidRPr="007D7B15">
        <w:rPr>
          <w:rFonts w:ascii="Times New Roman" w:hAnsi="Times New Roman" w:cs="Times New Roman"/>
          <w:sz w:val="28"/>
          <w:szCs w:val="28"/>
          <w:lang w:val="uk-UA"/>
        </w:rPr>
        <w:t xml:space="preserve">висувався від Сумської міської партійної організації </w:t>
      </w:r>
      <w:r w:rsidRPr="007D7B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«ВО «Батьківщина» Сумської області</w:t>
      </w:r>
      <w:r w:rsidRPr="007D7B15">
        <w:rPr>
          <w:rFonts w:ascii="Times New Roman" w:hAnsi="Times New Roman" w:cs="Times New Roman"/>
          <w:sz w:val="28"/>
          <w:szCs w:val="28"/>
          <w:lang w:val="uk-UA"/>
        </w:rPr>
        <w:t xml:space="preserve">), член депутатської фракції </w:t>
      </w:r>
      <w:r w:rsidRPr="007D7B15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«ВО «Батьківщина» в Сумській міській </w:t>
      </w:r>
      <w:r w:rsidRPr="00CB4A13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 xml:space="preserve">раді </w:t>
      </w:r>
      <w:r w:rsidRPr="00CB4A13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CB4A13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 скликання</w:t>
      </w:r>
      <w:r w:rsidRPr="00CB4A1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7AA">
        <w:rPr>
          <w:rFonts w:ascii="Times New Roman" w:hAnsi="Times New Roman" w:cs="Times New Roman"/>
          <w:sz w:val="28"/>
          <w:szCs w:val="28"/>
          <w:lang w:val="uk-UA"/>
        </w:rPr>
        <w:t>Є радником міського голови Лисенка О.М. на громадських засадах з питань благоустрою м. Суми.</w:t>
      </w:r>
    </w:p>
    <w:p w:rsidR="003D5570" w:rsidRPr="001D577F" w:rsidRDefault="00832413" w:rsidP="003D5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Обраний та з</w:t>
      </w:r>
      <w:r w:rsidR="003D5570" w:rsidRPr="001D577F">
        <w:rPr>
          <w:rFonts w:ascii="Times New Roman" w:hAnsi="Times New Roman" w:cs="Times New Roman"/>
          <w:sz w:val="28"/>
          <w:szCs w:val="28"/>
          <w:lang w:val="uk-UA"/>
        </w:rPr>
        <w:t>акріплений за територіальним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557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виборчим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557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D557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>
        <w:rPr>
          <w:rFonts w:ascii="Times New Roman" w:hAnsi="Times New Roman" w:cs="Times New Roman"/>
          <w:sz w:val="28"/>
          <w:szCs w:val="28"/>
          <w:lang w:val="uk-UA"/>
        </w:rPr>
        <w:t>5 та № 26</w:t>
      </w:r>
      <w:r w:rsidR="003D5570" w:rsidRPr="001D577F">
        <w:rPr>
          <w:rFonts w:ascii="Times New Roman" w:hAnsi="Times New Roman" w:cs="Times New Roman"/>
          <w:sz w:val="28"/>
          <w:szCs w:val="28"/>
          <w:lang w:val="uk-UA"/>
        </w:rPr>
        <w:t>, в межі як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D557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входять наступні будинки, вулиці та провулки:</w:t>
      </w:r>
    </w:p>
    <w:p w:rsidR="003D5570" w:rsidRPr="001D577F" w:rsidRDefault="003D5570" w:rsidP="00541EC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 вул. Прокоф’єва: 22–24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к.Б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   26–26 к.1;     30–30 к.1;     32–32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к.А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3D5570" w:rsidRPr="001D577F" w:rsidRDefault="003D5570" w:rsidP="00541EC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 вул. Харківська: 40–40 к.2;    42;    44–46;</w:t>
      </w:r>
    </w:p>
    <w:p w:rsidR="003D5570" w:rsidRPr="001D577F" w:rsidRDefault="003D5570" w:rsidP="00541EC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 вул. 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Сумсько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-Київських Дивізій: 1–4;     6 к.1;     6;     10;</w:t>
      </w:r>
    </w:p>
    <w:p w:rsidR="003D5570" w:rsidRPr="001D577F" w:rsidRDefault="003D5570" w:rsidP="00541EC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 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вул.Паризької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Комуни: 5–29;      32–106;</w:t>
      </w:r>
    </w:p>
    <w:p w:rsidR="003D5570" w:rsidRPr="001D577F" w:rsidRDefault="003D5570" w:rsidP="00541EC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 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вул.Прокоф’єва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: 33–50;</w:t>
      </w:r>
    </w:p>
    <w:p w:rsidR="003D5570" w:rsidRPr="001D577F" w:rsidRDefault="003D5570" w:rsidP="00541EC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- 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вул.Паризької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Комуни: 30;</w:t>
      </w:r>
    </w:p>
    <w:p w:rsidR="003D5570" w:rsidRPr="001D577F" w:rsidRDefault="003D5570" w:rsidP="00541EC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 вулиці: Кринична, Дунайська, Тиха,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Тихоріцька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Широка, Плеханова,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Войкова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Некрасова, Рєпіна,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Фурманова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3D5570" w:rsidRPr="001D577F" w:rsidRDefault="003D5570" w:rsidP="00541EC5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 провулки Дунайський,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Тихоріцький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Войкова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Некрасова, Прорізний, </w:t>
      </w:r>
      <w:proofErr w:type="spellStart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Слюсарівський</w:t>
      </w:r>
      <w:proofErr w:type="spellEnd"/>
      <w:r w:rsidRPr="001D577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D5570" w:rsidRPr="001D577F" w:rsidRDefault="003D5570" w:rsidP="003D5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Прийом мешканців веду щодня з 8-00 до 10-00 за </w:t>
      </w:r>
      <w:proofErr w:type="spellStart"/>
      <w:r w:rsidRPr="001D577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7399F">
        <w:rPr>
          <w:rFonts w:ascii="Times New Roman" w:hAnsi="Times New Roman" w:cs="Times New Roman"/>
          <w:sz w:val="28"/>
          <w:szCs w:val="28"/>
          <w:lang w:val="uk-UA"/>
        </w:rPr>
        <w:t>вул. </w:t>
      </w:r>
      <w:proofErr w:type="spellStart"/>
      <w:r w:rsidR="007D7B15" w:rsidRPr="001D577F">
        <w:rPr>
          <w:rFonts w:ascii="Times New Roman" w:hAnsi="Times New Roman" w:cs="Times New Roman"/>
          <w:sz w:val="28"/>
          <w:szCs w:val="28"/>
          <w:lang w:val="uk-UA"/>
        </w:rPr>
        <w:t>Прокоф»єва</w:t>
      </w:r>
      <w:proofErr w:type="spellEnd"/>
      <w:r w:rsidR="007D7B15" w:rsidRPr="001D577F">
        <w:rPr>
          <w:rFonts w:ascii="Times New Roman" w:hAnsi="Times New Roman" w:cs="Times New Roman"/>
          <w:sz w:val="28"/>
          <w:szCs w:val="28"/>
          <w:lang w:val="uk-UA"/>
        </w:rPr>
        <w:t>, 14</w:t>
      </w:r>
      <w:r w:rsidR="007D7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D7B15" w:rsidRPr="001D577F">
        <w:rPr>
          <w:rFonts w:ascii="Times New Roman" w:hAnsi="Times New Roman" w:cs="Times New Roman"/>
          <w:sz w:val="28"/>
          <w:szCs w:val="28"/>
          <w:lang w:val="uk-UA"/>
        </w:rPr>
        <w:t>ТОВ «Імпульс»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D577F" w:rsidRPr="001D57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e-</w:t>
      </w:r>
      <w:proofErr w:type="spellStart"/>
      <w:r w:rsidRPr="001D577F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F94202" w:rsidRPr="001D577F">
          <w:rPr>
            <w:rStyle w:val="a4"/>
            <w:rFonts w:ascii="Times New Roman" w:hAnsi="Times New Roman" w:cs="Times New Roman"/>
            <w:sz w:val="28"/>
            <w:szCs w:val="28"/>
          </w:rPr>
          <w:t>vshylov</w:t>
        </w:r>
        <w:r w:rsidR="00F94202" w:rsidRPr="000D77A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21@</w:t>
        </w:r>
        <w:r w:rsidR="00F94202" w:rsidRPr="001D577F">
          <w:rPr>
            <w:rStyle w:val="a4"/>
            <w:rFonts w:ascii="Times New Roman" w:hAnsi="Times New Roman" w:cs="Times New Roman"/>
            <w:sz w:val="28"/>
            <w:szCs w:val="28"/>
          </w:rPr>
          <w:t>ukr</w:t>
        </w:r>
        <w:r w:rsidR="00F94202" w:rsidRPr="000D77A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F94202" w:rsidRPr="001D577F">
          <w:rPr>
            <w:rStyle w:val="a4"/>
            <w:rFonts w:ascii="Times New Roman" w:hAnsi="Times New Roman" w:cs="Times New Roman"/>
            <w:sz w:val="28"/>
            <w:szCs w:val="28"/>
          </w:rPr>
          <w:t>net</w:t>
        </w:r>
        <w:proofErr w:type="spellEnd"/>
      </w:hyperlink>
      <w:r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577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1D577F">
        <w:rPr>
          <w:rFonts w:ascii="Times New Roman" w:hAnsi="Times New Roman" w:cs="Times New Roman"/>
          <w:sz w:val="28"/>
          <w:szCs w:val="28"/>
          <w:lang w:val="uk-UA"/>
        </w:rPr>
        <w:t>.: +38</w:t>
      </w:r>
      <w:r w:rsidR="00E7399F">
        <w:rPr>
          <w:rFonts w:ascii="Times New Roman" w:hAnsi="Times New Roman" w:cs="Times New Roman"/>
          <w:sz w:val="28"/>
          <w:szCs w:val="28"/>
          <w:lang w:val="uk-UA"/>
        </w:rPr>
        <w:t>-067-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A06A2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D577F">
        <w:rPr>
          <w:rFonts w:ascii="Times New Roman" w:hAnsi="Times New Roman" w:cs="Times New Roman"/>
          <w:sz w:val="28"/>
          <w:szCs w:val="28"/>
          <w:lang w:val="uk-UA"/>
        </w:rPr>
        <w:t>-40-40.</w:t>
      </w:r>
    </w:p>
    <w:p w:rsidR="002178F0" w:rsidRPr="001D577F" w:rsidRDefault="00A7466E" w:rsidP="00217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178F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8197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178F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2178F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B15">
        <w:rPr>
          <w:rFonts w:ascii="Times New Roman" w:hAnsi="Times New Roman" w:cs="Times New Roman"/>
          <w:sz w:val="28"/>
          <w:szCs w:val="28"/>
          <w:lang w:val="uk-UA"/>
        </w:rPr>
        <w:t xml:space="preserve">мною, як депутатом міської ради, </w:t>
      </w:r>
      <w:r w:rsidR="002178F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було прийнято більше </w:t>
      </w:r>
      <w:r w:rsidR="00A8197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94202" w:rsidRPr="001D57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D7B15">
        <w:rPr>
          <w:rFonts w:ascii="Times New Roman" w:hAnsi="Times New Roman" w:cs="Times New Roman"/>
          <w:sz w:val="28"/>
          <w:szCs w:val="28"/>
          <w:lang w:val="uk-UA"/>
        </w:rPr>
        <w:t> осіб</w:t>
      </w:r>
      <w:r w:rsidR="002178F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7B15">
        <w:rPr>
          <w:rFonts w:ascii="Times New Roman" w:hAnsi="Times New Roman" w:cs="Times New Roman"/>
          <w:sz w:val="28"/>
          <w:szCs w:val="28"/>
          <w:lang w:val="uk-UA"/>
        </w:rPr>
        <w:t>яким я</w:t>
      </w:r>
      <w:r w:rsidR="002178F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7D7B1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178F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різн</w:t>
      </w:r>
      <w:r w:rsidR="007D7B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78F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 w:rsidR="007D7B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178F0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 та допомоги.</w:t>
      </w:r>
    </w:p>
    <w:p w:rsidR="002178F0" w:rsidRPr="001D577F" w:rsidRDefault="00076DFA" w:rsidP="00076DF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>У 201</w:t>
      </w:r>
      <w:r w:rsidR="00A81977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520F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році відвідав 9</w:t>
      </w:r>
      <w:r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>0 % сесій</w:t>
      </w:r>
      <w:r w:rsidR="00A746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міської ради</w:t>
      </w:r>
      <w:r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>, а саме: 20 з 2</w:t>
      </w:r>
      <w:r w:rsidR="00520F22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пленарних засідань</w:t>
      </w:r>
      <w:r w:rsidR="00A746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7466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178F0" w:rsidRPr="001D577F">
        <w:rPr>
          <w:rFonts w:ascii="Times New Roman" w:hAnsi="Times New Roman" w:cs="Times New Roman"/>
          <w:sz w:val="28"/>
          <w:szCs w:val="28"/>
          <w:lang w:val="uk-UA"/>
        </w:rPr>
        <w:t>на яких було прийнято 1</w:t>
      </w:r>
      <w:r w:rsidR="00520F22">
        <w:rPr>
          <w:rFonts w:ascii="Times New Roman" w:hAnsi="Times New Roman" w:cs="Times New Roman"/>
          <w:sz w:val="28"/>
          <w:szCs w:val="28"/>
          <w:lang w:val="uk-UA"/>
        </w:rPr>
        <w:t>440</w:t>
      </w:r>
      <w:r w:rsidR="002178F0" w:rsidRPr="001D57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78F0" w:rsidRPr="001D577F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520F2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7466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78F0" w:rsidRPr="001D57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6DFA" w:rsidRDefault="00A7466E" w:rsidP="0007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76DFA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листопад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76DFA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2015 року</w:t>
      </w:r>
      <w:r w:rsidR="00076DFA"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мене було</w:t>
      </w:r>
      <w:r w:rsidR="00076DFA"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затверджено</w:t>
      </w:r>
      <w:r w:rsidR="00076DFA"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головою постійної комісії </w:t>
      </w:r>
      <w:r w:rsidR="00076DFA" w:rsidRPr="001D577F">
        <w:rPr>
          <w:rFonts w:ascii="Times New Roman" w:hAnsi="Times New Roman" w:cs="Times New Roman"/>
          <w:sz w:val="28"/>
          <w:szCs w:val="28"/>
          <w:lang w:val="uk-UA"/>
        </w:rPr>
        <w:t>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076DFA"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Сумської міської ради. У 201</w:t>
      </w:r>
      <w:r w:rsidR="00A81977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076DFA"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році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 </w:t>
      </w:r>
      <w:r w:rsidR="00076DFA"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відвідав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94</w:t>
      </w:r>
      <w:r w:rsidR="001C628A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%</w:t>
      </w:r>
      <w:r w:rsidR="001C628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засідань даної постійної комісії (</w:t>
      </w:r>
      <w:r w:rsidR="00A81977">
        <w:rPr>
          <w:rFonts w:ascii="Times New Roman" w:hAnsi="Times New Roman" w:cs="Times New Roman"/>
          <w:noProof/>
          <w:sz w:val="28"/>
          <w:szCs w:val="28"/>
          <w:lang w:val="uk-UA"/>
        </w:rPr>
        <w:t>18</w:t>
      </w:r>
      <w:r w:rsidR="00076DFA"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</w:t>
      </w:r>
      <w:r w:rsidR="00A81977">
        <w:rPr>
          <w:rFonts w:ascii="Times New Roman" w:hAnsi="Times New Roman" w:cs="Times New Roman"/>
          <w:noProof/>
          <w:sz w:val="28"/>
          <w:szCs w:val="28"/>
          <w:lang w:val="uk-UA"/>
        </w:rPr>
        <w:t>19</w:t>
      </w:r>
      <w:r w:rsidR="00076DFA" w:rsidRPr="001D577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засідань</w:t>
      </w:r>
      <w:r w:rsidR="001C62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628A" w:rsidRPr="001C6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28A">
        <w:rPr>
          <w:rFonts w:ascii="Times New Roman" w:hAnsi="Times New Roman" w:cs="Times New Roman"/>
          <w:sz w:val="28"/>
          <w:szCs w:val="28"/>
          <w:lang w:val="uk-UA"/>
        </w:rPr>
        <w:t>за сімейними обставинами пропустив одне засідання 19.04.2018 року</w:t>
      </w:r>
      <w:r w:rsidR="002B4F83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1D1B92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, на яких було розглянуто </w:t>
      </w:r>
      <w:r w:rsidR="00A81977">
        <w:rPr>
          <w:rFonts w:ascii="Times New Roman" w:hAnsi="Times New Roman" w:cs="Times New Roman"/>
          <w:sz w:val="28"/>
          <w:szCs w:val="28"/>
          <w:lang w:val="uk-UA"/>
        </w:rPr>
        <w:t>505</w:t>
      </w:r>
      <w:r w:rsidR="001D1B92" w:rsidRPr="001D577F">
        <w:rPr>
          <w:rFonts w:ascii="Times New Roman" w:hAnsi="Times New Roman" w:cs="Times New Roman"/>
          <w:sz w:val="28"/>
          <w:szCs w:val="28"/>
          <w:lang w:val="uk-UA"/>
        </w:rPr>
        <w:t xml:space="preserve"> питань.</w:t>
      </w:r>
    </w:p>
    <w:p w:rsidR="001B6F4E" w:rsidRPr="00A82E28" w:rsidRDefault="001B6F4E" w:rsidP="00A82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1B6F4E">
        <w:rPr>
          <w:rFonts w:ascii="Times New Roman" w:hAnsi="Times New Roman" w:cs="Times New Roman"/>
          <w:sz w:val="28"/>
          <w:szCs w:val="28"/>
          <w:lang w:val="uk-UA"/>
        </w:rPr>
        <w:t>членом т</w:t>
      </w:r>
      <w:r w:rsidRPr="001B6F4E">
        <w:rPr>
          <w:rFonts w:ascii="Times New Roman" w:hAnsi="Times New Roman" w:cs="Times New Roman"/>
          <w:sz w:val="28"/>
          <w:szCs w:val="28"/>
          <w:lang w:val="uk-UA" w:eastAsia="uk-UA"/>
        </w:rPr>
        <w:t>имчасової контрольної комісії з діяльності КП СМР «</w:t>
      </w:r>
      <w:proofErr w:type="spellStart"/>
      <w:r w:rsidRPr="00A82E28">
        <w:rPr>
          <w:rFonts w:ascii="Times New Roman" w:hAnsi="Times New Roman" w:cs="Times New Roman"/>
          <w:sz w:val="28"/>
          <w:szCs w:val="28"/>
          <w:lang w:val="uk-UA" w:eastAsia="uk-UA"/>
        </w:rPr>
        <w:t>Електроавтотранс</w:t>
      </w:r>
      <w:proofErr w:type="spellEnd"/>
      <w:r w:rsidRPr="00A82E28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 xml:space="preserve">, у 2018 році був присутнім на 1 з 2 засідань вказаної </w:t>
      </w:r>
      <w:r w:rsidR="000B0208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контрольної 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>комісії.</w:t>
      </w:r>
    </w:p>
    <w:p w:rsidR="000B0208" w:rsidRPr="00A82E28" w:rsidRDefault="000B0208" w:rsidP="000B020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ля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оперативного </w:t>
      </w:r>
      <w:r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вирішення питань жителів міста мною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2018 році направлено в різні інстанції 28 депутатських звернень.</w:t>
      </w:r>
    </w:p>
    <w:p w:rsidR="00A82E28" w:rsidRPr="00A82E28" w:rsidRDefault="00076DFA" w:rsidP="00A82E2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>За звітний 201</w:t>
      </w:r>
      <w:r w:rsidR="00A81977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 мною було ініційовано та підтримано міською радою </w:t>
      </w:r>
      <w:r w:rsidR="003C467F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 </w:t>
      </w:r>
      <w:r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>депутатських запит</w:t>
      </w:r>
      <w:r w:rsidR="003C467F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>а:</w:t>
      </w:r>
    </w:p>
    <w:p w:rsidR="00A82E28" w:rsidRPr="00A82E28" w:rsidRDefault="00A82E28" w:rsidP="000B020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>- </w:t>
      </w:r>
      <w:r w:rsidR="003C467F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>щодо</w:t>
      </w:r>
      <w:r w:rsidR="00C41D91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C467F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>залучення спеціального підрозділу</w:t>
      </w:r>
      <w:r w:rsidR="00C41D91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C467F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>Міжрегіонального центру швидкого</w:t>
      </w:r>
      <w:r w:rsidR="00C41D91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C467F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>реагування ДСУ з надзвичайних ситуацій</w:t>
      </w:r>
      <w:r w:rsidR="00C41D91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C467F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>до очищення природнього середовища</w:t>
      </w:r>
      <w:r w:rsidR="00C41D91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C467F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>від невідомих хімічних речовин на межі</w:t>
      </w:r>
      <w:r w:rsidR="00C41D91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C467F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>м. Суми (територія колишнього складу</w:t>
      </w:r>
      <w:r w:rsidR="00C41D91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КСП «Тепличний»;</w:t>
      </w:r>
    </w:p>
    <w:p w:rsidR="00A82E28" w:rsidRPr="00A82E28" w:rsidRDefault="00A82E28" w:rsidP="000B020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>- </w:t>
      </w:r>
      <w:r w:rsidR="00C41D91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щодо встановлення огорожі в районі будинків № 3 та № 7 по вулиці Катерини Зеленко; </w:t>
      </w:r>
    </w:p>
    <w:p w:rsidR="00A82E28" w:rsidRPr="00A82E28" w:rsidRDefault="00A82E28" w:rsidP="000B0208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>- 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>щодо розроблення проекту рішення міської ради «Про Програму капітального відновлення Сумських міських клінічних л</w:t>
      </w:r>
      <w:r w:rsidR="00DE60A8">
        <w:rPr>
          <w:rFonts w:ascii="Times New Roman" w:hAnsi="Times New Roman" w:cs="Times New Roman"/>
          <w:sz w:val="28"/>
          <w:szCs w:val="28"/>
          <w:lang w:val="uk-UA"/>
        </w:rPr>
        <w:t>ікарень № 4 та № 5 на 2019-2021 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>роки»</w:t>
      </w:r>
      <w:r w:rsidR="003C467F"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Pr="00A82E2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E21C0E" w:rsidRPr="00A82E28" w:rsidRDefault="00E21C0E" w:rsidP="00A82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E28">
        <w:rPr>
          <w:rFonts w:ascii="Times New Roman" w:hAnsi="Times New Roman" w:cs="Times New Roman"/>
          <w:sz w:val="28"/>
          <w:szCs w:val="28"/>
        </w:rPr>
        <w:t xml:space="preserve">У 2018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ініціював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r w:rsidR="00DD0B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D0BBD">
        <w:rPr>
          <w:rFonts w:ascii="Times New Roman" w:hAnsi="Times New Roman" w:cs="Times New Roman"/>
          <w:sz w:val="28"/>
          <w:szCs w:val="28"/>
        </w:rPr>
        <w:t>сес</w:t>
      </w:r>
      <w:r w:rsidR="00DD0BBD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DD0BBD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A82E2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>:</w:t>
      </w:r>
    </w:p>
    <w:p w:rsidR="00E21C0E" w:rsidRPr="00A82E28" w:rsidRDefault="00E21C0E" w:rsidP="00A82E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2E28">
        <w:rPr>
          <w:rFonts w:ascii="Times New Roman" w:hAnsi="Times New Roman" w:cs="Times New Roman"/>
          <w:sz w:val="28"/>
          <w:szCs w:val="28"/>
        </w:rPr>
        <w:lastRenderedPageBreak/>
        <w:t xml:space="preserve">1. Про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21 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2016</w:t>
      </w:r>
      <w:r w:rsidRPr="00A82E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E60A8">
        <w:rPr>
          <w:rFonts w:ascii="Times New Roman" w:hAnsi="Times New Roman" w:cs="Times New Roman"/>
          <w:sz w:val="28"/>
          <w:szCs w:val="28"/>
        </w:rPr>
        <w:t>року № </w:t>
      </w:r>
      <w:r w:rsidRPr="00A82E28">
        <w:rPr>
          <w:rFonts w:ascii="Times New Roman" w:hAnsi="Times New Roman" w:cs="Times New Roman"/>
          <w:sz w:val="28"/>
          <w:szCs w:val="28"/>
        </w:rPr>
        <w:t xml:space="preserve">1619-МР «Про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Міську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Автоматизація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муніципальних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телекомунікаційних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систем на 2017-2019 роки в м.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>).</w:t>
      </w:r>
    </w:p>
    <w:p w:rsidR="00E21C0E" w:rsidRPr="00A82E28" w:rsidRDefault="00E21C0E" w:rsidP="00A82E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2E28">
        <w:rPr>
          <w:rFonts w:ascii="Times New Roman" w:hAnsi="Times New Roman" w:cs="Times New Roman"/>
          <w:sz w:val="28"/>
          <w:szCs w:val="28"/>
        </w:rPr>
        <w:t xml:space="preserve">2. Про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футбольного поля по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Криничній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>.</w:t>
      </w:r>
    </w:p>
    <w:p w:rsidR="00E21C0E" w:rsidRPr="00A82E28" w:rsidRDefault="00E21C0E" w:rsidP="00A82E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2E28">
        <w:rPr>
          <w:rFonts w:ascii="Times New Roman" w:hAnsi="Times New Roman" w:cs="Times New Roman"/>
          <w:sz w:val="28"/>
          <w:szCs w:val="28"/>
        </w:rPr>
        <w:t xml:space="preserve">3. Про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бюджету на 2018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>.</w:t>
      </w:r>
    </w:p>
    <w:p w:rsidR="00E21C0E" w:rsidRPr="00A82E28" w:rsidRDefault="00E21C0E" w:rsidP="00A82E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2E28">
        <w:rPr>
          <w:rFonts w:ascii="Times New Roman" w:hAnsi="Times New Roman" w:cs="Times New Roman"/>
          <w:sz w:val="28"/>
          <w:szCs w:val="28"/>
        </w:rPr>
        <w:t>4. </w:t>
      </w:r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>рішення</w:t>
      </w:r>
      <w:proofErr w:type="spellEnd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>Сумської</w:t>
      </w:r>
      <w:proofErr w:type="spellEnd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="00DE6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ради </w:t>
      </w:r>
      <w:proofErr w:type="spellStart"/>
      <w:r w:rsidR="00DE60A8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proofErr w:type="spellEnd"/>
      <w:r w:rsidR="00DE6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21 </w:t>
      </w:r>
      <w:proofErr w:type="spellStart"/>
      <w:r w:rsidR="00DE60A8">
        <w:rPr>
          <w:rFonts w:ascii="Times New Roman" w:hAnsi="Times New Roman" w:cs="Times New Roman"/>
          <w:bCs/>
          <w:color w:val="000000"/>
          <w:sz w:val="28"/>
          <w:szCs w:val="28"/>
        </w:rPr>
        <w:t>грудня</w:t>
      </w:r>
      <w:proofErr w:type="spellEnd"/>
      <w:r w:rsidR="00DE6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 року № </w:t>
      </w:r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2920-МР «Про </w:t>
      </w:r>
      <w:proofErr w:type="spellStart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>затвердження</w:t>
      </w:r>
      <w:proofErr w:type="spellEnd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комплексної</w:t>
      </w:r>
      <w:proofErr w:type="spellEnd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>Охорона</w:t>
      </w:r>
      <w:proofErr w:type="spellEnd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>здоров’я</w:t>
      </w:r>
      <w:proofErr w:type="spellEnd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2017-2020 роки» (</w:t>
      </w:r>
      <w:proofErr w:type="spellStart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>зі</w:t>
      </w:r>
      <w:proofErr w:type="spellEnd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>змінами</w:t>
      </w:r>
      <w:proofErr w:type="spellEnd"/>
      <w:r w:rsidRPr="00A82E28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E21C0E" w:rsidRPr="00A82E28" w:rsidRDefault="00E21C0E" w:rsidP="00A82E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2E28">
        <w:rPr>
          <w:rFonts w:ascii="Times New Roman" w:hAnsi="Times New Roman" w:cs="Times New Roman"/>
          <w:sz w:val="28"/>
          <w:szCs w:val="28"/>
        </w:rPr>
        <w:t xml:space="preserve">5. Про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DE60A8">
        <w:rPr>
          <w:rFonts w:ascii="Times New Roman" w:hAnsi="Times New Roman" w:cs="Times New Roman"/>
          <w:sz w:val="28"/>
          <w:szCs w:val="28"/>
        </w:rPr>
        <w:t xml:space="preserve"> 2017 року № </w:t>
      </w:r>
      <w:r w:rsidRPr="00A82E28">
        <w:rPr>
          <w:rFonts w:ascii="Times New Roman" w:hAnsi="Times New Roman" w:cs="Times New Roman"/>
          <w:sz w:val="28"/>
          <w:szCs w:val="28"/>
        </w:rPr>
        <w:t xml:space="preserve">2920-МР «Про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на 2017-2020 роки» (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E28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A82E28">
        <w:rPr>
          <w:rFonts w:ascii="Times New Roman" w:hAnsi="Times New Roman" w:cs="Times New Roman"/>
          <w:sz w:val="28"/>
          <w:szCs w:val="28"/>
        </w:rPr>
        <w:t>).</w:t>
      </w:r>
    </w:p>
    <w:p w:rsidR="008F0607" w:rsidRDefault="003C467F" w:rsidP="00A82E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E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Відповідно до Порядку використання коштів міського бюджету на виконання виборчих програм і доручень виборців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Сумської міської ради від </w:t>
      </w:r>
      <w:r w:rsidRPr="00A82E28">
        <w:rPr>
          <w:rFonts w:ascii="Times New Roman" w:hAnsi="Times New Roman" w:cs="Times New Roman"/>
          <w:kern w:val="2"/>
          <w:sz w:val="28"/>
          <w:szCs w:val="28"/>
          <w:lang w:val="uk-UA"/>
        </w:rPr>
        <w:t>29 грудня 2011 року № 1105 – МР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816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E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кожному депутату Сумської міської ради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міському бюджеті 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 xml:space="preserve">на 2018 рік було </w:t>
      </w:r>
      <w:r w:rsidR="00673C79">
        <w:rPr>
          <w:rFonts w:ascii="Times New Roman" w:hAnsi="Times New Roman" w:cs="Times New Roman"/>
          <w:sz w:val="28"/>
          <w:szCs w:val="28"/>
          <w:lang w:val="uk-UA"/>
        </w:rPr>
        <w:t>перебач</w:t>
      </w:r>
      <w:r w:rsidR="005B54C1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673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01739B">
        <w:rPr>
          <w:rFonts w:ascii="Times New Roman" w:hAnsi="Times New Roman" w:cs="Times New Roman"/>
          <w:sz w:val="28"/>
          <w:szCs w:val="28"/>
          <w:lang w:val="uk-UA"/>
        </w:rPr>
        <w:t>350 </w:t>
      </w:r>
      <w:proofErr w:type="spellStart"/>
      <w:r w:rsidRPr="0001739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173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54C1">
        <w:rPr>
          <w:rFonts w:ascii="Times New Roman" w:hAnsi="Times New Roman" w:cs="Times New Roman"/>
          <w:sz w:val="28"/>
          <w:szCs w:val="28"/>
          <w:lang w:val="uk-UA"/>
        </w:rPr>
        <w:t xml:space="preserve"> Вказані кошти депутат</w:t>
      </w:r>
      <w:r w:rsidR="00673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4C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73C79">
        <w:rPr>
          <w:rFonts w:ascii="Times New Roman" w:hAnsi="Times New Roman" w:cs="Times New Roman"/>
          <w:sz w:val="28"/>
          <w:szCs w:val="28"/>
          <w:lang w:val="uk-UA"/>
        </w:rPr>
        <w:t>на підставі звернень</w:t>
      </w:r>
      <w:r w:rsidR="005B54C1">
        <w:rPr>
          <w:rFonts w:ascii="Times New Roman" w:hAnsi="Times New Roman" w:cs="Times New Roman"/>
          <w:sz w:val="28"/>
          <w:szCs w:val="28"/>
          <w:lang w:val="uk-UA"/>
        </w:rPr>
        <w:t>, які надійшли на ім’я депутата)</w:t>
      </w:r>
      <w:r w:rsidR="00673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4C1">
        <w:rPr>
          <w:rFonts w:ascii="Times New Roman" w:hAnsi="Times New Roman" w:cs="Times New Roman"/>
          <w:sz w:val="28"/>
          <w:szCs w:val="28"/>
          <w:lang w:val="uk-UA"/>
        </w:rPr>
        <w:t xml:space="preserve">розподіляє </w:t>
      </w:r>
      <w:r w:rsidR="008F0607">
        <w:rPr>
          <w:rFonts w:ascii="Times New Roman" w:hAnsi="Times New Roman" w:cs="Times New Roman"/>
          <w:sz w:val="28"/>
          <w:szCs w:val="28"/>
          <w:lang w:val="uk-UA"/>
        </w:rPr>
        <w:t>шляхом написання заяви</w:t>
      </w:r>
      <w:r w:rsidR="005B54C1">
        <w:rPr>
          <w:rFonts w:ascii="Times New Roman" w:hAnsi="Times New Roman" w:cs="Times New Roman"/>
          <w:sz w:val="28"/>
          <w:szCs w:val="28"/>
          <w:lang w:val="uk-UA"/>
        </w:rPr>
        <w:t xml:space="preserve"> на відповідних головних розпорядників бюджетних коштів СМР</w:t>
      </w:r>
      <w:r w:rsidR="00816CE4">
        <w:rPr>
          <w:rFonts w:ascii="Times New Roman" w:hAnsi="Times New Roman" w:cs="Times New Roman"/>
          <w:sz w:val="28"/>
          <w:szCs w:val="28"/>
          <w:lang w:val="uk-UA"/>
        </w:rPr>
        <w:t>, які їх потім фінансують. У </w:t>
      </w:r>
      <w:r w:rsidR="008F0607">
        <w:rPr>
          <w:rFonts w:ascii="Times New Roman" w:hAnsi="Times New Roman" w:cs="Times New Roman"/>
          <w:sz w:val="28"/>
          <w:szCs w:val="28"/>
          <w:lang w:val="uk-UA"/>
        </w:rPr>
        <w:t xml:space="preserve">2018 році вказані </w:t>
      </w:r>
      <w:r w:rsidR="0001739B" w:rsidRPr="0001739B">
        <w:rPr>
          <w:rFonts w:ascii="Times New Roman" w:hAnsi="Times New Roman" w:cs="Times New Roman"/>
          <w:sz w:val="28"/>
          <w:szCs w:val="28"/>
          <w:lang w:val="uk-UA"/>
        </w:rPr>
        <w:t>350 </w:t>
      </w:r>
      <w:proofErr w:type="spellStart"/>
      <w:r w:rsidR="0001739B" w:rsidRPr="0001739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1739B" w:rsidRPr="000173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0607">
        <w:rPr>
          <w:rFonts w:ascii="Times New Roman" w:hAnsi="Times New Roman" w:cs="Times New Roman"/>
          <w:sz w:val="28"/>
          <w:szCs w:val="28"/>
          <w:lang w:val="uk-UA"/>
        </w:rPr>
        <w:t xml:space="preserve"> були розподілені </w:t>
      </w:r>
      <w:r w:rsidR="00EC5CF9">
        <w:rPr>
          <w:rFonts w:ascii="Times New Roman" w:hAnsi="Times New Roman" w:cs="Times New Roman"/>
          <w:sz w:val="28"/>
          <w:szCs w:val="28"/>
          <w:lang w:val="uk-UA"/>
        </w:rPr>
        <w:t xml:space="preserve">мною </w:t>
      </w:r>
      <w:r w:rsidR="008F0607">
        <w:rPr>
          <w:rFonts w:ascii="Times New Roman" w:hAnsi="Times New Roman" w:cs="Times New Roman"/>
          <w:sz w:val="28"/>
          <w:szCs w:val="28"/>
          <w:lang w:val="uk-UA"/>
        </w:rPr>
        <w:t>наступним чином:</w:t>
      </w:r>
    </w:p>
    <w:p w:rsidR="00A06A26" w:rsidRDefault="003C467F" w:rsidP="00DE60A8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>- </w:t>
      </w:r>
      <w:r w:rsidR="00A06A26" w:rsidRPr="00084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</w:t>
      </w:r>
      <w:proofErr w:type="spellStart"/>
      <w:r w:rsidR="00A06A26" w:rsidRPr="00084402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="00A06A26" w:rsidRPr="00084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F2E01">
        <w:rPr>
          <w:rFonts w:ascii="Times New Roman" w:hAnsi="Times New Roman" w:cs="Times New Roman"/>
          <w:b/>
          <w:sz w:val="28"/>
          <w:szCs w:val="28"/>
          <w:lang w:val="uk-UA"/>
        </w:rPr>
        <w:t>– управлінню освіти і науки СМР, а саме:</w:t>
      </w:r>
    </w:p>
    <w:p w:rsidR="000F2E01" w:rsidRPr="00BD2A6C" w:rsidRDefault="000F2E01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придбання ноутбука для ЗОШ № 6.</w:t>
      </w:r>
    </w:p>
    <w:p w:rsidR="00A06A26" w:rsidRDefault="00A06A26" w:rsidP="00DE60A8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- 40 </w:t>
      </w:r>
      <w:proofErr w:type="spellStart"/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– виконавчому </w:t>
      </w:r>
      <w:r w:rsidR="00AE777D">
        <w:rPr>
          <w:rFonts w:ascii="Times New Roman" w:hAnsi="Times New Roman" w:cs="Times New Roman"/>
          <w:b/>
          <w:sz w:val="28"/>
          <w:szCs w:val="28"/>
          <w:lang w:val="uk-UA"/>
        </w:rPr>
        <w:t>комітету СМР, а саме:</w:t>
      </w:r>
    </w:p>
    <w:p w:rsidR="00AE777D" w:rsidRDefault="00AE777D" w:rsidP="00DE60A8">
      <w:pPr>
        <w:widowControl w:val="0"/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sz w:val="28"/>
          <w:szCs w:val="28"/>
          <w:lang w:val="uk-UA"/>
        </w:rPr>
        <w:t>- 1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8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40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НТЗ з боксу;</w:t>
      </w:r>
    </w:p>
    <w:p w:rsidR="00AE777D" w:rsidRDefault="00AE777D" w:rsidP="00DE60A8">
      <w:pPr>
        <w:widowControl w:val="0"/>
        <w:autoSpaceDE w:val="0"/>
        <w:autoSpaceDN w:val="0"/>
        <w:adjustRightInd w:val="0"/>
        <w:spacing w:after="0" w:line="240" w:lineRule="auto"/>
        <w:ind w:left="1418" w:right="-14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sz w:val="28"/>
          <w:szCs w:val="28"/>
          <w:lang w:val="uk-UA"/>
        </w:rPr>
        <w:t>- 1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8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40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спортивного інвентарю для СМДЮСШ «Спартак»;</w:t>
      </w:r>
    </w:p>
    <w:p w:rsidR="00AE777D" w:rsidRDefault="00AE777D" w:rsidP="00DE60A8">
      <w:pPr>
        <w:widowControl w:val="0"/>
        <w:autoSpaceDE w:val="0"/>
        <w:autoSpaceDN w:val="0"/>
        <w:adjustRightInd w:val="0"/>
        <w:spacing w:after="0" w:line="240" w:lineRule="auto"/>
        <w:ind w:left="1418" w:right="-14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sz w:val="28"/>
          <w:szCs w:val="28"/>
          <w:lang w:val="uk-UA"/>
        </w:rPr>
        <w:t>- 1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8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40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у Чемпіонаті України з гандболу</w:t>
      </w:r>
      <w:r w:rsidR="00BD2A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A6C" w:rsidRPr="00AE777D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418" w:right="-14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08440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8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40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обладнання дитячої кімнати ЦНАП.</w:t>
      </w:r>
    </w:p>
    <w:p w:rsidR="00A06A26" w:rsidRDefault="00A06A26" w:rsidP="00DE60A8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- 111 </w:t>
      </w:r>
      <w:proofErr w:type="spellStart"/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– департаменту </w:t>
      </w:r>
      <w:r w:rsidR="00965E70" w:rsidRPr="00084402">
        <w:rPr>
          <w:rFonts w:ascii="Times New Roman" w:hAnsi="Times New Roman" w:cs="Times New Roman"/>
          <w:b/>
          <w:sz w:val="28"/>
          <w:szCs w:val="28"/>
          <w:lang w:val="uk-UA"/>
        </w:rPr>
        <w:t>інфраструктури</w:t>
      </w:r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міста СМР</w:t>
      </w:r>
      <w:r w:rsidR="00AE777D">
        <w:rPr>
          <w:rFonts w:ascii="Times New Roman" w:hAnsi="Times New Roman" w:cs="Times New Roman"/>
          <w:b/>
          <w:sz w:val="28"/>
          <w:szCs w:val="28"/>
          <w:lang w:val="uk-UA"/>
        </w:rPr>
        <w:t>, а саме:</w:t>
      </w:r>
    </w:p>
    <w:p w:rsidR="00084402" w:rsidRPr="00084402" w:rsidRDefault="00084402" w:rsidP="00DE60A8">
      <w:pPr>
        <w:widowControl w:val="0"/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sz w:val="28"/>
          <w:szCs w:val="28"/>
          <w:lang w:val="uk-UA"/>
        </w:rPr>
        <w:t xml:space="preserve">- 11 </w:t>
      </w:r>
      <w:proofErr w:type="spellStart"/>
      <w:r w:rsidRPr="0008440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sz w:val="28"/>
          <w:szCs w:val="28"/>
          <w:lang w:val="uk-UA"/>
        </w:rPr>
        <w:t xml:space="preserve">. – встановлення лічильника тепла по вул. Р. </w:t>
      </w:r>
      <w:proofErr w:type="spellStart"/>
      <w:r w:rsidRPr="00084402">
        <w:rPr>
          <w:rFonts w:ascii="Times New Roman" w:hAnsi="Times New Roman" w:cs="Times New Roman"/>
          <w:sz w:val="28"/>
          <w:szCs w:val="28"/>
          <w:lang w:val="uk-UA"/>
        </w:rPr>
        <w:t>Атаманюка</w:t>
      </w:r>
      <w:proofErr w:type="spellEnd"/>
      <w:r w:rsidRPr="00084402">
        <w:rPr>
          <w:rFonts w:ascii="Times New Roman" w:hAnsi="Times New Roman" w:cs="Times New Roman"/>
          <w:sz w:val="28"/>
          <w:szCs w:val="28"/>
          <w:lang w:val="uk-UA"/>
        </w:rPr>
        <w:t>, 43А;</w:t>
      </w:r>
    </w:p>
    <w:p w:rsidR="00084402" w:rsidRPr="00084402" w:rsidRDefault="00084402" w:rsidP="00DE60A8">
      <w:pPr>
        <w:widowControl w:val="0"/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sz w:val="28"/>
          <w:szCs w:val="28"/>
          <w:lang w:val="uk-UA"/>
        </w:rPr>
        <w:t xml:space="preserve">- 100 </w:t>
      </w:r>
      <w:proofErr w:type="spellStart"/>
      <w:r w:rsidRPr="0008440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sz w:val="28"/>
          <w:szCs w:val="28"/>
          <w:lang w:val="uk-UA"/>
        </w:rPr>
        <w:t>. – капітальний ремонт покрівлі по вул. Прокоф’єва, 26.</w:t>
      </w:r>
    </w:p>
    <w:p w:rsidR="00965E70" w:rsidRDefault="00965E70" w:rsidP="00DE60A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- 189 </w:t>
      </w:r>
      <w:proofErr w:type="spellStart"/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b/>
          <w:sz w:val="28"/>
          <w:szCs w:val="28"/>
          <w:lang w:val="uk-UA"/>
        </w:rPr>
        <w:t>. – департаменту со</w:t>
      </w:r>
      <w:r w:rsidR="00BD2A6C">
        <w:rPr>
          <w:rFonts w:ascii="Times New Roman" w:hAnsi="Times New Roman" w:cs="Times New Roman"/>
          <w:b/>
          <w:sz w:val="28"/>
          <w:szCs w:val="28"/>
          <w:lang w:val="uk-UA"/>
        </w:rPr>
        <w:t>ціального захисту населення СМР, а саме:</w:t>
      </w:r>
    </w:p>
    <w:p w:rsidR="00BD2A6C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402">
        <w:rPr>
          <w:rFonts w:ascii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08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440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84402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>матдопомога Галуну А.С.</w:t>
      </w:r>
      <w:r w:rsidR="00C15AF7" w:rsidRP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A6C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98729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291" w:rsidRPr="00BD2A6C">
        <w:rPr>
          <w:rFonts w:ascii="Times New Roman" w:hAnsi="Times New Roman" w:cs="Times New Roman"/>
          <w:sz w:val="28"/>
          <w:szCs w:val="28"/>
          <w:lang w:val="uk-UA"/>
        </w:rPr>
        <w:t>матдопомога</w:t>
      </w:r>
      <w:r w:rsidR="00987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7291">
        <w:rPr>
          <w:rFonts w:ascii="Times New Roman" w:hAnsi="Times New Roman" w:cs="Times New Roman"/>
          <w:sz w:val="28"/>
          <w:szCs w:val="28"/>
          <w:lang w:val="uk-UA"/>
        </w:rPr>
        <w:t>Глуходід</w:t>
      </w:r>
      <w:proofErr w:type="spellEnd"/>
      <w:r w:rsidR="00987291">
        <w:rPr>
          <w:rFonts w:ascii="Times New Roman" w:hAnsi="Times New Roman" w:cs="Times New Roman"/>
          <w:sz w:val="28"/>
          <w:szCs w:val="28"/>
          <w:lang w:val="uk-UA"/>
        </w:rPr>
        <w:t xml:space="preserve"> Г.Г.</w:t>
      </w:r>
      <w:r w:rsidR="00C15AF7" w:rsidRP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A6C" w:rsidRPr="00BD2A6C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98729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87291" w:rsidRPr="00BD2A6C">
        <w:rPr>
          <w:rFonts w:ascii="Times New Roman" w:hAnsi="Times New Roman" w:cs="Times New Roman"/>
          <w:sz w:val="28"/>
          <w:szCs w:val="28"/>
          <w:lang w:val="uk-UA"/>
        </w:rPr>
        <w:t>матдопомога</w:t>
      </w:r>
      <w:r w:rsidR="00987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7291">
        <w:rPr>
          <w:rFonts w:ascii="Times New Roman" w:hAnsi="Times New Roman" w:cs="Times New Roman"/>
          <w:sz w:val="28"/>
          <w:szCs w:val="28"/>
          <w:lang w:val="uk-UA"/>
        </w:rPr>
        <w:t>Шевелю</w:t>
      </w:r>
      <w:proofErr w:type="spellEnd"/>
      <w:r w:rsidR="00987291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C15AF7" w:rsidRP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A6C" w:rsidRPr="00BD2A6C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- 1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87291" w:rsidRPr="00BD2A6C">
        <w:rPr>
          <w:rFonts w:ascii="Times New Roman" w:hAnsi="Times New Roman" w:cs="Times New Roman"/>
          <w:sz w:val="28"/>
          <w:szCs w:val="28"/>
          <w:lang w:val="uk-UA"/>
        </w:rPr>
        <w:t>матдопомога</w:t>
      </w:r>
      <w:r w:rsidR="00987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7291">
        <w:rPr>
          <w:rFonts w:ascii="Times New Roman" w:hAnsi="Times New Roman" w:cs="Times New Roman"/>
          <w:sz w:val="28"/>
          <w:szCs w:val="28"/>
          <w:lang w:val="uk-UA"/>
        </w:rPr>
        <w:t>Моріну</w:t>
      </w:r>
      <w:proofErr w:type="spellEnd"/>
      <w:r w:rsidR="00987291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A6C" w:rsidRPr="00BD2A6C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98729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87291" w:rsidRPr="00BD2A6C">
        <w:rPr>
          <w:rFonts w:ascii="Times New Roman" w:hAnsi="Times New Roman" w:cs="Times New Roman"/>
          <w:sz w:val="28"/>
          <w:szCs w:val="28"/>
          <w:lang w:val="uk-UA"/>
        </w:rPr>
        <w:t>матдопомога</w:t>
      </w:r>
      <w:r w:rsidR="00987291">
        <w:rPr>
          <w:rFonts w:ascii="Times New Roman" w:hAnsi="Times New Roman" w:cs="Times New Roman"/>
          <w:sz w:val="28"/>
          <w:szCs w:val="28"/>
          <w:lang w:val="uk-UA"/>
        </w:rPr>
        <w:t xml:space="preserve"> Качановій О.М.</w:t>
      </w:r>
      <w:r w:rsid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A6C" w:rsidRPr="00BD2A6C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- 1</w:t>
      </w:r>
      <w:r w:rsidR="0098729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87291" w:rsidRPr="00BD2A6C">
        <w:rPr>
          <w:rFonts w:ascii="Times New Roman" w:hAnsi="Times New Roman" w:cs="Times New Roman"/>
          <w:sz w:val="28"/>
          <w:szCs w:val="28"/>
          <w:lang w:val="uk-UA"/>
        </w:rPr>
        <w:t>матдопомога</w:t>
      </w:r>
      <w:r w:rsidR="00987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7291">
        <w:rPr>
          <w:rFonts w:ascii="Times New Roman" w:hAnsi="Times New Roman" w:cs="Times New Roman"/>
          <w:sz w:val="28"/>
          <w:szCs w:val="28"/>
          <w:lang w:val="uk-UA"/>
        </w:rPr>
        <w:t>Аліфановій</w:t>
      </w:r>
      <w:proofErr w:type="spellEnd"/>
      <w:r w:rsidR="00987291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  <w:r w:rsid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A6C" w:rsidRPr="00BD2A6C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- 1</w:t>
      </w:r>
      <w:r w:rsidR="00631D1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87291" w:rsidRPr="00BD2A6C">
        <w:rPr>
          <w:rFonts w:ascii="Times New Roman" w:hAnsi="Times New Roman" w:cs="Times New Roman"/>
          <w:sz w:val="28"/>
          <w:szCs w:val="28"/>
          <w:lang w:val="uk-UA"/>
        </w:rPr>
        <w:t>матдопомога</w:t>
      </w:r>
      <w:r w:rsidR="00987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1D19">
        <w:rPr>
          <w:rFonts w:ascii="Times New Roman" w:hAnsi="Times New Roman" w:cs="Times New Roman"/>
          <w:sz w:val="28"/>
          <w:szCs w:val="28"/>
          <w:lang w:val="uk-UA"/>
        </w:rPr>
        <w:t>Маложан</w:t>
      </w:r>
      <w:proofErr w:type="spellEnd"/>
      <w:r w:rsidR="00631D19">
        <w:rPr>
          <w:rFonts w:ascii="Times New Roman" w:hAnsi="Times New Roman" w:cs="Times New Roman"/>
          <w:sz w:val="28"/>
          <w:szCs w:val="28"/>
          <w:lang w:val="uk-UA"/>
        </w:rPr>
        <w:t xml:space="preserve"> А.Є.</w:t>
      </w:r>
      <w:r w:rsid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A6C" w:rsidRPr="00BD2A6C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631D1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631D19" w:rsidRPr="00BD2A6C">
        <w:rPr>
          <w:rFonts w:ascii="Times New Roman" w:hAnsi="Times New Roman" w:cs="Times New Roman"/>
          <w:sz w:val="28"/>
          <w:szCs w:val="28"/>
          <w:lang w:val="uk-UA"/>
        </w:rPr>
        <w:t>матдопомога</w:t>
      </w:r>
      <w:r w:rsidR="00631D19">
        <w:rPr>
          <w:rFonts w:ascii="Times New Roman" w:hAnsi="Times New Roman" w:cs="Times New Roman"/>
          <w:sz w:val="28"/>
          <w:szCs w:val="28"/>
          <w:lang w:val="uk-UA"/>
        </w:rPr>
        <w:t xml:space="preserve"> на лікування Хекало С.А.</w:t>
      </w:r>
      <w:r w:rsid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A6C" w:rsidRPr="00BD2A6C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- 1</w:t>
      </w:r>
      <w:r w:rsidR="00631D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631D19" w:rsidRPr="00BD2A6C">
        <w:rPr>
          <w:rFonts w:ascii="Times New Roman" w:hAnsi="Times New Roman" w:cs="Times New Roman"/>
          <w:sz w:val="28"/>
          <w:szCs w:val="28"/>
          <w:lang w:val="uk-UA"/>
        </w:rPr>
        <w:t>матдопомога</w:t>
      </w:r>
      <w:r w:rsidR="00631D19">
        <w:rPr>
          <w:rFonts w:ascii="Times New Roman" w:hAnsi="Times New Roman" w:cs="Times New Roman"/>
          <w:sz w:val="28"/>
          <w:szCs w:val="28"/>
          <w:lang w:val="uk-UA"/>
        </w:rPr>
        <w:t xml:space="preserve"> Удовенку О.В.</w:t>
      </w:r>
      <w:r w:rsid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A6C" w:rsidRPr="00BD2A6C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631D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631D19" w:rsidRPr="00BD2A6C">
        <w:rPr>
          <w:rFonts w:ascii="Times New Roman" w:hAnsi="Times New Roman" w:cs="Times New Roman"/>
          <w:sz w:val="28"/>
          <w:szCs w:val="28"/>
          <w:lang w:val="uk-UA"/>
        </w:rPr>
        <w:t>матдопомога</w:t>
      </w:r>
      <w:r w:rsidR="00631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1D19">
        <w:rPr>
          <w:rFonts w:ascii="Times New Roman" w:hAnsi="Times New Roman" w:cs="Times New Roman"/>
          <w:sz w:val="28"/>
          <w:szCs w:val="28"/>
          <w:lang w:val="uk-UA"/>
        </w:rPr>
        <w:t>Білінській</w:t>
      </w:r>
      <w:proofErr w:type="spellEnd"/>
      <w:r w:rsidR="00631D19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 w:rsid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A6C" w:rsidRDefault="00BD2A6C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- 1</w:t>
      </w:r>
      <w:r w:rsidR="00631D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631D19" w:rsidRPr="00BD2A6C">
        <w:rPr>
          <w:rFonts w:ascii="Times New Roman" w:hAnsi="Times New Roman" w:cs="Times New Roman"/>
          <w:sz w:val="28"/>
          <w:szCs w:val="28"/>
          <w:lang w:val="uk-UA"/>
        </w:rPr>
        <w:t>матдопомога</w:t>
      </w:r>
      <w:r w:rsidR="00631D19">
        <w:rPr>
          <w:rFonts w:ascii="Times New Roman" w:hAnsi="Times New Roman" w:cs="Times New Roman"/>
          <w:sz w:val="28"/>
          <w:szCs w:val="28"/>
          <w:lang w:val="uk-UA"/>
        </w:rPr>
        <w:t xml:space="preserve"> Шульзі Т.П.</w:t>
      </w:r>
      <w:r w:rsid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1D19" w:rsidRPr="00BD2A6C" w:rsidRDefault="00631D19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- 1</w:t>
      </w:r>
      <w:r>
        <w:rPr>
          <w:rFonts w:ascii="Times New Roman" w:hAnsi="Times New Roman" w:cs="Times New Roman"/>
          <w:sz w:val="28"/>
          <w:szCs w:val="28"/>
          <w:lang w:val="uk-UA"/>
        </w:rPr>
        <w:t>4,5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>. – матдопомога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Ігнатьєву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1D19" w:rsidRPr="00BD2A6C" w:rsidRDefault="00631D19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0F2E01">
        <w:rPr>
          <w:rFonts w:ascii="Times New Roman" w:hAnsi="Times New Roman" w:cs="Times New Roman"/>
          <w:sz w:val="28"/>
          <w:szCs w:val="28"/>
          <w:lang w:val="uk-UA"/>
        </w:rPr>
        <w:t>7,5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>. – матдопомога</w:t>
      </w:r>
      <w:r w:rsidR="000F2E01">
        <w:rPr>
          <w:rFonts w:ascii="Times New Roman" w:hAnsi="Times New Roman" w:cs="Times New Roman"/>
          <w:sz w:val="28"/>
          <w:szCs w:val="28"/>
          <w:lang w:val="uk-UA"/>
        </w:rPr>
        <w:t xml:space="preserve"> Сидоренко В.К.</w:t>
      </w:r>
      <w:r w:rsid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1D19" w:rsidRPr="00BD2A6C" w:rsidRDefault="00631D19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0F2E0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>. – матдопомога</w:t>
      </w:r>
      <w:r w:rsidR="000F2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2E01">
        <w:rPr>
          <w:rFonts w:ascii="Times New Roman" w:hAnsi="Times New Roman" w:cs="Times New Roman"/>
          <w:sz w:val="28"/>
          <w:szCs w:val="28"/>
          <w:lang w:val="uk-UA"/>
        </w:rPr>
        <w:t>Карімовій</w:t>
      </w:r>
      <w:proofErr w:type="spellEnd"/>
      <w:r w:rsidR="000F2E01"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  <w:r w:rsidR="00C15A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1D19" w:rsidRPr="00BD2A6C" w:rsidRDefault="00631D19" w:rsidP="00DE60A8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A6C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0F2E01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BD2A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2A6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BD2A6C">
        <w:rPr>
          <w:rFonts w:ascii="Times New Roman" w:hAnsi="Times New Roman" w:cs="Times New Roman"/>
          <w:sz w:val="28"/>
          <w:szCs w:val="28"/>
          <w:lang w:val="uk-UA"/>
        </w:rPr>
        <w:t>. – матдопомога</w:t>
      </w:r>
      <w:r w:rsidR="000F2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2E01">
        <w:rPr>
          <w:rFonts w:ascii="Times New Roman" w:hAnsi="Times New Roman" w:cs="Times New Roman"/>
          <w:sz w:val="28"/>
          <w:szCs w:val="28"/>
          <w:lang w:val="uk-UA"/>
        </w:rPr>
        <w:t>Сагач</w:t>
      </w:r>
      <w:proofErr w:type="spellEnd"/>
      <w:r w:rsidR="000F2E01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CA5D9B" w:rsidRDefault="00CA5D9B" w:rsidP="00436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621F" w:rsidRDefault="001D577F" w:rsidP="00816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8F0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повагою</w:t>
      </w:r>
      <w:r w:rsidR="00436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1D577F" w:rsidRPr="008F0607" w:rsidRDefault="000D6F76" w:rsidP="00816C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436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епутат Сумської міської ради</w:t>
      </w:r>
      <w:r w:rsidR="001D577F" w:rsidRPr="008F0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D577F" w:rsidRPr="008F0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D577F" w:rsidRPr="008F0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D577F" w:rsidRPr="008F0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D577F" w:rsidRPr="008F0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В.О. Шилов</w:t>
      </w:r>
    </w:p>
    <w:p w:rsidR="0043621F" w:rsidRPr="008F0607" w:rsidRDefault="00436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607">
        <w:rPr>
          <w:rFonts w:ascii="Times New Roman" w:hAnsi="Times New Roman" w:cs="Times New Roman"/>
          <w:sz w:val="28"/>
          <w:szCs w:val="28"/>
          <w:lang w:val="uk-UA"/>
        </w:rPr>
        <w:t>20.03.2019</w:t>
      </w:r>
    </w:p>
    <w:sectPr w:rsidR="0043621F" w:rsidRPr="008F0607" w:rsidSect="00DE60A8">
      <w:pgSz w:w="11906" w:h="16838"/>
      <w:pgMar w:top="425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08A"/>
    <w:multiLevelType w:val="hybridMultilevel"/>
    <w:tmpl w:val="FF608F2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EE333AA"/>
    <w:multiLevelType w:val="hybridMultilevel"/>
    <w:tmpl w:val="7564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FC5"/>
    <w:multiLevelType w:val="hybridMultilevel"/>
    <w:tmpl w:val="E1E82480"/>
    <w:lvl w:ilvl="0" w:tplc="1C00899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4F"/>
    <w:rsid w:val="0001739B"/>
    <w:rsid w:val="00061DA7"/>
    <w:rsid w:val="00076DFA"/>
    <w:rsid w:val="00080E4B"/>
    <w:rsid w:val="00081495"/>
    <w:rsid w:val="00084402"/>
    <w:rsid w:val="000B0208"/>
    <w:rsid w:val="000D6F76"/>
    <w:rsid w:val="000D77AA"/>
    <w:rsid w:val="000F2E01"/>
    <w:rsid w:val="00100748"/>
    <w:rsid w:val="001A7BC8"/>
    <w:rsid w:val="001B6F4E"/>
    <w:rsid w:val="001C628A"/>
    <w:rsid w:val="001D1B92"/>
    <w:rsid w:val="001D577F"/>
    <w:rsid w:val="002178F0"/>
    <w:rsid w:val="00222204"/>
    <w:rsid w:val="0026044F"/>
    <w:rsid w:val="002924E1"/>
    <w:rsid w:val="002B4F83"/>
    <w:rsid w:val="003C467F"/>
    <w:rsid w:val="003D5570"/>
    <w:rsid w:val="004158CE"/>
    <w:rsid w:val="0043621F"/>
    <w:rsid w:val="00520F22"/>
    <w:rsid w:val="00521BBB"/>
    <w:rsid w:val="00541EC5"/>
    <w:rsid w:val="0057667A"/>
    <w:rsid w:val="005B54C1"/>
    <w:rsid w:val="00631D19"/>
    <w:rsid w:val="00673C79"/>
    <w:rsid w:val="007D7B15"/>
    <w:rsid w:val="00816CE4"/>
    <w:rsid w:val="00832413"/>
    <w:rsid w:val="00890CC5"/>
    <w:rsid w:val="008F0607"/>
    <w:rsid w:val="0095590D"/>
    <w:rsid w:val="0096247A"/>
    <w:rsid w:val="00965E70"/>
    <w:rsid w:val="00987291"/>
    <w:rsid w:val="00A06A26"/>
    <w:rsid w:val="00A7466E"/>
    <w:rsid w:val="00A81977"/>
    <w:rsid w:val="00A82E28"/>
    <w:rsid w:val="00AB4C9C"/>
    <w:rsid w:val="00AE7619"/>
    <w:rsid w:val="00AE777D"/>
    <w:rsid w:val="00BD2A6C"/>
    <w:rsid w:val="00C15AF7"/>
    <w:rsid w:val="00C41D91"/>
    <w:rsid w:val="00CA5D9B"/>
    <w:rsid w:val="00D008B7"/>
    <w:rsid w:val="00DD0BBD"/>
    <w:rsid w:val="00DE60A8"/>
    <w:rsid w:val="00E053F5"/>
    <w:rsid w:val="00E21C0E"/>
    <w:rsid w:val="00E31DDF"/>
    <w:rsid w:val="00E40EF6"/>
    <w:rsid w:val="00E7399F"/>
    <w:rsid w:val="00EC5CF9"/>
    <w:rsid w:val="00F94202"/>
    <w:rsid w:val="00FC68FC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B14A"/>
  <w15:chartTrackingRefBased/>
  <w15:docId w15:val="{E3BF4C2F-3BC1-4AA7-B0CD-F1AE2891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78F0"/>
    <w:rPr>
      <w:color w:val="0000FF"/>
      <w:u w:val="single"/>
    </w:rPr>
  </w:style>
  <w:style w:type="character" w:styleId="a5">
    <w:name w:val="Emphasis"/>
    <w:basedOn w:val="a0"/>
    <w:uiPriority w:val="20"/>
    <w:qFormat/>
    <w:rsid w:val="002178F0"/>
    <w:rPr>
      <w:i/>
      <w:iCs/>
    </w:rPr>
  </w:style>
  <w:style w:type="character" w:styleId="a6">
    <w:name w:val="Book Title"/>
    <w:uiPriority w:val="33"/>
    <w:qFormat/>
    <w:rsid w:val="002178F0"/>
    <w:rPr>
      <w:b/>
      <w:bCs/>
      <w:i/>
      <w:iCs/>
      <w:spacing w:val="5"/>
    </w:rPr>
  </w:style>
  <w:style w:type="paragraph" w:styleId="a7">
    <w:name w:val="List Paragraph"/>
    <w:basedOn w:val="a"/>
    <w:uiPriority w:val="34"/>
    <w:qFormat/>
    <w:rsid w:val="002178F0"/>
    <w:pPr>
      <w:ind w:left="720"/>
      <w:contextualSpacing/>
    </w:pPr>
  </w:style>
  <w:style w:type="character" w:styleId="a8">
    <w:name w:val="Strong"/>
    <w:uiPriority w:val="22"/>
    <w:qFormat/>
    <w:rsid w:val="00061DA7"/>
    <w:rPr>
      <w:b/>
      <w:bCs/>
    </w:rPr>
  </w:style>
  <w:style w:type="character" w:customStyle="1" w:styleId="apple-converted-space">
    <w:name w:val="apple-converted-space"/>
    <w:basedOn w:val="a0"/>
    <w:rsid w:val="003C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hylov2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Конікова Світлана Анатоліївна</dc:creator>
  <cp:keywords/>
  <dc:description/>
  <cp:lastModifiedBy>Конікова Світлана Анатоліївна</cp:lastModifiedBy>
  <cp:revision>34</cp:revision>
  <dcterms:created xsi:type="dcterms:W3CDTF">2019-03-12T12:26:00Z</dcterms:created>
  <dcterms:modified xsi:type="dcterms:W3CDTF">2019-03-20T09:47:00Z</dcterms:modified>
</cp:coreProperties>
</file>