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C" w:rsidRDefault="003926FC" w:rsidP="003926FC">
      <w:pPr>
        <w:jc w:val="center"/>
        <w:rPr>
          <w:b/>
          <w:sz w:val="28"/>
          <w:szCs w:val="28"/>
          <w:lang w:val="uk-UA"/>
        </w:rPr>
      </w:pPr>
      <w:r w:rsidRPr="003926FC">
        <w:rPr>
          <w:b/>
          <w:sz w:val="28"/>
          <w:szCs w:val="28"/>
          <w:lang w:val="uk-UA"/>
        </w:rPr>
        <w:t>ПЕРЕДВИБОРЧА ПРОГРАМА</w:t>
      </w:r>
      <w:r>
        <w:rPr>
          <w:b/>
          <w:sz w:val="28"/>
          <w:szCs w:val="28"/>
          <w:lang w:val="uk-UA"/>
        </w:rPr>
        <w:t xml:space="preserve"> КАНДИДАТА В ДЕПУТАТИ СУМСЬКОЇ </w:t>
      </w:r>
    </w:p>
    <w:p w:rsidR="00DC1147" w:rsidRDefault="003926FC" w:rsidP="00392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 ГРИЗОДУБА Г.П.</w:t>
      </w:r>
    </w:p>
    <w:p w:rsidR="003926FC" w:rsidRDefault="003926FC" w:rsidP="003926FC">
      <w:pPr>
        <w:jc w:val="center"/>
        <w:rPr>
          <w:b/>
          <w:sz w:val="28"/>
          <w:szCs w:val="28"/>
          <w:lang w:val="uk-UA"/>
        </w:rPr>
      </w:pPr>
    </w:p>
    <w:p w:rsidR="003926FC" w:rsidRDefault="003926FC" w:rsidP="003926FC">
      <w:pPr>
        <w:jc w:val="center"/>
        <w:rPr>
          <w:b/>
          <w:sz w:val="28"/>
          <w:szCs w:val="28"/>
          <w:lang w:val="uk-UA"/>
        </w:rPr>
      </w:pPr>
    </w:p>
    <w:p w:rsidR="003926FC" w:rsidRDefault="003926FC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благоустрій скверу у школі № 25 ( «Мамин сквер»).</w:t>
      </w:r>
    </w:p>
    <w:p w:rsidR="003926FC" w:rsidRDefault="003926FC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коштів з міського бюджету на проект будівлі актової зали у школі № 25.</w:t>
      </w:r>
    </w:p>
    <w:p w:rsidR="003926FC" w:rsidRDefault="003926FC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Компенсація 50% суми батьківських внесків на потреби школи</w:t>
      </w:r>
      <w:r w:rsidR="002E0465">
        <w:rPr>
          <w:sz w:val="28"/>
          <w:szCs w:val="28"/>
          <w:lang w:val="uk-UA"/>
        </w:rPr>
        <w:t xml:space="preserve"> за рахунок коштів, які виділяються на потреби громади.</w:t>
      </w:r>
    </w:p>
    <w:p w:rsidR="002E0465" w:rsidRDefault="002E0465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коштів для заміни вікон та купівлі нових меблів (ліжка, стільців, столів та ін.) в дитячих садках № 32 та № 33.</w:t>
      </w:r>
    </w:p>
    <w:p w:rsidR="002E0465" w:rsidRDefault="002E0465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тротуару та дороги від магазину «Веселка» до вул. Роменської на провулку Роменському.</w:t>
      </w:r>
    </w:p>
    <w:p w:rsidR="002E0465" w:rsidRDefault="002E0465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дахів будинків відповідно до дефектних актів, оформлених в </w:t>
      </w:r>
      <w:proofErr w:type="spellStart"/>
      <w:r>
        <w:rPr>
          <w:sz w:val="28"/>
          <w:szCs w:val="28"/>
          <w:lang w:val="uk-UA"/>
        </w:rPr>
        <w:t>ЖЕКу</w:t>
      </w:r>
      <w:proofErr w:type="spellEnd"/>
      <w:r>
        <w:rPr>
          <w:sz w:val="28"/>
          <w:szCs w:val="28"/>
          <w:lang w:val="uk-UA"/>
        </w:rPr>
        <w:t>.</w:t>
      </w:r>
    </w:p>
    <w:p w:rsidR="002E0465" w:rsidRDefault="002E0465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дорожнього покриття по вул.</w:t>
      </w:r>
      <w:r w:rsidR="0021272E">
        <w:rPr>
          <w:sz w:val="28"/>
          <w:szCs w:val="28"/>
          <w:lang w:val="uk-UA"/>
        </w:rPr>
        <w:t xml:space="preserve"> Соколиній.</w:t>
      </w:r>
    </w:p>
    <w:p w:rsidR="0021272E" w:rsidRDefault="0021272E" w:rsidP="00CB4C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розвитку дитячо-юнацького спорту на території Роменського мікрорайону.</w:t>
      </w:r>
    </w:p>
    <w:p w:rsidR="0021272E" w:rsidRDefault="0021272E" w:rsidP="00CB4CD5">
      <w:pPr>
        <w:pStyle w:val="a3"/>
        <w:jc w:val="both"/>
        <w:rPr>
          <w:sz w:val="28"/>
          <w:szCs w:val="28"/>
          <w:lang w:val="uk-UA"/>
        </w:rPr>
      </w:pPr>
    </w:p>
    <w:p w:rsidR="0021272E" w:rsidRDefault="0021272E" w:rsidP="00CB4CD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Приватний сектор:</w:t>
      </w:r>
    </w:p>
    <w:p w:rsidR="0021272E" w:rsidRDefault="0021272E" w:rsidP="00CB4CD5">
      <w:pPr>
        <w:pStyle w:val="a3"/>
        <w:jc w:val="both"/>
        <w:rPr>
          <w:sz w:val="28"/>
          <w:szCs w:val="28"/>
          <w:lang w:val="uk-UA"/>
        </w:rPr>
      </w:pPr>
    </w:p>
    <w:p w:rsidR="0021272E" w:rsidRDefault="0021272E" w:rsidP="00CB4C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Освітлення вулиць приватного сектору: вул. Островського, вул. </w:t>
      </w:r>
      <w:proofErr w:type="spellStart"/>
      <w:r>
        <w:rPr>
          <w:sz w:val="28"/>
          <w:szCs w:val="28"/>
          <w:lang w:val="uk-UA"/>
        </w:rPr>
        <w:t>Щепкіна</w:t>
      </w:r>
      <w:proofErr w:type="spellEnd"/>
      <w:r>
        <w:rPr>
          <w:sz w:val="28"/>
          <w:szCs w:val="28"/>
          <w:lang w:val="uk-UA"/>
        </w:rPr>
        <w:t xml:space="preserve">, 2-га, 3-тя, 4-та, 5-та, 6-та, 7-ма </w:t>
      </w:r>
      <w:proofErr w:type="spellStart"/>
      <w:r>
        <w:rPr>
          <w:sz w:val="28"/>
          <w:szCs w:val="28"/>
          <w:lang w:val="uk-UA"/>
        </w:rPr>
        <w:t>Продольні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Ольшанська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Штепівська</w:t>
      </w:r>
      <w:proofErr w:type="spellEnd"/>
      <w:r>
        <w:rPr>
          <w:sz w:val="28"/>
          <w:szCs w:val="28"/>
          <w:lang w:val="uk-UA"/>
        </w:rPr>
        <w:t xml:space="preserve">, вул. Володарського, вул. Спартака, вул. Янки Купали, вул. Можайська, пров. Спартака, пров. </w:t>
      </w:r>
      <w:proofErr w:type="spellStart"/>
      <w:r>
        <w:rPr>
          <w:sz w:val="28"/>
          <w:szCs w:val="28"/>
          <w:lang w:val="uk-UA"/>
        </w:rPr>
        <w:t>Костюковський</w:t>
      </w:r>
      <w:proofErr w:type="spellEnd"/>
      <w:r>
        <w:rPr>
          <w:sz w:val="28"/>
          <w:szCs w:val="28"/>
          <w:lang w:val="uk-UA"/>
        </w:rPr>
        <w:t>, пров. Володарського, пров. Авіаційний, пров. Оборонний, пров. Грибоєдова, пров. Сєрова, пров. Декабристів.</w:t>
      </w:r>
    </w:p>
    <w:p w:rsidR="0021272E" w:rsidRDefault="0021272E" w:rsidP="00CB4C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тротуарів відповідно до заявок квартальних.</w:t>
      </w:r>
    </w:p>
    <w:p w:rsidR="0021272E" w:rsidRDefault="0021272E" w:rsidP="00CB4C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більш якісного виконання послуг </w:t>
      </w:r>
      <w:r w:rsidR="00CB4CD5">
        <w:rPr>
          <w:sz w:val="28"/>
          <w:szCs w:val="28"/>
          <w:lang w:val="uk-UA"/>
        </w:rPr>
        <w:t>по вивозу сміття.</w:t>
      </w:r>
    </w:p>
    <w:p w:rsidR="00CB4CD5" w:rsidRDefault="00CB4CD5" w:rsidP="00CB4C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 розробці міської програми будівництва центральної каналізації у приватному секторі.</w:t>
      </w:r>
    </w:p>
    <w:p w:rsidR="00CB4CD5" w:rsidRDefault="00CB4CD5" w:rsidP="00CB4C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окремої депутатської комісії з питань приватного сектору.</w:t>
      </w:r>
    </w:p>
    <w:sectPr w:rsidR="00CB4CD5" w:rsidSect="00DC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23E"/>
    <w:multiLevelType w:val="hybridMultilevel"/>
    <w:tmpl w:val="25C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357D"/>
    <w:multiLevelType w:val="hybridMultilevel"/>
    <w:tmpl w:val="05B089E4"/>
    <w:lvl w:ilvl="0" w:tplc="C5362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926FC"/>
    <w:rsid w:val="0021272E"/>
    <w:rsid w:val="002E0465"/>
    <w:rsid w:val="003926FC"/>
    <w:rsid w:val="00CB4CD5"/>
    <w:rsid w:val="00D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2015-11-04T14:43:00Z</dcterms:created>
  <dcterms:modified xsi:type="dcterms:W3CDTF">2015-11-04T15:19:00Z</dcterms:modified>
</cp:coreProperties>
</file>