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55" w:rsidRPr="002C694A" w:rsidRDefault="00D77C55" w:rsidP="00EC0861">
      <w:pPr>
        <w:spacing w:after="0" w:line="240" w:lineRule="auto"/>
        <w:jc w:val="center"/>
        <w:rPr>
          <w:rFonts w:ascii="Arial" w:hAnsi="Arial" w:cs="Arial"/>
          <w:b/>
          <w:bCs/>
          <w:sz w:val="24"/>
          <w:szCs w:val="24"/>
          <w:shd w:val="clear" w:color="auto" w:fill="FFFFFF"/>
          <w:lang w:val="uk-UA" w:eastAsia="ru-RU"/>
        </w:rPr>
      </w:pPr>
      <w:r w:rsidRPr="002C694A">
        <w:rPr>
          <w:rFonts w:ascii="Arial" w:hAnsi="Arial" w:cs="Arial"/>
          <w:b/>
          <w:bCs/>
          <w:sz w:val="24"/>
          <w:szCs w:val="24"/>
          <w:shd w:val="clear" w:color="auto" w:fill="FFFFFF"/>
          <w:lang w:val="uk-UA" w:eastAsia="ru-RU"/>
        </w:rPr>
        <w:t>Програма Дмитра Лантушенка</w:t>
      </w:r>
    </w:p>
    <w:p w:rsidR="00D77C55" w:rsidRPr="002C694A" w:rsidRDefault="00D77C55" w:rsidP="00EC0861">
      <w:pPr>
        <w:spacing w:after="0" w:line="240" w:lineRule="auto"/>
        <w:jc w:val="center"/>
        <w:rPr>
          <w:rFonts w:ascii="Arial" w:hAnsi="Arial" w:cs="Arial"/>
          <w:b/>
          <w:bCs/>
          <w:color w:val="222222"/>
          <w:sz w:val="24"/>
          <w:szCs w:val="24"/>
          <w:shd w:val="clear" w:color="auto" w:fill="FFFFFF"/>
          <w:lang w:val="uk-UA" w:eastAsia="ru-RU"/>
        </w:rPr>
      </w:pPr>
    </w:p>
    <w:p w:rsidR="00D77C55" w:rsidRPr="002C694A" w:rsidRDefault="00D77C55" w:rsidP="00EC0861">
      <w:pPr>
        <w:spacing w:after="0" w:line="240" w:lineRule="auto"/>
        <w:rPr>
          <w:rFonts w:ascii="Arial" w:hAnsi="Arial" w:cs="Arial"/>
          <w:b/>
          <w:bCs/>
          <w:sz w:val="24"/>
          <w:szCs w:val="24"/>
          <w:lang w:val="uk-UA" w:eastAsia="ru-RU"/>
        </w:rPr>
      </w:pPr>
      <w:r w:rsidRPr="002C694A">
        <w:rPr>
          <w:rFonts w:ascii="Arial" w:hAnsi="Arial" w:cs="Arial"/>
          <w:b/>
          <w:bCs/>
          <w:sz w:val="24"/>
          <w:szCs w:val="24"/>
          <w:lang w:val="uk-UA" w:eastAsia="ru-RU"/>
        </w:rPr>
        <w:t>Люди – найголовніша цінність</w:t>
      </w:r>
    </w:p>
    <w:p w:rsidR="00D77C55" w:rsidRPr="002C694A" w:rsidRDefault="00D77C55" w:rsidP="004F0D19">
      <w:pPr>
        <w:pStyle w:val="ListParagraph"/>
        <w:spacing w:after="0" w:line="240" w:lineRule="auto"/>
        <w:rPr>
          <w:rFonts w:ascii="Arial" w:hAnsi="Arial" w:cs="Arial"/>
          <w:i/>
          <w:iCs/>
          <w:sz w:val="24"/>
          <w:szCs w:val="24"/>
          <w:lang w:val="uk-UA" w:eastAsia="ru-RU"/>
        </w:rPr>
      </w:pPr>
      <w:r w:rsidRPr="002C694A">
        <w:rPr>
          <w:rFonts w:ascii="Arial" w:hAnsi="Arial" w:cs="Arial"/>
          <w:i/>
          <w:iCs/>
          <w:sz w:val="24"/>
          <w:szCs w:val="24"/>
          <w:lang w:val="uk-UA" w:eastAsia="ru-RU"/>
        </w:rPr>
        <w:t>Місто для людей, а не люди для міста.</w:t>
      </w:r>
    </w:p>
    <w:p w:rsidR="00D77C55" w:rsidRPr="002C694A" w:rsidRDefault="00D77C55" w:rsidP="005A7DB3">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Впровадження механізму соціальних карток для найменш забезпечених верств населення: молоді, молодих родин, соціально незахищених і людей похилого віку (знижки на проїзд у транспорті, заняття спортом, гуртки, перукарні). Центри організації дозвілля та розвитку.</w:t>
      </w:r>
    </w:p>
    <w:p w:rsidR="00D77C55" w:rsidRPr="002C694A" w:rsidRDefault="00D77C55" w:rsidP="00EF5598">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Фінансова допомога малозабезпеченим та багатодітним родинам</w:t>
      </w:r>
    </w:p>
    <w:p w:rsidR="00D77C55" w:rsidRPr="002C694A" w:rsidRDefault="00D77C55" w:rsidP="00EF5598">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Розробка проектів будівництва дитячих садків та шкіл у нових мікрорайонах.</w:t>
      </w:r>
    </w:p>
    <w:p w:rsidR="00D77C55" w:rsidRPr="002C694A" w:rsidRDefault="00D77C55" w:rsidP="00EF5598">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Пріоритет – люди, а не машини. Наведення ладу зпарковками. Будь-яке нове будівництво лише за умови організації місця для паркування.</w:t>
      </w:r>
    </w:p>
    <w:p w:rsidR="00D77C55" w:rsidRPr="002C694A" w:rsidRDefault="00D77C55" w:rsidP="00EF5598">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Безбар’єрне середовище в місті. Додаткові програми для дітей з обмеженими можливостями.</w:t>
      </w:r>
    </w:p>
    <w:p w:rsidR="00D77C55" w:rsidRPr="002C694A" w:rsidRDefault="00D77C55" w:rsidP="002C694A">
      <w:pPr>
        <w:pStyle w:val="ListParagraph"/>
        <w:spacing w:after="0" w:line="240" w:lineRule="auto"/>
        <w:rPr>
          <w:rFonts w:ascii="Arial" w:hAnsi="Arial" w:cs="Arial"/>
          <w:sz w:val="24"/>
          <w:szCs w:val="24"/>
          <w:lang w:val="uk-UA" w:eastAsia="ru-RU"/>
        </w:rPr>
      </w:pPr>
    </w:p>
    <w:p w:rsidR="00D77C55" w:rsidRPr="002C694A" w:rsidRDefault="00D77C55" w:rsidP="002C694A">
      <w:pPr>
        <w:spacing w:after="0" w:line="240" w:lineRule="auto"/>
        <w:rPr>
          <w:rFonts w:ascii="Arial" w:hAnsi="Arial" w:cs="Arial"/>
          <w:b/>
          <w:bCs/>
          <w:sz w:val="24"/>
          <w:szCs w:val="24"/>
          <w:lang w:val="uk-UA" w:eastAsia="ru-RU"/>
        </w:rPr>
      </w:pPr>
      <w:r w:rsidRPr="002C694A">
        <w:rPr>
          <w:rFonts w:ascii="Arial" w:hAnsi="Arial" w:cs="Arial"/>
          <w:b/>
          <w:bCs/>
          <w:sz w:val="24"/>
          <w:szCs w:val="24"/>
          <w:lang w:val="uk-UA" w:eastAsia="ru-RU"/>
        </w:rPr>
        <w:t>Мер, про якого ви знаєте все</w:t>
      </w:r>
    </w:p>
    <w:p w:rsidR="00D77C55" w:rsidRPr="002C694A" w:rsidRDefault="00D77C55" w:rsidP="002C694A">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Створення єдиного інформаційного порталу, де кожен сумчанин зможе побачити всю інформацію про посадовців, їх роботу, декларації, витрати комунальних установ та органів влади, комунальне майно, землю тощо.</w:t>
      </w:r>
    </w:p>
    <w:p w:rsidR="00D77C55" w:rsidRPr="002C694A" w:rsidRDefault="00D77C55" w:rsidP="002C694A">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Запровадження електронного врядування, електронних довідок, створення єдиного центру, де можна отримати всі необхідні довідки.</w:t>
      </w:r>
    </w:p>
    <w:p w:rsidR="00D77C55" w:rsidRPr="002C694A" w:rsidRDefault="00D77C55" w:rsidP="002C694A">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Боротьба з корупцією шляхом зменшення контактів мешканців і чиновників.</w:t>
      </w:r>
    </w:p>
    <w:p w:rsidR="00D77C55" w:rsidRPr="002C694A" w:rsidRDefault="00D77C55" w:rsidP="002C694A">
      <w:pPr>
        <w:pStyle w:val="ListParagraph"/>
        <w:spacing w:after="0" w:line="240" w:lineRule="auto"/>
        <w:rPr>
          <w:rFonts w:ascii="Arial" w:hAnsi="Arial" w:cs="Arial"/>
          <w:sz w:val="24"/>
          <w:szCs w:val="24"/>
          <w:lang w:val="uk-UA" w:eastAsia="ru-RU"/>
        </w:rPr>
      </w:pPr>
    </w:p>
    <w:p w:rsidR="00D77C55" w:rsidRPr="002C694A" w:rsidRDefault="00D77C55" w:rsidP="00EC0861">
      <w:pPr>
        <w:spacing w:after="0" w:line="240" w:lineRule="auto"/>
        <w:rPr>
          <w:rFonts w:ascii="Arial" w:hAnsi="Arial" w:cs="Arial"/>
          <w:b/>
          <w:bCs/>
          <w:sz w:val="24"/>
          <w:szCs w:val="24"/>
          <w:lang w:val="uk-UA" w:eastAsia="ru-RU"/>
        </w:rPr>
      </w:pPr>
    </w:p>
    <w:p w:rsidR="00D77C55" w:rsidRPr="002C694A" w:rsidRDefault="00D77C55" w:rsidP="00EC0861">
      <w:pPr>
        <w:spacing w:after="0" w:line="240" w:lineRule="auto"/>
        <w:rPr>
          <w:rFonts w:ascii="Arial" w:hAnsi="Arial" w:cs="Arial"/>
          <w:b/>
          <w:bCs/>
          <w:sz w:val="24"/>
          <w:szCs w:val="24"/>
          <w:lang w:val="uk-UA" w:eastAsia="ru-RU"/>
        </w:rPr>
      </w:pPr>
      <w:r w:rsidRPr="002C694A">
        <w:rPr>
          <w:rFonts w:ascii="Arial" w:hAnsi="Arial" w:cs="Arial"/>
          <w:b/>
          <w:bCs/>
          <w:sz w:val="24"/>
          <w:szCs w:val="24"/>
          <w:lang w:val="uk-UA" w:eastAsia="ru-RU"/>
        </w:rPr>
        <w:t>Чесний бюджет</w:t>
      </w:r>
    </w:p>
    <w:p w:rsidR="00D77C55" w:rsidRPr="002C694A" w:rsidRDefault="00D77C55" w:rsidP="00C1590F">
      <w:pPr>
        <w:pStyle w:val="ListParagraph"/>
        <w:spacing w:after="0" w:line="240" w:lineRule="auto"/>
        <w:rPr>
          <w:rFonts w:ascii="Arial" w:hAnsi="Arial" w:cs="Arial"/>
          <w:i/>
          <w:iCs/>
          <w:sz w:val="24"/>
          <w:szCs w:val="24"/>
          <w:lang w:val="uk-UA" w:eastAsia="ru-RU"/>
        </w:rPr>
      </w:pPr>
      <w:r w:rsidRPr="002C694A">
        <w:rPr>
          <w:rFonts w:ascii="Arial" w:hAnsi="Arial" w:cs="Arial"/>
          <w:i/>
          <w:iCs/>
          <w:sz w:val="24"/>
          <w:szCs w:val="24"/>
          <w:lang w:val="uk-UA" w:eastAsia="ru-RU"/>
        </w:rPr>
        <w:t>У вашому дворі більше влади, ніж у міськради.</w:t>
      </w:r>
    </w:p>
    <w:p w:rsidR="00D77C55" w:rsidRPr="002C694A" w:rsidRDefault="00D77C55" w:rsidP="0089009A">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 xml:space="preserve">Вирішення будь-якого питання у дворі, на вулиці, в мікрорайоні </w:t>
      </w:r>
      <w:r>
        <w:rPr>
          <w:rFonts w:ascii="Arial" w:hAnsi="Arial" w:cs="Arial"/>
          <w:sz w:val="24"/>
          <w:szCs w:val="24"/>
          <w:lang w:val="uk-UA" w:eastAsia="ru-RU"/>
        </w:rPr>
        <w:t xml:space="preserve">не </w:t>
      </w:r>
      <w:bookmarkStart w:id="0" w:name="_GoBack"/>
      <w:bookmarkEnd w:id="0"/>
      <w:r w:rsidRPr="002C694A">
        <w:rPr>
          <w:rFonts w:ascii="Arial" w:hAnsi="Arial" w:cs="Arial"/>
          <w:sz w:val="24"/>
          <w:szCs w:val="24"/>
          <w:lang w:val="uk-UA" w:eastAsia="ru-RU"/>
        </w:rPr>
        <w:t>може бути реалізоване без участі громади.</w:t>
      </w:r>
    </w:p>
    <w:p w:rsidR="00D77C55" w:rsidRPr="002C694A" w:rsidRDefault="00D77C55" w:rsidP="0089009A">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Конкурс проектів на виділення бюджетних коштів для розвитку міста Суми.</w:t>
      </w:r>
    </w:p>
    <w:p w:rsidR="00D77C55" w:rsidRPr="002C694A" w:rsidRDefault="00D77C55" w:rsidP="0089009A">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Витрачання коштів бюджету за стратегічними пріоритетами, які визначає громада.</w:t>
      </w:r>
    </w:p>
    <w:p w:rsidR="00D77C55" w:rsidRPr="002C694A" w:rsidRDefault="00D77C55" w:rsidP="00EC0861">
      <w:pPr>
        <w:spacing w:after="0" w:line="240" w:lineRule="auto"/>
        <w:rPr>
          <w:rFonts w:ascii="Arial" w:hAnsi="Arial" w:cs="Arial"/>
          <w:b/>
          <w:bCs/>
          <w:sz w:val="24"/>
          <w:szCs w:val="24"/>
          <w:lang w:val="uk-UA" w:eastAsia="ru-RU"/>
        </w:rPr>
      </w:pPr>
    </w:p>
    <w:p w:rsidR="00D77C55" w:rsidRPr="002C694A" w:rsidRDefault="00D77C55" w:rsidP="00EC0861">
      <w:pPr>
        <w:spacing w:after="0" w:line="240" w:lineRule="auto"/>
        <w:rPr>
          <w:rFonts w:ascii="Arial" w:hAnsi="Arial" w:cs="Arial"/>
          <w:b/>
          <w:bCs/>
          <w:sz w:val="24"/>
          <w:szCs w:val="24"/>
          <w:lang w:val="uk-UA" w:eastAsia="ru-RU"/>
        </w:rPr>
      </w:pPr>
    </w:p>
    <w:p w:rsidR="00D77C55" w:rsidRPr="002C694A" w:rsidRDefault="00D77C55" w:rsidP="00EC0861">
      <w:pPr>
        <w:spacing w:after="0" w:line="240" w:lineRule="auto"/>
        <w:rPr>
          <w:rFonts w:ascii="Arial" w:hAnsi="Arial" w:cs="Arial"/>
          <w:b/>
          <w:bCs/>
          <w:sz w:val="24"/>
          <w:szCs w:val="24"/>
          <w:lang w:val="uk-UA" w:eastAsia="ru-RU"/>
        </w:rPr>
      </w:pPr>
      <w:r w:rsidRPr="002C694A">
        <w:rPr>
          <w:rFonts w:ascii="Arial" w:hAnsi="Arial" w:cs="Arial"/>
          <w:b/>
          <w:bCs/>
          <w:sz w:val="24"/>
          <w:szCs w:val="24"/>
          <w:lang w:val="uk-UA" w:eastAsia="ru-RU"/>
        </w:rPr>
        <w:t>Проблеми ЖКГ</w:t>
      </w:r>
      <w:r>
        <w:rPr>
          <w:rFonts w:ascii="Arial" w:hAnsi="Arial" w:cs="Arial"/>
          <w:b/>
          <w:bCs/>
          <w:sz w:val="24"/>
          <w:szCs w:val="24"/>
          <w:lang w:val="uk-UA" w:eastAsia="ru-RU"/>
        </w:rPr>
        <w:t xml:space="preserve"> та інфраструктури</w:t>
      </w:r>
      <w:r w:rsidRPr="002C694A">
        <w:rPr>
          <w:rFonts w:ascii="Arial" w:hAnsi="Arial" w:cs="Arial"/>
          <w:b/>
          <w:bCs/>
          <w:sz w:val="24"/>
          <w:szCs w:val="24"/>
          <w:lang w:val="uk-UA" w:eastAsia="ru-RU"/>
        </w:rPr>
        <w:t>вирішувати, а не відкладати</w:t>
      </w:r>
    </w:p>
    <w:p w:rsidR="00D77C55" w:rsidRPr="002C694A" w:rsidRDefault="00D77C55" w:rsidP="00EF5598">
      <w:pPr>
        <w:pStyle w:val="ListParagraph"/>
        <w:spacing w:after="0" w:line="240" w:lineRule="auto"/>
        <w:rPr>
          <w:rFonts w:ascii="Arial" w:hAnsi="Arial" w:cs="Arial"/>
          <w:i/>
          <w:iCs/>
          <w:sz w:val="24"/>
          <w:szCs w:val="24"/>
          <w:lang w:val="uk-UA" w:eastAsia="ru-RU"/>
        </w:rPr>
      </w:pPr>
      <w:r w:rsidRPr="002C694A">
        <w:rPr>
          <w:rFonts w:ascii="Arial" w:hAnsi="Arial" w:cs="Arial"/>
          <w:i/>
          <w:iCs/>
          <w:sz w:val="24"/>
          <w:szCs w:val="24"/>
          <w:lang w:val="uk-UA" w:eastAsia="ru-RU"/>
        </w:rPr>
        <w:t>Побудова системи, яка працює, а не використання методу «затикання дірок».</w:t>
      </w:r>
    </w:p>
    <w:p w:rsidR="00D77C55" w:rsidRPr="002C694A" w:rsidRDefault="00D77C55" w:rsidP="002C694A">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Міський транспорт має бути комунальним. Комунальне транспортне підприємство як єдиний організатор перевезень в місті. Усі інші підприємства укладають з ним договори. Гнучка система знижок, пільг та тарифів. Єдиний електронний квиток.</w:t>
      </w:r>
    </w:p>
    <w:p w:rsidR="00D77C55" w:rsidRPr="002C694A" w:rsidRDefault="00D77C55" w:rsidP="00EF5598">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Програма відновлення житлового фонду.</w:t>
      </w:r>
    </w:p>
    <w:p w:rsidR="00D77C55" w:rsidRPr="002C694A" w:rsidRDefault="00D77C55" w:rsidP="008A4DFC">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Розробка та затвердження змін до схеми теплопостачання.</w:t>
      </w:r>
    </w:p>
    <w:p w:rsidR="00D77C55" w:rsidRPr="002C694A" w:rsidRDefault="00D77C55" w:rsidP="008A4DFC">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Модернізація комунальних підприємств та об’єднання їх у холдинги.</w:t>
      </w:r>
    </w:p>
    <w:p w:rsidR="00D77C55" w:rsidRPr="002C694A" w:rsidRDefault="00D77C55" w:rsidP="002C694A">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Популяризація</w:t>
      </w:r>
      <w:r>
        <w:rPr>
          <w:rFonts w:ascii="Arial" w:hAnsi="Arial" w:cs="Arial"/>
          <w:sz w:val="24"/>
          <w:szCs w:val="24"/>
          <w:lang w:val="uk-UA" w:eastAsia="ru-RU"/>
        </w:rPr>
        <w:t xml:space="preserve"> та впровадження</w:t>
      </w:r>
      <w:r w:rsidRPr="002C694A">
        <w:rPr>
          <w:rFonts w:ascii="Arial" w:hAnsi="Arial" w:cs="Arial"/>
          <w:sz w:val="24"/>
          <w:szCs w:val="24"/>
          <w:lang w:val="uk-UA" w:eastAsia="ru-RU"/>
        </w:rPr>
        <w:t xml:space="preserve"> заходів з енергоефективності, починаючи з дитячого садочка і закінчуючи органами влади.Реалізація пілотних проектів з енергоефективності в житловій сфері. Заміна ламп у вуличних ліхтарях та під’їздах на світлодіодні.</w:t>
      </w:r>
    </w:p>
    <w:p w:rsidR="00D77C55" w:rsidRPr="002C694A" w:rsidRDefault="00D77C55" w:rsidP="00EC0861">
      <w:pPr>
        <w:spacing w:after="0" w:line="240" w:lineRule="auto"/>
        <w:rPr>
          <w:rFonts w:ascii="Arial" w:hAnsi="Arial" w:cs="Arial"/>
          <w:b/>
          <w:bCs/>
          <w:sz w:val="24"/>
          <w:szCs w:val="24"/>
          <w:lang w:val="uk-UA" w:eastAsia="ru-RU"/>
        </w:rPr>
      </w:pPr>
    </w:p>
    <w:p w:rsidR="00D77C55" w:rsidRPr="002C694A" w:rsidRDefault="00D77C55" w:rsidP="00EC0861">
      <w:pPr>
        <w:spacing w:after="0" w:line="240" w:lineRule="auto"/>
        <w:rPr>
          <w:rFonts w:ascii="Arial" w:hAnsi="Arial" w:cs="Arial"/>
          <w:b/>
          <w:bCs/>
          <w:sz w:val="24"/>
          <w:szCs w:val="24"/>
          <w:lang w:val="uk-UA" w:eastAsia="ru-RU"/>
        </w:rPr>
      </w:pPr>
    </w:p>
    <w:p w:rsidR="00D77C55" w:rsidRPr="002C694A" w:rsidRDefault="00D77C55" w:rsidP="00EC0861">
      <w:pPr>
        <w:spacing w:after="0" w:line="240" w:lineRule="auto"/>
        <w:rPr>
          <w:rFonts w:ascii="Arial" w:hAnsi="Arial" w:cs="Arial"/>
          <w:b/>
          <w:bCs/>
          <w:sz w:val="24"/>
          <w:szCs w:val="24"/>
          <w:lang w:val="uk-UA" w:eastAsia="ru-RU"/>
        </w:rPr>
      </w:pPr>
    </w:p>
    <w:p w:rsidR="00D77C55" w:rsidRPr="002C694A" w:rsidRDefault="00D77C55" w:rsidP="00EC0861">
      <w:pPr>
        <w:spacing w:after="0" w:line="240" w:lineRule="auto"/>
        <w:rPr>
          <w:rFonts w:ascii="Arial" w:hAnsi="Arial" w:cs="Arial"/>
          <w:b/>
          <w:bCs/>
          <w:sz w:val="24"/>
          <w:szCs w:val="24"/>
          <w:lang w:val="uk-UA" w:eastAsia="ru-RU"/>
        </w:rPr>
      </w:pPr>
    </w:p>
    <w:p w:rsidR="00D77C55" w:rsidRDefault="00D77C55" w:rsidP="00EC0861">
      <w:pPr>
        <w:spacing w:after="0" w:line="240" w:lineRule="auto"/>
        <w:rPr>
          <w:rFonts w:ascii="Arial" w:hAnsi="Arial" w:cs="Arial"/>
          <w:b/>
          <w:bCs/>
          <w:sz w:val="24"/>
          <w:szCs w:val="24"/>
          <w:lang w:val="uk-UA" w:eastAsia="ru-RU"/>
        </w:rPr>
      </w:pPr>
      <w:r w:rsidRPr="002C694A">
        <w:rPr>
          <w:rFonts w:ascii="Arial" w:hAnsi="Arial" w:cs="Arial"/>
          <w:b/>
          <w:bCs/>
          <w:sz w:val="24"/>
          <w:szCs w:val="24"/>
          <w:lang w:val="uk-UA" w:eastAsia="ru-RU"/>
        </w:rPr>
        <w:t>Місту – нове обличчя</w:t>
      </w:r>
    </w:p>
    <w:p w:rsidR="00D77C55" w:rsidRPr="002C694A" w:rsidRDefault="00D77C55" w:rsidP="00EC0861">
      <w:pPr>
        <w:spacing w:after="0" w:line="240" w:lineRule="auto"/>
        <w:rPr>
          <w:rFonts w:ascii="Arial" w:hAnsi="Arial" w:cs="Arial"/>
          <w:i/>
          <w:iCs/>
          <w:sz w:val="24"/>
          <w:szCs w:val="24"/>
          <w:lang w:val="uk-UA" w:eastAsia="ru-RU"/>
        </w:rPr>
      </w:pPr>
      <w:r>
        <w:rPr>
          <w:rFonts w:ascii="Arial" w:hAnsi="Arial" w:cs="Arial"/>
          <w:i/>
          <w:iCs/>
          <w:sz w:val="24"/>
          <w:szCs w:val="24"/>
          <w:lang w:val="uk-UA" w:eastAsia="ru-RU"/>
        </w:rPr>
        <w:t>Порядок та чистота – це не картинка для рекламного буклету, це турбота про сумчан</w:t>
      </w:r>
    </w:p>
    <w:p w:rsidR="00D77C55" w:rsidRPr="002C694A" w:rsidRDefault="00D77C55" w:rsidP="00EF5598">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Звільнення історичного центру міста Суми від незаконних рекламних конструкцій (сітілайтів, розтяжок, штендерів, банерів на фасадах). Суворий контроль за дотриманням стандартів, яким повинна відповідати реклама. Місця на щитах, що залишилися, продаються за принципом аукціону і приносять прибуток міському бюджету. Встановлення правил оформлення вивісок магазинів.</w:t>
      </w:r>
    </w:p>
    <w:p w:rsidR="00D77C55" w:rsidRPr="002C694A" w:rsidRDefault="00D77C55" w:rsidP="00EF5598">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Чіткий генплан без можливості внесення змін в інтересах конкретних людей -тільки в інтересах міста. Створення детальних планів забудови.</w:t>
      </w:r>
    </w:p>
    <w:p w:rsidR="00D77C55" w:rsidRPr="002C694A" w:rsidRDefault="00D77C55" w:rsidP="00EC0861">
      <w:pPr>
        <w:pStyle w:val="ListParagraph"/>
        <w:numPr>
          <w:ilvl w:val="0"/>
          <w:numId w:val="6"/>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Створення інвестиційної карти міста Суми. Модернізація. Місто має приваблювати інвесторів і туристів.</w:t>
      </w:r>
    </w:p>
    <w:p w:rsidR="00D77C55" w:rsidRPr="002C694A" w:rsidRDefault="00D77C55" w:rsidP="00EC0861">
      <w:pPr>
        <w:pStyle w:val="ListParagraph"/>
        <w:numPr>
          <w:ilvl w:val="0"/>
          <w:numId w:val="9"/>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Збільшення ритму молодіжної активності: соціальні, студентські, виставкові ініціативи</w:t>
      </w:r>
    </w:p>
    <w:p w:rsidR="00D77C55" w:rsidRPr="002C694A" w:rsidRDefault="00D77C55" w:rsidP="00EC0861">
      <w:pPr>
        <w:pStyle w:val="ListParagraph"/>
        <w:numPr>
          <w:ilvl w:val="0"/>
          <w:numId w:val="9"/>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 xml:space="preserve">Молодий бізнес у місті: коворкінг, хостели, бізнес-інкубатори, </w:t>
      </w:r>
      <w:r w:rsidRPr="002C694A">
        <w:rPr>
          <w:rFonts w:ascii="Arial" w:hAnsi="Arial" w:cs="Arial"/>
          <w:sz w:val="24"/>
          <w:szCs w:val="24"/>
          <w:lang w:val="en-US" w:eastAsia="ru-RU"/>
        </w:rPr>
        <w:t>IT</w:t>
      </w:r>
      <w:r w:rsidRPr="002C694A">
        <w:rPr>
          <w:rFonts w:ascii="Arial" w:hAnsi="Arial" w:cs="Arial"/>
          <w:sz w:val="24"/>
          <w:szCs w:val="24"/>
          <w:lang w:eastAsia="ru-RU"/>
        </w:rPr>
        <w:t>-</w:t>
      </w:r>
      <w:r w:rsidRPr="002C694A">
        <w:rPr>
          <w:rFonts w:ascii="Arial" w:hAnsi="Arial" w:cs="Arial"/>
          <w:sz w:val="24"/>
          <w:szCs w:val="24"/>
          <w:lang w:val="uk-UA" w:eastAsia="ru-RU"/>
        </w:rPr>
        <w:t>кластери.</w:t>
      </w:r>
    </w:p>
    <w:p w:rsidR="00D77C55" w:rsidRPr="002C694A" w:rsidRDefault="00D77C55" w:rsidP="00EC0861">
      <w:pPr>
        <w:pStyle w:val="ListParagraph"/>
        <w:numPr>
          <w:ilvl w:val="0"/>
          <w:numId w:val="9"/>
        </w:numPr>
        <w:spacing w:after="0" w:line="240" w:lineRule="auto"/>
        <w:rPr>
          <w:rFonts w:ascii="Arial" w:hAnsi="Arial" w:cs="Arial"/>
          <w:sz w:val="24"/>
          <w:szCs w:val="24"/>
          <w:lang w:val="uk-UA" w:eastAsia="ru-RU"/>
        </w:rPr>
      </w:pPr>
      <w:r w:rsidRPr="002C694A">
        <w:rPr>
          <w:rFonts w:ascii="Arial" w:hAnsi="Arial" w:cs="Arial"/>
          <w:sz w:val="24"/>
          <w:szCs w:val="24"/>
          <w:lang w:val="uk-UA" w:eastAsia="ru-RU"/>
        </w:rPr>
        <w:t>Організація та проведення форумів і конференцій, спрямованих на розвиток сучасних технологій, а також участь спеціалістів із Сум урозробках світового рівня.</w:t>
      </w:r>
    </w:p>
    <w:p w:rsidR="00D77C55" w:rsidRPr="00D70502" w:rsidRDefault="00D77C55" w:rsidP="007E2DEA">
      <w:pPr>
        <w:spacing w:after="0" w:line="240" w:lineRule="auto"/>
        <w:rPr>
          <w:rFonts w:ascii="Arial" w:hAnsi="Arial" w:cs="Arial"/>
          <w:b/>
          <w:bCs/>
          <w:sz w:val="28"/>
          <w:szCs w:val="28"/>
          <w:lang w:val="uk-UA" w:eastAsia="ru-RU"/>
        </w:rPr>
      </w:pPr>
    </w:p>
    <w:sectPr w:rsidR="00D77C55" w:rsidRPr="00D70502" w:rsidSect="005B0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EE0"/>
    <w:multiLevelType w:val="hybridMultilevel"/>
    <w:tmpl w:val="B792D96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34049B"/>
    <w:multiLevelType w:val="multilevel"/>
    <w:tmpl w:val="9CAE68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5AC0CF7"/>
    <w:multiLevelType w:val="multilevel"/>
    <w:tmpl w:val="1674B0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7054F36"/>
    <w:multiLevelType w:val="hybridMultilevel"/>
    <w:tmpl w:val="02F27F22"/>
    <w:lvl w:ilvl="0" w:tplc="04190001">
      <w:start w:val="1"/>
      <w:numFmt w:val="bullet"/>
      <w:lvlText w:val=""/>
      <w:lvlJc w:val="left"/>
      <w:pPr>
        <w:ind w:left="1637" w:hanging="360"/>
      </w:pPr>
      <w:rPr>
        <w:rFonts w:ascii="Symbol" w:hAnsi="Symbol" w:cs="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cs="Wingdings" w:hint="default"/>
      </w:rPr>
    </w:lvl>
    <w:lvl w:ilvl="3" w:tplc="04190001">
      <w:start w:val="1"/>
      <w:numFmt w:val="bullet"/>
      <w:lvlText w:val=""/>
      <w:lvlJc w:val="left"/>
      <w:pPr>
        <w:ind w:left="3797" w:hanging="360"/>
      </w:pPr>
      <w:rPr>
        <w:rFonts w:ascii="Symbol" w:hAnsi="Symbol" w:cs="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cs="Wingdings" w:hint="default"/>
      </w:rPr>
    </w:lvl>
    <w:lvl w:ilvl="6" w:tplc="04190001">
      <w:start w:val="1"/>
      <w:numFmt w:val="bullet"/>
      <w:lvlText w:val=""/>
      <w:lvlJc w:val="left"/>
      <w:pPr>
        <w:ind w:left="5957" w:hanging="360"/>
      </w:pPr>
      <w:rPr>
        <w:rFonts w:ascii="Symbol" w:hAnsi="Symbol" w:cs="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cs="Wingdings" w:hint="default"/>
      </w:rPr>
    </w:lvl>
  </w:abstractNum>
  <w:abstractNum w:abstractNumId="4">
    <w:nsid w:val="3FB951AB"/>
    <w:multiLevelType w:val="multilevel"/>
    <w:tmpl w:val="B9B857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2A8333C"/>
    <w:multiLevelType w:val="hybridMultilevel"/>
    <w:tmpl w:val="6F8E1E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309594C"/>
    <w:multiLevelType w:val="hybridMultilevel"/>
    <w:tmpl w:val="674434F8"/>
    <w:lvl w:ilvl="0" w:tplc="3C84E024">
      <w:numFmt w:val="bullet"/>
      <w:lvlText w:val="-"/>
      <w:lvlJc w:val="left"/>
      <w:pPr>
        <w:ind w:left="1080" w:hanging="360"/>
      </w:pPr>
      <w:rPr>
        <w:rFonts w:ascii="Calibri" w:eastAsia="Times New Roman" w:hAnsi="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5EFC3627"/>
    <w:multiLevelType w:val="hybridMultilevel"/>
    <w:tmpl w:val="5960330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6CA127DF"/>
    <w:multiLevelType w:val="multilevel"/>
    <w:tmpl w:val="80B2A0F4"/>
    <w:lvl w:ilvl="0">
      <w:start w:val="1"/>
      <w:numFmt w:val="bullet"/>
      <w:lvlText w:val=""/>
      <w:lvlJc w:val="left"/>
      <w:pPr>
        <w:tabs>
          <w:tab w:val="num" w:pos="4755"/>
        </w:tabs>
        <w:ind w:left="4755" w:hanging="360"/>
      </w:pPr>
      <w:rPr>
        <w:rFonts w:ascii="Symbol" w:hAnsi="Symbol" w:cs="Symbol" w:hint="default"/>
        <w:sz w:val="20"/>
        <w:szCs w:val="20"/>
      </w:rPr>
    </w:lvl>
    <w:lvl w:ilvl="1">
      <w:start w:val="1"/>
      <w:numFmt w:val="bullet"/>
      <w:lvlText w:val="o"/>
      <w:lvlJc w:val="left"/>
      <w:pPr>
        <w:tabs>
          <w:tab w:val="num" w:pos="5475"/>
        </w:tabs>
        <w:ind w:left="5475" w:hanging="360"/>
      </w:pPr>
      <w:rPr>
        <w:rFonts w:ascii="Courier New" w:hAnsi="Courier New" w:cs="Courier New" w:hint="default"/>
        <w:sz w:val="20"/>
        <w:szCs w:val="20"/>
      </w:rPr>
    </w:lvl>
    <w:lvl w:ilvl="2">
      <w:start w:val="1"/>
      <w:numFmt w:val="bullet"/>
      <w:lvlText w:val=""/>
      <w:lvlJc w:val="left"/>
      <w:pPr>
        <w:tabs>
          <w:tab w:val="num" w:pos="6195"/>
        </w:tabs>
        <w:ind w:left="6195" w:hanging="360"/>
      </w:pPr>
      <w:rPr>
        <w:rFonts w:ascii="Wingdings" w:hAnsi="Wingdings" w:cs="Wingdings" w:hint="default"/>
        <w:sz w:val="20"/>
        <w:szCs w:val="20"/>
      </w:rPr>
    </w:lvl>
    <w:lvl w:ilvl="3">
      <w:start w:val="1"/>
      <w:numFmt w:val="bullet"/>
      <w:lvlText w:val=""/>
      <w:lvlJc w:val="left"/>
      <w:pPr>
        <w:tabs>
          <w:tab w:val="num" w:pos="6915"/>
        </w:tabs>
        <w:ind w:left="6915" w:hanging="360"/>
      </w:pPr>
      <w:rPr>
        <w:rFonts w:ascii="Wingdings" w:hAnsi="Wingdings" w:cs="Wingdings" w:hint="default"/>
        <w:sz w:val="20"/>
        <w:szCs w:val="20"/>
      </w:rPr>
    </w:lvl>
    <w:lvl w:ilvl="4">
      <w:start w:val="1"/>
      <w:numFmt w:val="bullet"/>
      <w:lvlText w:val=""/>
      <w:lvlJc w:val="left"/>
      <w:pPr>
        <w:tabs>
          <w:tab w:val="num" w:pos="7635"/>
        </w:tabs>
        <w:ind w:left="7635" w:hanging="360"/>
      </w:pPr>
      <w:rPr>
        <w:rFonts w:ascii="Wingdings" w:hAnsi="Wingdings" w:cs="Wingdings" w:hint="default"/>
        <w:sz w:val="20"/>
        <w:szCs w:val="20"/>
      </w:rPr>
    </w:lvl>
    <w:lvl w:ilvl="5">
      <w:start w:val="1"/>
      <w:numFmt w:val="bullet"/>
      <w:lvlText w:val=""/>
      <w:lvlJc w:val="left"/>
      <w:pPr>
        <w:tabs>
          <w:tab w:val="num" w:pos="8355"/>
        </w:tabs>
        <w:ind w:left="8355" w:hanging="360"/>
      </w:pPr>
      <w:rPr>
        <w:rFonts w:ascii="Wingdings" w:hAnsi="Wingdings" w:cs="Wingdings" w:hint="default"/>
        <w:sz w:val="20"/>
        <w:szCs w:val="20"/>
      </w:rPr>
    </w:lvl>
    <w:lvl w:ilvl="6">
      <w:start w:val="1"/>
      <w:numFmt w:val="bullet"/>
      <w:lvlText w:val=""/>
      <w:lvlJc w:val="left"/>
      <w:pPr>
        <w:tabs>
          <w:tab w:val="num" w:pos="9075"/>
        </w:tabs>
        <w:ind w:left="9075" w:hanging="360"/>
      </w:pPr>
      <w:rPr>
        <w:rFonts w:ascii="Wingdings" w:hAnsi="Wingdings" w:cs="Wingdings" w:hint="default"/>
        <w:sz w:val="20"/>
        <w:szCs w:val="20"/>
      </w:rPr>
    </w:lvl>
    <w:lvl w:ilvl="7">
      <w:start w:val="1"/>
      <w:numFmt w:val="bullet"/>
      <w:lvlText w:val=""/>
      <w:lvlJc w:val="left"/>
      <w:pPr>
        <w:tabs>
          <w:tab w:val="num" w:pos="9795"/>
        </w:tabs>
        <w:ind w:left="9795" w:hanging="360"/>
      </w:pPr>
      <w:rPr>
        <w:rFonts w:ascii="Wingdings" w:hAnsi="Wingdings" w:cs="Wingdings" w:hint="default"/>
        <w:sz w:val="20"/>
        <w:szCs w:val="20"/>
      </w:rPr>
    </w:lvl>
    <w:lvl w:ilvl="8">
      <w:start w:val="1"/>
      <w:numFmt w:val="bullet"/>
      <w:lvlText w:val=""/>
      <w:lvlJc w:val="left"/>
      <w:pPr>
        <w:tabs>
          <w:tab w:val="num" w:pos="10515"/>
        </w:tabs>
        <w:ind w:left="10515" w:hanging="360"/>
      </w:pPr>
      <w:rPr>
        <w:rFonts w:ascii="Wingdings" w:hAnsi="Wingdings" w:cs="Wingdings" w:hint="default"/>
        <w:sz w:val="20"/>
        <w:szCs w:val="20"/>
      </w:rPr>
    </w:lvl>
  </w:abstractNum>
  <w:abstractNum w:abstractNumId="9">
    <w:nsid w:val="760158A8"/>
    <w:multiLevelType w:val="multilevel"/>
    <w:tmpl w:val="CDE8C0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8"/>
  </w:num>
  <w:num w:numId="2">
    <w:abstractNumId w:val="2"/>
  </w:num>
  <w:num w:numId="3">
    <w:abstractNumId w:val="1"/>
  </w:num>
  <w:num w:numId="4">
    <w:abstractNumId w:val="9"/>
  </w:num>
  <w:num w:numId="5">
    <w:abstractNumId w:val="4"/>
  </w:num>
  <w:num w:numId="6">
    <w:abstractNumId w:val="0"/>
  </w:num>
  <w:num w:numId="7">
    <w:abstractNumId w:val="6"/>
  </w:num>
  <w:num w:numId="8">
    <w:abstractNumId w:val="7"/>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C00"/>
    <w:rsid w:val="00025C47"/>
    <w:rsid w:val="0007211A"/>
    <w:rsid w:val="00111930"/>
    <w:rsid w:val="00193CCB"/>
    <w:rsid w:val="00295764"/>
    <w:rsid w:val="002C694A"/>
    <w:rsid w:val="002D030F"/>
    <w:rsid w:val="002D0791"/>
    <w:rsid w:val="003514F1"/>
    <w:rsid w:val="003957CF"/>
    <w:rsid w:val="00460D3C"/>
    <w:rsid w:val="0048232E"/>
    <w:rsid w:val="00497E70"/>
    <w:rsid w:val="004D0CBA"/>
    <w:rsid w:val="004F0D19"/>
    <w:rsid w:val="005606FD"/>
    <w:rsid w:val="005726E9"/>
    <w:rsid w:val="005A7DB3"/>
    <w:rsid w:val="005B07AE"/>
    <w:rsid w:val="00661469"/>
    <w:rsid w:val="006D2FCF"/>
    <w:rsid w:val="0077423B"/>
    <w:rsid w:val="007E2DEA"/>
    <w:rsid w:val="007F2F65"/>
    <w:rsid w:val="0089009A"/>
    <w:rsid w:val="008A4DFC"/>
    <w:rsid w:val="008B0025"/>
    <w:rsid w:val="00985854"/>
    <w:rsid w:val="009940FF"/>
    <w:rsid w:val="00A90C14"/>
    <w:rsid w:val="00AE4AA4"/>
    <w:rsid w:val="00AF5F3C"/>
    <w:rsid w:val="00B779E6"/>
    <w:rsid w:val="00BB1D0B"/>
    <w:rsid w:val="00C14BFE"/>
    <w:rsid w:val="00C1590F"/>
    <w:rsid w:val="00C83697"/>
    <w:rsid w:val="00CA71D6"/>
    <w:rsid w:val="00CC31EB"/>
    <w:rsid w:val="00CC3264"/>
    <w:rsid w:val="00CF4268"/>
    <w:rsid w:val="00D1527A"/>
    <w:rsid w:val="00D70502"/>
    <w:rsid w:val="00D77C55"/>
    <w:rsid w:val="00DB655E"/>
    <w:rsid w:val="00DC549F"/>
    <w:rsid w:val="00E02C00"/>
    <w:rsid w:val="00EC0861"/>
    <w:rsid w:val="00EE3EA9"/>
    <w:rsid w:val="00EF5598"/>
    <w:rsid w:val="00FF25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A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85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4F0D19"/>
    <w:pPr>
      <w:ind w:left="720"/>
    </w:pPr>
  </w:style>
</w:styles>
</file>

<file path=word/webSettings.xml><?xml version="1.0" encoding="utf-8"?>
<w:webSettings xmlns:r="http://schemas.openxmlformats.org/officeDocument/2006/relationships" xmlns:w="http://schemas.openxmlformats.org/wordprocessingml/2006/main">
  <w:divs>
    <w:div w:id="748385546">
      <w:marLeft w:val="0"/>
      <w:marRight w:val="0"/>
      <w:marTop w:val="0"/>
      <w:marBottom w:val="0"/>
      <w:divBdr>
        <w:top w:val="none" w:sz="0" w:space="0" w:color="auto"/>
        <w:left w:val="none" w:sz="0" w:space="0" w:color="auto"/>
        <w:bottom w:val="none" w:sz="0" w:space="0" w:color="auto"/>
        <w:right w:val="none" w:sz="0" w:space="0" w:color="auto"/>
      </w:divBdr>
      <w:divsChild>
        <w:div w:id="748385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TotalTime>
  <Pages>2</Pages>
  <Words>488</Words>
  <Characters>2784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33</cp:revision>
  <cp:lastPrinted>2015-11-06T14:05:00Z</cp:lastPrinted>
  <dcterms:created xsi:type="dcterms:W3CDTF">2015-09-25T17:48:00Z</dcterms:created>
  <dcterms:modified xsi:type="dcterms:W3CDTF">2015-11-06T14:06:00Z</dcterms:modified>
</cp:coreProperties>
</file>