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865F3F" w:rsidP="00010321">
      <w:pPr>
        <w:jc w:val="center"/>
        <w:rPr>
          <w:i/>
          <w:sz w:val="28"/>
          <w:szCs w:val="28"/>
          <w:lang w:val="uk-UA"/>
        </w:rPr>
      </w:pPr>
      <w:r>
        <w:rPr>
          <w:b/>
          <w:sz w:val="28"/>
          <w:szCs w:val="28"/>
          <w:u w:val="single"/>
          <w:lang w:val="uk-UA"/>
        </w:rPr>
        <w:t xml:space="preserve">ДОДАТОК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ОГО</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w:t>
      </w:r>
      <w:r w:rsidR="00AF1941">
        <w:rPr>
          <w:i/>
          <w:sz w:val="28"/>
          <w:szCs w:val="28"/>
          <w:lang w:val="uk-UA"/>
        </w:rPr>
        <w:t xml:space="preserve"> 1</w:t>
      </w:r>
      <w:r w:rsidR="0038598A">
        <w:rPr>
          <w:i/>
          <w:sz w:val="28"/>
          <w:szCs w:val="28"/>
          <w:lang w:val="uk-UA"/>
        </w:rPr>
        <w:t>7</w:t>
      </w:r>
      <w:r w:rsidR="00590F03" w:rsidRPr="00590F03">
        <w:rPr>
          <w:i/>
          <w:sz w:val="28"/>
          <w:szCs w:val="28"/>
          <w:lang w:val="uk-UA"/>
        </w:rPr>
        <w:t>)</w:t>
      </w:r>
    </w:p>
    <w:p w:rsidR="00010321" w:rsidRPr="0038598A" w:rsidRDefault="00010321" w:rsidP="00010321">
      <w:pPr>
        <w:jc w:val="center"/>
        <w:rPr>
          <w:sz w:val="24"/>
          <w:szCs w:val="24"/>
          <w:lang w:val="uk-UA"/>
        </w:rPr>
      </w:pPr>
      <w:r w:rsidRPr="0038598A">
        <w:rPr>
          <w:sz w:val="24"/>
          <w:szCs w:val="24"/>
          <w:lang w:val="uk-UA"/>
        </w:rPr>
        <w:t xml:space="preserve">засідання постійної комісії з питань архітектури, містобудування, регулювання земельних відносин, </w:t>
      </w:r>
    </w:p>
    <w:p w:rsidR="00010321" w:rsidRPr="0038598A" w:rsidRDefault="00010321" w:rsidP="00010321">
      <w:pPr>
        <w:jc w:val="center"/>
        <w:rPr>
          <w:sz w:val="24"/>
          <w:szCs w:val="24"/>
          <w:lang w:val="uk-UA"/>
        </w:rPr>
      </w:pPr>
      <w:r w:rsidRPr="0038598A">
        <w:rPr>
          <w:sz w:val="24"/>
          <w:szCs w:val="24"/>
          <w:lang w:val="uk-UA"/>
        </w:rPr>
        <w:t>природокористування та екології Сумської міської ради</w:t>
      </w:r>
    </w:p>
    <w:p w:rsidR="00010321" w:rsidRPr="00D53A12" w:rsidRDefault="00436C43" w:rsidP="00010321">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sidR="00FD5999" w:rsidRPr="00D53A12">
        <w:rPr>
          <w:b/>
          <w:sz w:val="28"/>
          <w:szCs w:val="28"/>
          <w:u w:val="single"/>
          <w:lang w:val="uk-UA" w:eastAsia="uk-UA"/>
        </w:rPr>
        <w:t xml:space="preserve"> </w:t>
      </w:r>
      <w:r w:rsidR="00201F05">
        <w:rPr>
          <w:b/>
          <w:sz w:val="28"/>
          <w:szCs w:val="28"/>
          <w:u w:val="single"/>
          <w:lang w:val="uk-UA" w:eastAsia="uk-UA"/>
        </w:rPr>
        <w:t>2</w:t>
      </w:r>
      <w:r w:rsidR="0038598A">
        <w:rPr>
          <w:b/>
          <w:sz w:val="28"/>
          <w:szCs w:val="28"/>
          <w:u w:val="single"/>
          <w:lang w:val="uk-UA" w:eastAsia="uk-UA"/>
        </w:rPr>
        <w:t>7</w:t>
      </w:r>
      <w:r w:rsidR="00201F05">
        <w:rPr>
          <w:b/>
          <w:sz w:val="28"/>
          <w:szCs w:val="28"/>
          <w:u w:val="single"/>
          <w:lang w:val="uk-UA" w:eastAsia="uk-UA"/>
        </w:rPr>
        <w:t>.0</w:t>
      </w:r>
      <w:r w:rsidR="0038598A">
        <w:rPr>
          <w:b/>
          <w:sz w:val="28"/>
          <w:szCs w:val="28"/>
          <w:u w:val="single"/>
          <w:lang w:val="uk-UA" w:eastAsia="uk-UA"/>
        </w:rPr>
        <w:t>4</w:t>
      </w:r>
      <w:r w:rsidR="00201F05">
        <w:rPr>
          <w:b/>
          <w:sz w:val="28"/>
          <w:szCs w:val="28"/>
          <w:u w:val="single"/>
          <w:lang w:val="uk-UA" w:eastAsia="uk-UA"/>
        </w:rPr>
        <w:t>.</w:t>
      </w:r>
      <w:r w:rsidR="00865F3F">
        <w:rPr>
          <w:b/>
          <w:sz w:val="28"/>
          <w:szCs w:val="28"/>
          <w:u w:val="single"/>
          <w:lang w:val="uk-UA" w:eastAsia="uk-UA"/>
        </w:rPr>
        <w:t xml:space="preserve">2021 </w:t>
      </w:r>
      <w:r w:rsidR="00010321" w:rsidRPr="00D53A12">
        <w:rPr>
          <w:b/>
          <w:sz w:val="28"/>
          <w:szCs w:val="28"/>
          <w:u w:val="single"/>
          <w:lang w:val="uk-UA" w:eastAsia="uk-UA"/>
        </w:rPr>
        <w:t>року</w:t>
      </w:r>
    </w:p>
    <w:p w:rsidR="00201F05" w:rsidRDefault="00010321" w:rsidP="00010321">
      <w:pPr>
        <w:tabs>
          <w:tab w:val="left" w:pos="6309"/>
        </w:tabs>
        <w:ind w:left="9912"/>
        <w:jc w:val="both"/>
        <w:rPr>
          <w:sz w:val="28"/>
          <w:szCs w:val="28"/>
          <w:lang w:val="uk-UA" w:eastAsia="uk-UA"/>
        </w:rPr>
      </w:pPr>
      <w:r w:rsidRPr="00201F05">
        <w:rPr>
          <w:sz w:val="28"/>
          <w:szCs w:val="28"/>
          <w:lang w:val="uk-UA" w:eastAsia="uk-UA"/>
        </w:rPr>
        <w:t xml:space="preserve">м. Суми, 40030, вул. Садова, 33, </w:t>
      </w:r>
    </w:p>
    <w:p w:rsidR="00010321" w:rsidRDefault="00010321" w:rsidP="00010321">
      <w:pPr>
        <w:tabs>
          <w:tab w:val="left" w:pos="6309"/>
        </w:tabs>
        <w:ind w:left="9912"/>
        <w:jc w:val="both"/>
        <w:rPr>
          <w:sz w:val="28"/>
          <w:szCs w:val="28"/>
          <w:u w:val="single"/>
          <w:vertAlign w:val="superscript"/>
          <w:lang w:val="uk-UA" w:eastAsia="uk-UA"/>
        </w:rPr>
      </w:pPr>
      <w:proofErr w:type="spellStart"/>
      <w:r w:rsidRPr="00201F05">
        <w:rPr>
          <w:sz w:val="28"/>
          <w:szCs w:val="28"/>
          <w:lang w:val="uk-UA" w:eastAsia="uk-UA"/>
        </w:rPr>
        <w:t>каб</w:t>
      </w:r>
      <w:proofErr w:type="spellEnd"/>
      <w:r w:rsidRPr="00201F05">
        <w:rPr>
          <w:sz w:val="28"/>
          <w:szCs w:val="28"/>
          <w:lang w:val="uk-UA" w:eastAsia="uk-UA"/>
        </w:rPr>
        <w:t>. 25,</w:t>
      </w:r>
      <w:r w:rsidR="00812B41" w:rsidRPr="00201F05">
        <w:rPr>
          <w:sz w:val="28"/>
          <w:szCs w:val="28"/>
          <w:lang w:val="uk-UA" w:eastAsia="uk-UA"/>
        </w:rPr>
        <w:t xml:space="preserve"> </w:t>
      </w:r>
      <w:r w:rsidR="00587E1C" w:rsidRPr="00201F05">
        <w:rPr>
          <w:sz w:val="28"/>
          <w:szCs w:val="28"/>
          <w:lang w:val="uk-UA" w:eastAsia="uk-UA"/>
        </w:rPr>
        <w:t>початок о 1</w:t>
      </w:r>
      <w:r w:rsidR="00201F05" w:rsidRPr="00201F05">
        <w:rPr>
          <w:sz w:val="28"/>
          <w:szCs w:val="28"/>
          <w:lang w:val="uk-UA" w:eastAsia="uk-UA"/>
        </w:rPr>
        <w:t>4</w:t>
      </w:r>
      <w:r w:rsidR="0089332D" w:rsidRPr="00201F05">
        <w:rPr>
          <w:sz w:val="28"/>
          <w:szCs w:val="28"/>
          <w:u w:val="single"/>
          <w:vertAlign w:val="superscript"/>
          <w:lang w:val="uk-UA" w:eastAsia="uk-UA"/>
        </w:rPr>
        <w:t>00</w:t>
      </w:r>
    </w:p>
    <w:p w:rsidR="00201F05" w:rsidRDefault="00201F05" w:rsidP="00010321">
      <w:pPr>
        <w:tabs>
          <w:tab w:val="left" w:pos="6309"/>
        </w:tabs>
        <w:ind w:left="9912"/>
        <w:jc w:val="both"/>
        <w:rPr>
          <w:sz w:val="28"/>
          <w:szCs w:val="28"/>
          <w:u w:val="single"/>
          <w:vertAlign w:val="superscript"/>
          <w:lang w:val="uk-UA" w:eastAsia="uk-UA"/>
        </w:rPr>
      </w:pPr>
    </w:p>
    <w:p w:rsidR="0038598A" w:rsidRDefault="00201F05" w:rsidP="0038598A">
      <w:pPr>
        <w:jc w:val="both"/>
        <w:rPr>
          <w:sz w:val="28"/>
          <w:szCs w:val="28"/>
          <w:shd w:val="clear" w:color="auto" w:fill="FFFFFF"/>
          <w:lang w:val="uk-UA"/>
        </w:rPr>
      </w:pPr>
      <w:r w:rsidRPr="00201F05">
        <w:rPr>
          <w:b/>
          <w:sz w:val="28"/>
          <w:szCs w:val="28"/>
          <w:lang w:val="uk-UA" w:eastAsia="uk-UA"/>
        </w:rPr>
        <w:t>1</w:t>
      </w:r>
      <w:r w:rsidR="0038598A">
        <w:rPr>
          <w:b/>
          <w:sz w:val="28"/>
          <w:szCs w:val="28"/>
          <w:lang w:val="uk-UA" w:eastAsia="uk-UA"/>
        </w:rPr>
        <w:t>88</w:t>
      </w:r>
      <w:r w:rsidRPr="00201F05">
        <w:rPr>
          <w:b/>
          <w:sz w:val="28"/>
          <w:szCs w:val="28"/>
          <w:lang w:val="uk-UA" w:eastAsia="uk-UA"/>
        </w:rPr>
        <w:t xml:space="preserve">. </w:t>
      </w:r>
      <w:r>
        <w:rPr>
          <w:b/>
          <w:sz w:val="28"/>
          <w:szCs w:val="28"/>
          <w:lang w:val="uk-UA" w:eastAsia="uk-UA"/>
        </w:rPr>
        <w:t xml:space="preserve">Про відмову </w:t>
      </w:r>
      <w:r w:rsidR="0038598A" w:rsidRPr="0038598A">
        <w:rPr>
          <w:b/>
          <w:sz w:val="28"/>
          <w:szCs w:val="28"/>
          <w:u w:val="single"/>
          <w:lang w:val="uk-UA"/>
        </w:rPr>
        <w:t>Білоусу Сергію Юрійовичу</w:t>
      </w:r>
      <w:r w:rsidR="0038598A">
        <w:rPr>
          <w:sz w:val="28"/>
          <w:szCs w:val="28"/>
          <w:lang w:val="uk-UA"/>
        </w:rPr>
        <w:t xml:space="preserve"> у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Сумського району Сумської області, площею 1,3850 га, кадастровий номер 5924781500:04:002:0120, </w:t>
      </w:r>
      <w:r w:rsidR="0038598A">
        <w:rPr>
          <w:sz w:val="28"/>
          <w:szCs w:val="28"/>
          <w:shd w:val="clear" w:color="auto" w:fill="FFFFFF"/>
          <w:lang w:val="uk-UA"/>
        </w:rPr>
        <w:t>у зв’язку з:</w:t>
      </w:r>
    </w:p>
    <w:p w:rsidR="0038598A" w:rsidRDefault="0038598A" w:rsidP="0038598A">
      <w:pPr>
        <w:pStyle w:val="aa"/>
        <w:numPr>
          <w:ilvl w:val="0"/>
          <w:numId w:val="46"/>
        </w:numPr>
        <w:jc w:val="both"/>
        <w:rPr>
          <w:sz w:val="28"/>
          <w:szCs w:val="28"/>
          <w:shd w:val="clear" w:color="auto" w:fill="FFFFFF"/>
          <w:lang w:val="uk-UA"/>
        </w:rPr>
      </w:pPr>
      <w:r>
        <w:rPr>
          <w:sz w:val="28"/>
          <w:szCs w:val="28"/>
          <w:shd w:val="clear" w:color="auto" w:fill="FFFFFF"/>
          <w:lang w:val="uk-UA"/>
        </w:rPr>
        <w:t>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38598A" w:rsidRDefault="0038598A" w:rsidP="0038598A">
      <w:pPr>
        <w:pStyle w:val="aa"/>
        <w:numPr>
          <w:ilvl w:val="0"/>
          <w:numId w:val="46"/>
        </w:numPr>
        <w:jc w:val="both"/>
        <w:rPr>
          <w:sz w:val="28"/>
          <w:szCs w:val="28"/>
          <w:shd w:val="clear" w:color="auto" w:fill="FFFFFF"/>
          <w:lang w:val="uk-UA"/>
        </w:rPr>
      </w:pPr>
      <w:r>
        <w:rPr>
          <w:sz w:val="28"/>
          <w:szCs w:val="28"/>
          <w:shd w:val="clear" w:color="auto" w:fill="FFFFFF"/>
          <w:lang w:val="uk-UA"/>
        </w:rPr>
        <w:t>невідповідності вимогам статті 50 Закону України «Про землеустрій» щодо складу та змісту матеріалів, які включаються до проекту землеустрою щодо відведення земельних ділянок;</w:t>
      </w:r>
    </w:p>
    <w:p w:rsidR="0038598A" w:rsidRDefault="0038598A" w:rsidP="0038598A">
      <w:pPr>
        <w:pStyle w:val="aa"/>
        <w:numPr>
          <w:ilvl w:val="0"/>
          <w:numId w:val="46"/>
        </w:numPr>
        <w:jc w:val="both"/>
        <w:rPr>
          <w:sz w:val="28"/>
          <w:szCs w:val="28"/>
          <w:lang w:val="uk-UA"/>
        </w:rPr>
      </w:pPr>
      <w:r>
        <w:rPr>
          <w:sz w:val="28"/>
          <w:szCs w:val="28"/>
          <w:lang w:val="uk-UA"/>
        </w:rPr>
        <w:t xml:space="preserve">формуванням запитуваної земельної ділянки за рахунок земельної ділянки комунальної власності з кадастровим номером </w:t>
      </w:r>
      <w:r>
        <w:rPr>
          <w:sz w:val="28"/>
          <w:szCs w:val="28"/>
          <w:shd w:val="clear" w:color="auto" w:fill="FFFFFF"/>
          <w:lang w:val="uk-UA"/>
        </w:rPr>
        <w:t>5924781500:04:002:0113, на якій розміщене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38598A" w:rsidRDefault="0038598A" w:rsidP="0038598A">
      <w:pPr>
        <w:tabs>
          <w:tab w:val="left" w:pos="0"/>
        </w:tabs>
        <w:jc w:val="both"/>
        <w:rPr>
          <w:sz w:val="28"/>
          <w:szCs w:val="28"/>
          <w:lang w:val="uk-UA"/>
        </w:rPr>
      </w:pPr>
      <w:r>
        <w:rPr>
          <w:sz w:val="28"/>
          <w:szCs w:val="28"/>
          <w:lang w:val="uk-UA"/>
        </w:rPr>
        <w:t>Категорія та цільове призначення земельних ділянок: землі сільськогосподарського призначення, для ведення особистого селянського господарства.</w:t>
      </w:r>
    </w:p>
    <w:p w:rsidR="0038598A" w:rsidRDefault="0038598A" w:rsidP="0038598A">
      <w:pPr>
        <w:tabs>
          <w:tab w:val="left" w:pos="0"/>
        </w:tabs>
        <w:jc w:val="both"/>
        <w:rPr>
          <w:sz w:val="28"/>
          <w:szCs w:val="28"/>
          <w:lang w:val="uk-UA"/>
        </w:rPr>
      </w:pPr>
    </w:p>
    <w:p w:rsidR="0038598A" w:rsidRDefault="0038598A" w:rsidP="0038598A">
      <w:pPr>
        <w:jc w:val="both"/>
        <w:rPr>
          <w:color w:val="000000"/>
          <w:sz w:val="28"/>
          <w:szCs w:val="28"/>
          <w:shd w:val="clear" w:color="auto" w:fill="FFFFFF"/>
          <w:lang w:val="uk-UA"/>
        </w:rPr>
      </w:pPr>
      <w:r w:rsidRPr="0038598A">
        <w:rPr>
          <w:b/>
          <w:sz w:val="28"/>
          <w:szCs w:val="28"/>
          <w:lang w:val="uk-UA"/>
        </w:rPr>
        <w:t xml:space="preserve">189. </w:t>
      </w:r>
      <w:r>
        <w:rPr>
          <w:b/>
          <w:sz w:val="28"/>
          <w:szCs w:val="28"/>
          <w:lang w:val="uk-UA"/>
        </w:rPr>
        <w:t xml:space="preserve">Про відмову </w:t>
      </w:r>
      <w:proofErr w:type="spellStart"/>
      <w:r w:rsidRPr="0038598A">
        <w:rPr>
          <w:b/>
          <w:sz w:val="28"/>
          <w:szCs w:val="28"/>
          <w:u w:val="single"/>
          <w:lang w:val="uk-UA"/>
        </w:rPr>
        <w:t>Коревіну</w:t>
      </w:r>
      <w:proofErr w:type="spellEnd"/>
      <w:r w:rsidRPr="0038598A">
        <w:rPr>
          <w:b/>
          <w:sz w:val="28"/>
          <w:szCs w:val="28"/>
          <w:u w:val="single"/>
          <w:lang w:val="uk-UA"/>
        </w:rPr>
        <w:t xml:space="preserve"> Ігорю Олександровичу</w:t>
      </w:r>
      <w:r>
        <w:rPr>
          <w:sz w:val="28"/>
          <w:szCs w:val="28"/>
          <w:lang w:val="uk-UA"/>
        </w:rPr>
        <w:t xml:space="preserve"> у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Сумського району Сумської області, площею 1,3850 га, кадастровий номер 5924781500:04:002:0122, </w:t>
      </w:r>
      <w:r>
        <w:rPr>
          <w:color w:val="000000"/>
          <w:sz w:val="28"/>
          <w:szCs w:val="28"/>
          <w:shd w:val="clear" w:color="auto" w:fill="FFFFFF"/>
          <w:lang w:val="uk-UA"/>
        </w:rPr>
        <w:t>у зв’язку з:</w:t>
      </w:r>
    </w:p>
    <w:p w:rsidR="0038598A" w:rsidRPr="0038598A" w:rsidRDefault="0038598A" w:rsidP="0038598A">
      <w:pPr>
        <w:pStyle w:val="aa"/>
        <w:numPr>
          <w:ilvl w:val="0"/>
          <w:numId w:val="47"/>
        </w:numPr>
        <w:jc w:val="both"/>
        <w:rPr>
          <w:color w:val="333333"/>
          <w:sz w:val="28"/>
          <w:szCs w:val="28"/>
          <w:shd w:val="clear" w:color="auto" w:fill="FFFFFF"/>
          <w:lang w:val="uk-UA"/>
        </w:rPr>
      </w:pPr>
      <w:r w:rsidRPr="0038598A">
        <w:rPr>
          <w:color w:val="000000"/>
          <w:sz w:val="28"/>
          <w:szCs w:val="28"/>
          <w:shd w:val="clear" w:color="auto" w:fill="FFFFFF"/>
          <w:lang w:val="uk-UA"/>
        </w:rPr>
        <w:t>невідповідністю вимогам частини 6 статті 79-1 Земельного кодексу України, якою визначено, що ф</w:t>
      </w:r>
      <w:r w:rsidRPr="0038598A">
        <w:rPr>
          <w:color w:val="333333"/>
          <w:sz w:val="28"/>
          <w:szCs w:val="28"/>
          <w:shd w:val="clear" w:color="auto" w:fill="FFFFFF"/>
          <w:lang w:val="uk-UA"/>
        </w:rPr>
        <w:t>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38598A" w:rsidRDefault="0038598A" w:rsidP="0038598A">
      <w:pPr>
        <w:pStyle w:val="aa"/>
        <w:numPr>
          <w:ilvl w:val="0"/>
          <w:numId w:val="47"/>
        </w:numPr>
        <w:jc w:val="both"/>
        <w:rPr>
          <w:color w:val="333333"/>
          <w:sz w:val="28"/>
          <w:szCs w:val="28"/>
          <w:shd w:val="clear" w:color="auto" w:fill="FFFFFF"/>
          <w:lang w:val="uk-UA"/>
        </w:rPr>
      </w:pPr>
      <w:r>
        <w:rPr>
          <w:color w:val="333333"/>
          <w:sz w:val="28"/>
          <w:szCs w:val="28"/>
          <w:shd w:val="clear" w:color="auto" w:fill="FFFFFF"/>
          <w:lang w:val="uk-UA"/>
        </w:rPr>
        <w:lastRenderedPageBreak/>
        <w:t>невідповідності вимогам статті 50 Закону України «Про землеустрій» щодо складу та змісту матеріалів, які включаються до проекту землеустрою щодо відведення земельних ділянок;</w:t>
      </w:r>
    </w:p>
    <w:p w:rsidR="0038598A" w:rsidRDefault="0038598A" w:rsidP="0038598A">
      <w:pPr>
        <w:pStyle w:val="aa"/>
        <w:numPr>
          <w:ilvl w:val="0"/>
          <w:numId w:val="47"/>
        </w:numPr>
        <w:jc w:val="both"/>
        <w:rPr>
          <w:sz w:val="28"/>
          <w:szCs w:val="28"/>
          <w:lang w:val="uk-UA"/>
        </w:rPr>
      </w:pPr>
      <w:r>
        <w:rPr>
          <w:sz w:val="28"/>
          <w:szCs w:val="28"/>
          <w:lang w:val="uk-UA"/>
        </w:rPr>
        <w:t xml:space="preserve">формуванням запитуваної земельної ділянки за рахунок земельної ділянки комунальної власності з кадастровим номером </w:t>
      </w:r>
      <w:r>
        <w:rPr>
          <w:sz w:val="28"/>
          <w:szCs w:val="28"/>
          <w:shd w:val="clear" w:color="auto" w:fill="FFFFFF"/>
          <w:lang w:val="uk-UA"/>
        </w:rPr>
        <w:t>5924781500:04:002:0113, на якій розміщене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38598A" w:rsidRDefault="0038598A" w:rsidP="0038598A">
      <w:pPr>
        <w:tabs>
          <w:tab w:val="left" w:pos="0"/>
        </w:tabs>
        <w:jc w:val="both"/>
        <w:rPr>
          <w:sz w:val="28"/>
          <w:szCs w:val="28"/>
          <w:lang w:val="uk-UA"/>
        </w:rPr>
      </w:pPr>
      <w:r>
        <w:rPr>
          <w:sz w:val="28"/>
          <w:szCs w:val="28"/>
          <w:lang w:val="uk-UA"/>
        </w:rPr>
        <w:t>Категорія та цільове призначення земельних ділянок: землі сільськогосподарського призначення, для ведення особистого селянського господарства.</w:t>
      </w:r>
    </w:p>
    <w:p w:rsidR="0038598A" w:rsidRDefault="0038598A" w:rsidP="0038598A">
      <w:pPr>
        <w:tabs>
          <w:tab w:val="left" w:pos="0"/>
        </w:tabs>
        <w:jc w:val="both"/>
        <w:rPr>
          <w:sz w:val="28"/>
          <w:szCs w:val="28"/>
          <w:lang w:val="uk-UA"/>
        </w:rPr>
      </w:pPr>
    </w:p>
    <w:p w:rsidR="001A2517" w:rsidRDefault="00067003" w:rsidP="001A2517">
      <w:pPr>
        <w:jc w:val="both"/>
        <w:rPr>
          <w:color w:val="000000"/>
          <w:sz w:val="28"/>
          <w:szCs w:val="28"/>
          <w:shd w:val="clear" w:color="auto" w:fill="FFFFFF"/>
          <w:lang w:val="uk-UA"/>
        </w:rPr>
      </w:pPr>
      <w:r>
        <w:rPr>
          <w:b/>
          <w:sz w:val="28"/>
          <w:szCs w:val="28"/>
          <w:lang w:val="uk-UA"/>
        </w:rPr>
        <w:t xml:space="preserve">190. </w:t>
      </w:r>
      <w:r w:rsidR="001A2517">
        <w:rPr>
          <w:b/>
          <w:sz w:val="28"/>
          <w:szCs w:val="28"/>
          <w:lang w:val="uk-UA"/>
        </w:rPr>
        <w:t xml:space="preserve">Про </w:t>
      </w:r>
      <w:r w:rsidR="001A2517" w:rsidRPr="001A2517">
        <w:rPr>
          <w:b/>
          <w:sz w:val="28"/>
          <w:szCs w:val="28"/>
          <w:u w:val="single"/>
          <w:lang w:val="uk-UA"/>
        </w:rPr>
        <w:t xml:space="preserve">відмову </w:t>
      </w:r>
      <w:r w:rsidR="001A2517" w:rsidRPr="001A2517">
        <w:rPr>
          <w:b/>
          <w:sz w:val="28"/>
          <w:szCs w:val="28"/>
          <w:u w:val="single"/>
          <w:lang w:val="uk-UA"/>
        </w:rPr>
        <w:t>Книш Марині Юріївні</w:t>
      </w:r>
      <w:r w:rsidR="001A2517">
        <w:rPr>
          <w:sz w:val="28"/>
          <w:szCs w:val="28"/>
          <w:lang w:val="uk-UA"/>
        </w:rPr>
        <w:t xml:space="preserve"> у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Сумського району Сумської області, площею 2,0000 га, кадастровий номер 5924781500:04:002:0121, </w:t>
      </w:r>
      <w:r w:rsidR="001A2517">
        <w:rPr>
          <w:color w:val="000000"/>
          <w:sz w:val="28"/>
          <w:szCs w:val="28"/>
          <w:shd w:val="clear" w:color="auto" w:fill="FFFFFF"/>
          <w:lang w:val="uk-UA"/>
        </w:rPr>
        <w:t>у зв’язку з:</w:t>
      </w:r>
    </w:p>
    <w:p w:rsidR="001A2517" w:rsidRPr="001A2517" w:rsidRDefault="001A2517" w:rsidP="001A2517">
      <w:pPr>
        <w:pStyle w:val="aa"/>
        <w:numPr>
          <w:ilvl w:val="0"/>
          <w:numId w:val="48"/>
        </w:numPr>
        <w:jc w:val="both"/>
        <w:rPr>
          <w:color w:val="333333"/>
          <w:sz w:val="28"/>
          <w:szCs w:val="28"/>
          <w:shd w:val="clear" w:color="auto" w:fill="FFFFFF"/>
          <w:lang w:val="uk-UA"/>
        </w:rPr>
      </w:pPr>
      <w:r w:rsidRPr="001A2517">
        <w:rPr>
          <w:color w:val="000000"/>
          <w:sz w:val="28"/>
          <w:szCs w:val="28"/>
          <w:shd w:val="clear" w:color="auto" w:fill="FFFFFF"/>
          <w:lang w:val="uk-UA"/>
        </w:rPr>
        <w:t>невідповідністю вимогам частини 6 статті 79-1 Земельного кодексу України, якою визначено, що ф</w:t>
      </w:r>
      <w:r w:rsidRPr="001A2517">
        <w:rPr>
          <w:color w:val="333333"/>
          <w:sz w:val="28"/>
          <w:szCs w:val="28"/>
          <w:shd w:val="clear" w:color="auto" w:fill="FFFFFF"/>
          <w:lang w:val="uk-UA"/>
        </w:rPr>
        <w:t>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1A2517" w:rsidRPr="001A2517" w:rsidRDefault="001A2517" w:rsidP="001A2517">
      <w:pPr>
        <w:pStyle w:val="aa"/>
        <w:numPr>
          <w:ilvl w:val="0"/>
          <w:numId w:val="48"/>
        </w:numPr>
        <w:jc w:val="both"/>
        <w:rPr>
          <w:color w:val="333333"/>
          <w:sz w:val="28"/>
          <w:szCs w:val="28"/>
          <w:shd w:val="clear" w:color="auto" w:fill="FFFFFF"/>
          <w:lang w:val="uk-UA"/>
        </w:rPr>
      </w:pPr>
      <w:r w:rsidRPr="001A2517">
        <w:rPr>
          <w:color w:val="333333"/>
          <w:sz w:val="28"/>
          <w:szCs w:val="28"/>
          <w:shd w:val="clear" w:color="auto" w:fill="FFFFFF"/>
          <w:lang w:val="uk-UA"/>
        </w:rPr>
        <w:t>невідповідності вимогам статті 50 Закону України «Про землеустрій» щодо складу та змісту матеріалів, які включаються до проекту землеустрою щодо відведення земельних ділянок;</w:t>
      </w:r>
    </w:p>
    <w:p w:rsidR="001A2517" w:rsidRDefault="001A2517" w:rsidP="001A2517">
      <w:pPr>
        <w:pStyle w:val="aa"/>
        <w:numPr>
          <w:ilvl w:val="0"/>
          <w:numId w:val="48"/>
        </w:numPr>
        <w:jc w:val="both"/>
        <w:rPr>
          <w:sz w:val="28"/>
          <w:szCs w:val="28"/>
          <w:lang w:val="uk-UA"/>
        </w:rPr>
      </w:pPr>
      <w:r>
        <w:rPr>
          <w:sz w:val="28"/>
          <w:szCs w:val="28"/>
          <w:lang w:val="uk-UA"/>
        </w:rPr>
        <w:t xml:space="preserve">формуванням запитуваної земельної ділянки за рахунок земельної ділянки комунальної власності з кадастровим номером </w:t>
      </w:r>
      <w:r>
        <w:rPr>
          <w:sz w:val="28"/>
          <w:szCs w:val="28"/>
          <w:shd w:val="clear" w:color="auto" w:fill="FFFFFF"/>
          <w:lang w:val="uk-UA"/>
        </w:rPr>
        <w:t>5924781500:04:002:0113, на якій розміщене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1A2517" w:rsidRDefault="001A2517" w:rsidP="001A2517">
      <w:pPr>
        <w:tabs>
          <w:tab w:val="left" w:pos="0"/>
        </w:tabs>
        <w:jc w:val="both"/>
        <w:rPr>
          <w:sz w:val="28"/>
          <w:szCs w:val="28"/>
          <w:lang w:val="uk-UA"/>
        </w:rPr>
      </w:pPr>
      <w:r>
        <w:rPr>
          <w:sz w:val="28"/>
          <w:szCs w:val="28"/>
          <w:lang w:val="uk-UA"/>
        </w:rPr>
        <w:t>Категорія та цільове призначення земельних ділянок: землі сільськогосподарського призначення, для ведення особистого селянського господарства.</w:t>
      </w:r>
    </w:p>
    <w:p w:rsidR="001A2517" w:rsidRDefault="001A2517" w:rsidP="001A2517">
      <w:pPr>
        <w:tabs>
          <w:tab w:val="left" w:pos="0"/>
        </w:tabs>
        <w:jc w:val="both"/>
        <w:rPr>
          <w:sz w:val="28"/>
          <w:szCs w:val="28"/>
          <w:lang w:val="uk-UA"/>
        </w:rPr>
      </w:pPr>
    </w:p>
    <w:p w:rsidR="001A2517" w:rsidRDefault="001A2517" w:rsidP="001A2517">
      <w:pPr>
        <w:jc w:val="both"/>
        <w:rPr>
          <w:color w:val="000000"/>
          <w:sz w:val="28"/>
          <w:szCs w:val="28"/>
          <w:shd w:val="clear" w:color="auto" w:fill="FFFFFF"/>
          <w:lang w:val="uk-UA"/>
        </w:rPr>
      </w:pPr>
      <w:r>
        <w:rPr>
          <w:b/>
          <w:sz w:val="28"/>
          <w:szCs w:val="28"/>
          <w:lang w:val="uk-UA"/>
        </w:rPr>
        <w:t xml:space="preserve">191. Про відмову </w:t>
      </w:r>
      <w:r w:rsidRPr="001A2517">
        <w:rPr>
          <w:b/>
          <w:sz w:val="28"/>
          <w:szCs w:val="28"/>
          <w:lang w:val="uk-UA"/>
        </w:rPr>
        <w:t>Цимбал Любові Михайлівні</w:t>
      </w:r>
      <w:r>
        <w:rPr>
          <w:sz w:val="28"/>
          <w:szCs w:val="28"/>
          <w:lang w:val="uk-UA"/>
        </w:rPr>
        <w:t xml:space="preserve"> у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Сумського району Сумської області, площею 2,0000 га, кадастровий номер 5924781500:04:002:0123, </w:t>
      </w:r>
      <w:r>
        <w:rPr>
          <w:color w:val="000000"/>
          <w:sz w:val="28"/>
          <w:szCs w:val="28"/>
          <w:shd w:val="clear" w:color="auto" w:fill="FFFFFF"/>
          <w:lang w:val="uk-UA"/>
        </w:rPr>
        <w:t>у зв’язку з:</w:t>
      </w:r>
    </w:p>
    <w:p w:rsidR="001A2517" w:rsidRPr="001A2517" w:rsidRDefault="001A2517" w:rsidP="001A2517">
      <w:pPr>
        <w:pStyle w:val="aa"/>
        <w:numPr>
          <w:ilvl w:val="0"/>
          <w:numId w:val="49"/>
        </w:numPr>
        <w:jc w:val="both"/>
        <w:rPr>
          <w:color w:val="333333"/>
          <w:sz w:val="28"/>
          <w:szCs w:val="28"/>
          <w:shd w:val="clear" w:color="auto" w:fill="FFFFFF"/>
          <w:lang w:val="uk-UA"/>
        </w:rPr>
      </w:pPr>
      <w:r w:rsidRPr="001A2517">
        <w:rPr>
          <w:color w:val="000000"/>
          <w:sz w:val="28"/>
          <w:szCs w:val="28"/>
          <w:shd w:val="clear" w:color="auto" w:fill="FFFFFF"/>
          <w:lang w:val="uk-UA"/>
        </w:rPr>
        <w:t>невідповідністю вимогам частини 6 статті 79-1 Земельного кодексу України, якою визначено, що ф</w:t>
      </w:r>
      <w:r w:rsidRPr="001A2517">
        <w:rPr>
          <w:color w:val="333333"/>
          <w:sz w:val="28"/>
          <w:szCs w:val="28"/>
          <w:shd w:val="clear" w:color="auto" w:fill="FFFFFF"/>
          <w:lang w:val="uk-UA"/>
        </w:rPr>
        <w:t xml:space="preserve">ормування земельних ділянок шляхом поділу раніше сформованих земельних ділянок, які перебувають у власності або користуванні, без зміни </w:t>
      </w:r>
      <w:r w:rsidRPr="001A2517">
        <w:rPr>
          <w:color w:val="333333"/>
          <w:sz w:val="28"/>
          <w:szCs w:val="28"/>
          <w:shd w:val="clear" w:color="auto" w:fill="FFFFFF"/>
          <w:lang w:val="uk-UA"/>
        </w:rPr>
        <w:lastRenderedPageBreak/>
        <w:t>їх цільового призначення здійснюються за технічною документацією із землеустрою щодо поділу та об'єднання земельних ділянок;</w:t>
      </w:r>
    </w:p>
    <w:p w:rsidR="001A2517" w:rsidRPr="001A2517" w:rsidRDefault="001A2517" w:rsidP="001A2517">
      <w:pPr>
        <w:pStyle w:val="aa"/>
        <w:numPr>
          <w:ilvl w:val="0"/>
          <w:numId w:val="49"/>
        </w:numPr>
        <w:jc w:val="both"/>
        <w:rPr>
          <w:color w:val="333333"/>
          <w:sz w:val="28"/>
          <w:szCs w:val="28"/>
          <w:shd w:val="clear" w:color="auto" w:fill="FFFFFF"/>
          <w:lang w:val="uk-UA"/>
        </w:rPr>
      </w:pPr>
      <w:r w:rsidRPr="001A2517">
        <w:rPr>
          <w:color w:val="333333"/>
          <w:sz w:val="28"/>
          <w:szCs w:val="28"/>
          <w:shd w:val="clear" w:color="auto" w:fill="FFFFFF"/>
          <w:lang w:val="uk-UA"/>
        </w:rPr>
        <w:t>невідповідності вимогам статті 50 Закону України «Про землеустрій» щодо складу та змісту матеріалів, які включаються до проекту землеустрою щодо відведення земельних ділянок;</w:t>
      </w:r>
    </w:p>
    <w:p w:rsidR="001A2517" w:rsidRDefault="001A2517" w:rsidP="001A2517">
      <w:pPr>
        <w:pStyle w:val="aa"/>
        <w:numPr>
          <w:ilvl w:val="0"/>
          <w:numId w:val="49"/>
        </w:numPr>
        <w:jc w:val="both"/>
        <w:rPr>
          <w:sz w:val="28"/>
          <w:szCs w:val="28"/>
          <w:lang w:val="uk-UA"/>
        </w:rPr>
      </w:pPr>
      <w:r>
        <w:rPr>
          <w:sz w:val="28"/>
          <w:szCs w:val="28"/>
          <w:lang w:val="uk-UA"/>
        </w:rPr>
        <w:t xml:space="preserve">формуванням запитуваної земельної ділянки за рахунок земельної ділянки комунальної власності з кадастровим номером </w:t>
      </w:r>
      <w:r>
        <w:rPr>
          <w:sz w:val="28"/>
          <w:szCs w:val="28"/>
          <w:shd w:val="clear" w:color="auto" w:fill="FFFFFF"/>
          <w:lang w:val="uk-UA"/>
        </w:rPr>
        <w:t>5924781500:04:002:0113, на якій розміщене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1A2517" w:rsidRDefault="001A2517" w:rsidP="001A2517">
      <w:pPr>
        <w:tabs>
          <w:tab w:val="left" w:pos="0"/>
        </w:tabs>
        <w:jc w:val="both"/>
        <w:rPr>
          <w:sz w:val="28"/>
          <w:szCs w:val="28"/>
          <w:lang w:val="uk-UA"/>
        </w:rPr>
      </w:pPr>
      <w:r>
        <w:rPr>
          <w:sz w:val="28"/>
          <w:szCs w:val="28"/>
          <w:lang w:val="uk-UA"/>
        </w:rPr>
        <w:t>Категорія та цільове призначення земельних ділянок: землі сільськогосподарського призначення, для ведення особистого селянського господарства.</w:t>
      </w:r>
    </w:p>
    <w:p w:rsidR="001A2517" w:rsidRDefault="001A2517" w:rsidP="001A2517">
      <w:pPr>
        <w:tabs>
          <w:tab w:val="left" w:pos="0"/>
        </w:tabs>
        <w:jc w:val="both"/>
        <w:rPr>
          <w:sz w:val="28"/>
          <w:szCs w:val="28"/>
          <w:lang w:val="uk-UA"/>
        </w:rPr>
      </w:pPr>
    </w:p>
    <w:p w:rsidR="001A2517" w:rsidRDefault="001A2517" w:rsidP="001A2517">
      <w:pPr>
        <w:jc w:val="both"/>
        <w:rPr>
          <w:color w:val="000000"/>
          <w:sz w:val="28"/>
          <w:szCs w:val="28"/>
          <w:shd w:val="clear" w:color="auto" w:fill="FFFFFF"/>
          <w:lang w:val="uk-UA"/>
        </w:rPr>
      </w:pPr>
      <w:r>
        <w:rPr>
          <w:b/>
          <w:sz w:val="28"/>
          <w:szCs w:val="28"/>
          <w:lang w:val="uk-UA"/>
        </w:rPr>
        <w:t xml:space="preserve">192. Про відмову </w:t>
      </w:r>
      <w:r w:rsidRPr="001A2517">
        <w:rPr>
          <w:b/>
          <w:sz w:val="28"/>
          <w:szCs w:val="28"/>
          <w:u w:val="single"/>
          <w:lang w:val="uk-UA"/>
        </w:rPr>
        <w:t>Книш Олександрі Дмитрівні</w:t>
      </w:r>
      <w:r>
        <w:rPr>
          <w:sz w:val="28"/>
          <w:szCs w:val="28"/>
          <w:lang w:val="uk-UA"/>
        </w:rPr>
        <w:t xml:space="preserve"> у затвердженні проекту землеустрою щодо відведення земельної ділянки, розташованої за межами населених пунктів, на території Сумської міської територіальної громади Сумського району Сумської області, площею 2,0000 га, кадастровий номер 5924781500:04:002:0124, </w:t>
      </w:r>
      <w:r>
        <w:rPr>
          <w:color w:val="000000"/>
          <w:sz w:val="28"/>
          <w:szCs w:val="28"/>
          <w:shd w:val="clear" w:color="auto" w:fill="FFFFFF"/>
          <w:lang w:val="uk-UA"/>
        </w:rPr>
        <w:t>у зв’язку з:</w:t>
      </w:r>
    </w:p>
    <w:p w:rsidR="001A2517" w:rsidRPr="001A2517" w:rsidRDefault="001A2517" w:rsidP="001A2517">
      <w:pPr>
        <w:pStyle w:val="aa"/>
        <w:numPr>
          <w:ilvl w:val="0"/>
          <w:numId w:val="50"/>
        </w:numPr>
        <w:jc w:val="both"/>
        <w:rPr>
          <w:color w:val="333333"/>
          <w:sz w:val="28"/>
          <w:szCs w:val="28"/>
          <w:shd w:val="clear" w:color="auto" w:fill="FFFFFF"/>
          <w:lang w:val="uk-UA"/>
        </w:rPr>
      </w:pPr>
      <w:r w:rsidRPr="001A2517">
        <w:rPr>
          <w:color w:val="000000"/>
          <w:sz w:val="28"/>
          <w:szCs w:val="28"/>
          <w:shd w:val="clear" w:color="auto" w:fill="FFFFFF"/>
          <w:lang w:val="uk-UA"/>
        </w:rPr>
        <w:t>невідповідністю вимогам частини 6 статті 79-1 Земельного кодексу України, якою визначено, що ф</w:t>
      </w:r>
      <w:r w:rsidRPr="001A2517">
        <w:rPr>
          <w:color w:val="333333"/>
          <w:sz w:val="28"/>
          <w:szCs w:val="28"/>
          <w:shd w:val="clear" w:color="auto" w:fill="FFFFFF"/>
          <w:lang w:val="uk-UA"/>
        </w:rPr>
        <w:t>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rsidR="001A2517" w:rsidRPr="001A2517" w:rsidRDefault="001A2517" w:rsidP="001A2517">
      <w:pPr>
        <w:pStyle w:val="aa"/>
        <w:numPr>
          <w:ilvl w:val="0"/>
          <w:numId w:val="50"/>
        </w:numPr>
        <w:jc w:val="both"/>
        <w:rPr>
          <w:color w:val="333333"/>
          <w:sz w:val="28"/>
          <w:szCs w:val="28"/>
          <w:shd w:val="clear" w:color="auto" w:fill="FFFFFF"/>
          <w:lang w:val="uk-UA"/>
        </w:rPr>
      </w:pPr>
      <w:bookmarkStart w:id="0" w:name="_GoBack"/>
      <w:bookmarkEnd w:id="0"/>
      <w:r w:rsidRPr="001A2517">
        <w:rPr>
          <w:color w:val="333333"/>
          <w:sz w:val="28"/>
          <w:szCs w:val="28"/>
          <w:shd w:val="clear" w:color="auto" w:fill="FFFFFF"/>
          <w:lang w:val="uk-UA"/>
        </w:rPr>
        <w:t>невідповідності вимогам статті 50 Закону України «Про землеустрій» щодо складу та змісту матеріалів, які включаються до проекту землеустрою щодо відведення земельних ділянок;</w:t>
      </w:r>
    </w:p>
    <w:p w:rsidR="001A2517" w:rsidRDefault="001A2517" w:rsidP="001A2517">
      <w:pPr>
        <w:pStyle w:val="aa"/>
        <w:numPr>
          <w:ilvl w:val="0"/>
          <w:numId w:val="50"/>
        </w:numPr>
        <w:jc w:val="both"/>
        <w:rPr>
          <w:sz w:val="28"/>
          <w:szCs w:val="28"/>
          <w:lang w:val="uk-UA"/>
        </w:rPr>
      </w:pPr>
      <w:r>
        <w:rPr>
          <w:sz w:val="28"/>
          <w:szCs w:val="28"/>
          <w:lang w:val="uk-UA"/>
        </w:rPr>
        <w:t xml:space="preserve">формуванням запитуваної земельної ділянки за рахунок земельної ділянки комунальної власності з кадастровим номером </w:t>
      </w:r>
      <w:r>
        <w:rPr>
          <w:sz w:val="28"/>
          <w:szCs w:val="28"/>
          <w:shd w:val="clear" w:color="auto" w:fill="FFFFFF"/>
          <w:lang w:val="uk-UA"/>
        </w:rPr>
        <w:t>5924781500:04:002:0113, на якій розміщене існуюче кладовище, земельна ділянка під яким не сформована і підлягає формуванню з дотриманням обов’язкових містобудівних, екологічних та санітарно-гігієнічних вимог.</w:t>
      </w:r>
    </w:p>
    <w:p w:rsidR="001A2517" w:rsidRDefault="001A2517" w:rsidP="001A2517">
      <w:pPr>
        <w:tabs>
          <w:tab w:val="left" w:pos="0"/>
        </w:tabs>
        <w:ind w:firstLine="851"/>
        <w:jc w:val="both"/>
        <w:rPr>
          <w:sz w:val="28"/>
          <w:szCs w:val="28"/>
          <w:lang w:val="uk-UA"/>
        </w:rPr>
      </w:pPr>
      <w:r>
        <w:rPr>
          <w:sz w:val="28"/>
          <w:szCs w:val="28"/>
          <w:lang w:val="uk-UA"/>
        </w:rPr>
        <w:t>Категорія та цільове призначення земельних ділянок: землі сільськогосподарського призначення, для ведення особистого селянського господарства.</w:t>
      </w:r>
    </w:p>
    <w:p w:rsidR="001A2517" w:rsidRDefault="001A2517" w:rsidP="001A2517">
      <w:pPr>
        <w:tabs>
          <w:tab w:val="left" w:pos="0"/>
        </w:tabs>
        <w:jc w:val="both"/>
        <w:rPr>
          <w:sz w:val="28"/>
          <w:szCs w:val="28"/>
          <w:lang w:val="uk-UA"/>
        </w:rPr>
      </w:pPr>
    </w:p>
    <w:p w:rsidR="00201F05" w:rsidRPr="0038598A" w:rsidRDefault="00201F05" w:rsidP="0038598A">
      <w:pPr>
        <w:jc w:val="both"/>
        <w:rPr>
          <w:b/>
          <w:sz w:val="28"/>
          <w:szCs w:val="28"/>
          <w:lang w:val="uk-UA"/>
        </w:rPr>
      </w:pPr>
    </w:p>
    <w:p w:rsidR="00201F05" w:rsidRPr="00201F05" w:rsidRDefault="00201F05" w:rsidP="00201F05">
      <w:pPr>
        <w:tabs>
          <w:tab w:val="left" w:pos="6309"/>
        </w:tabs>
        <w:rPr>
          <w:b/>
          <w:sz w:val="28"/>
          <w:szCs w:val="28"/>
          <w:lang w:val="uk-UA" w:eastAsia="uk-UA"/>
        </w:rPr>
      </w:pPr>
    </w:p>
    <w:p w:rsidR="00201F05" w:rsidRPr="00201F05" w:rsidRDefault="00201F05" w:rsidP="00010321">
      <w:pPr>
        <w:tabs>
          <w:tab w:val="left" w:pos="6309"/>
        </w:tabs>
        <w:ind w:left="9912"/>
        <w:jc w:val="both"/>
        <w:rPr>
          <w:sz w:val="28"/>
          <w:szCs w:val="28"/>
          <w:lang w:val="uk-UA" w:eastAsia="uk-UA"/>
        </w:rPr>
      </w:pPr>
    </w:p>
    <w:sectPr w:rsidR="00201F05" w:rsidRPr="00201F05" w:rsidSect="00D3647E">
      <w:footerReference w:type="default" r:id="rId8"/>
      <w:pgSz w:w="16838" w:h="11906" w:orient="landscape" w:code="9"/>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39" w:rsidRDefault="002E5539" w:rsidP="00FD5EEE">
      <w:r>
        <w:separator/>
      </w:r>
    </w:p>
  </w:endnote>
  <w:endnote w:type="continuationSeparator" w:id="0">
    <w:p w:rsidR="002E5539" w:rsidRDefault="002E5539"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736BB5" w:rsidRDefault="00736BB5"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924B3">
          <w:rPr>
            <w:noProof/>
          </w:rPr>
          <w:t>3</w:t>
        </w:r>
        <w:r>
          <w:rPr>
            <w:noProof/>
          </w:rPr>
          <w:fldChar w:fldCharType="end"/>
        </w:r>
      </w:p>
    </w:sdtContent>
  </w:sdt>
  <w:p w:rsidR="00736BB5" w:rsidRDefault="00736BB5"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39" w:rsidRDefault="002E5539" w:rsidP="00FD5EEE">
      <w:r>
        <w:separator/>
      </w:r>
    </w:p>
  </w:footnote>
  <w:footnote w:type="continuationSeparator" w:id="0">
    <w:p w:rsidR="002E5539" w:rsidRDefault="002E5539"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2CA7"/>
    <w:multiLevelType w:val="hybridMultilevel"/>
    <w:tmpl w:val="1A105EA8"/>
    <w:lvl w:ilvl="0" w:tplc="60FABC2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 w15:restartNumberingAfterBreak="0">
    <w:nsid w:val="09D732F7"/>
    <w:multiLevelType w:val="hybridMultilevel"/>
    <w:tmpl w:val="D68EB0E6"/>
    <w:lvl w:ilvl="0" w:tplc="E4C26BF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1F03EF"/>
    <w:multiLevelType w:val="hybridMultilevel"/>
    <w:tmpl w:val="C89CC352"/>
    <w:lvl w:ilvl="0" w:tplc="9A58C9E6">
      <w:start w:val="30"/>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D7F7EB7"/>
    <w:multiLevelType w:val="hybridMultilevel"/>
    <w:tmpl w:val="E494B578"/>
    <w:lvl w:ilvl="0" w:tplc="613EFE6C">
      <w:start w:val="38"/>
      <w:numFmt w:val="decimal"/>
      <w:lvlText w:val="%1."/>
      <w:lvlJc w:val="left"/>
      <w:pPr>
        <w:ind w:left="943" w:hanging="375"/>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E601C92"/>
    <w:multiLevelType w:val="hybridMultilevel"/>
    <w:tmpl w:val="3080264E"/>
    <w:lvl w:ilvl="0" w:tplc="E6D8B3EE">
      <w:start w:val="35"/>
      <w:numFmt w:val="decimal"/>
      <w:lvlText w:val="%1."/>
      <w:lvlJc w:val="left"/>
      <w:pPr>
        <w:ind w:left="517" w:hanging="375"/>
      </w:pPr>
      <w:rPr>
        <w:rFonts w:hint="default"/>
        <w:b/>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F3D3B3A"/>
    <w:multiLevelType w:val="hybridMultilevel"/>
    <w:tmpl w:val="95BE0EEE"/>
    <w:lvl w:ilvl="0" w:tplc="0B8C38BE">
      <w:start w:val="74"/>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DC15FB"/>
    <w:multiLevelType w:val="hybridMultilevel"/>
    <w:tmpl w:val="668C71EE"/>
    <w:lvl w:ilvl="0" w:tplc="446087C6">
      <w:start w:val="7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1764CF"/>
    <w:multiLevelType w:val="hybridMultilevel"/>
    <w:tmpl w:val="212AADD0"/>
    <w:lvl w:ilvl="0" w:tplc="70E099D2">
      <w:start w:val="50"/>
      <w:numFmt w:val="decimal"/>
      <w:lvlText w:val="%1."/>
      <w:lvlJc w:val="left"/>
      <w:pPr>
        <w:ind w:left="1368" w:hanging="375"/>
      </w:pPr>
      <w:rPr>
        <w:rFonts w:hint="default"/>
        <w:b/>
        <w:u w:val="none"/>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10DD27C1"/>
    <w:multiLevelType w:val="hybridMultilevel"/>
    <w:tmpl w:val="76ECDF60"/>
    <w:lvl w:ilvl="0" w:tplc="E676D364">
      <w:start w:val="4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0D4D5C"/>
    <w:multiLevelType w:val="hybridMultilevel"/>
    <w:tmpl w:val="7F3CAA2C"/>
    <w:lvl w:ilvl="0" w:tplc="E7F09522">
      <w:start w:val="27"/>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2AF0858"/>
    <w:multiLevelType w:val="hybridMultilevel"/>
    <w:tmpl w:val="4A3408DC"/>
    <w:lvl w:ilvl="0" w:tplc="26B8E0D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4B5683"/>
    <w:multiLevelType w:val="hybridMultilevel"/>
    <w:tmpl w:val="FD86B8C8"/>
    <w:lvl w:ilvl="0" w:tplc="855E0A3E">
      <w:start w:val="4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B62AF1"/>
    <w:multiLevelType w:val="hybridMultilevel"/>
    <w:tmpl w:val="4A8A1428"/>
    <w:lvl w:ilvl="0" w:tplc="F1BC67D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8C43B53"/>
    <w:multiLevelType w:val="hybridMultilevel"/>
    <w:tmpl w:val="418034D6"/>
    <w:lvl w:ilvl="0" w:tplc="598809E0">
      <w:start w:val="70"/>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1BB05BBE"/>
    <w:multiLevelType w:val="hybridMultilevel"/>
    <w:tmpl w:val="E878D550"/>
    <w:lvl w:ilvl="0" w:tplc="F1A6210C">
      <w:start w:val="68"/>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0911A4"/>
    <w:multiLevelType w:val="hybridMultilevel"/>
    <w:tmpl w:val="A05A2B34"/>
    <w:lvl w:ilvl="0" w:tplc="C668375C">
      <w:start w:val="7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3D50AE"/>
    <w:multiLevelType w:val="hybridMultilevel"/>
    <w:tmpl w:val="E1BCAE48"/>
    <w:lvl w:ilvl="0" w:tplc="7D8CFC3C">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3956CB"/>
    <w:multiLevelType w:val="hybridMultilevel"/>
    <w:tmpl w:val="74045746"/>
    <w:lvl w:ilvl="0" w:tplc="7E1C597C">
      <w:start w:val="3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E3BB9"/>
    <w:multiLevelType w:val="hybridMultilevel"/>
    <w:tmpl w:val="67A0BFE0"/>
    <w:lvl w:ilvl="0" w:tplc="74B27404">
      <w:start w:val="43"/>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776D0"/>
    <w:multiLevelType w:val="hybridMultilevel"/>
    <w:tmpl w:val="B9463CDE"/>
    <w:lvl w:ilvl="0" w:tplc="5D9481A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D238E"/>
    <w:multiLevelType w:val="hybridMultilevel"/>
    <w:tmpl w:val="D71A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C37244"/>
    <w:multiLevelType w:val="hybridMultilevel"/>
    <w:tmpl w:val="0CB62388"/>
    <w:lvl w:ilvl="0" w:tplc="45647C6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50635FB"/>
    <w:multiLevelType w:val="hybridMultilevel"/>
    <w:tmpl w:val="2E7A50E8"/>
    <w:lvl w:ilvl="0" w:tplc="2AB0140C">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1E125C"/>
    <w:multiLevelType w:val="hybridMultilevel"/>
    <w:tmpl w:val="A6FA46DA"/>
    <w:lvl w:ilvl="0" w:tplc="DC2636D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78A2BE0"/>
    <w:multiLevelType w:val="hybridMultilevel"/>
    <w:tmpl w:val="69A6A34E"/>
    <w:lvl w:ilvl="0" w:tplc="95DC9376">
      <w:start w:val="3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B21731"/>
    <w:multiLevelType w:val="hybridMultilevel"/>
    <w:tmpl w:val="F3EC3DEA"/>
    <w:lvl w:ilvl="0" w:tplc="AF1E948C">
      <w:start w:val="2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A636E57"/>
    <w:multiLevelType w:val="hybridMultilevel"/>
    <w:tmpl w:val="DDA0C890"/>
    <w:lvl w:ilvl="0" w:tplc="EEC6BE4C">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416B67"/>
    <w:multiLevelType w:val="hybridMultilevel"/>
    <w:tmpl w:val="D146F432"/>
    <w:lvl w:ilvl="0" w:tplc="E078FA68">
      <w:start w:val="41"/>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56D210F7"/>
    <w:multiLevelType w:val="hybridMultilevel"/>
    <w:tmpl w:val="120A5A1C"/>
    <w:lvl w:ilvl="0" w:tplc="5D92078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E2937"/>
    <w:multiLevelType w:val="hybridMultilevel"/>
    <w:tmpl w:val="FC3AF878"/>
    <w:lvl w:ilvl="0" w:tplc="A3487D82">
      <w:start w:val="26"/>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0450410"/>
    <w:multiLevelType w:val="hybridMultilevel"/>
    <w:tmpl w:val="D28CC2D6"/>
    <w:lvl w:ilvl="0" w:tplc="FE3001CE">
      <w:start w:val="31"/>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07B2B4D"/>
    <w:multiLevelType w:val="hybridMultilevel"/>
    <w:tmpl w:val="309094F8"/>
    <w:lvl w:ilvl="0" w:tplc="5BD6AB2E">
      <w:start w:val="22"/>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AD2B54"/>
    <w:multiLevelType w:val="hybridMultilevel"/>
    <w:tmpl w:val="5046EFAC"/>
    <w:lvl w:ilvl="0" w:tplc="222C4D4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5964CE"/>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15:restartNumberingAfterBreak="0">
    <w:nsid w:val="6A4B7DCA"/>
    <w:multiLevelType w:val="hybridMultilevel"/>
    <w:tmpl w:val="C77EB3C6"/>
    <w:lvl w:ilvl="0" w:tplc="2DC43BCC">
      <w:start w:val="16"/>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101BB7"/>
    <w:multiLevelType w:val="hybridMultilevel"/>
    <w:tmpl w:val="30E2C2E6"/>
    <w:lvl w:ilvl="0" w:tplc="9A44A924">
      <w:start w:val="75"/>
      <w:numFmt w:val="decimal"/>
      <w:lvlText w:val="%1."/>
      <w:lvlJc w:val="left"/>
      <w:pPr>
        <w:ind w:left="735" w:hanging="375"/>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3E061B"/>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BFA114F"/>
    <w:multiLevelType w:val="hybridMultilevel"/>
    <w:tmpl w:val="2572E6A0"/>
    <w:lvl w:ilvl="0" w:tplc="41582D26">
      <w:start w:val="26"/>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EF85CA7"/>
    <w:multiLevelType w:val="hybridMultilevel"/>
    <w:tmpl w:val="07908B24"/>
    <w:lvl w:ilvl="0" w:tplc="69B2438C">
      <w:start w:val="24"/>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15:restartNumberingAfterBreak="0">
    <w:nsid w:val="726278A0"/>
    <w:multiLevelType w:val="hybridMultilevel"/>
    <w:tmpl w:val="403E17E2"/>
    <w:lvl w:ilvl="0" w:tplc="493A92F0">
      <w:start w:val="8"/>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992A5D"/>
    <w:multiLevelType w:val="hybridMultilevel"/>
    <w:tmpl w:val="4ECEA872"/>
    <w:lvl w:ilvl="0" w:tplc="518E09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78483027"/>
    <w:multiLevelType w:val="hybridMultilevel"/>
    <w:tmpl w:val="3BC69A00"/>
    <w:lvl w:ilvl="0" w:tplc="62F60CCA">
      <w:start w:val="49"/>
      <w:numFmt w:val="decimal"/>
      <w:lvlText w:val="%1."/>
      <w:lvlJc w:val="left"/>
      <w:pPr>
        <w:ind w:left="1085" w:hanging="375"/>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6" w15:restartNumberingAfterBreak="0">
    <w:nsid w:val="788851CA"/>
    <w:multiLevelType w:val="hybridMultilevel"/>
    <w:tmpl w:val="1EC0F3CA"/>
    <w:lvl w:ilvl="0" w:tplc="4E52327A">
      <w:start w:val="17"/>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46160"/>
    <w:multiLevelType w:val="hybridMultilevel"/>
    <w:tmpl w:val="8BD623D0"/>
    <w:lvl w:ilvl="0" w:tplc="58C882E8">
      <w:start w:val="42"/>
      <w:numFmt w:val="decimal"/>
      <w:lvlText w:val="%1."/>
      <w:lvlJc w:val="left"/>
      <w:pPr>
        <w:ind w:left="1085" w:hanging="375"/>
      </w:pPr>
      <w:rPr>
        <w:rFonts w:hint="default"/>
        <w:b/>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15:restartNumberingAfterBreak="0">
    <w:nsid w:val="7E7B07DE"/>
    <w:multiLevelType w:val="hybridMultilevel"/>
    <w:tmpl w:val="DD465FC8"/>
    <w:lvl w:ilvl="0" w:tplc="125001F2">
      <w:start w:val="27"/>
      <w:numFmt w:val="decimal"/>
      <w:lvlText w:val="%1."/>
      <w:lvlJc w:val="left"/>
      <w:pPr>
        <w:ind w:left="1085" w:hanging="375"/>
      </w:pPr>
      <w:rPr>
        <w:rFonts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1"/>
  </w:num>
  <w:num w:numId="5">
    <w:abstractNumId w:val="20"/>
  </w:num>
  <w:num w:numId="6">
    <w:abstractNumId w:val="30"/>
  </w:num>
  <w:num w:numId="7">
    <w:abstractNumId w:val="19"/>
  </w:num>
  <w:num w:numId="8">
    <w:abstractNumId w:val="15"/>
  </w:num>
  <w:num w:numId="9">
    <w:abstractNumId w:val="14"/>
  </w:num>
  <w:num w:numId="10">
    <w:abstractNumId w:val="48"/>
  </w:num>
  <w:num w:numId="11">
    <w:abstractNumId w:val="25"/>
  </w:num>
  <w:num w:numId="12">
    <w:abstractNumId w:val="45"/>
  </w:num>
  <w:num w:numId="13">
    <w:abstractNumId w:val="6"/>
  </w:num>
  <w:num w:numId="14">
    <w:abstractNumId w:val="7"/>
  </w:num>
  <w:num w:numId="15">
    <w:abstractNumId w:val="17"/>
  </w:num>
  <w:num w:numId="16">
    <w:abstractNumId w:val="8"/>
  </w:num>
  <w:num w:numId="17">
    <w:abstractNumId w:val="39"/>
  </w:num>
  <w:num w:numId="18">
    <w:abstractNumId w:val="16"/>
  </w:num>
  <w:num w:numId="19">
    <w:abstractNumId w:val="43"/>
  </w:num>
  <w:num w:numId="20">
    <w:abstractNumId w:val="41"/>
  </w:num>
  <w:num w:numId="21">
    <w:abstractNumId w:val="2"/>
  </w:num>
  <w:num w:numId="22">
    <w:abstractNumId w:val="18"/>
  </w:num>
  <w:num w:numId="23">
    <w:abstractNumId w:val="5"/>
  </w:num>
  <w:num w:numId="24">
    <w:abstractNumId w:val="4"/>
  </w:num>
  <w:num w:numId="25">
    <w:abstractNumId w:val="12"/>
  </w:num>
  <w:num w:numId="26">
    <w:abstractNumId w:val="9"/>
  </w:num>
  <w:num w:numId="27">
    <w:abstractNumId w:val="29"/>
  </w:num>
  <w:num w:numId="28">
    <w:abstractNumId w:val="38"/>
  </w:num>
  <w:num w:numId="29">
    <w:abstractNumId w:val="27"/>
  </w:num>
  <w:num w:numId="30">
    <w:abstractNumId w:val="23"/>
  </w:num>
  <w:num w:numId="31">
    <w:abstractNumId w:val="34"/>
  </w:num>
  <w:num w:numId="32">
    <w:abstractNumId w:val="33"/>
  </w:num>
  <w:num w:numId="33">
    <w:abstractNumId w:val="46"/>
  </w:num>
  <w:num w:numId="34">
    <w:abstractNumId w:val="42"/>
  </w:num>
  <w:num w:numId="35">
    <w:abstractNumId w:val="26"/>
  </w:num>
  <w:num w:numId="36">
    <w:abstractNumId w:val="47"/>
  </w:num>
  <w:num w:numId="37">
    <w:abstractNumId w:val="28"/>
  </w:num>
  <w:num w:numId="38">
    <w:abstractNumId w:val="32"/>
  </w:num>
  <w:num w:numId="39">
    <w:abstractNumId w:val="36"/>
  </w:num>
  <w:num w:numId="40">
    <w:abstractNumId w:val="40"/>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1"/>
  </w:num>
  <w:num w:numId="45">
    <w:abstractNumId w:val="3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3"/>
  </w:num>
  <w:num w:numId="49">
    <w:abstractNumId w:val="35"/>
  </w:num>
  <w:num w:numId="5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2831"/>
    <w:rsid w:val="000030D8"/>
    <w:rsid w:val="00003566"/>
    <w:rsid w:val="00003931"/>
    <w:rsid w:val="00004C22"/>
    <w:rsid w:val="00004DA9"/>
    <w:rsid w:val="000055F5"/>
    <w:rsid w:val="00007A39"/>
    <w:rsid w:val="000101AA"/>
    <w:rsid w:val="00010321"/>
    <w:rsid w:val="00010525"/>
    <w:rsid w:val="00010EB6"/>
    <w:rsid w:val="0001121A"/>
    <w:rsid w:val="00012490"/>
    <w:rsid w:val="00012C00"/>
    <w:rsid w:val="00012F6D"/>
    <w:rsid w:val="000130F2"/>
    <w:rsid w:val="0001349B"/>
    <w:rsid w:val="000136A7"/>
    <w:rsid w:val="00013B5B"/>
    <w:rsid w:val="00014668"/>
    <w:rsid w:val="00015696"/>
    <w:rsid w:val="00016088"/>
    <w:rsid w:val="00017807"/>
    <w:rsid w:val="00023C7D"/>
    <w:rsid w:val="00023ED2"/>
    <w:rsid w:val="00024BE6"/>
    <w:rsid w:val="00024EBD"/>
    <w:rsid w:val="00025F50"/>
    <w:rsid w:val="00026575"/>
    <w:rsid w:val="00026DF4"/>
    <w:rsid w:val="000274C8"/>
    <w:rsid w:val="00031151"/>
    <w:rsid w:val="00031533"/>
    <w:rsid w:val="00032376"/>
    <w:rsid w:val="00032BAC"/>
    <w:rsid w:val="00032BB4"/>
    <w:rsid w:val="00033556"/>
    <w:rsid w:val="0003440C"/>
    <w:rsid w:val="00036709"/>
    <w:rsid w:val="00036818"/>
    <w:rsid w:val="00036B29"/>
    <w:rsid w:val="00037478"/>
    <w:rsid w:val="00037CC9"/>
    <w:rsid w:val="00040920"/>
    <w:rsid w:val="00041776"/>
    <w:rsid w:val="000439CA"/>
    <w:rsid w:val="00043AFE"/>
    <w:rsid w:val="00043EC7"/>
    <w:rsid w:val="0004413A"/>
    <w:rsid w:val="00044B42"/>
    <w:rsid w:val="00045BBB"/>
    <w:rsid w:val="0004631F"/>
    <w:rsid w:val="00046A9C"/>
    <w:rsid w:val="0005148B"/>
    <w:rsid w:val="00054C61"/>
    <w:rsid w:val="000553A1"/>
    <w:rsid w:val="0005617A"/>
    <w:rsid w:val="00057544"/>
    <w:rsid w:val="00057846"/>
    <w:rsid w:val="00060AED"/>
    <w:rsid w:val="00060B54"/>
    <w:rsid w:val="00061186"/>
    <w:rsid w:val="00062830"/>
    <w:rsid w:val="000634C5"/>
    <w:rsid w:val="0006399C"/>
    <w:rsid w:val="0006533E"/>
    <w:rsid w:val="00065563"/>
    <w:rsid w:val="0006557E"/>
    <w:rsid w:val="00065DD2"/>
    <w:rsid w:val="000666AA"/>
    <w:rsid w:val="00067003"/>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BAE"/>
    <w:rsid w:val="00085BCA"/>
    <w:rsid w:val="00085C13"/>
    <w:rsid w:val="00085F4D"/>
    <w:rsid w:val="00091091"/>
    <w:rsid w:val="00093637"/>
    <w:rsid w:val="00095026"/>
    <w:rsid w:val="00095612"/>
    <w:rsid w:val="00095E70"/>
    <w:rsid w:val="00095EBE"/>
    <w:rsid w:val="00096FBD"/>
    <w:rsid w:val="000A0001"/>
    <w:rsid w:val="000A0447"/>
    <w:rsid w:val="000A10E0"/>
    <w:rsid w:val="000A19CD"/>
    <w:rsid w:val="000A2A52"/>
    <w:rsid w:val="000A3B6C"/>
    <w:rsid w:val="000A41B8"/>
    <w:rsid w:val="000A453D"/>
    <w:rsid w:val="000A5385"/>
    <w:rsid w:val="000A5FFB"/>
    <w:rsid w:val="000A6399"/>
    <w:rsid w:val="000A7858"/>
    <w:rsid w:val="000A7AE7"/>
    <w:rsid w:val="000B0B83"/>
    <w:rsid w:val="000B14B4"/>
    <w:rsid w:val="000B3036"/>
    <w:rsid w:val="000B3811"/>
    <w:rsid w:val="000B3F2B"/>
    <w:rsid w:val="000B5198"/>
    <w:rsid w:val="000B6C78"/>
    <w:rsid w:val="000C2217"/>
    <w:rsid w:val="000C29DA"/>
    <w:rsid w:val="000C2AD2"/>
    <w:rsid w:val="000C4AF0"/>
    <w:rsid w:val="000C4F3B"/>
    <w:rsid w:val="000C5763"/>
    <w:rsid w:val="000C5F36"/>
    <w:rsid w:val="000C72F2"/>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1C54"/>
    <w:rsid w:val="000F3855"/>
    <w:rsid w:val="000F410F"/>
    <w:rsid w:val="000F41D1"/>
    <w:rsid w:val="000F5520"/>
    <w:rsid w:val="000F5B92"/>
    <w:rsid w:val="000F6F48"/>
    <w:rsid w:val="000F708C"/>
    <w:rsid w:val="000F7E8E"/>
    <w:rsid w:val="00100B5B"/>
    <w:rsid w:val="00101465"/>
    <w:rsid w:val="00102F13"/>
    <w:rsid w:val="0010312F"/>
    <w:rsid w:val="00104BF8"/>
    <w:rsid w:val="00104D9C"/>
    <w:rsid w:val="00105074"/>
    <w:rsid w:val="00105895"/>
    <w:rsid w:val="001103D3"/>
    <w:rsid w:val="001109A9"/>
    <w:rsid w:val="00112D30"/>
    <w:rsid w:val="00114C3A"/>
    <w:rsid w:val="001150D6"/>
    <w:rsid w:val="00115E57"/>
    <w:rsid w:val="00116BC1"/>
    <w:rsid w:val="00117F5E"/>
    <w:rsid w:val="0012050E"/>
    <w:rsid w:val="00122C14"/>
    <w:rsid w:val="00123277"/>
    <w:rsid w:val="00125367"/>
    <w:rsid w:val="00125642"/>
    <w:rsid w:val="001260E1"/>
    <w:rsid w:val="001260F6"/>
    <w:rsid w:val="001269F5"/>
    <w:rsid w:val="00126DE1"/>
    <w:rsid w:val="00126E86"/>
    <w:rsid w:val="00127088"/>
    <w:rsid w:val="00127123"/>
    <w:rsid w:val="001306F8"/>
    <w:rsid w:val="00132775"/>
    <w:rsid w:val="00133375"/>
    <w:rsid w:val="001336AF"/>
    <w:rsid w:val="00134B5E"/>
    <w:rsid w:val="00134C21"/>
    <w:rsid w:val="00136948"/>
    <w:rsid w:val="0013742C"/>
    <w:rsid w:val="00140580"/>
    <w:rsid w:val="00140C0F"/>
    <w:rsid w:val="00141EC8"/>
    <w:rsid w:val="001427E3"/>
    <w:rsid w:val="00145AF5"/>
    <w:rsid w:val="001466CD"/>
    <w:rsid w:val="001471B9"/>
    <w:rsid w:val="00147702"/>
    <w:rsid w:val="0015204C"/>
    <w:rsid w:val="00156AA8"/>
    <w:rsid w:val="0016161D"/>
    <w:rsid w:val="00162503"/>
    <w:rsid w:val="00163567"/>
    <w:rsid w:val="001661B6"/>
    <w:rsid w:val="00166523"/>
    <w:rsid w:val="0016735E"/>
    <w:rsid w:val="001673CD"/>
    <w:rsid w:val="001702A4"/>
    <w:rsid w:val="001703F3"/>
    <w:rsid w:val="0017140F"/>
    <w:rsid w:val="001715EF"/>
    <w:rsid w:val="00175CEB"/>
    <w:rsid w:val="001804BA"/>
    <w:rsid w:val="00182047"/>
    <w:rsid w:val="00182454"/>
    <w:rsid w:val="001826CF"/>
    <w:rsid w:val="00182A13"/>
    <w:rsid w:val="00183FBE"/>
    <w:rsid w:val="001856D8"/>
    <w:rsid w:val="00186583"/>
    <w:rsid w:val="001872E7"/>
    <w:rsid w:val="0019055E"/>
    <w:rsid w:val="0019298C"/>
    <w:rsid w:val="001931D2"/>
    <w:rsid w:val="001957D1"/>
    <w:rsid w:val="001961A7"/>
    <w:rsid w:val="00196CD6"/>
    <w:rsid w:val="00197AF0"/>
    <w:rsid w:val="00197F02"/>
    <w:rsid w:val="001A2156"/>
    <w:rsid w:val="001A2517"/>
    <w:rsid w:val="001A29BC"/>
    <w:rsid w:val="001A4488"/>
    <w:rsid w:val="001A4D45"/>
    <w:rsid w:val="001A5C6F"/>
    <w:rsid w:val="001A6AC2"/>
    <w:rsid w:val="001A78B5"/>
    <w:rsid w:val="001A7CE1"/>
    <w:rsid w:val="001B00D1"/>
    <w:rsid w:val="001B07B0"/>
    <w:rsid w:val="001B0912"/>
    <w:rsid w:val="001B09F1"/>
    <w:rsid w:val="001B0B64"/>
    <w:rsid w:val="001B0B96"/>
    <w:rsid w:val="001B1D55"/>
    <w:rsid w:val="001B2B04"/>
    <w:rsid w:val="001B2E82"/>
    <w:rsid w:val="001B47CA"/>
    <w:rsid w:val="001B5538"/>
    <w:rsid w:val="001B62E2"/>
    <w:rsid w:val="001B67E0"/>
    <w:rsid w:val="001B7753"/>
    <w:rsid w:val="001B7CE4"/>
    <w:rsid w:val="001B7DAC"/>
    <w:rsid w:val="001C0F09"/>
    <w:rsid w:val="001C11E7"/>
    <w:rsid w:val="001C2161"/>
    <w:rsid w:val="001C237B"/>
    <w:rsid w:val="001C39C1"/>
    <w:rsid w:val="001C46F0"/>
    <w:rsid w:val="001C5545"/>
    <w:rsid w:val="001C5CC0"/>
    <w:rsid w:val="001C71C6"/>
    <w:rsid w:val="001C7960"/>
    <w:rsid w:val="001D25D2"/>
    <w:rsid w:val="001D564E"/>
    <w:rsid w:val="001D56E1"/>
    <w:rsid w:val="001D62DC"/>
    <w:rsid w:val="001D78C6"/>
    <w:rsid w:val="001E1345"/>
    <w:rsid w:val="001E1D17"/>
    <w:rsid w:val="001E25B4"/>
    <w:rsid w:val="001E3303"/>
    <w:rsid w:val="001E3F39"/>
    <w:rsid w:val="001E3F7D"/>
    <w:rsid w:val="001E57AE"/>
    <w:rsid w:val="001E622E"/>
    <w:rsid w:val="001E6430"/>
    <w:rsid w:val="001E79A0"/>
    <w:rsid w:val="001E7AA9"/>
    <w:rsid w:val="001F1644"/>
    <w:rsid w:val="001F259D"/>
    <w:rsid w:val="001F2D13"/>
    <w:rsid w:val="001F2E80"/>
    <w:rsid w:val="001F360A"/>
    <w:rsid w:val="001F3632"/>
    <w:rsid w:val="001F3937"/>
    <w:rsid w:val="001F399D"/>
    <w:rsid w:val="001F3C8E"/>
    <w:rsid w:val="001F5090"/>
    <w:rsid w:val="001F53D5"/>
    <w:rsid w:val="001F5EA3"/>
    <w:rsid w:val="0020169D"/>
    <w:rsid w:val="00201F05"/>
    <w:rsid w:val="00202768"/>
    <w:rsid w:val="0020285C"/>
    <w:rsid w:val="00203717"/>
    <w:rsid w:val="00203FE4"/>
    <w:rsid w:val="00206679"/>
    <w:rsid w:val="00206752"/>
    <w:rsid w:val="00210418"/>
    <w:rsid w:val="00210700"/>
    <w:rsid w:val="00212240"/>
    <w:rsid w:val="00213DD0"/>
    <w:rsid w:val="00214850"/>
    <w:rsid w:val="002153A6"/>
    <w:rsid w:val="00216747"/>
    <w:rsid w:val="00221061"/>
    <w:rsid w:val="002214F5"/>
    <w:rsid w:val="00221BDA"/>
    <w:rsid w:val="00221C39"/>
    <w:rsid w:val="0022351F"/>
    <w:rsid w:val="00223A4A"/>
    <w:rsid w:val="00224914"/>
    <w:rsid w:val="00225F5D"/>
    <w:rsid w:val="002262C7"/>
    <w:rsid w:val="002303E4"/>
    <w:rsid w:val="002316B1"/>
    <w:rsid w:val="002356DD"/>
    <w:rsid w:val="002357DA"/>
    <w:rsid w:val="00236D08"/>
    <w:rsid w:val="002376E1"/>
    <w:rsid w:val="00240892"/>
    <w:rsid w:val="002409C6"/>
    <w:rsid w:val="00244552"/>
    <w:rsid w:val="00245B1A"/>
    <w:rsid w:val="00245CFB"/>
    <w:rsid w:val="002475B7"/>
    <w:rsid w:val="002479BB"/>
    <w:rsid w:val="0025009B"/>
    <w:rsid w:val="002506AA"/>
    <w:rsid w:val="00252367"/>
    <w:rsid w:val="00252923"/>
    <w:rsid w:val="00252B4B"/>
    <w:rsid w:val="0025316A"/>
    <w:rsid w:val="00253651"/>
    <w:rsid w:val="002540C1"/>
    <w:rsid w:val="00254668"/>
    <w:rsid w:val="00257239"/>
    <w:rsid w:val="002603AE"/>
    <w:rsid w:val="00260F51"/>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56A"/>
    <w:rsid w:val="00284C51"/>
    <w:rsid w:val="00284DBD"/>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1A84"/>
    <w:rsid w:val="002B33C0"/>
    <w:rsid w:val="002B451A"/>
    <w:rsid w:val="002B51E0"/>
    <w:rsid w:val="002C0D31"/>
    <w:rsid w:val="002C0E94"/>
    <w:rsid w:val="002C1263"/>
    <w:rsid w:val="002C41E6"/>
    <w:rsid w:val="002C432A"/>
    <w:rsid w:val="002C4BA1"/>
    <w:rsid w:val="002C5C4D"/>
    <w:rsid w:val="002C5F7B"/>
    <w:rsid w:val="002C69CC"/>
    <w:rsid w:val="002C6E2C"/>
    <w:rsid w:val="002C70E8"/>
    <w:rsid w:val="002D2137"/>
    <w:rsid w:val="002D26A8"/>
    <w:rsid w:val="002D2E4D"/>
    <w:rsid w:val="002D323F"/>
    <w:rsid w:val="002D364B"/>
    <w:rsid w:val="002D3901"/>
    <w:rsid w:val="002D4A33"/>
    <w:rsid w:val="002D5111"/>
    <w:rsid w:val="002D53DF"/>
    <w:rsid w:val="002D6DCA"/>
    <w:rsid w:val="002E0363"/>
    <w:rsid w:val="002E0FBF"/>
    <w:rsid w:val="002E13E8"/>
    <w:rsid w:val="002E14CB"/>
    <w:rsid w:val="002E1B8F"/>
    <w:rsid w:val="002E252D"/>
    <w:rsid w:val="002E32BC"/>
    <w:rsid w:val="002E3EF6"/>
    <w:rsid w:val="002E5539"/>
    <w:rsid w:val="002E70A6"/>
    <w:rsid w:val="002F0F28"/>
    <w:rsid w:val="002F165C"/>
    <w:rsid w:val="002F33D5"/>
    <w:rsid w:val="002F5422"/>
    <w:rsid w:val="002F5F62"/>
    <w:rsid w:val="00303A79"/>
    <w:rsid w:val="00304805"/>
    <w:rsid w:val="00304D06"/>
    <w:rsid w:val="00304FE1"/>
    <w:rsid w:val="00310364"/>
    <w:rsid w:val="0031057E"/>
    <w:rsid w:val="00310961"/>
    <w:rsid w:val="003114FE"/>
    <w:rsid w:val="0031221A"/>
    <w:rsid w:val="00312A88"/>
    <w:rsid w:val="00314EC5"/>
    <w:rsid w:val="00316014"/>
    <w:rsid w:val="0031681C"/>
    <w:rsid w:val="00317657"/>
    <w:rsid w:val="00321AE6"/>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47AFB"/>
    <w:rsid w:val="00350C6B"/>
    <w:rsid w:val="00350CD2"/>
    <w:rsid w:val="003527D8"/>
    <w:rsid w:val="00352D66"/>
    <w:rsid w:val="0035314F"/>
    <w:rsid w:val="00354E21"/>
    <w:rsid w:val="0035589F"/>
    <w:rsid w:val="0035679E"/>
    <w:rsid w:val="003569DB"/>
    <w:rsid w:val="00356B24"/>
    <w:rsid w:val="00356B96"/>
    <w:rsid w:val="00361887"/>
    <w:rsid w:val="00361919"/>
    <w:rsid w:val="0036196C"/>
    <w:rsid w:val="00362BC9"/>
    <w:rsid w:val="0036328F"/>
    <w:rsid w:val="003641EA"/>
    <w:rsid w:val="00364827"/>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8A"/>
    <w:rsid w:val="00385990"/>
    <w:rsid w:val="00385D2D"/>
    <w:rsid w:val="00386059"/>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708"/>
    <w:rsid w:val="003A4957"/>
    <w:rsid w:val="003A5908"/>
    <w:rsid w:val="003A66AC"/>
    <w:rsid w:val="003A6831"/>
    <w:rsid w:val="003A765A"/>
    <w:rsid w:val="003B04D4"/>
    <w:rsid w:val="003B11D1"/>
    <w:rsid w:val="003B18A4"/>
    <w:rsid w:val="003B1FA0"/>
    <w:rsid w:val="003B4BDD"/>
    <w:rsid w:val="003B4C85"/>
    <w:rsid w:val="003B5262"/>
    <w:rsid w:val="003B6C6C"/>
    <w:rsid w:val="003B70A9"/>
    <w:rsid w:val="003B76E5"/>
    <w:rsid w:val="003B7758"/>
    <w:rsid w:val="003B7CEB"/>
    <w:rsid w:val="003B7FE5"/>
    <w:rsid w:val="003C0E2A"/>
    <w:rsid w:val="003C2F18"/>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3F7A63"/>
    <w:rsid w:val="00400414"/>
    <w:rsid w:val="00401543"/>
    <w:rsid w:val="00404AAA"/>
    <w:rsid w:val="00405060"/>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446"/>
    <w:rsid w:val="00422D0A"/>
    <w:rsid w:val="004235C5"/>
    <w:rsid w:val="004236A1"/>
    <w:rsid w:val="00423F01"/>
    <w:rsid w:val="00424320"/>
    <w:rsid w:val="004257C3"/>
    <w:rsid w:val="00426F15"/>
    <w:rsid w:val="00426F60"/>
    <w:rsid w:val="004306CC"/>
    <w:rsid w:val="004318F7"/>
    <w:rsid w:val="00431C66"/>
    <w:rsid w:val="004332F7"/>
    <w:rsid w:val="00433FFF"/>
    <w:rsid w:val="00434E93"/>
    <w:rsid w:val="004355CA"/>
    <w:rsid w:val="00436569"/>
    <w:rsid w:val="00436C43"/>
    <w:rsid w:val="00436E64"/>
    <w:rsid w:val="004415E3"/>
    <w:rsid w:val="004417C1"/>
    <w:rsid w:val="00443263"/>
    <w:rsid w:val="004458F0"/>
    <w:rsid w:val="00446176"/>
    <w:rsid w:val="004500A2"/>
    <w:rsid w:val="004514D7"/>
    <w:rsid w:val="004515A5"/>
    <w:rsid w:val="00452F27"/>
    <w:rsid w:val="00455A14"/>
    <w:rsid w:val="00455FE3"/>
    <w:rsid w:val="00456985"/>
    <w:rsid w:val="00461008"/>
    <w:rsid w:val="0046242D"/>
    <w:rsid w:val="0046354D"/>
    <w:rsid w:val="00464351"/>
    <w:rsid w:val="00465471"/>
    <w:rsid w:val="00466BA8"/>
    <w:rsid w:val="00467398"/>
    <w:rsid w:val="00470539"/>
    <w:rsid w:val="00470D65"/>
    <w:rsid w:val="004713A2"/>
    <w:rsid w:val="00471D79"/>
    <w:rsid w:val="00471E68"/>
    <w:rsid w:val="00471F5A"/>
    <w:rsid w:val="0047241C"/>
    <w:rsid w:val="004748D1"/>
    <w:rsid w:val="00475FD2"/>
    <w:rsid w:val="00476F23"/>
    <w:rsid w:val="00480F19"/>
    <w:rsid w:val="0048169D"/>
    <w:rsid w:val="00481D90"/>
    <w:rsid w:val="00487878"/>
    <w:rsid w:val="00490230"/>
    <w:rsid w:val="0049096F"/>
    <w:rsid w:val="004909CA"/>
    <w:rsid w:val="0049170B"/>
    <w:rsid w:val="00492229"/>
    <w:rsid w:val="00492610"/>
    <w:rsid w:val="004927CE"/>
    <w:rsid w:val="004934AA"/>
    <w:rsid w:val="00494CFC"/>
    <w:rsid w:val="00494FC8"/>
    <w:rsid w:val="0049517A"/>
    <w:rsid w:val="0049604F"/>
    <w:rsid w:val="00496BBF"/>
    <w:rsid w:val="004972AF"/>
    <w:rsid w:val="004977AE"/>
    <w:rsid w:val="004A0F21"/>
    <w:rsid w:val="004A1354"/>
    <w:rsid w:val="004A34C7"/>
    <w:rsid w:val="004A3720"/>
    <w:rsid w:val="004A3CBC"/>
    <w:rsid w:val="004A579C"/>
    <w:rsid w:val="004A680A"/>
    <w:rsid w:val="004A6C12"/>
    <w:rsid w:val="004B0DCB"/>
    <w:rsid w:val="004B26E2"/>
    <w:rsid w:val="004B49D9"/>
    <w:rsid w:val="004B5273"/>
    <w:rsid w:val="004B5A92"/>
    <w:rsid w:val="004B721F"/>
    <w:rsid w:val="004C0823"/>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121"/>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5D22"/>
    <w:rsid w:val="004F6A80"/>
    <w:rsid w:val="004F6E45"/>
    <w:rsid w:val="004F7318"/>
    <w:rsid w:val="00501253"/>
    <w:rsid w:val="00501C44"/>
    <w:rsid w:val="00503BA3"/>
    <w:rsid w:val="0050417F"/>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FB9"/>
    <w:rsid w:val="00516384"/>
    <w:rsid w:val="00516745"/>
    <w:rsid w:val="005176DA"/>
    <w:rsid w:val="00520204"/>
    <w:rsid w:val="00520330"/>
    <w:rsid w:val="0052077D"/>
    <w:rsid w:val="00520C81"/>
    <w:rsid w:val="005248E0"/>
    <w:rsid w:val="00525402"/>
    <w:rsid w:val="00525495"/>
    <w:rsid w:val="00526F23"/>
    <w:rsid w:val="005275DB"/>
    <w:rsid w:val="0052766E"/>
    <w:rsid w:val="0052774F"/>
    <w:rsid w:val="00527D4F"/>
    <w:rsid w:val="00527DF4"/>
    <w:rsid w:val="00530A24"/>
    <w:rsid w:val="00531202"/>
    <w:rsid w:val="0053160B"/>
    <w:rsid w:val="00531D5D"/>
    <w:rsid w:val="0053287D"/>
    <w:rsid w:val="0053294C"/>
    <w:rsid w:val="00532953"/>
    <w:rsid w:val="00534F26"/>
    <w:rsid w:val="00537912"/>
    <w:rsid w:val="005416FC"/>
    <w:rsid w:val="00541B93"/>
    <w:rsid w:val="00541F95"/>
    <w:rsid w:val="0054247F"/>
    <w:rsid w:val="00542C11"/>
    <w:rsid w:val="00542D89"/>
    <w:rsid w:val="00543718"/>
    <w:rsid w:val="00544B0F"/>
    <w:rsid w:val="00546676"/>
    <w:rsid w:val="005500A9"/>
    <w:rsid w:val="00551159"/>
    <w:rsid w:val="00552920"/>
    <w:rsid w:val="00552C5C"/>
    <w:rsid w:val="0055324D"/>
    <w:rsid w:val="00554651"/>
    <w:rsid w:val="00554BBE"/>
    <w:rsid w:val="0055699D"/>
    <w:rsid w:val="00557043"/>
    <w:rsid w:val="005622DD"/>
    <w:rsid w:val="00564305"/>
    <w:rsid w:val="00565EC8"/>
    <w:rsid w:val="00566EA2"/>
    <w:rsid w:val="00567004"/>
    <w:rsid w:val="005674E1"/>
    <w:rsid w:val="005707C8"/>
    <w:rsid w:val="005710C8"/>
    <w:rsid w:val="00571369"/>
    <w:rsid w:val="005721F5"/>
    <w:rsid w:val="00573042"/>
    <w:rsid w:val="005730EC"/>
    <w:rsid w:val="005732A3"/>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103"/>
    <w:rsid w:val="00587A60"/>
    <w:rsid w:val="00587E1C"/>
    <w:rsid w:val="00590F03"/>
    <w:rsid w:val="005917E0"/>
    <w:rsid w:val="00592849"/>
    <w:rsid w:val="00592EBF"/>
    <w:rsid w:val="00593F55"/>
    <w:rsid w:val="005950EE"/>
    <w:rsid w:val="0059542B"/>
    <w:rsid w:val="00595690"/>
    <w:rsid w:val="00596BCB"/>
    <w:rsid w:val="005A3264"/>
    <w:rsid w:val="005A47B0"/>
    <w:rsid w:val="005A47DA"/>
    <w:rsid w:val="005A4BE8"/>
    <w:rsid w:val="005A53C0"/>
    <w:rsid w:val="005A679F"/>
    <w:rsid w:val="005B01F2"/>
    <w:rsid w:val="005B0709"/>
    <w:rsid w:val="005B2139"/>
    <w:rsid w:val="005B4966"/>
    <w:rsid w:val="005B76DD"/>
    <w:rsid w:val="005C0A39"/>
    <w:rsid w:val="005C1D96"/>
    <w:rsid w:val="005C22EF"/>
    <w:rsid w:val="005C2494"/>
    <w:rsid w:val="005C26BC"/>
    <w:rsid w:val="005C3348"/>
    <w:rsid w:val="005C3A61"/>
    <w:rsid w:val="005C5B61"/>
    <w:rsid w:val="005C5D27"/>
    <w:rsid w:val="005D0208"/>
    <w:rsid w:val="005D04BE"/>
    <w:rsid w:val="005D0D6C"/>
    <w:rsid w:val="005D35D2"/>
    <w:rsid w:val="005D5723"/>
    <w:rsid w:val="005D5994"/>
    <w:rsid w:val="005D5B22"/>
    <w:rsid w:val="005D617E"/>
    <w:rsid w:val="005D6239"/>
    <w:rsid w:val="005E09E9"/>
    <w:rsid w:val="005E1458"/>
    <w:rsid w:val="005E2803"/>
    <w:rsid w:val="005E37AA"/>
    <w:rsid w:val="005E45C5"/>
    <w:rsid w:val="005E596C"/>
    <w:rsid w:val="005E5E40"/>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D5D"/>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4AE2"/>
    <w:rsid w:val="006552DC"/>
    <w:rsid w:val="00656013"/>
    <w:rsid w:val="00656D74"/>
    <w:rsid w:val="00657F75"/>
    <w:rsid w:val="00661641"/>
    <w:rsid w:val="00662805"/>
    <w:rsid w:val="006629E6"/>
    <w:rsid w:val="0066473B"/>
    <w:rsid w:val="00664BDC"/>
    <w:rsid w:val="0066639E"/>
    <w:rsid w:val="0066742B"/>
    <w:rsid w:val="006674DB"/>
    <w:rsid w:val="00667B9D"/>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0A71"/>
    <w:rsid w:val="006A1987"/>
    <w:rsid w:val="006A1E72"/>
    <w:rsid w:val="006A25E4"/>
    <w:rsid w:val="006A2D29"/>
    <w:rsid w:val="006A3DDB"/>
    <w:rsid w:val="006A5A8B"/>
    <w:rsid w:val="006A6D88"/>
    <w:rsid w:val="006A7237"/>
    <w:rsid w:val="006A7D2D"/>
    <w:rsid w:val="006B0D36"/>
    <w:rsid w:val="006B144E"/>
    <w:rsid w:val="006B4944"/>
    <w:rsid w:val="006B57BE"/>
    <w:rsid w:val="006B751C"/>
    <w:rsid w:val="006B76A6"/>
    <w:rsid w:val="006C06A5"/>
    <w:rsid w:val="006C17E8"/>
    <w:rsid w:val="006C1829"/>
    <w:rsid w:val="006C1F12"/>
    <w:rsid w:val="006C1F93"/>
    <w:rsid w:val="006C3F51"/>
    <w:rsid w:val="006C4D3A"/>
    <w:rsid w:val="006D40EA"/>
    <w:rsid w:val="006D4C7A"/>
    <w:rsid w:val="006D4D47"/>
    <w:rsid w:val="006D4F62"/>
    <w:rsid w:val="006D6802"/>
    <w:rsid w:val="006D684B"/>
    <w:rsid w:val="006D6852"/>
    <w:rsid w:val="006D77A7"/>
    <w:rsid w:val="006D799B"/>
    <w:rsid w:val="006E0651"/>
    <w:rsid w:val="006E0C86"/>
    <w:rsid w:val="006E17CD"/>
    <w:rsid w:val="006E2B0E"/>
    <w:rsid w:val="006E4658"/>
    <w:rsid w:val="006E4767"/>
    <w:rsid w:val="006E6029"/>
    <w:rsid w:val="006E7F9B"/>
    <w:rsid w:val="006F0DE1"/>
    <w:rsid w:val="006F18CB"/>
    <w:rsid w:val="006F2A8A"/>
    <w:rsid w:val="006F3326"/>
    <w:rsid w:val="006F3D84"/>
    <w:rsid w:val="006F4C3C"/>
    <w:rsid w:val="006F577E"/>
    <w:rsid w:val="006F5EEE"/>
    <w:rsid w:val="006F5F6E"/>
    <w:rsid w:val="00700542"/>
    <w:rsid w:val="00700755"/>
    <w:rsid w:val="00700F57"/>
    <w:rsid w:val="00701316"/>
    <w:rsid w:val="007025F5"/>
    <w:rsid w:val="00702669"/>
    <w:rsid w:val="007036CD"/>
    <w:rsid w:val="00703B14"/>
    <w:rsid w:val="00703F24"/>
    <w:rsid w:val="00704345"/>
    <w:rsid w:val="0070445B"/>
    <w:rsid w:val="00705599"/>
    <w:rsid w:val="0070564A"/>
    <w:rsid w:val="007066BD"/>
    <w:rsid w:val="0070694A"/>
    <w:rsid w:val="007071BA"/>
    <w:rsid w:val="0070732C"/>
    <w:rsid w:val="00707D2F"/>
    <w:rsid w:val="00711165"/>
    <w:rsid w:val="00711BC6"/>
    <w:rsid w:val="00711C21"/>
    <w:rsid w:val="007147AE"/>
    <w:rsid w:val="00715544"/>
    <w:rsid w:val="00715817"/>
    <w:rsid w:val="007170DB"/>
    <w:rsid w:val="00717816"/>
    <w:rsid w:val="007211C6"/>
    <w:rsid w:val="007224AE"/>
    <w:rsid w:val="00723602"/>
    <w:rsid w:val="007240CD"/>
    <w:rsid w:val="00724DA0"/>
    <w:rsid w:val="00726C79"/>
    <w:rsid w:val="00726F59"/>
    <w:rsid w:val="007273E1"/>
    <w:rsid w:val="0073080F"/>
    <w:rsid w:val="00733B0F"/>
    <w:rsid w:val="00733D70"/>
    <w:rsid w:val="007349F6"/>
    <w:rsid w:val="00734FCF"/>
    <w:rsid w:val="00735972"/>
    <w:rsid w:val="00735DC2"/>
    <w:rsid w:val="007364CF"/>
    <w:rsid w:val="00736BB5"/>
    <w:rsid w:val="00737845"/>
    <w:rsid w:val="00737AE8"/>
    <w:rsid w:val="007403FC"/>
    <w:rsid w:val="00740C4C"/>
    <w:rsid w:val="00740CCE"/>
    <w:rsid w:val="007413C5"/>
    <w:rsid w:val="00742423"/>
    <w:rsid w:val="00742B54"/>
    <w:rsid w:val="00742BAB"/>
    <w:rsid w:val="00742D14"/>
    <w:rsid w:val="00742EEF"/>
    <w:rsid w:val="00742F07"/>
    <w:rsid w:val="007440F9"/>
    <w:rsid w:val="0074461A"/>
    <w:rsid w:val="0074468C"/>
    <w:rsid w:val="00744829"/>
    <w:rsid w:val="0074487A"/>
    <w:rsid w:val="00744B59"/>
    <w:rsid w:val="007459C2"/>
    <w:rsid w:val="00746368"/>
    <w:rsid w:val="0074642B"/>
    <w:rsid w:val="00746E8B"/>
    <w:rsid w:val="0074706B"/>
    <w:rsid w:val="0074731B"/>
    <w:rsid w:val="00747766"/>
    <w:rsid w:val="00752A77"/>
    <w:rsid w:val="00754D89"/>
    <w:rsid w:val="00756270"/>
    <w:rsid w:val="007574F9"/>
    <w:rsid w:val="007576D4"/>
    <w:rsid w:val="00760A1A"/>
    <w:rsid w:val="007614E1"/>
    <w:rsid w:val="00761E52"/>
    <w:rsid w:val="0076378A"/>
    <w:rsid w:val="007639B6"/>
    <w:rsid w:val="00763CED"/>
    <w:rsid w:val="00763D30"/>
    <w:rsid w:val="00764025"/>
    <w:rsid w:val="00764244"/>
    <w:rsid w:val="00766508"/>
    <w:rsid w:val="00766D4D"/>
    <w:rsid w:val="0076720A"/>
    <w:rsid w:val="00770792"/>
    <w:rsid w:val="007733CE"/>
    <w:rsid w:val="00774422"/>
    <w:rsid w:val="00774B2C"/>
    <w:rsid w:val="00775964"/>
    <w:rsid w:val="00776603"/>
    <w:rsid w:val="00776926"/>
    <w:rsid w:val="00776A28"/>
    <w:rsid w:val="007772A0"/>
    <w:rsid w:val="007805AC"/>
    <w:rsid w:val="007806A7"/>
    <w:rsid w:val="007806FC"/>
    <w:rsid w:val="007824F5"/>
    <w:rsid w:val="0078377B"/>
    <w:rsid w:val="00783D06"/>
    <w:rsid w:val="00784252"/>
    <w:rsid w:val="00784356"/>
    <w:rsid w:val="00784FF5"/>
    <w:rsid w:val="00785EF7"/>
    <w:rsid w:val="00786113"/>
    <w:rsid w:val="007870C2"/>
    <w:rsid w:val="007900BD"/>
    <w:rsid w:val="0079026D"/>
    <w:rsid w:val="00790AC1"/>
    <w:rsid w:val="00791977"/>
    <w:rsid w:val="00792C7A"/>
    <w:rsid w:val="007953DA"/>
    <w:rsid w:val="007A0116"/>
    <w:rsid w:val="007A0A8A"/>
    <w:rsid w:val="007A116E"/>
    <w:rsid w:val="007A18B4"/>
    <w:rsid w:val="007A24EF"/>
    <w:rsid w:val="007A2D47"/>
    <w:rsid w:val="007A4168"/>
    <w:rsid w:val="007A5359"/>
    <w:rsid w:val="007A5EBC"/>
    <w:rsid w:val="007A7A84"/>
    <w:rsid w:val="007B032B"/>
    <w:rsid w:val="007B0437"/>
    <w:rsid w:val="007B075E"/>
    <w:rsid w:val="007B141A"/>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F77"/>
    <w:rsid w:val="007D13E7"/>
    <w:rsid w:val="007D2A0B"/>
    <w:rsid w:val="007D3637"/>
    <w:rsid w:val="007D54A0"/>
    <w:rsid w:val="007D5CC4"/>
    <w:rsid w:val="007D61FF"/>
    <w:rsid w:val="007D671F"/>
    <w:rsid w:val="007E080D"/>
    <w:rsid w:val="007E12B3"/>
    <w:rsid w:val="007E25FD"/>
    <w:rsid w:val="007E4E6C"/>
    <w:rsid w:val="007E6B64"/>
    <w:rsid w:val="007E702C"/>
    <w:rsid w:val="007E7192"/>
    <w:rsid w:val="007F0C5F"/>
    <w:rsid w:val="007F1416"/>
    <w:rsid w:val="007F1977"/>
    <w:rsid w:val="007F1BDE"/>
    <w:rsid w:val="007F20E1"/>
    <w:rsid w:val="007F3D04"/>
    <w:rsid w:val="007F4271"/>
    <w:rsid w:val="007F5729"/>
    <w:rsid w:val="007F5AE9"/>
    <w:rsid w:val="007F7AD7"/>
    <w:rsid w:val="00801FAB"/>
    <w:rsid w:val="008038C1"/>
    <w:rsid w:val="008042AC"/>
    <w:rsid w:val="0080502B"/>
    <w:rsid w:val="00806546"/>
    <w:rsid w:val="008103AB"/>
    <w:rsid w:val="00811085"/>
    <w:rsid w:val="008113F4"/>
    <w:rsid w:val="00812B41"/>
    <w:rsid w:val="00814A72"/>
    <w:rsid w:val="00814FC5"/>
    <w:rsid w:val="008150FC"/>
    <w:rsid w:val="0081520B"/>
    <w:rsid w:val="008155DA"/>
    <w:rsid w:val="008168F7"/>
    <w:rsid w:val="00820940"/>
    <w:rsid w:val="00822121"/>
    <w:rsid w:val="00822B3B"/>
    <w:rsid w:val="00822D58"/>
    <w:rsid w:val="0082353D"/>
    <w:rsid w:val="00824CFA"/>
    <w:rsid w:val="00826F00"/>
    <w:rsid w:val="00830A63"/>
    <w:rsid w:val="008369A8"/>
    <w:rsid w:val="00837889"/>
    <w:rsid w:val="008403FE"/>
    <w:rsid w:val="0084338F"/>
    <w:rsid w:val="00843504"/>
    <w:rsid w:val="008443B2"/>
    <w:rsid w:val="00845996"/>
    <w:rsid w:val="00845DD7"/>
    <w:rsid w:val="00846D92"/>
    <w:rsid w:val="00847646"/>
    <w:rsid w:val="008501DE"/>
    <w:rsid w:val="00851CEA"/>
    <w:rsid w:val="0085236B"/>
    <w:rsid w:val="00852CC5"/>
    <w:rsid w:val="008552A8"/>
    <w:rsid w:val="0085579E"/>
    <w:rsid w:val="00857CA5"/>
    <w:rsid w:val="00857D12"/>
    <w:rsid w:val="00860D3B"/>
    <w:rsid w:val="00861117"/>
    <w:rsid w:val="00861A3B"/>
    <w:rsid w:val="0086216E"/>
    <w:rsid w:val="0086260C"/>
    <w:rsid w:val="00862F30"/>
    <w:rsid w:val="00863A21"/>
    <w:rsid w:val="00865DA1"/>
    <w:rsid w:val="00865F3F"/>
    <w:rsid w:val="0086690C"/>
    <w:rsid w:val="008707E4"/>
    <w:rsid w:val="008708A8"/>
    <w:rsid w:val="00871597"/>
    <w:rsid w:val="00872A9B"/>
    <w:rsid w:val="008744B1"/>
    <w:rsid w:val="00874933"/>
    <w:rsid w:val="00874D7B"/>
    <w:rsid w:val="008762B0"/>
    <w:rsid w:val="0087688A"/>
    <w:rsid w:val="00880DA3"/>
    <w:rsid w:val="00883B8C"/>
    <w:rsid w:val="00883CB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1BA7"/>
    <w:rsid w:val="008A3A02"/>
    <w:rsid w:val="008B082C"/>
    <w:rsid w:val="008B0959"/>
    <w:rsid w:val="008B0FE4"/>
    <w:rsid w:val="008B154E"/>
    <w:rsid w:val="008B2758"/>
    <w:rsid w:val="008B2F1F"/>
    <w:rsid w:val="008B4711"/>
    <w:rsid w:val="008B6BD7"/>
    <w:rsid w:val="008C004A"/>
    <w:rsid w:val="008C03C5"/>
    <w:rsid w:val="008C0758"/>
    <w:rsid w:val="008C0DAF"/>
    <w:rsid w:val="008C10EB"/>
    <w:rsid w:val="008C2154"/>
    <w:rsid w:val="008C2711"/>
    <w:rsid w:val="008C2D68"/>
    <w:rsid w:val="008C3AD3"/>
    <w:rsid w:val="008C465E"/>
    <w:rsid w:val="008C5A8C"/>
    <w:rsid w:val="008C6E7A"/>
    <w:rsid w:val="008C7830"/>
    <w:rsid w:val="008D0AE8"/>
    <w:rsid w:val="008D17F6"/>
    <w:rsid w:val="008D2AE8"/>
    <w:rsid w:val="008D3C26"/>
    <w:rsid w:val="008D5774"/>
    <w:rsid w:val="008D58C0"/>
    <w:rsid w:val="008D5A23"/>
    <w:rsid w:val="008D7E63"/>
    <w:rsid w:val="008E09A9"/>
    <w:rsid w:val="008E0B74"/>
    <w:rsid w:val="008E0B88"/>
    <w:rsid w:val="008E0C51"/>
    <w:rsid w:val="008E34DF"/>
    <w:rsid w:val="008E38EB"/>
    <w:rsid w:val="008E3DA8"/>
    <w:rsid w:val="008E58B1"/>
    <w:rsid w:val="008E5958"/>
    <w:rsid w:val="008E61A3"/>
    <w:rsid w:val="008E7761"/>
    <w:rsid w:val="008E7817"/>
    <w:rsid w:val="008F152E"/>
    <w:rsid w:val="008F1F3E"/>
    <w:rsid w:val="008F3169"/>
    <w:rsid w:val="008F31C1"/>
    <w:rsid w:val="008F36F3"/>
    <w:rsid w:val="008F3836"/>
    <w:rsid w:val="008F3E4A"/>
    <w:rsid w:val="008F5D67"/>
    <w:rsid w:val="008F6037"/>
    <w:rsid w:val="008F6A01"/>
    <w:rsid w:val="008F78BC"/>
    <w:rsid w:val="00900746"/>
    <w:rsid w:val="00900B19"/>
    <w:rsid w:val="009035AD"/>
    <w:rsid w:val="009050ED"/>
    <w:rsid w:val="00905364"/>
    <w:rsid w:val="009063FE"/>
    <w:rsid w:val="00907736"/>
    <w:rsid w:val="00907E3C"/>
    <w:rsid w:val="009105BF"/>
    <w:rsid w:val="00911F35"/>
    <w:rsid w:val="00912613"/>
    <w:rsid w:val="00912DF3"/>
    <w:rsid w:val="009130DA"/>
    <w:rsid w:val="00914B04"/>
    <w:rsid w:val="00914B73"/>
    <w:rsid w:val="009162DE"/>
    <w:rsid w:val="009178D8"/>
    <w:rsid w:val="00921CF6"/>
    <w:rsid w:val="009248D2"/>
    <w:rsid w:val="009252F1"/>
    <w:rsid w:val="00926582"/>
    <w:rsid w:val="00926AD4"/>
    <w:rsid w:val="00926AED"/>
    <w:rsid w:val="0092769E"/>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5C33"/>
    <w:rsid w:val="009465F1"/>
    <w:rsid w:val="00946708"/>
    <w:rsid w:val="0094738D"/>
    <w:rsid w:val="00947907"/>
    <w:rsid w:val="00947E22"/>
    <w:rsid w:val="00952636"/>
    <w:rsid w:val="009529C5"/>
    <w:rsid w:val="00954792"/>
    <w:rsid w:val="009556DC"/>
    <w:rsid w:val="009568BF"/>
    <w:rsid w:val="00960F83"/>
    <w:rsid w:val="0096390B"/>
    <w:rsid w:val="00963BD7"/>
    <w:rsid w:val="00964D54"/>
    <w:rsid w:val="0096510E"/>
    <w:rsid w:val="00965EB4"/>
    <w:rsid w:val="009669FE"/>
    <w:rsid w:val="00967331"/>
    <w:rsid w:val="00967436"/>
    <w:rsid w:val="00967773"/>
    <w:rsid w:val="0097070E"/>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6B6"/>
    <w:rsid w:val="0098571D"/>
    <w:rsid w:val="00985EB0"/>
    <w:rsid w:val="00986BE3"/>
    <w:rsid w:val="00986CE7"/>
    <w:rsid w:val="009921C3"/>
    <w:rsid w:val="00994EB6"/>
    <w:rsid w:val="009969D6"/>
    <w:rsid w:val="00997BBD"/>
    <w:rsid w:val="00997E13"/>
    <w:rsid w:val="009A0273"/>
    <w:rsid w:val="009A0331"/>
    <w:rsid w:val="009A1E8A"/>
    <w:rsid w:val="009A2427"/>
    <w:rsid w:val="009A3F69"/>
    <w:rsid w:val="009A49AA"/>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B7460"/>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40E7"/>
    <w:rsid w:val="009D5367"/>
    <w:rsid w:val="009D6DAF"/>
    <w:rsid w:val="009E0D41"/>
    <w:rsid w:val="009E0F76"/>
    <w:rsid w:val="009E13DF"/>
    <w:rsid w:val="009E197F"/>
    <w:rsid w:val="009E3D5A"/>
    <w:rsid w:val="009E52DE"/>
    <w:rsid w:val="009E65DA"/>
    <w:rsid w:val="009E6EB5"/>
    <w:rsid w:val="009E7287"/>
    <w:rsid w:val="009F1C26"/>
    <w:rsid w:val="009F3277"/>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57B9"/>
    <w:rsid w:val="00A165D4"/>
    <w:rsid w:val="00A17AA3"/>
    <w:rsid w:val="00A22054"/>
    <w:rsid w:val="00A224A0"/>
    <w:rsid w:val="00A238BA"/>
    <w:rsid w:val="00A23E69"/>
    <w:rsid w:val="00A245FE"/>
    <w:rsid w:val="00A248EC"/>
    <w:rsid w:val="00A24BBC"/>
    <w:rsid w:val="00A27739"/>
    <w:rsid w:val="00A278E9"/>
    <w:rsid w:val="00A27D37"/>
    <w:rsid w:val="00A303A1"/>
    <w:rsid w:val="00A322E4"/>
    <w:rsid w:val="00A3232F"/>
    <w:rsid w:val="00A32A2A"/>
    <w:rsid w:val="00A34FD5"/>
    <w:rsid w:val="00A35422"/>
    <w:rsid w:val="00A36FD3"/>
    <w:rsid w:val="00A37078"/>
    <w:rsid w:val="00A4057D"/>
    <w:rsid w:val="00A4163A"/>
    <w:rsid w:val="00A42875"/>
    <w:rsid w:val="00A4572C"/>
    <w:rsid w:val="00A47F31"/>
    <w:rsid w:val="00A5052F"/>
    <w:rsid w:val="00A513CF"/>
    <w:rsid w:val="00A51BEC"/>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31FE"/>
    <w:rsid w:val="00A7406B"/>
    <w:rsid w:val="00A7455A"/>
    <w:rsid w:val="00A75475"/>
    <w:rsid w:val="00A76D9B"/>
    <w:rsid w:val="00A76F06"/>
    <w:rsid w:val="00A81289"/>
    <w:rsid w:val="00A8186F"/>
    <w:rsid w:val="00A82426"/>
    <w:rsid w:val="00A83439"/>
    <w:rsid w:val="00A8374F"/>
    <w:rsid w:val="00A8439B"/>
    <w:rsid w:val="00A855B4"/>
    <w:rsid w:val="00A86242"/>
    <w:rsid w:val="00A862A1"/>
    <w:rsid w:val="00A8752E"/>
    <w:rsid w:val="00A87FC3"/>
    <w:rsid w:val="00A9134E"/>
    <w:rsid w:val="00A919B6"/>
    <w:rsid w:val="00A91E8F"/>
    <w:rsid w:val="00A924B3"/>
    <w:rsid w:val="00A92683"/>
    <w:rsid w:val="00A93D39"/>
    <w:rsid w:val="00A944A3"/>
    <w:rsid w:val="00A9664D"/>
    <w:rsid w:val="00AA05B2"/>
    <w:rsid w:val="00AA0BCD"/>
    <w:rsid w:val="00AA1349"/>
    <w:rsid w:val="00AA22BF"/>
    <w:rsid w:val="00AA264B"/>
    <w:rsid w:val="00AA2A48"/>
    <w:rsid w:val="00AA3851"/>
    <w:rsid w:val="00AA390C"/>
    <w:rsid w:val="00AA43D1"/>
    <w:rsid w:val="00AA5370"/>
    <w:rsid w:val="00AA67BD"/>
    <w:rsid w:val="00AB3988"/>
    <w:rsid w:val="00AB420C"/>
    <w:rsid w:val="00AB4786"/>
    <w:rsid w:val="00AB4959"/>
    <w:rsid w:val="00AB5B4F"/>
    <w:rsid w:val="00AB6286"/>
    <w:rsid w:val="00AB6D15"/>
    <w:rsid w:val="00AB7D74"/>
    <w:rsid w:val="00AC0C52"/>
    <w:rsid w:val="00AC1032"/>
    <w:rsid w:val="00AC121A"/>
    <w:rsid w:val="00AC3DC4"/>
    <w:rsid w:val="00AC4FE3"/>
    <w:rsid w:val="00AC58AE"/>
    <w:rsid w:val="00AC6374"/>
    <w:rsid w:val="00AC6BD8"/>
    <w:rsid w:val="00AC6F77"/>
    <w:rsid w:val="00AC7394"/>
    <w:rsid w:val="00AC741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1941"/>
    <w:rsid w:val="00AF2EBF"/>
    <w:rsid w:val="00AF3A42"/>
    <w:rsid w:val="00AF3B21"/>
    <w:rsid w:val="00AF5EBC"/>
    <w:rsid w:val="00AF6499"/>
    <w:rsid w:val="00AF7003"/>
    <w:rsid w:val="00B0161D"/>
    <w:rsid w:val="00B02236"/>
    <w:rsid w:val="00B022D8"/>
    <w:rsid w:val="00B02929"/>
    <w:rsid w:val="00B02C3B"/>
    <w:rsid w:val="00B03073"/>
    <w:rsid w:val="00B04556"/>
    <w:rsid w:val="00B04F65"/>
    <w:rsid w:val="00B07306"/>
    <w:rsid w:val="00B078F5"/>
    <w:rsid w:val="00B07984"/>
    <w:rsid w:val="00B109BF"/>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107C"/>
    <w:rsid w:val="00B321DA"/>
    <w:rsid w:val="00B32355"/>
    <w:rsid w:val="00B3293B"/>
    <w:rsid w:val="00B32FD8"/>
    <w:rsid w:val="00B33CA5"/>
    <w:rsid w:val="00B33F60"/>
    <w:rsid w:val="00B349C0"/>
    <w:rsid w:val="00B3508A"/>
    <w:rsid w:val="00B35140"/>
    <w:rsid w:val="00B354C2"/>
    <w:rsid w:val="00B37D57"/>
    <w:rsid w:val="00B41565"/>
    <w:rsid w:val="00B418D1"/>
    <w:rsid w:val="00B41D83"/>
    <w:rsid w:val="00B423AA"/>
    <w:rsid w:val="00B443C4"/>
    <w:rsid w:val="00B448D6"/>
    <w:rsid w:val="00B466DF"/>
    <w:rsid w:val="00B46E61"/>
    <w:rsid w:val="00B46F61"/>
    <w:rsid w:val="00B47ABE"/>
    <w:rsid w:val="00B50780"/>
    <w:rsid w:val="00B51603"/>
    <w:rsid w:val="00B52006"/>
    <w:rsid w:val="00B5202B"/>
    <w:rsid w:val="00B522C4"/>
    <w:rsid w:val="00B52E68"/>
    <w:rsid w:val="00B5311F"/>
    <w:rsid w:val="00B5499B"/>
    <w:rsid w:val="00B54D6C"/>
    <w:rsid w:val="00B57DE4"/>
    <w:rsid w:val="00B6224C"/>
    <w:rsid w:val="00B632F7"/>
    <w:rsid w:val="00B63B58"/>
    <w:rsid w:val="00B63BFE"/>
    <w:rsid w:val="00B66565"/>
    <w:rsid w:val="00B6684F"/>
    <w:rsid w:val="00B673F0"/>
    <w:rsid w:val="00B7337B"/>
    <w:rsid w:val="00B74AF1"/>
    <w:rsid w:val="00B74DEA"/>
    <w:rsid w:val="00B74E19"/>
    <w:rsid w:val="00B763CF"/>
    <w:rsid w:val="00B769E9"/>
    <w:rsid w:val="00B76A10"/>
    <w:rsid w:val="00B80208"/>
    <w:rsid w:val="00B81A64"/>
    <w:rsid w:val="00B82DEC"/>
    <w:rsid w:val="00B83BA2"/>
    <w:rsid w:val="00B84435"/>
    <w:rsid w:val="00B869EE"/>
    <w:rsid w:val="00B879D5"/>
    <w:rsid w:val="00B90F1D"/>
    <w:rsid w:val="00B9116A"/>
    <w:rsid w:val="00B91CF8"/>
    <w:rsid w:val="00B92D0C"/>
    <w:rsid w:val="00B92E01"/>
    <w:rsid w:val="00B9304A"/>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4DF9"/>
    <w:rsid w:val="00BC6AF8"/>
    <w:rsid w:val="00BC7DC8"/>
    <w:rsid w:val="00BD0491"/>
    <w:rsid w:val="00BD0676"/>
    <w:rsid w:val="00BD0CC5"/>
    <w:rsid w:val="00BD0EFC"/>
    <w:rsid w:val="00BD36F9"/>
    <w:rsid w:val="00BD3BCF"/>
    <w:rsid w:val="00BD3DA4"/>
    <w:rsid w:val="00BD4368"/>
    <w:rsid w:val="00BD4674"/>
    <w:rsid w:val="00BD5B15"/>
    <w:rsid w:val="00BD64C0"/>
    <w:rsid w:val="00BD733C"/>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3AC1"/>
    <w:rsid w:val="00BF47C3"/>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2BD"/>
    <w:rsid w:val="00C27A98"/>
    <w:rsid w:val="00C30173"/>
    <w:rsid w:val="00C30808"/>
    <w:rsid w:val="00C3202C"/>
    <w:rsid w:val="00C32081"/>
    <w:rsid w:val="00C3331C"/>
    <w:rsid w:val="00C345FC"/>
    <w:rsid w:val="00C34F31"/>
    <w:rsid w:val="00C35998"/>
    <w:rsid w:val="00C40383"/>
    <w:rsid w:val="00C41615"/>
    <w:rsid w:val="00C42996"/>
    <w:rsid w:val="00C42E1E"/>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575AD"/>
    <w:rsid w:val="00C60C63"/>
    <w:rsid w:val="00C626B5"/>
    <w:rsid w:val="00C62D2D"/>
    <w:rsid w:val="00C63C81"/>
    <w:rsid w:val="00C6457A"/>
    <w:rsid w:val="00C671CB"/>
    <w:rsid w:val="00C72B28"/>
    <w:rsid w:val="00C73634"/>
    <w:rsid w:val="00C763B5"/>
    <w:rsid w:val="00C8236B"/>
    <w:rsid w:val="00C827C8"/>
    <w:rsid w:val="00C832FE"/>
    <w:rsid w:val="00C869F7"/>
    <w:rsid w:val="00C90663"/>
    <w:rsid w:val="00C90B11"/>
    <w:rsid w:val="00C90E2D"/>
    <w:rsid w:val="00C90E78"/>
    <w:rsid w:val="00C91883"/>
    <w:rsid w:val="00C92B4A"/>
    <w:rsid w:val="00C92FD5"/>
    <w:rsid w:val="00C9490E"/>
    <w:rsid w:val="00C94C28"/>
    <w:rsid w:val="00C9717B"/>
    <w:rsid w:val="00C9723A"/>
    <w:rsid w:val="00C9761C"/>
    <w:rsid w:val="00CA0102"/>
    <w:rsid w:val="00CA1067"/>
    <w:rsid w:val="00CA2025"/>
    <w:rsid w:val="00CA2EE9"/>
    <w:rsid w:val="00CA3E12"/>
    <w:rsid w:val="00CA460E"/>
    <w:rsid w:val="00CA76E6"/>
    <w:rsid w:val="00CB0C75"/>
    <w:rsid w:val="00CB0FBC"/>
    <w:rsid w:val="00CB16EC"/>
    <w:rsid w:val="00CB1F42"/>
    <w:rsid w:val="00CB2F02"/>
    <w:rsid w:val="00CB328A"/>
    <w:rsid w:val="00CB3754"/>
    <w:rsid w:val="00CB3923"/>
    <w:rsid w:val="00CB39F8"/>
    <w:rsid w:val="00CB5D9B"/>
    <w:rsid w:val="00CB63E4"/>
    <w:rsid w:val="00CB6589"/>
    <w:rsid w:val="00CB6CEE"/>
    <w:rsid w:val="00CC1065"/>
    <w:rsid w:val="00CC1495"/>
    <w:rsid w:val="00CC2684"/>
    <w:rsid w:val="00CC3456"/>
    <w:rsid w:val="00CC4019"/>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0004"/>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D20"/>
    <w:rsid w:val="00D17E73"/>
    <w:rsid w:val="00D20369"/>
    <w:rsid w:val="00D2161A"/>
    <w:rsid w:val="00D22DDB"/>
    <w:rsid w:val="00D26B23"/>
    <w:rsid w:val="00D273B9"/>
    <w:rsid w:val="00D27A4E"/>
    <w:rsid w:val="00D30718"/>
    <w:rsid w:val="00D30E36"/>
    <w:rsid w:val="00D310C8"/>
    <w:rsid w:val="00D31779"/>
    <w:rsid w:val="00D31DE9"/>
    <w:rsid w:val="00D324CA"/>
    <w:rsid w:val="00D32DBC"/>
    <w:rsid w:val="00D332AD"/>
    <w:rsid w:val="00D341CF"/>
    <w:rsid w:val="00D34727"/>
    <w:rsid w:val="00D3598F"/>
    <w:rsid w:val="00D3604D"/>
    <w:rsid w:val="00D3647E"/>
    <w:rsid w:val="00D37225"/>
    <w:rsid w:val="00D37535"/>
    <w:rsid w:val="00D41C78"/>
    <w:rsid w:val="00D42D8D"/>
    <w:rsid w:val="00D42EB2"/>
    <w:rsid w:val="00D44B4D"/>
    <w:rsid w:val="00D453DB"/>
    <w:rsid w:val="00D45460"/>
    <w:rsid w:val="00D457BC"/>
    <w:rsid w:val="00D46154"/>
    <w:rsid w:val="00D46C56"/>
    <w:rsid w:val="00D46E0E"/>
    <w:rsid w:val="00D47744"/>
    <w:rsid w:val="00D47928"/>
    <w:rsid w:val="00D5060F"/>
    <w:rsid w:val="00D50F9B"/>
    <w:rsid w:val="00D51530"/>
    <w:rsid w:val="00D533E6"/>
    <w:rsid w:val="00D53A12"/>
    <w:rsid w:val="00D53B91"/>
    <w:rsid w:val="00D54FF8"/>
    <w:rsid w:val="00D56296"/>
    <w:rsid w:val="00D573FC"/>
    <w:rsid w:val="00D57878"/>
    <w:rsid w:val="00D60207"/>
    <w:rsid w:val="00D631B1"/>
    <w:rsid w:val="00D6449A"/>
    <w:rsid w:val="00D64CEF"/>
    <w:rsid w:val="00D653B3"/>
    <w:rsid w:val="00D65533"/>
    <w:rsid w:val="00D65956"/>
    <w:rsid w:val="00D65D91"/>
    <w:rsid w:val="00D65FB3"/>
    <w:rsid w:val="00D6613E"/>
    <w:rsid w:val="00D67194"/>
    <w:rsid w:val="00D7093C"/>
    <w:rsid w:val="00D7118C"/>
    <w:rsid w:val="00D73E64"/>
    <w:rsid w:val="00D745ED"/>
    <w:rsid w:val="00D75158"/>
    <w:rsid w:val="00D7544E"/>
    <w:rsid w:val="00D75B00"/>
    <w:rsid w:val="00D76D3E"/>
    <w:rsid w:val="00D81F8B"/>
    <w:rsid w:val="00D82283"/>
    <w:rsid w:val="00D826AE"/>
    <w:rsid w:val="00D82B38"/>
    <w:rsid w:val="00D843D1"/>
    <w:rsid w:val="00D859B8"/>
    <w:rsid w:val="00D85D09"/>
    <w:rsid w:val="00D86861"/>
    <w:rsid w:val="00D8740A"/>
    <w:rsid w:val="00D87BD8"/>
    <w:rsid w:val="00D9053B"/>
    <w:rsid w:val="00D90B7F"/>
    <w:rsid w:val="00D912F9"/>
    <w:rsid w:val="00D92F94"/>
    <w:rsid w:val="00D93230"/>
    <w:rsid w:val="00D95019"/>
    <w:rsid w:val="00D96B48"/>
    <w:rsid w:val="00DA06F4"/>
    <w:rsid w:val="00DA0933"/>
    <w:rsid w:val="00DA456D"/>
    <w:rsid w:val="00DA61C7"/>
    <w:rsid w:val="00DA62F9"/>
    <w:rsid w:val="00DA7BB2"/>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68D6"/>
    <w:rsid w:val="00DC71D3"/>
    <w:rsid w:val="00DC75CE"/>
    <w:rsid w:val="00DC7B2F"/>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E5A80"/>
    <w:rsid w:val="00DE5C72"/>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3FE3"/>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55E22"/>
    <w:rsid w:val="00E61327"/>
    <w:rsid w:val="00E61331"/>
    <w:rsid w:val="00E61E3D"/>
    <w:rsid w:val="00E635E9"/>
    <w:rsid w:val="00E71491"/>
    <w:rsid w:val="00E71A66"/>
    <w:rsid w:val="00E72D9D"/>
    <w:rsid w:val="00E72EA4"/>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281"/>
    <w:rsid w:val="00EA73ED"/>
    <w:rsid w:val="00EB05A9"/>
    <w:rsid w:val="00EB140F"/>
    <w:rsid w:val="00EB1B8B"/>
    <w:rsid w:val="00EB22FB"/>
    <w:rsid w:val="00EB2D2A"/>
    <w:rsid w:val="00EB51B5"/>
    <w:rsid w:val="00EB56EF"/>
    <w:rsid w:val="00EB65AE"/>
    <w:rsid w:val="00EC00C4"/>
    <w:rsid w:val="00EC12FE"/>
    <w:rsid w:val="00EC1781"/>
    <w:rsid w:val="00EC4F03"/>
    <w:rsid w:val="00ED065D"/>
    <w:rsid w:val="00ED0E33"/>
    <w:rsid w:val="00ED27A3"/>
    <w:rsid w:val="00ED3C7F"/>
    <w:rsid w:val="00ED41F4"/>
    <w:rsid w:val="00ED4D09"/>
    <w:rsid w:val="00ED4F4D"/>
    <w:rsid w:val="00ED5778"/>
    <w:rsid w:val="00ED7F22"/>
    <w:rsid w:val="00EE1A85"/>
    <w:rsid w:val="00EE1F54"/>
    <w:rsid w:val="00EE2647"/>
    <w:rsid w:val="00EE2DEC"/>
    <w:rsid w:val="00EE6D23"/>
    <w:rsid w:val="00EE7205"/>
    <w:rsid w:val="00EE7CCE"/>
    <w:rsid w:val="00EF07B1"/>
    <w:rsid w:val="00EF0E56"/>
    <w:rsid w:val="00EF0F65"/>
    <w:rsid w:val="00EF169C"/>
    <w:rsid w:val="00EF2E4D"/>
    <w:rsid w:val="00EF3E2D"/>
    <w:rsid w:val="00EF500A"/>
    <w:rsid w:val="00EF577A"/>
    <w:rsid w:val="00EF6042"/>
    <w:rsid w:val="00EF6786"/>
    <w:rsid w:val="00EF6AE4"/>
    <w:rsid w:val="00EF6EDA"/>
    <w:rsid w:val="00EF76D3"/>
    <w:rsid w:val="00EF7AA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26997"/>
    <w:rsid w:val="00F30E75"/>
    <w:rsid w:val="00F3154B"/>
    <w:rsid w:val="00F335B2"/>
    <w:rsid w:val="00F33DF8"/>
    <w:rsid w:val="00F344E9"/>
    <w:rsid w:val="00F34DEB"/>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07F4"/>
    <w:rsid w:val="00F526D1"/>
    <w:rsid w:val="00F526D5"/>
    <w:rsid w:val="00F5470B"/>
    <w:rsid w:val="00F54DB0"/>
    <w:rsid w:val="00F55016"/>
    <w:rsid w:val="00F563DB"/>
    <w:rsid w:val="00F5683E"/>
    <w:rsid w:val="00F56B49"/>
    <w:rsid w:val="00F575A4"/>
    <w:rsid w:val="00F60FA7"/>
    <w:rsid w:val="00F61545"/>
    <w:rsid w:val="00F61EED"/>
    <w:rsid w:val="00F6379F"/>
    <w:rsid w:val="00F64077"/>
    <w:rsid w:val="00F642E5"/>
    <w:rsid w:val="00F646A6"/>
    <w:rsid w:val="00F666A8"/>
    <w:rsid w:val="00F67B8F"/>
    <w:rsid w:val="00F71956"/>
    <w:rsid w:val="00F7226F"/>
    <w:rsid w:val="00F727B8"/>
    <w:rsid w:val="00F74612"/>
    <w:rsid w:val="00F750D8"/>
    <w:rsid w:val="00F75692"/>
    <w:rsid w:val="00F76CD7"/>
    <w:rsid w:val="00F77846"/>
    <w:rsid w:val="00F77DDC"/>
    <w:rsid w:val="00F77EA9"/>
    <w:rsid w:val="00F80224"/>
    <w:rsid w:val="00F81098"/>
    <w:rsid w:val="00F810E8"/>
    <w:rsid w:val="00F81B9C"/>
    <w:rsid w:val="00F823FF"/>
    <w:rsid w:val="00F82411"/>
    <w:rsid w:val="00F82BDF"/>
    <w:rsid w:val="00F846B4"/>
    <w:rsid w:val="00F84847"/>
    <w:rsid w:val="00F84A00"/>
    <w:rsid w:val="00F8650C"/>
    <w:rsid w:val="00F90092"/>
    <w:rsid w:val="00F9048D"/>
    <w:rsid w:val="00F911CC"/>
    <w:rsid w:val="00F914EB"/>
    <w:rsid w:val="00F91568"/>
    <w:rsid w:val="00F917BD"/>
    <w:rsid w:val="00F93067"/>
    <w:rsid w:val="00F9339A"/>
    <w:rsid w:val="00F93E74"/>
    <w:rsid w:val="00F94B3B"/>
    <w:rsid w:val="00F94DD8"/>
    <w:rsid w:val="00F950ED"/>
    <w:rsid w:val="00F95249"/>
    <w:rsid w:val="00F969A8"/>
    <w:rsid w:val="00FA06A7"/>
    <w:rsid w:val="00FA0B6F"/>
    <w:rsid w:val="00FA205A"/>
    <w:rsid w:val="00FA2E00"/>
    <w:rsid w:val="00FA303D"/>
    <w:rsid w:val="00FA34F8"/>
    <w:rsid w:val="00FA3DFB"/>
    <w:rsid w:val="00FA602D"/>
    <w:rsid w:val="00FA6757"/>
    <w:rsid w:val="00FA68C1"/>
    <w:rsid w:val="00FA6997"/>
    <w:rsid w:val="00FA7B91"/>
    <w:rsid w:val="00FB3B1A"/>
    <w:rsid w:val="00FB3C0C"/>
    <w:rsid w:val="00FB3CE1"/>
    <w:rsid w:val="00FB56A4"/>
    <w:rsid w:val="00FB5793"/>
    <w:rsid w:val="00FB5BF4"/>
    <w:rsid w:val="00FB5C10"/>
    <w:rsid w:val="00FC061D"/>
    <w:rsid w:val="00FC07A5"/>
    <w:rsid w:val="00FC2920"/>
    <w:rsid w:val="00FC2EB4"/>
    <w:rsid w:val="00FC2F63"/>
    <w:rsid w:val="00FC4D3B"/>
    <w:rsid w:val="00FC4F43"/>
    <w:rsid w:val="00FC5073"/>
    <w:rsid w:val="00FC5B60"/>
    <w:rsid w:val="00FC5C55"/>
    <w:rsid w:val="00FC7A85"/>
    <w:rsid w:val="00FD0027"/>
    <w:rsid w:val="00FD0313"/>
    <w:rsid w:val="00FD29CF"/>
    <w:rsid w:val="00FD3AB8"/>
    <w:rsid w:val="00FD4323"/>
    <w:rsid w:val="00FD54A6"/>
    <w:rsid w:val="00FD5999"/>
    <w:rsid w:val="00FD5BFC"/>
    <w:rsid w:val="00FD5EEE"/>
    <w:rsid w:val="00FD65A7"/>
    <w:rsid w:val="00FD7EE3"/>
    <w:rsid w:val="00FE01B7"/>
    <w:rsid w:val="00FE0451"/>
    <w:rsid w:val="00FE0629"/>
    <w:rsid w:val="00FE0EA0"/>
    <w:rsid w:val="00FE1371"/>
    <w:rsid w:val="00FE233D"/>
    <w:rsid w:val="00FE4DAA"/>
    <w:rsid w:val="00FE54CC"/>
    <w:rsid w:val="00FE5684"/>
    <w:rsid w:val="00FE5F6E"/>
    <w:rsid w:val="00FE6815"/>
    <w:rsid w:val="00FE6950"/>
    <w:rsid w:val="00FE6AA5"/>
    <w:rsid w:val="00FE7059"/>
    <w:rsid w:val="00FF07D4"/>
    <w:rsid w:val="00FF25A9"/>
    <w:rsid w:val="00FF2A57"/>
    <w:rsid w:val="00FF4EE7"/>
    <w:rsid w:val="00FF5550"/>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150E"/>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character" w:customStyle="1" w:styleId="11">
    <w:name w:val="Заголовок Знак1"/>
    <w:aliases w:val="Название Знак"/>
    <w:uiPriority w:val="99"/>
    <w:rsid w:val="00BF3AC1"/>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153620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6662916">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50520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3542009">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8562118">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094801">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3600339">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486736">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95644">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7017946">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179590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1775234">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656869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0300067">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237725">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38859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979620">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60602236">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173859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6292113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126015">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7308848">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2879667">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89630094">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01869">
      <w:bodyDiv w:val="1"/>
      <w:marLeft w:val="0"/>
      <w:marRight w:val="0"/>
      <w:marTop w:val="0"/>
      <w:marBottom w:val="0"/>
      <w:divBdr>
        <w:top w:val="none" w:sz="0" w:space="0" w:color="auto"/>
        <w:left w:val="none" w:sz="0" w:space="0" w:color="auto"/>
        <w:bottom w:val="none" w:sz="0" w:space="0" w:color="auto"/>
        <w:right w:val="none" w:sz="0" w:space="0" w:color="auto"/>
      </w:divBdr>
    </w:div>
    <w:div w:id="2025209651">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963859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20B1D-7475-480E-8979-B5DAA149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8</cp:revision>
  <cp:lastPrinted>2019-08-05T13:59:00Z</cp:lastPrinted>
  <dcterms:created xsi:type="dcterms:W3CDTF">2021-03-22T13:21:00Z</dcterms:created>
  <dcterms:modified xsi:type="dcterms:W3CDTF">2021-04-26T13:20:00Z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