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Pr="00E871D6" w:rsidRDefault="008F1566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11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липня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667A0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КП «Електроавтотранс» СМР вул. Харківська, 103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E518E4" w:rsidRDefault="00F37301" w:rsidP="002E3B07">
      <w:pPr>
        <w:widowControl/>
        <w:numPr>
          <w:ilvl w:val="0"/>
          <w:numId w:val="1"/>
        </w:numPr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фінансовий та технічний стан КП «Електроавтотранс» Сумської міської ради.</w:t>
      </w:r>
    </w:p>
    <w:p w:rsidR="00D340A7" w:rsidRDefault="00E518E4" w:rsidP="00D340A7">
      <w:pPr>
        <w:widowControl/>
        <w:ind w:left="567" w:hanging="567"/>
        <w:jc w:val="both"/>
        <w:rPr>
          <w:bCs/>
          <w:sz w:val="28"/>
          <w:szCs w:val="28"/>
          <w:lang w:val="uk-UA"/>
        </w:rPr>
      </w:pPr>
      <w:r w:rsidRPr="00F37301"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 w:rsidRPr="00F37301">
        <w:rPr>
          <w:b/>
          <w:bCs/>
          <w:sz w:val="28"/>
          <w:szCs w:val="28"/>
          <w:lang w:val="uk-UA"/>
        </w:rPr>
        <w:t>Однорог</w:t>
      </w:r>
      <w:proofErr w:type="spellEnd"/>
      <w:r w:rsidRPr="00F37301">
        <w:rPr>
          <w:b/>
          <w:bCs/>
          <w:sz w:val="28"/>
          <w:szCs w:val="28"/>
          <w:lang w:val="uk-UA"/>
        </w:rPr>
        <w:t xml:space="preserve"> В.Л.</w:t>
      </w:r>
      <w:r>
        <w:rPr>
          <w:b/>
          <w:bCs/>
          <w:sz w:val="28"/>
          <w:szCs w:val="28"/>
          <w:lang w:val="uk-UA"/>
        </w:rPr>
        <w:t>, Яковенко С.В.</w:t>
      </w:r>
    </w:p>
    <w:p w:rsidR="004161C0" w:rsidRPr="00D340A7" w:rsidRDefault="00D340A7" w:rsidP="00D340A7">
      <w:pPr>
        <w:widowControl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E871D6">
        <w:rPr>
          <w:bCs/>
          <w:sz w:val="28"/>
          <w:szCs w:val="28"/>
          <w:lang w:val="uk-UA"/>
        </w:rPr>
        <w:tab/>
      </w:r>
      <w:r w:rsidR="00261EFB">
        <w:rPr>
          <w:sz w:val="28"/>
          <w:szCs w:val="28"/>
          <w:lang w:val="uk-UA"/>
        </w:rPr>
        <w:t>Про звернення начальника управління житлово-комунального господарства департаменту інфраструктури міста Сумської міської ради Павленка В.І.</w:t>
      </w:r>
      <w:r w:rsidR="00261EFB" w:rsidRPr="002834D9">
        <w:rPr>
          <w:sz w:val="28"/>
          <w:szCs w:val="28"/>
          <w:lang w:val="uk-UA"/>
        </w:rPr>
        <w:t xml:space="preserve"> </w:t>
      </w:r>
      <w:r w:rsidR="004161C0" w:rsidRPr="00A511D2">
        <w:rPr>
          <w:sz w:val="28"/>
          <w:szCs w:val="28"/>
          <w:lang w:val="uk-UA"/>
        </w:rPr>
        <w:t>щодо дольової участі співвласників у проведенні капітального ремонту: встановлення індивідуального  теплового пункту та вікон у місцях загального користування в житловому будинку № 22 по вул. Супруна.</w:t>
      </w:r>
    </w:p>
    <w:p w:rsidR="004161C0" w:rsidRPr="00A511D2" w:rsidRDefault="004161C0" w:rsidP="002E3B07">
      <w:pPr>
        <w:ind w:left="567"/>
        <w:jc w:val="both"/>
        <w:rPr>
          <w:sz w:val="28"/>
          <w:szCs w:val="28"/>
          <w:lang w:val="uk-UA"/>
        </w:rPr>
      </w:pPr>
      <w:r w:rsidRPr="00A511D2">
        <w:rPr>
          <w:sz w:val="28"/>
          <w:szCs w:val="28"/>
          <w:lang w:val="uk-UA"/>
        </w:rPr>
        <w:t xml:space="preserve">Попередня загальна сума робіт (проекту) складає </w:t>
      </w:r>
      <w:r w:rsidRPr="00A511D2">
        <w:rPr>
          <w:b/>
          <w:sz w:val="28"/>
          <w:szCs w:val="28"/>
          <w:lang w:val="uk-UA"/>
        </w:rPr>
        <w:t>400 000,00</w:t>
      </w:r>
      <w:r w:rsidRPr="00A511D2">
        <w:rPr>
          <w:sz w:val="28"/>
          <w:szCs w:val="28"/>
          <w:lang w:val="uk-UA"/>
        </w:rPr>
        <w:t xml:space="preserve"> грн.</w:t>
      </w:r>
    </w:p>
    <w:p w:rsidR="004161C0" w:rsidRPr="00A511D2" w:rsidRDefault="004161C0" w:rsidP="002E3B07">
      <w:pPr>
        <w:ind w:left="567"/>
        <w:jc w:val="both"/>
        <w:rPr>
          <w:sz w:val="28"/>
          <w:szCs w:val="28"/>
          <w:lang w:val="uk-UA"/>
        </w:rPr>
      </w:pPr>
      <w:r w:rsidRPr="00A511D2">
        <w:rPr>
          <w:sz w:val="28"/>
          <w:szCs w:val="28"/>
          <w:lang w:val="uk-UA"/>
        </w:rPr>
        <w:t xml:space="preserve">Необхідна сума коштів співвласників для співфінансування заходів складає  </w:t>
      </w:r>
      <w:r w:rsidRPr="00A511D2">
        <w:rPr>
          <w:b/>
          <w:sz w:val="28"/>
          <w:szCs w:val="28"/>
          <w:lang w:val="uk-UA"/>
        </w:rPr>
        <w:t>120 000,00</w:t>
      </w:r>
      <w:r w:rsidRPr="00A511D2">
        <w:rPr>
          <w:sz w:val="28"/>
          <w:szCs w:val="28"/>
          <w:lang w:val="uk-UA"/>
        </w:rPr>
        <w:t xml:space="preserve"> грн., що становить 30% від загальної вартості робіт (проекту).</w:t>
      </w:r>
    </w:p>
    <w:p w:rsidR="004161C0" w:rsidRPr="00775BD0" w:rsidRDefault="004161C0" w:rsidP="002E3B07">
      <w:pPr>
        <w:ind w:left="567"/>
        <w:jc w:val="both"/>
        <w:rPr>
          <w:sz w:val="28"/>
          <w:szCs w:val="28"/>
          <w:lang w:val="uk-UA"/>
        </w:rPr>
      </w:pPr>
      <w:r w:rsidRPr="00775BD0">
        <w:rPr>
          <w:sz w:val="28"/>
          <w:szCs w:val="28"/>
          <w:lang w:val="uk-UA"/>
        </w:rPr>
        <w:t>На момент подання звернення (пропозиції) ОСББ «</w:t>
      </w:r>
      <w:r>
        <w:rPr>
          <w:sz w:val="28"/>
          <w:szCs w:val="28"/>
          <w:lang w:val="uk-UA"/>
        </w:rPr>
        <w:t>Супруна 22</w:t>
      </w:r>
      <w:r w:rsidRPr="00775BD0">
        <w:rPr>
          <w:sz w:val="28"/>
          <w:szCs w:val="28"/>
          <w:lang w:val="uk-UA"/>
        </w:rPr>
        <w:t xml:space="preserve">» </w:t>
      </w:r>
      <w:r w:rsidR="00EF4E3C" w:rsidRPr="00EF4E3C">
        <w:rPr>
          <w:sz w:val="28"/>
          <w:szCs w:val="28"/>
          <w:lang w:val="uk-UA"/>
        </w:rPr>
        <w:t xml:space="preserve">взяв кредит в банку на суму </w:t>
      </w:r>
      <w:r w:rsidR="00EF4E3C" w:rsidRPr="00EF4E3C">
        <w:rPr>
          <w:b/>
          <w:sz w:val="28"/>
          <w:szCs w:val="28"/>
          <w:lang w:val="uk-UA"/>
        </w:rPr>
        <w:t>269 313,46</w:t>
      </w:r>
      <w:r w:rsidR="00EF4E3C" w:rsidRPr="00EF4E3C">
        <w:rPr>
          <w:sz w:val="28"/>
          <w:szCs w:val="28"/>
          <w:lang w:val="uk-UA"/>
        </w:rPr>
        <w:t xml:space="preserve"> грн., що становить 67,3% від загальної вартості робіт (проекту).</w:t>
      </w:r>
    </w:p>
    <w:p w:rsidR="004161C0" w:rsidRPr="00775BD0" w:rsidRDefault="004161C0" w:rsidP="002E3B07">
      <w:pPr>
        <w:ind w:left="567"/>
        <w:jc w:val="both"/>
        <w:rPr>
          <w:sz w:val="28"/>
          <w:szCs w:val="28"/>
          <w:lang w:val="uk-UA"/>
        </w:rPr>
      </w:pPr>
      <w:r w:rsidRPr="00775BD0">
        <w:rPr>
          <w:sz w:val="28"/>
          <w:szCs w:val="28"/>
          <w:lang w:val="uk-UA"/>
        </w:rPr>
        <w:t xml:space="preserve">Необхідна сума коштів з міського бюджету для співфінансування заходів </w:t>
      </w:r>
      <w:r>
        <w:rPr>
          <w:b/>
          <w:sz w:val="28"/>
          <w:szCs w:val="28"/>
          <w:lang w:val="uk-UA"/>
        </w:rPr>
        <w:t>28</w:t>
      </w:r>
      <w:r w:rsidRPr="00775BD0">
        <w:rPr>
          <w:b/>
          <w:sz w:val="28"/>
          <w:szCs w:val="28"/>
          <w:lang w:val="uk-UA"/>
        </w:rPr>
        <w:t>0 000,00</w:t>
      </w:r>
      <w:r w:rsidRPr="00775BD0">
        <w:rPr>
          <w:sz w:val="28"/>
          <w:szCs w:val="28"/>
          <w:lang w:val="uk-UA"/>
        </w:rPr>
        <w:t xml:space="preserve"> грн., що становить 70% від загальної вартості робіт.</w:t>
      </w:r>
    </w:p>
    <w:p w:rsidR="002834D9" w:rsidRPr="00BD0EA8" w:rsidRDefault="00E871D6" w:rsidP="002E3B07">
      <w:pPr>
        <w:widowControl/>
        <w:autoSpaceDE/>
        <w:autoSpaceDN/>
        <w:adjustRightInd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0DC9">
        <w:rPr>
          <w:sz w:val="28"/>
          <w:szCs w:val="28"/>
          <w:lang w:val="uk-UA"/>
        </w:rPr>
        <w:t>.</w:t>
      </w:r>
      <w:r w:rsidR="005A0DC9" w:rsidRPr="005A0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A0DC9"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  <w:lang w:val="uk-UA"/>
        </w:rPr>
        <w:t xml:space="preserve">начальника управління </w:t>
      </w:r>
      <w:r w:rsidR="00E51CB1">
        <w:rPr>
          <w:sz w:val="28"/>
          <w:szCs w:val="28"/>
          <w:lang w:val="uk-UA"/>
        </w:rPr>
        <w:t xml:space="preserve">житлово-комунального господарства </w:t>
      </w:r>
      <w:r w:rsidR="005A0DC9">
        <w:rPr>
          <w:sz w:val="28"/>
          <w:szCs w:val="28"/>
          <w:lang w:val="uk-UA"/>
        </w:rPr>
        <w:t>департаменту інфраструктури міста Сумсь</w:t>
      </w:r>
      <w:r w:rsidR="00B85102">
        <w:rPr>
          <w:sz w:val="28"/>
          <w:szCs w:val="28"/>
          <w:lang w:val="uk-UA"/>
        </w:rPr>
        <w:t>кої міської ради Павленка В.І.</w:t>
      </w:r>
      <w:r w:rsidR="002834D9" w:rsidRPr="002834D9">
        <w:rPr>
          <w:sz w:val="28"/>
          <w:szCs w:val="28"/>
          <w:lang w:val="uk-UA"/>
        </w:rPr>
        <w:t xml:space="preserve"> </w:t>
      </w:r>
      <w:r w:rsidR="002E3B07">
        <w:rPr>
          <w:sz w:val="28"/>
          <w:szCs w:val="28"/>
          <w:lang w:val="uk-UA"/>
        </w:rPr>
        <w:t xml:space="preserve">щодо </w:t>
      </w:r>
      <w:r w:rsidR="002834D9" w:rsidRPr="00BD0EA8">
        <w:rPr>
          <w:sz w:val="28"/>
          <w:szCs w:val="28"/>
          <w:lang w:val="uk-UA"/>
        </w:rPr>
        <w:t>дольової участі співвласників у проведенні капітального ремонту</w:t>
      </w:r>
      <w:r w:rsidR="002834D9">
        <w:rPr>
          <w:sz w:val="28"/>
          <w:szCs w:val="28"/>
          <w:lang w:val="uk-UA"/>
        </w:rPr>
        <w:t xml:space="preserve">: встановлення ІТП та встановлення вікон та дверей загального користування по  житловому будинку № 36 по вул. Миру. Попереднє звернення було </w:t>
      </w:r>
      <w:proofErr w:type="spellStart"/>
      <w:r w:rsidR="002834D9">
        <w:rPr>
          <w:sz w:val="28"/>
          <w:szCs w:val="28"/>
          <w:lang w:val="uk-UA"/>
        </w:rPr>
        <w:t>відхилено</w:t>
      </w:r>
      <w:proofErr w:type="spellEnd"/>
      <w:r w:rsidR="002834D9">
        <w:rPr>
          <w:sz w:val="28"/>
          <w:szCs w:val="28"/>
          <w:lang w:val="uk-UA"/>
        </w:rPr>
        <w:t xml:space="preserve"> через відсутність достатньої кількості коштів.</w:t>
      </w:r>
    </w:p>
    <w:p w:rsidR="002834D9" w:rsidRPr="00BD0EA8" w:rsidRDefault="002834D9" w:rsidP="002E3B07">
      <w:pPr>
        <w:ind w:left="567"/>
        <w:jc w:val="both"/>
        <w:rPr>
          <w:sz w:val="28"/>
          <w:szCs w:val="28"/>
          <w:lang w:val="uk-UA"/>
        </w:rPr>
      </w:pPr>
      <w:r w:rsidRPr="00BD0EA8">
        <w:rPr>
          <w:sz w:val="28"/>
          <w:szCs w:val="28"/>
          <w:lang w:val="uk-UA"/>
        </w:rPr>
        <w:t xml:space="preserve">Попередня загальна сума робіт (проекту) складає </w:t>
      </w:r>
      <w:r>
        <w:rPr>
          <w:b/>
          <w:sz w:val="28"/>
          <w:szCs w:val="28"/>
          <w:lang w:val="uk-UA"/>
        </w:rPr>
        <w:t>300</w:t>
      </w:r>
      <w:r w:rsidRPr="00BD0EA8">
        <w:rPr>
          <w:b/>
          <w:sz w:val="28"/>
          <w:szCs w:val="28"/>
          <w:lang w:val="uk-UA"/>
        </w:rPr>
        <w:t xml:space="preserve"> 000,00</w:t>
      </w:r>
      <w:r w:rsidRPr="00BD0EA8">
        <w:rPr>
          <w:sz w:val="28"/>
          <w:szCs w:val="28"/>
          <w:lang w:val="uk-UA"/>
        </w:rPr>
        <w:t xml:space="preserve"> грн.</w:t>
      </w:r>
    </w:p>
    <w:p w:rsidR="002834D9" w:rsidRDefault="002834D9" w:rsidP="002E3B07">
      <w:pPr>
        <w:ind w:left="567"/>
        <w:jc w:val="both"/>
        <w:rPr>
          <w:sz w:val="28"/>
          <w:szCs w:val="28"/>
          <w:lang w:val="uk-UA"/>
        </w:rPr>
      </w:pPr>
      <w:r w:rsidRPr="00BD0EA8">
        <w:rPr>
          <w:sz w:val="28"/>
          <w:szCs w:val="28"/>
          <w:lang w:val="uk-UA"/>
        </w:rPr>
        <w:t xml:space="preserve">Необхідна сума коштів співвласників для співфінансування заходів складає  </w:t>
      </w:r>
      <w:r>
        <w:rPr>
          <w:b/>
          <w:sz w:val="28"/>
          <w:szCs w:val="28"/>
          <w:lang w:val="uk-UA"/>
        </w:rPr>
        <w:t>90</w:t>
      </w:r>
      <w:r w:rsidRPr="00BD0E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BD0EA8">
        <w:rPr>
          <w:b/>
          <w:sz w:val="28"/>
          <w:szCs w:val="28"/>
          <w:lang w:val="uk-UA"/>
        </w:rPr>
        <w:t>00,00</w:t>
      </w:r>
      <w:r w:rsidRPr="00BD0EA8">
        <w:rPr>
          <w:sz w:val="28"/>
          <w:szCs w:val="28"/>
          <w:lang w:val="uk-UA"/>
        </w:rPr>
        <w:t xml:space="preserve"> грн., що становить </w:t>
      </w:r>
      <w:r>
        <w:rPr>
          <w:sz w:val="28"/>
          <w:szCs w:val="28"/>
          <w:lang w:val="uk-UA"/>
        </w:rPr>
        <w:t>3</w:t>
      </w:r>
      <w:r w:rsidRPr="00BD0EA8">
        <w:rPr>
          <w:sz w:val="28"/>
          <w:szCs w:val="28"/>
          <w:lang w:val="uk-UA"/>
        </w:rPr>
        <w:t>0% від загальної вартості робіт (проекту).</w:t>
      </w:r>
    </w:p>
    <w:p w:rsidR="002834D9" w:rsidRPr="00775BD0" w:rsidRDefault="002834D9" w:rsidP="002E3B07">
      <w:pPr>
        <w:ind w:left="567"/>
        <w:jc w:val="both"/>
        <w:rPr>
          <w:sz w:val="28"/>
          <w:szCs w:val="28"/>
          <w:lang w:val="uk-UA"/>
        </w:rPr>
      </w:pPr>
      <w:r w:rsidRPr="00775BD0">
        <w:rPr>
          <w:sz w:val="28"/>
          <w:szCs w:val="28"/>
          <w:lang w:val="uk-UA"/>
        </w:rPr>
        <w:t xml:space="preserve">На момент подання звернення (пропозиції) ОСББ «Миру 36»  </w:t>
      </w:r>
      <w:r w:rsidR="001806BF">
        <w:rPr>
          <w:sz w:val="28"/>
          <w:szCs w:val="28"/>
          <w:lang w:val="uk-UA"/>
        </w:rPr>
        <w:t xml:space="preserve">взяв кредит на суму 185 000,00 грн., що становить 61,7% від загальної вартості </w:t>
      </w:r>
      <w:r w:rsidR="00EF4E3C">
        <w:rPr>
          <w:sz w:val="28"/>
          <w:szCs w:val="28"/>
          <w:lang w:val="uk-UA"/>
        </w:rPr>
        <w:t xml:space="preserve">робіт (послуг). </w:t>
      </w:r>
      <w:r w:rsidRPr="00775BD0">
        <w:rPr>
          <w:sz w:val="28"/>
          <w:szCs w:val="28"/>
          <w:lang w:val="uk-UA"/>
        </w:rPr>
        <w:t xml:space="preserve">Необхідна сума коштів з міського бюджету для співфінансування заходів </w:t>
      </w:r>
      <w:r w:rsidRPr="00775BD0">
        <w:rPr>
          <w:b/>
          <w:sz w:val="28"/>
          <w:szCs w:val="28"/>
          <w:lang w:val="uk-UA"/>
        </w:rPr>
        <w:t>210 000,00</w:t>
      </w:r>
      <w:r w:rsidRPr="00775BD0">
        <w:rPr>
          <w:sz w:val="28"/>
          <w:szCs w:val="28"/>
          <w:lang w:val="uk-UA"/>
        </w:rPr>
        <w:t xml:space="preserve"> грн., що становить 70% від загальної вартості робіт.</w:t>
      </w:r>
    </w:p>
    <w:p w:rsidR="002E3B07" w:rsidRDefault="002E3B07" w:rsidP="002E3B07">
      <w:pPr>
        <w:widowControl/>
        <w:ind w:left="567" w:hanging="567"/>
        <w:jc w:val="both"/>
        <w:rPr>
          <w:lang w:val="uk-UA"/>
        </w:rPr>
      </w:pPr>
    </w:p>
    <w:p w:rsidR="0096532C" w:rsidRPr="0021662F" w:rsidRDefault="0096532C" w:rsidP="002E3B07">
      <w:pPr>
        <w:widowControl/>
        <w:ind w:left="567" w:hanging="567"/>
        <w:jc w:val="both"/>
        <w:rPr>
          <w:b/>
          <w:bCs/>
          <w:sz w:val="28"/>
          <w:szCs w:val="28"/>
          <w:lang w:val="uk-UA"/>
        </w:rPr>
      </w:pPr>
    </w:p>
    <w:sectPr w:rsidR="0096532C" w:rsidRPr="0021662F" w:rsidSect="000327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327B9"/>
    <w:rsid w:val="00032D4A"/>
    <w:rsid w:val="00053BAA"/>
    <w:rsid w:val="000A0595"/>
    <w:rsid w:val="000A3087"/>
    <w:rsid w:val="000A6812"/>
    <w:rsid w:val="000C62D7"/>
    <w:rsid w:val="000D7956"/>
    <w:rsid w:val="00103963"/>
    <w:rsid w:val="00130909"/>
    <w:rsid w:val="00130CBA"/>
    <w:rsid w:val="00177FE9"/>
    <w:rsid w:val="001806BF"/>
    <w:rsid w:val="001A29CE"/>
    <w:rsid w:val="001A3403"/>
    <w:rsid w:val="001B7875"/>
    <w:rsid w:val="001D0612"/>
    <w:rsid w:val="001D1CAE"/>
    <w:rsid w:val="001D5A6B"/>
    <w:rsid w:val="001F2332"/>
    <w:rsid w:val="00202F93"/>
    <w:rsid w:val="0021662F"/>
    <w:rsid w:val="00224E35"/>
    <w:rsid w:val="002262AF"/>
    <w:rsid w:val="00261EFB"/>
    <w:rsid w:val="002804B0"/>
    <w:rsid w:val="002834D9"/>
    <w:rsid w:val="00285307"/>
    <w:rsid w:val="00286DA9"/>
    <w:rsid w:val="002E3B07"/>
    <w:rsid w:val="00300130"/>
    <w:rsid w:val="00307836"/>
    <w:rsid w:val="003251E2"/>
    <w:rsid w:val="00340DFB"/>
    <w:rsid w:val="00346FEC"/>
    <w:rsid w:val="003701CE"/>
    <w:rsid w:val="003823BA"/>
    <w:rsid w:val="003863A2"/>
    <w:rsid w:val="00395040"/>
    <w:rsid w:val="003F1AFA"/>
    <w:rsid w:val="003F1C2A"/>
    <w:rsid w:val="004161C0"/>
    <w:rsid w:val="00467223"/>
    <w:rsid w:val="0047166B"/>
    <w:rsid w:val="00481FB3"/>
    <w:rsid w:val="00485EE7"/>
    <w:rsid w:val="00487D00"/>
    <w:rsid w:val="004B54E6"/>
    <w:rsid w:val="004B622A"/>
    <w:rsid w:val="004C5ED7"/>
    <w:rsid w:val="004C770C"/>
    <w:rsid w:val="004F3AE1"/>
    <w:rsid w:val="00511F16"/>
    <w:rsid w:val="005153BA"/>
    <w:rsid w:val="005316A3"/>
    <w:rsid w:val="00565895"/>
    <w:rsid w:val="00595B5A"/>
    <w:rsid w:val="005A0DC9"/>
    <w:rsid w:val="005B4FDB"/>
    <w:rsid w:val="005F6166"/>
    <w:rsid w:val="00606DE8"/>
    <w:rsid w:val="00637605"/>
    <w:rsid w:val="00644FF3"/>
    <w:rsid w:val="00667A09"/>
    <w:rsid w:val="00667CBA"/>
    <w:rsid w:val="006B3B18"/>
    <w:rsid w:val="006C16F7"/>
    <w:rsid w:val="006D5952"/>
    <w:rsid w:val="006E3426"/>
    <w:rsid w:val="006F0A20"/>
    <w:rsid w:val="00704EB7"/>
    <w:rsid w:val="007138D2"/>
    <w:rsid w:val="007777DF"/>
    <w:rsid w:val="0079398F"/>
    <w:rsid w:val="007C2AEF"/>
    <w:rsid w:val="007D1139"/>
    <w:rsid w:val="00811C1D"/>
    <w:rsid w:val="0089728F"/>
    <w:rsid w:val="008A33C7"/>
    <w:rsid w:val="008A6DCB"/>
    <w:rsid w:val="008B3E13"/>
    <w:rsid w:val="008B6FCA"/>
    <w:rsid w:val="008C0794"/>
    <w:rsid w:val="008F1566"/>
    <w:rsid w:val="00932258"/>
    <w:rsid w:val="00933830"/>
    <w:rsid w:val="009533FF"/>
    <w:rsid w:val="00956949"/>
    <w:rsid w:val="0096532C"/>
    <w:rsid w:val="009A0A0F"/>
    <w:rsid w:val="009A557E"/>
    <w:rsid w:val="009A6157"/>
    <w:rsid w:val="009B54F9"/>
    <w:rsid w:val="009C2A1C"/>
    <w:rsid w:val="009F7E07"/>
    <w:rsid w:val="00A65430"/>
    <w:rsid w:val="00AA287E"/>
    <w:rsid w:val="00AA2E18"/>
    <w:rsid w:val="00AB4A96"/>
    <w:rsid w:val="00AF2C15"/>
    <w:rsid w:val="00B00113"/>
    <w:rsid w:val="00B14287"/>
    <w:rsid w:val="00B16F4C"/>
    <w:rsid w:val="00B84854"/>
    <w:rsid w:val="00B85102"/>
    <w:rsid w:val="00B9408C"/>
    <w:rsid w:val="00BE7ACF"/>
    <w:rsid w:val="00C4298B"/>
    <w:rsid w:val="00C43762"/>
    <w:rsid w:val="00C579D0"/>
    <w:rsid w:val="00C66897"/>
    <w:rsid w:val="00CB49DF"/>
    <w:rsid w:val="00CB5F15"/>
    <w:rsid w:val="00CB75C3"/>
    <w:rsid w:val="00CE3B48"/>
    <w:rsid w:val="00CE4288"/>
    <w:rsid w:val="00D018CD"/>
    <w:rsid w:val="00D06087"/>
    <w:rsid w:val="00D22A8F"/>
    <w:rsid w:val="00D3088D"/>
    <w:rsid w:val="00D32277"/>
    <w:rsid w:val="00D33A2E"/>
    <w:rsid w:val="00D340A7"/>
    <w:rsid w:val="00D44610"/>
    <w:rsid w:val="00D57D59"/>
    <w:rsid w:val="00D622AE"/>
    <w:rsid w:val="00D82567"/>
    <w:rsid w:val="00DA1C9E"/>
    <w:rsid w:val="00DC5C4B"/>
    <w:rsid w:val="00DC6783"/>
    <w:rsid w:val="00DD6690"/>
    <w:rsid w:val="00E17310"/>
    <w:rsid w:val="00E24B07"/>
    <w:rsid w:val="00E518E4"/>
    <w:rsid w:val="00E51CB1"/>
    <w:rsid w:val="00E871D6"/>
    <w:rsid w:val="00E96805"/>
    <w:rsid w:val="00EA78C1"/>
    <w:rsid w:val="00EB2E77"/>
    <w:rsid w:val="00ED6E43"/>
    <w:rsid w:val="00EE640A"/>
    <w:rsid w:val="00EF2847"/>
    <w:rsid w:val="00EF4E3C"/>
    <w:rsid w:val="00F12281"/>
    <w:rsid w:val="00F26FE5"/>
    <w:rsid w:val="00F37301"/>
    <w:rsid w:val="00F7288F"/>
    <w:rsid w:val="00F85E1A"/>
    <w:rsid w:val="00FB1CA0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958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22</cp:revision>
  <cp:lastPrinted>2019-07-03T13:09:00Z</cp:lastPrinted>
  <dcterms:created xsi:type="dcterms:W3CDTF">2019-05-20T10:37:00Z</dcterms:created>
  <dcterms:modified xsi:type="dcterms:W3CDTF">2019-07-10T07:06:00Z</dcterms:modified>
</cp:coreProperties>
</file>