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57" w:rsidRPr="00EB2D10" w:rsidRDefault="009A4557" w:rsidP="005F21C6">
      <w:pPr>
        <w:tabs>
          <w:tab w:val="left" w:pos="15840"/>
        </w:tabs>
        <w:jc w:val="center"/>
        <w:rPr>
          <w:b/>
          <w:bCs/>
          <w:sz w:val="28"/>
          <w:szCs w:val="28"/>
        </w:rPr>
      </w:pPr>
      <w:r w:rsidRPr="00EB2D10">
        <w:rPr>
          <w:b/>
          <w:bCs/>
          <w:sz w:val="28"/>
          <w:szCs w:val="28"/>
        </w:rPr>
        <w:t>Перелік питань,</w:t>
      </w:r>
    </w:p>
    <w:p w:rsidR="00F84164" w:rsidRPr="00EB2D10" w:rsidRDefault="009A4557" w:rsidP="005F21C6">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9A4557" w:rsidRPr="00EB2D10" w:rsidRDefault="00C3274A" w:rsidP="005F21C6">
      <w:pPr>
        <w:tabs>
          <w:tab w:val="left" w:pos="15840"/>
        </w:tabs>
        <w:jc w:val="center"/>
        <w:rPr>
          <w:b/>
          <w:sz w:val="28"/>
          <w:szCs w:val="28"/>
        </w:rPr>
      </w:pPr>
      <w:r>
        <w:rPr>
          <w:b/>
          <w:bCs/>
          <w:sz w:val="28"/>
          <w:szCs w:val="28"/>
        </w:rPr>
        <w:t>18</w:t>
      </w:r>
      <w:r w:rsidR="00A20802" w:rsidRPr="00083136">
        <w:rPr>
          <w:b/>
          <w:bCs/>
          <w:sz w:val="28"/>
          <w:szCs w:val="28"/>
        </w:rPr>
        <w:t>.1</w:t>
      </w:r>
      <w:r w:rsidR="00AA5B22" w:rsidRPr="00083136">
        <w:rPr>
          <w:b/>
          <w:bCs/>
          <w:sz w:val="28"/>
          <w:szCs w:val="28"/>
        </w:rPr>
        <w:t>2</w:t>
      </w:r>
      <w:r w:rsidR="009A4557" w:rsidRPr="00083136">
        <w:rPr>
          <w:b/>
          <w:bCs/>
          <w:sz w:val="28"/>
          <w:szCs w:val="28"/>
        </w:rPr>
        <w:t>.2018 р.</w:t>
      </w:r>
    </w:p>
    <w:p w:rsidR="00F84164" w:rsidRPr="00EB2D10" w:rsidRDefault="00F84164" w:rsidP="005F21C6">
      <w:pPr>
        <w:jc w:val="center"/>
        <w:outlineLvl w:val="0"/>
        <w:rPr>
          <w:b/>
          <w:bCs/>
          <w:sz w:val="28"/>
          <w:szCs w:val="28"/>
        </w:rPr>
      </w:pPr>
    </w:p>
    <w:p w:rsidR="00E735FE" w:rsidRDefault="002B7CAD" w:rsidP="005F21C6">
      <w:pPr>
        <w:pStyle w:val="1"/>
        <w:autoSpaceDE w:val="0"/>
        <w:autoSpaceDN w:val="0"/>
        <w:adjustRightInd w:val="0"/>
        <w:ind w:left="0"/>
        <w:jc w:val="both"/>
        <w:outlineLvl w:val="0"/>
        <w:rPr>
          <w:rStyle w:val="ae"/>
          <w:b w:val="0"/>
          <w:color w:val="333333"/>
          <w:sz w:val="28"/>
          <w:szCs w:val="28"/>
          <w:shd w:val="clear" w:color="auto" w:fill="FFFFFF"/>
        </w:rPr>
      </w:pPr>
      <w:r>
        <w:rPr>
          <w:sz w:val="28"/>
          <w:szCs w:val="28"/>
        </w:rPr>
        <w:t xml:space="preserve">1. Про проект рішення </w:t>
      </w:r>
      <w:r w:rsidRPr="00692029">
        <w:rPr>
          <w:b/>
          <w:sz w:val="28"/>
          <w:szCs w:val="28"/>
        </w:rPr>
        <w:t>«</w:t>
      </w:r>
      <w:r w:rsidRPr="00692029">
        <w:rPr>
          <w:rStyle w:val="ae"/>
          <w:b w:val="0"/>
          <w:sz w:val="28"/>
          <w:szCs w:val="28"/>
          <w:shd w:val="clear" w:color="auto" w:fill="FFFFFF"/>
        </w:rPr>
        <w:t>Про Положення про управління «Центр надання адміністративних послуг у</w:t>
      </w:r>
      <w:r w:rsidR="00C4132A">
        <w:rPr>
          <w:rStyle w:val="ae"/>
          <w:b w:val="0"/>
          <w:sz w:val="28"/>
          <w:szCs w:val="28"/>
          <w:shd w:val="clear" w:color="auto" w:fill="FFFFFF"/>
        </w:rPr>
        <w:t xml:space="preserve"> </w:t>
      </w:r>
      <w:r w:rsidRPr="00692029">
        <w:rPr>
          <w:rStyle w:val="ae"/>
          <w:b w:val="0"/>
          <w:sz w:val="28"/>
          <w:szCs w:val="28"/>
          <w:shd w:val="clear" w:color="auto" w:fill="FFFFFF"/>
        </w:rPr>
        <w:t>м. Суми» Сумської міської ради».</w:t>
      </w:r>
    </w:p>
    <w:p w:rsidR="00DE08EB" w:rsidRPr="00C4132A" w:rsidRDefault="00DE08EB" w:rsidP="005F21C6">
      <w:pPr>
        <w:pStyle w:val="1"/>
        <w:autoSpaceDE w:val="0"/>
        <w:autoSpaceDN w:val="0"/>
        <w:adjustRightInd w:val="0"/>
        <w:ind w:left="0"/>
        <w:jc w:val="both"/>
        <w:outlineLvl w:val="0"/>
        <w:rPr>
          <w:rStyle w:val="ae"/>
          <w:sz w:val="28"/>
          <w:szCs w:val="28"/>
          <w:shd w:val="clear" w:color="auto" w:fill="FFFFFF"/>
        </w:rPr>
      </w:pPr>
      <w:r w:rsidRPr="00C4132A">
        <w:rPr>
          <w:rStyle w:val="ae"/>
          <w:sz w:val="28"/>
          <w:szCs w:val="28"/>
          <w:shd w:val="clear" w:color="auto" w:fill="FFFFFF"/>
        </w:rPr>
        <w:t>Доповідає: Стрижова А.В.</w:t>
      </w:r>
    </w:p>
    <w:p w:rsidR="00692029" w:rsidRDefault="00692029" w:rsidP="005F21C6">
      <w:pPr>
        <w:pStyle w:val="1"/>
        <w:autoSpaceDE w:val="0"/>
        <w:autoSpaceDN w:val="0"/>
        <w:adjustRightInd w:val="0"/>
        <w:ind w:left="0"/>
        <w:jc w:val="both"/>
        <w:outlineLvl w:val="0"/>
        <w:rPr>
          <w:sz w:val="28"/>
          <w:szCs w:val="28"/>
        </w:rPr>
      </w:pPr>
      <w:r>
        <w:rPr>
          <w:rStyle w:val="ae"/>
          <w:b w:val="0"/>
          <w:color w:val="333333"/>
          <w:sz w:val="28"/>
          <w:szCs w:val="28"/>
          <w:shd w:val="clear" w:color="auto" w:fill="FFFFFF"/>
        </w:rPr>
        <w:t xml:space="preserve">2. </w:t>
      </w:r>
      <w:r>
        <w:rPr>
          <w:sz w:val="28"/>
          <w:szCs w:val="28"/>
        </w:rPr>
        <w:t>Про проект рішення «</w:t>
      </w:r>
      <w:r w:rsidRPr="00692029">
        <w:rPr>
          <w:rStyle w:val="ae"/>
          <w:b w:val="0"/>
          <w:sz w:val="28"/>
          <w:szCs w:val="28"/>
          <w:shd w:val="clear" w:color="auto" w:fill="FFFFFF"/>
        </w:rPr>
        <w:t xml:space="preserve">Про Регламент управління «Центр надання адміністративних послуг </w:t>
      </w:r>
      <w:r>
        <w:rPr>
          <w:rStyle w:val="ae"/>
          <w:b w:val="0"/>
          <w:sz w:val="28"/>
          <w:szCs w:val="28"/>
          <w:shd w:val="clear" w:color="auto" w:fill="FFFFFF"/>
        </w:rPr>
        <w:t>у</w:t>
      </w:r>
      <w:r w:rsidR="00C4132A">
        <w:rPr>
          <w:rStyle w:val="ae"/>
          <w:b w:val="0"/>
          <w:sz w:val="28"/>
          <w:szCs w:val="28"/>
          <w:shd w:val="clear" w:color="auto" w:fill="FFFFFF"/>
        </w:rPr>
        <w:t xml:space="preserve"> </w:t>
      </w:r>
      <w:r>
        <w:rPr>
          <w:rStyle w:val="ae"/>
          <w:b w:val="0"/>
          <w:sz w:val="28"/>
          <w:szCs w:val="28"/>
          <w:shd w:val="clear" w:color="auto" w:fill="FFFFFF"/>
        </w:rPr>
        <w:t>м. Суми» Сумської міської ради</w:t>
      </w:r>
      <w:r w:rsidRPr="00692029">
        <w:rPr>
          <w:sz w:val="28"/>
          <w:szCs w:val="28"/>
        </w:rPr>
        <w:t>».</w:t>
      </w:r>
    </w:p>
    <w:p w:rsidR="00DE08EB" w:rsidRPr="00DE08EB" w:rsidRDefault="00DE08EB" w:rsidP="005F21C6">
      <w:pPr>
        <w:pStyle w:val="1"/>
        <w:autoSpaceDE w:val="0"/>
        <w:autoSpaceDN w:val="0"/>
        <w:adjustRightInd w:val="0"/>
        <w:ind w:left="0"/>
        <w:jc w:val="both"/>
        <w:outlineLvl w:val="0"/>
        <w:rPr>
          <w:b/>
          <w:bCs/>
          <w:sz w:val="28"/>
          <w:szCs w:val="28"/>
          <w:shd w:val="clear" w:color="auto" w:fill="FFFFFF"/>
        </w:rPr>
      </w:pPr>
      <w:r w:rsidRPr="00C4132A">
        <w:rPr>
          <w:rStyle w:val="ae"/>
          <w:sz w:val="28"/>
          <w:szCs w:val="28"/>
          <w:shd w:val="clear" w:color="auto" w:fill="FFFFFF"/>
        </w:rPr>
        <w:t>Доповідає: Стрижова А.В.</w:t>
      </w:r>
    </w:p>
    <w:p w:rsidR="00C4132A" w:rsidRDefault="00C4132A" w:rsidP="005F21C6">
      <w:pPr>
        <w:pStyle w:val="1"/>
        <w:autoSpaceDE w:val="0"/>
        <w:autoSpaceDN w:val="0"/>
        <w:adjustRightInd w:val="0"/>
        <w:ind w:left="0"/>
        <w:jc w:val="both"/>
        <w:outlineLvl w:val="0"/>
        <w:rPr>
          <w:sz w:val="28"/>
          <w:szCs w:val="28"/>
        </w:rPr>
      </w:pPr>
      <w:r>
        <w:rPr>
          <w:rStyle w:val="ae"/>
          <w:b w:val="0"/>
          <w:color w:val="333333"/>
          <w:sz w:val="28"/>
          <w:szCs w:val="28"/>
          <w:shd w:val="clear" w:color="auto" w:fill="FFFFFF"/>
        </w:rPr>
        <w:t>3.</w:t>
      </w:r>
      <w:r>
        <w:rPr>
          <w:sz w:val="28"/>
          <w:szCs w:val="28"/>
        </w:rPr>
        <w:t xml:space="preserve"> Про проект рішення «</w:t>
      </w:r>
      <w:r w:rsidRPr="00C4132A">
        <w:rPr>
          <w:rStyle w:val="ae"/>
          <w:b w:val="0"/>
          <w:sz w:val="28"/>
          <w:szCs w:val="28"/>
          <w:shd w:val="clear" w:color="auto" w:fill="FFFFFF"/>
        </w:rPr>
        <w:t>Про затвердження переліку адміністративних послуг, які надаються через управління «Центр надання адміністративних послуг у</w:t>
      </w:r>
      <w:r>
        <w:rPr>
          <w:rStyle w:val="ae"/>
          <w:b w:val="0"/>
          <w:sz w:val="28"/>
          <w:szCs w:val="28"/>
          <w:shd w:val="clear" w:color="auto" w:fill="FFFFFF"/>
        </w:rPr>
        <w:t xml:space="preserve"> </w:t>
      </w:r>
      <w:r w:rsidR="00847C07">
        <w:rPr>
          <w:rStyle w:val="ae"/>
          <w:b w:val="0"/>
          <w:sz w:val="28"/>
          <w:szCs w:val="28"/>
          <w:shd w:val="clear" w:color="auto" w:fill="FFFFFF"/>
        </w:rPr>
        <w:t xml:space="preserve">           </w:t>
      </w:r>
      <w:r>
        <w:rPr>
          <w:rStyle w:val="ae"/>
          <w:b w:val="0"/>
          <w:sz w:val="28"/>
          <w:szCs w:val="28"/>
          <w:shd w:val="clear" w:color="auto" w:fill="FFFFFF"/>
        </w:rPr>
        <w:t>м. Суми» Сумської міської ради</w:t>
      </w:r>
      <w:r>
        <w:rPr>
          <w:sz w:val="28"/>
          <w:szCs w:val="28"/>
        </w:rPr>
        <w:t>».</w:t>
      </w:r>
    </w:p>
    <w:p w:rsidR="00DE08EB" w:rsidRPr="00C4132A" w:rsidRDefault="00DE08EB" w:rsidP="005F21C6">
      <w:pPr>
        <w:pStyle w:val="1"/>
        <w:autoSpaceDE w:val="0"/>
        <w:autoSpaceDN w:val="0"/>
        <w:adjustRightInd w:val="0"/>
        <w:ind w:left="0"/>
        <w:jc w:val="both"/>
        <w:outlineLvl w:val="0"/>
        <w:rPr>
          <w:rStyle w:val="ae"/>
          <w:sz w:val="28"/>
          <w:szCs w:val="28"/>
          <w:shd w:val="clear" w:color="auto" w:fill="FFFFFF"/>
        </w:rPr>
      </w:pPr>
      <w:r w:rsidRPr="00C4132A">
        <w:rPr>
          <w:rStyle w:val="ae"/>
          <w:sz w:val="28"/>
          <w:szCs w:val="28"/>
          <w:shd w:val="clear" w:color="auto" w:fill="FFFFFF"/>
        </w:rPr>
        <w:t>Доповідає: Стрижова А.В.</w:t>
      </w:r>
    </w:p>
    <w:p w:rsidR="00DE08EB" w:rsidRDefault="00DE08EB" w:rsidP="005F21C6">
      <w:pPr>
        <w:pStyle w:val="1"/>
        <w:autoSpaceDE w:val="0"/>
        <w:autoSpaceDN w:val="0"/>
        <w:adjustRightInd w:val="0"/>
        <w:ind w:left="0"/>
        <w:jc w:val="both"/>
        <w:outlineLvl w:val="0"/>
        <w:rPr>
          <w:sz w:val="28"/>
          <w:szCs w:val="28"/>
        </w:rPr>
      </w:pPr>
      <w:r>
        <w:rPr>
          <w:sz w:val="28"/>
          <w:szCs w:val="28"/>
        </w:rPr>
        <w:t xml:space="preserve">4. Про затвердження плану роботи постійної комісії на І півріччя 2019 року. </w:t>
      </w:r>
    </w:p>
    <w:p w:rsidR="00DE08EB" w:rsidRDefault="00DE08EB" w:rsidP="005F21C6">
      <w:pPr>
        <w:pStyle w:val="1"/>
        <w:autoSpaceDE w:val="0"/>
        <w:autoSpaceDN w:val="0"/>
        <w:adjustRightInd w:val="0"/>
        <w:ind w:left="0"/>
        <w:jc w:val="both"/>
        <w:outlineLvl w:val="0"/>
        <w:rPr>
          <w:sz w:val="28"/>
          <w:szCs w:val="28"/>
        </w:rPr>
      </w:pPr>
      <w:r>
        <w:rPr>
          <w:sz w:val="28"/>
          <w:szCs w:val="28"/>
        </w:rPr>
        <w:t>5.</w:t>
      </w:r>
      <w:r w:rsidR="00A57A25">
        <w:rPr>
          <w:sz w:val="28"/>
          <w:szCs w:val="28"/>
        </w:rPr>
        <w:t> </w:t>
      </w:r>
      <w:r w:rsidR="00165765">
        <w:rPr>
          <w:sz w:val="28"/>
          <w:szCs w:val="28"/>
        </w:rPr>
        <w:t>Про виконання протокольного доручення постійної комісії стосовно переобрання складу будинкового комітету «Засумська № 16/5».</w:t>
      </w:r>
    </w:p>
    <w:p w:rsidR="00A57A25" w:rsidRDefault="00A57A25" w:rsidP="005F21C6">
      <w:pPr>
        <w:pStyle w:val="1"/>
        <w:autoSpaceDE w:val="0"/>
        <w:autoSpaceDN w:val="0"/>
        <w:adjustRightInd w:val="0"/>
        <w:ind w:left="0"/>
        <w:jc w:val="both"/>
        <w:outlineLvl w:val="0"/>
        <w:rPr>
          <w:sz w:val="28"/>
          <w:szCs w:val="28"/>
        </w:rPr>
      </w:pPr>
      <w:r>
        <w:rPr>
          <w:sz w:val="28"/>
          <w:szCs w:val="28"/>
        </w:rPr>
        <w:t xml:space="preserve">6. </w:t>
      </w:r>
      <w:r w:rsidR="00146C5F">
        <w:rPr>
          <w:sz w:val="28"/>
          <w:szCs w:val="28"/>
        </w:rPr>
        <w:t>Про виконання протокольного доручення постійної комісії щодо можливості оплати комунальних послуг за кошти міського бюджету за оренду нежитлових приміщень ГО «Таланти Сумщини».</w:t>
      </w:r>
    </w:p>
    <w:p w:rsidR="00146C5F" w:rsidRDefault="00146C5F" w:rsidP="005F21C6">
      <w:pPr>
        <w:pStyle w:val="1"/>
        <w:autoSpaceDE w:val="0"/>
        <w:autoSpaceDN w:val="0"/>
        <w:adjustRightInd w:val="0"/>
        <w:ind w:left="0"/>
        <w:jc w:val="both"/>
        <w:outlineLvl w:val="0"/>
        <w:rPr>
          <w:sz w:val="28"/>
          <w:szCs w:val="28"/>
        </w:rPr>
      </w:pPr>
      <w:r w:rsidRPr="00146C5F">
        <w:rPr>
          <w:b/>
          <w:sz w:val="28"/>
          <w:szCs w:val="28"/>
        </w:rPr>
        <w:t>Доповідає:</w:t>
      </w:r>
      <w:r>
        <w:rPr>
          <w:sz w:val="28"/>
          <w:szCs w:val="28"/>
        </w:rPr>
        <w:t xml:space="preserve"> </w:t>
      </w:r>
      <w:r w:rsidRPr="00146C5F">
        <w:rPr>
          <w:b/>
          <w:sz w:val="28"/>
          <w:szCs w:val="28"/>
        </w:rPr>
        <w:t>Масік Т.О., Яременко Г.І.</w:t>
      </w:r>
    </w:p>
    <w:p w:rsidR="005F21C6" w:rsidRPr="005F21C6" w:rsidRDefault="00E12D9F" w:rsidP="005F21C6">
      <w:pPr>
        <w:jc w:val="both"/>
        <w:rPr>
          <w:sz w:val="28"/>
          <w:szCs w:val="28"/>
        </w:rPr>
      </w:pPr>
      <w:r w:rsidRPr="005F21C6">
        <w:rPr>
          <w:sz w:val="28"/>
          <w:szCs w:val="28"/>
        </w:rPr>
        <w:t xml:space="preserve">7. </w:t>
      </w:r>
      <w:r w:rsidR="005F21C6" w:rsidRPr="005F21C6">
        <w:rPr>
          <w:sz w:val="28"/>
          <w:szCs w:val="28"/>
        </w:rPr>
        <w:t xml:space="preserve">Про звернення начальника управління капітального будівництва та дорожнього господарства Сумської міської ради Шилова В.В. щодо звільнення від сплати пайового внеску в розвиток інфраструктури міста Суми у сумі 843571,26 грн. ТОВ ВКП «Нотехс» при введенні в експлуатацію об’єкту: «Будівництво 10-ти поверхового житлового будинку з вбудованими нежитловими приміщеннями (корпус № 2) за адресою: вулиця Прокоф’єва, 16. </w:t>
      </w:r>
    </w:p>
    <w:p w:rsidR="00E12D9F" w:rsidRDefault="005F21C6" w:rsidP="005F21C6">
      <w:pPr>
        <w:pStyle w:val="1"/>
        <w:autoSpaceDE w:val="0"/>
        <w:autoSpaceDN w:val="0"/>
        <w:adjustRightInd w:val="0"/>
        <w:ind w:left="0"/>
        <w:jc w:val="both"/>
        <w:outlineLvl w:val="0"/>
        <w:rPr>
          <w:sz w:val="28"/>
          <w:szCs w:val="28"/>
        </w:rPr>
      </w:pPr>
      <w:r w:rsidRPr="00146C5F">
        <w:rPr>
          <w:b/>
          <w:sz w:val="28"/>
          <w:szCs w:val="28"/>
        </w:rPr>
        <w:t>Доповідає:</w:t>
      </w:r>
      <w:r>
        <w:rPr>
          <w:sz w:val="28"/>
          <w:szCs w:val="28"/>
        </w:rPr>
        <w:t xml:space="preserve"> </w:t>
      </w:r>
      <w:r w:rsidRPr="005F21C6">
        <w:rPr>
          <w:b/>
          <w:sz w:val="28"/>
          <w:szCs w:val="28"/>
        </w:rPr>
        <w:t>Шилов В.В.</w:t>
      </w:r>
    </w:p>
    <w:p w:rsidR="00847C07" w:rsidRDefault="00BB6C3A" w:rsidP="00847C07">
      <w:pPr>
        <w:pStyle w:val="1"/>
        <w:autoSpaceDE w:val="0"/>
        <w:autoSpaceDN w:val="0"/>
        <w:adjustRightInd w:val="0"/>
        <w:ind w:left="0"/>
        <w:jc w:val="both"/>
        <w:outlineLvl w:val="0"/>
        <w:rPr>
          <w:sz w:val="28"/>
          <w:szCs w:val="28"/>
        </w:rPr>
      </w:pPr>
      <w:r>
        <w:rPr>
          <w:sz w:val="28"/>
          <w:szCs w:val="28"/>
        </w:rPr>
        <w:t>8</w:t>
      </w:r>
      <w:r w:rsidR="00847C07">
        <w:rPr>
          <w:sz w:val="28"/>
          <w:szCs w:val="28"/>
        </w:rPr>
        <w:t xml:space="preserve">. </w:t>
      </w:r>
      <w:r w:rsidR="00847C07" w:rsidRPr="00847C07">
        <w:rPr>
          <w:sz w:val="28"/>
          <w:szCs w:val="28"/>
          <w:lang w:eastAsia="uk-UA"/>
        </w:rPr>
        <w:t>Про стан правопорядку в місті та заходи щодо забезпечення громадського порядку на території міста і боротьби зі злочинністю.</w:t>
      </w:r>
    </w:p>
    <w:p w:rsidR="00BB6C3A" w:rsidRPr="00BB6C3A" w:rsidRDefault="00847C07" w:rsidP="00BB6C3A">
      <w:pPr>
        <w:pStyle w:val="1"/>
        <w:autoSpaceDE w:val="0"/>
        <w:autoSpaceDN w:val="0"/>
        <w:adjustRightInd w:val="0"/>
        <w:ind w:left="0"/>
        <w:jc w:val="both"/>
        <w:outlineLvl w:val="0"/>
        <w:rPr>
          <w:sz w:val="28"/>
          <w:szCs w:val="28"/>
        </w:rPr>
      </w:pPr>
      <w:r w:rsidRPr="00146C5F">
        <w:rPr>
          <w:b/>
          <w:sz w:val="28"/>
          <w:szCs w:val="28"/>
        </w:rPr>
        <w:t>Доповідає:</w:t>
      </w:r>
      <w:r>
        <w:rPr>
          <w:sz w:val="28"/>
          <w:szCs w:val="28"/>
        </w:rPr>
        <w:t xml:space="preserve"> </w:t>
      </w:r>
      <w:r w:rsidRPr="00847C07">
        <w:rPr>
          <w:b/>
          <w:sz w:val="28"/>
          <w:szCs w:val="28"/>
        </w:rPr>
        <w:t>Брязкун Г.В.</w:t>
      </w:r>
    </w:p>
    <w:p w:rsidR="00BB6C3A" w:rsidRDefault="00BB6C3A" w:rsidP="00BB6C3A">
      <w:pPr>
        <w:jc w:val="both"/>
        <w:rPr>
          <w:sz w:val="28"/>
          <w:szCs w:val="28"/>
        </w:rPr>
      </w:pPr>
      <w:r>
        <w:rPr>
          <w:b/>
          <w:sz w:val="28"/>
          <w:szCs w:val="28"/>
        </w:rPr>
        <w:t>9</w:t>
      </w:r>
      <w:r w:rsidRPr="00B8500A">
        <w:rPr>
          <w:b/>
          <w:sz w:val="28"/>
          <w:szCs w:val="28"/>
        </w:rPr>
        <w:t>.</w:t>
      </w:r>
      <w:r>
        <w:rPr>
          <w:sz w:val="28"/>
          <w:szCs w:val="28"/>
        </w:rPr>
        <w:t xml:space="preserve"> Про надання згоди на передачу комунальним некомерційним підприємством «Центр первинної медико-санітарної допомоги № 1» Сумської міської ради у безкоштовне користування комунальній установі «Сумська міська клінічна лікарня № 1» нежитлових приміщень» (кабінет флюорографії)</w:t>
      </w:r>
      <w:r w:rsidRPr="00B8500A">
        <w:rPr>
          <w:sz w:val="28"/>
          <w:szCs w:val="28"/>
        </w:rPr>
        <w:t>.</w:t>
      </w:r>
    </w:p>
    <w:p w:rsidR="00BB6C3A" w:rsidRDefault="00BB6C3A" w:rsidP="00BB6C3A">
      <w:pPr>
        <w:jc w:val="both"/>
        <w:rPr>
          <w:sz w:val="28"/>
          <w:szCs w:val="28"/>
        </w:rPr>
      </w:pPr>
      <w:r>
        <w:rPr>
          <w:b/>
          <w:sz w:val="28"/>
          <w:szCs w:val="28"/>
        </w:rPr>
        <w:t>10</w:t>
      </w:r>
      <w:r>
        <w:rPr>
          <w:sz w:val="28"/>
          <w:szCs w:val="28"/>
        </w:rPr>
        <w:t>. Про передачу нежитлової будівлі, розташованої за адресою: м. Суми,                                 вул. Доватора,42 (на балансовий облік КУ ЗОШ № 5 для розміщення початкових класів).</w:t>
      </w:r>
    </w:p>
    <w:p w:rsidR="00BB6C3A" w:rsidRDefault="00BB6C3A" w:rsidP="00BB6C3A">
      <w:pPr>
        <w:jc w:val="both"/>
        <w:rPr>
          <w:sz w:val="28"/>
          <w:szCs w:val="28"/>
        </w:rPr>
      </w:pPr>
      <w:r>
        <w:rPr>
          <w:b/>
          <w:sz w:val="28"/>
          <w:szCs w:val="28"/>
        </w:rPr>
        <w:t>11</w:t>
      </w:r>
      <w:r w:rsidRPr="00E87EC2">
        <w:rPr>
          <w:b/>
          <w:sz w:val="28"/>
          <w:szCs w:val="28"/>
        </w:rPr>
        <w:t>.</w:t>
      </w:r>
      <w:r>
        <w:rPr>
          <w:sz w:val="28"/>
          <w:szCs w:val="28"/>
        </w:rPr>
        <w:t xml:space="preserve"> Про прийняття до комунальної власності територіальної громади                 міста Суми квартири № 50 в будинку  № 48-а по вул. Прокоф</w:t>
      </w:r>
      <w:r w:rsidRPr="00BB6C3A">
        <w:rPr>
          <w:sz w:val="28"/>
          <w:szCs w:val="28"/>
          <w:lang w:val="ru-RU"/>
        </w:rPr>
        <w:t>’</w:t>
      </w:r>
      <w:r>
        <w:rPr>
          <w:sz w:val="28"/>
          <w:szCs w:val="28"/>
        </w:rPr>
        <w:t xml:space="preserve">єва в м. Суми від прокуратури Сумської області. </w:t>
      </w:r>
    </w:p>
    <w:p w:rsidR="00BB6C3A" w:rsidRDefault="00BB6C3A" w:rsidP="00BB6C3A">
      <w:pPr>
        <w:jc w:val="both"/>
        <w:rPr>
          <w:sz w:val="28"/>
          <w:szCs w:val="28"/>
        </w:rPr>
      </w:pPr>
      <w:r>
        <w:rPr>
          <w:b/>
          <w:sz w:val="28"/>
          <w:szCs w:val="28"/>
        </w:rPr>
        <w:t>12</w:t>
      </w:r>
      <w:r w:rsidRPr="00E87EC2">
        <w:rPr>
          <w:b/>
          <w:sz w:val="28"/>
          <w:szCs w:val="28"/>
        </w:rPr>
        <w:t>.</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26 у будинку № 16/1 по вул. Генерала Чибісова в місті Суми.</w:t>
      </w:r>
    </w:p>
    <w:p w:rsidR="00BB6C3A" w:rsidRDefault="00BB6C3A" w:rsidP="00BB6C3A">
      <w:pPr>
        <w:jc w:val="both"/>
        <w:rPr>
          <w:sz w:val="28"/>
          <w:szCs w:val="28"/>
        </w:rPr>
      </w:pPr>
      <w:r>
        <w:rPr>
          <w:b/>
          <w:sz w:val="28"/>
          <w:szCs w:val="28"/>
        </w:rPr>
        <w:t>13</w:t>
      </w:r>
      <w:r>
        <w:rPr>
          <w:b/>
          <w:sz w:val="28"/>
          <w:szCs w:val="28"/>
        </w:rPr>
        <w:t>.</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45 у будинку № 75-А по вул. Ковпака в місті Суми.</w:t>
      </w:r>
    </w:p>
    <w:p w:rsidR="00BB6C3A" w:rsidRDefault="00BB6C3A" w:rsidP="00BB6C3A">
      <w:pPr>
        <w:jc w:val="both"/>
        <w:rPr>
          <w:sz w:val="28"/>
          <w:szCs w:val="28"/>
        </w:rPr>
      </w:pPr>
      <w:r>
        <w:rPr>
          <w:b/>
          <w:sz w:val="28"/>
          <w:szCs w:val="28"/>
        </w:rPr>
        <w:lastRenderedPageBreak/>
        <w:t>14</w:t>
      </w:r>
      <w:r>
        <w:rPr>
          <w:b/>
          <w:sz w:val="28"/>
          <w:szCs w:val="28"/>
        </w:rPr>
        <w:t>.</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52 у будинку № 12 по вул. Івана Сірка в місті Суми</w:t>
      </w:r>
    </w:p>
    <w:p w:rsidR="00BB6C3A" w:rsidRDefault="00BB6C3A" w:rsidP="00BB6C3A">
      <w:pPr>
        <w:jc w:val="both"/>
        <w:rPr>
          <w:sz w:val="28"/>
          <w:szCs w:val="28"/>
        </w:rPr>
      </w:pPr>
      <w:r>
        <w:rPr>
          <w:b/>
          <w:sz w:val="28"/>
          <w:szCs w:val="28"/>
        </w:rPr>
        <w:t>15</w:t>
      </w:r>
      <w:r>
        <w:rPr>
          <w:b/>
          <w:sz w:val="28"/>
          <w:szCs w:val="28"/>
        </w:rPr>
        <w:t>.</w:t>
      </w:r>
      <w:r>
        <w:rPr>
          <w:sz w:val="28"/>
          <w:szCs w:val="28"/>
        </w:rPr>
        <w:t xml:space="preserve"> </w:t>
      </w:r>
      <w:r w:rsidRPr="00A53511">
        <w:rPr>
          <w:sz w:val="28"/>
          <w:szCs w:val="28"/>
        </w:rPr>
        <w:t>Про</w:t>
      </w:r>
      <w:r>
        <w:rPr>
          <w:sz w:val="28"/>
          <w:szCs w:val="28"/>
        </w:rPr>
        <w:t xml:space="preserve"> </w:t>
      </w:r>
      <w:r w:rsidRPr="00A53511">
        <w:rPr>
          <w:sz w:val="28"/>
          <w:szCs w:val="28"/>
        </w:rPr>
        <w:t xml:space="preserve">надання згоди на списання </w:t>
      </w:r>
      <w:r>
        <w:rPr>
          <w:sz w:val="28"/>
          <w:szCs w:val="28"/>
        </w:rPr>
        <w:t>основних засобів</w:t>
      </w:r>
      <w:r w:rsidRPr="00A53511">
        <w:rPr>
          <w:sz w:val="28"/>
          <w:szCs w:val="28"/>
        </w:rPr>
        <w:t xml:space="preserve"> з балансу</w:t>
      </w:r>
      <w:r>
        <w:rPr>
          <w:sz w:val="28"/>
          <w:szCs w:val="28"/>
        </w:rPr>
        <w:t xml:space="preserve"> департаменту інфраструктури міста Сумської міської ради (напівзруйнований сарай на прибудинковій території житлового будинку по </w:t>
      </w:r>
      <w:r w:rsidRPr="00DF541B">
        <w:rPr>
          <w:sz w:val="28"/>
          <w:szCs w:val="28"/>
        </w:rPr>
        <w:t xml:space="preserve">вул. </w:t>
      </w:r>
      <w:r>
        <w:rPr>
          <w:sz w:val="28"/>
          <w:szCs w:val="28"/>
        </w:rPr>
        <w:t>Псільська, 64 А</w:t>
      </w:r>
      <w:r w:rsidRPr="00DF541B">
        <w:rPr>
          <w:sz w:val="28"/>
          <w:szCs w:val="28"/>
        </w:rPr>
        <w:t>,м. Суми</w:t>
      </w:r>
      <w:r>
        <w:rPr>
          <w:sz w:val="28"/>
          <w:szCs w:val="28"/>
        </w:rPr>
        <w:t>).</w:t>
      </w:r>
    </w:p>
    <w:p w:rsidR="00BB6C3A" w:rsidRDefault="00BB6C3A" w:rsidP="00BB6C3A">
      <w:pPr>
        <w:jc w:val="both"/>
        <w:rPr>
          <w:sz w:val="28"/>
          <w:szCs w:val="28"/>
        </w:rPr>
      </w:pPr>
      <w:r>
        <w:rPr>
          <w:b/>
          <w:sz w:val="28"/>
          <w:szCs w:val="28"/>
        </w:rPr>
        <w:t>16</w:t>
      </w:r>
      <w:r w:rsidRPr="00E87EC2">
        <w:rPr>
          <w:b/>
          <w:sz w:val="28"/>
          <w:szCs w:val="28"/>
        </w:rPr>
        <w:t>.</w:t>
      </w:r>
      <w:r>
        <w:rPr>
          <w:sz w:val="28"/>
          <w:szCs w:val="28"/>
        </w:rPr>
        <w:t xml:space="preserve"> </w:t>
      </w: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p>
    <w:p w:rsidR="00BB6C3A" w:rsidRDefault="00BB6C3A" w:rsidP="00BB6C3A">
      <w:pPr>
        <w:pStyle w:val="1"/>
        <w:autoSpaceDE w:val="0"/>
        <w:autoSpaceDN w:val="0"/>
        <w:adjustRightInd w:val="0"/>
        <w:ind w:left="0"/>
        <w:jc w:val="both"/>
        <w:outlineLvl w:val="0"/>
        <w:rPr>
          <w:sz w:val="28"/>
          <w:szCs w:val="28"/>
        </w:rPr>
      </w:pPr>
      <w:r w:rsidRPr="00083136">
        <w:rPr>
          <w:b/>
          <w:sz w:val="28"/>
          <w:szCs w:val="28"/>
        </w:rPr>
        <w:t>1</w:t>
      </w:r>
      <w:r>
        <w:rPr>
          <w:b/>
          <w:sz w:val="28"/>
          <w:szCs w:val="28"/>
        </w:rPr>
        <w:t>7</w:t>
      </w:r>
      <w:r w:rsidRPr="00083136">
        <w:rPr>
          <w:b/>
          <w:sz w:val="28"/>
          <w:szCs w:val="28"/>
        </w:rPr>
        <w:t xml:space="preserve">. </w:t>
      </w:r>
      <w:r w:rsidRPr="0008313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BB6C3A" w:rsidRDefault="00BB6C3A" w:rsidP="00BB6C3A">
      <w:pPr>
        <w:pStyle w:val="a3"/>
        <w:ind w:left="0" w:right="-108"/>
        <w:jc w:val="both"/>
        <w:outlineLvl w:val="0"/>
        <w:rPr>
          <w:b/>
          <w:bCs/>
          <w:sz w:val="26"/>
          <w:szCs w:val="26"/>
        </w:rPr>
      </w:pPr>
      <w:r>
        <w:rPr>
          <w:b/>
          <w:sz w:val="26"/>
          <w:szCs w:val="26"/>
        </w:rPr>
        <w:t>18</w:t>
      </w:r>
      <w:r w:rsidRPr="00833AC1">
        <w:rPr>
          <w:b/>
          <w:sz w:val="26"/>
          <w:szCs w:val="26"/>
        </w:rPr>
        <w:t>.</w:t>
      </w:r>
      <w:r>
        <w:rPr>
          <w:sz w:val="26"/>
          <w:szCs w:val="26"/>
        </w:rPr>
        <w:t xml:space="preserve"> </w:t>
      </w:r>
      <w:r w:rsidRPr="008B1027">
        <w:rPr>
          <w:sz w:val="26"/>
          <w:szCs w:val="26"/>
        </w:rPr>
        <w:t xml:space="preserve">Про розгляд звернення </w:t>
      </w:r>
      <w:r>
        <w:rPr>
          <w:b/>
          <w:bCs/>
          <w:sz w:val="26"/>
          <w:szCs w:val="26"/>
        </w:rPr>
        <w:t>ГРОМАДСЬКОЇ ОРГАНІЗАЦІЇ «СК ЄДИНОБОРСТВ «НОКАУТ</w:t>
      </w:r>
      <w:r w:rsidRPr="008B1027">
        <w:rPr>
          <w:b/>
          <w:bCs/>
          <w:sz w:val="26"/>
          <w:szCs w:val="26"/>
        </w:rPr>
        <w:t xml:space="preserve">» </w:t>
      </w:r>
      <w:r w:rsidRPr="008B1027">
        <w:rPr>
          <w:sz w:val="26"/>
          <w:szCs w:val="26"/>
        </w:rPr>
        <w:t xml:space="preserve"> щодо встановлення фіксованої орендної плати на </w:t>
      </w:r>
      <w:r>
        <w:rPr>
          <w:sz w:val="26"/>
          <w:szCs w:val="26"/>
        </w:rPr>
        <w:t>2018-</w:t>
      </w:r>
      <w:r w:rsidRPr="008B1027">
        <w:rPr>
          <w:sz w:val="26"/>
          <w:szCs w:val="26"/>
        </w:rPr>
        <w:t>2019 р</w:t>
      </w:r>
      <w:r>
        <w:rPr>
          <w:sz w:val="26"/>
          <w:szCs w:val="26"/>
        </w:rPr>
        <w:t>оки</w:t>
      </w:r>
      <w:r w:rsidRPr="008B1027">
        <w:rPr>
          <w:sz w:val="26"/>
          <w:szCs w:val="26"/>
        </w:rPr>
        <w:t xml:space="preserve"> за оренду нежитлових приміщень, розташованих за адресою: м. Суми, </w:t>
      </w:r>
      <w:r w:rsidR="00586B08">
        <w:rPr>
          <w:sz w:val="26"/>
          <w:szCs w:val="26"/>
        </w:rPr>
        <w:t> </w:t>
      </w:r>
      <w:r>
        <w:rPr>
          <w:sz w:val="26"/>
          <w:szCs w:val="26"/>
        </w:rPr>
        <w:t>вул. Івана Сірка,</w:t>
      </w:r>
      <w:r w:rsidR="00586B08">
        <w:rPr>
          <w:sz w:val="26"/>
          <w:szCs w:val="26"/>
        </w:rPr>
        <w:t> 1</w:t>
      </w:r>
      <w:r>
        <w:rPr>
          <w:sz w:val="26"/>
          <w:szCs w:val="26"/>
        </w:rPr>
        <w:t>9.</w:t>
      </w:r>
    </w:p>
    <w:p w:rsidR="00BB6C3A" w:rsidRDefault="00586B08" w:rsidP="00BB6C3A">
      <w:pPr>
        <w:pStyle w:val="1"/>
        <w:autoSpaceDE w:val="0"/>
        <w:autoSpaceDN w:val="0"/>
        <w:adjustRightInd w:val="0"/>
        <w:ind w:left="0"/>
        <w:jc w:val="both"/>
        <w:outlineLvl w:val="0"/>
        <w:rPr>
          <w:sz w:val="28"/>
          <w:szCs w:val="28"/>
        </w:rPr>
      </w:pPr>
      <w:r w:rsidRPr="00F73D4C">
        <w:rPr>
          <w:b/>
          <w:sz w:val="28"/>
          <w:szCs w:val="28"/>
        </w:rPr>
        <w:t>19</w:t>
      </w:r>
      <w:r w:rsidR="00BB6C3A" w:rsidRPr="00F73D4C">
        <w:rPr>
          <w:b/>
          <w:sz w:val="28"/>
          <w:szCs w:val="28"/>
        </w:rPr>
        <w:t>.</w:t>
      </w:r>
      <w:r w:rsidR="00BB6C3A">
        <w:rPr>
          <w:sz w:val="28"/>
          <w:szCs w:val="28"/>
        </w:rPr>
        <w:t xml:space="preserve"> Про виконання рішень Сумської міської ради департаментом забезпечення рес</w:t>
      </w:r>
      <w:bookmarkStart w:id="0" w:name="_GoBack"/>
      <w:bookmarkEnd w:id="0"/>
      <w:r w:rsidR="00BB6C3A">
        <w:rPr>
          <w:sz w:val="28"/>
          <w:szCs w:val="28"/>
        </w:rPr>
        <w:t xml:space="preserve">урсних платежів Сумської міської ради. </w:t>
      </w:r>
    </w:p>
    <w:p w:rsidR="00BB6C3A" w:rsidRDefault="00BB6C3A" w:rsidP="00BB6C3A">
      <w:pPr>
        <w:pStyle w:val="1"/>
        <w:autoSpaceDE w:val="0"/>
        <w:autoSpaceDN w:val="0"/>
        <w:adjustRightInd w:val="0"/>
        <w:ind w:left="0"/>
        <w:jc w:val="both"/>
        <w:outlineLvl w:val="0"/>
        <w:rPr>
          <w:sz w:val="28"/>
          <w:szCs w:val="28"/>
        </w:rPr>
      </w:pPr>
      <w:r w:rsidRPr="00146C5F">
        <w:rPr>
          <w:b/>
          <w:sz w:val="28"/>
          <w:szCs w:val="28"/>
        </w:rPr>
        <w:t>Доповідає:</w:t>
      </w:r>
      <w:r>
        <w:rPr>
          <w:sz w:val="28"/>
          <w:szCs w:val="28"/>
        </w:rPr>
        <w:t xml:space="preserve"> </w:t>
      </w:r>
      <w:r w:rsidRPr="00155D50">
        <w:rPr>
          <w:b/>
          <w:sz w:val="28"/>
          <w:szCs w:val="28"/>
        </w:rPr>
        <w:t>Клименко Ю.М.</w:t>
      </w:r>
    </w:p>
    <w:p w:rsidR="00BB6C3A" w:rsidRPr="008B1027" w:rsidRDefault="00BB6C3A" w:rsidP="00BB6C3A">
      <w:pPr>
        <w:pStyle w:val="a3"/>
        <w:ind w:left="-284" w:right="-108"/>
        <w:jc w:val="both"/>
        <w:outlineLvl w:val="0"/>
        <w:rPr>
          <w:b/>
          <w:bCs/>
          <w:sz w:val="26"/>
          <w:szCs w:val="26"/>
        </w:rPr>
      </w:pPr>
    </w:p>
    <w:p w:rsidR="00BB6C3A" w:rsidRPr="00083136" w:rsidRDefault="00BB6C3A" w:rsidP="00BB6C3A">
      <w:pPr>
        <w:pStyle w:val="1"/>
        <w:autoSpaceDE w:val="0"/>
        <w:autoSpaceDN w:val="0"/>
        <w:adjustRightInd w:val="0"/>
        <w:ind w:left="-284"/>
        <w:jc w:val="both"/>
        <w:outlineLvl w:val="0"/>
        <w:rPr>
          <w:sz w:val="28"/>
          <w:szCs w:val="28"/>
        </w:rPr>
      </w:pPr>
    </w:p>
    <w:p w:rsidR="00BB6C3A" w:rsidRPr="00083136" w:rsidRDefault="00BB6C3A" w:rsidP="00847C07">
      <w:pPr>
        <w:pStyle w:val="1"/>
        <w:autoSpaceDE w:val="0"/>
        <w:autoSpaceDN w:val="0"/>
        <w:adjustRightInd w:val="0"/>
        <w:ind w:left="0"/>
        <w:jc w:val="both"/>
        <w:outlineLvl w:val="0"/>
        <w:rPr>
          <w:sz w:val="28"/>
          <w:szCs w:val="28"/>
        </w:rPr>
      </w:pPr>
    </w:p>
    <w:sectPr w:rsidR="00BB6C3A" w:rsidRPr="00083136" w:rsidSect="00E31FFF">
      <w:pgSz w:w="11906" w:h="16838"/>
      <w:pgMar w:top="851"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AC" w:rsidRDefault="003553AC" w:rsidP="00D47546">
      <w:r>
        <w:separator/>
      </w:r>
    </w:p>
  </w:endnote>
  <w:endnote w:type="continuationSeparator" w:id="0">
    <w:p w:rsidR="003553AC" w:rsidRDefault="003553A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AC" w:rsidRDefault="003553AC" w:rsidP="00D47546">
      <w:r>
        <w:separator/>
      </w:r>
    </w:p>
  </w:footnote>
  <w:footnote w:type="continuationSeparator" w:id="0">
    <w:p w:rsidR="003553AC" w:rsidRDefault="003553AC"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136"/>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2EDE"/>
    <w:rsid w:val="00113CE7"/>
    <w:rsid w:val="00113F3A"/>
    <w:rsid w:val="00114CEF"/>
    <w:rsid w:val="001152AA"/>
    <w:rsid w:val="001175C7"/>
    <w:rsid w:val="00120B75"/>
    <w:rsid w:val="001264E9"/>
    <w:rsid w:val="00130527"/>
    <w:rsid w:val="0013081A"/>
    <w:rsid w:val="0013086F"/>
    <w:rsid w:val="001315FA"/>
    <w:rsid w:val="0013240E"/>
    <w:rsid w:val="001345B6"/>
    <w:rsid w:val="00135056"/>
    <w:rsid w:val="001358D4"/>
    <w:rsid w:val="0013658B"/>
    <w:rsid w:val="00137701"/>
    <w:rsid w:val="00140A9F"/>
    <w:rsid w:val="001445CA"/>
    <w:rsid w:val="00146C5F"/>
    <w:rsid w:val="001477DC"/>
    <w:rsid w:val="00150855"/>
    <w:rsid w:val="00152304"/>
    <w:rsid w:val="00153CC1"/>
    <w:rsid w:val="00155D50"/>
    <w:rsid w:val="00156C62"/>
    <w:rsid w:val="00157416"/>
    <w:rsid w:val="00162729"/>
    <w:rsid w:val="00165421"/>
    <w:rsid w:val="00165765"/>
    <w:rsid w:val="00165ED3"/>
    <w:rsid w:val="00166292"/>
    <w:rsid w:val="0016698A"/>
    <w:rsid w:val="00166B5B"/>
    <w:rsid w:val="00166C64"/>
    <w:rsid w:val="001674F3"/>
    <w:rsid w:val="0017029E"/>
    <w:rsid w:val="001828EC"/>
    <w:rsid w:val="00183A5B"/>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CAD"/>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A91"/>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3AC"/>
    <w:rsid w:val="00355787"/>
    <w:rsid w:val="00355960"/>
    <w:rsid w:val="00364032"/>
    <w:rsid w:val="00364886"/>
    <w:rsid w:val="003651AE"/>
    <w:rsid w:val="00365944"/>
    <w:rsid w:val="00365FE7"/>
    <w:rsid w:val="0036691E"/>
    <w:rsid w:val="00366A3E"/>
    <w:rsid w:val="00371C12"/>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7897"/>
    <w:rsid w:val="003A31BF"/>
    <w:rsid w:val="003A3DC7"/>
    <w:rsid w:val="003A4DE6"/>
    <w:rsid w:val="003A5941"/>
    <w:rsid w:val="003A774E"/>
    <w:rsid w:val="003B291D"/>
    <w:rsid w:val="003B2953"/>
    <w:rsid w:val="003B404E"/>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410F4"/>
    <w:rsid w:val="00441B08"/>
    <w:rsid w:val="00447A02"/>
    <w:rsid w:val="00450E56"/>
    <w:rsid w:val="00451E2F"/>
    <w:rsid w:val="00451FA2"/>
    <w:rsid w:val="00452245"/>
    <w:rsid w:val="00454462"/>
    <w:rsid w:val="00454E2B"/>
    <w:rsid w:val="004601FD"/>
    <w:rsid w:val="004705CE"/>
    <w:rsid w:val="00471EEE"/>
    <w:rsid w:val="00473221"/>
    <w:rsid w:val="00474BAC"/>
    <w:rsid w:val="00474F2D"/>
    <w:rsid w:val="00475421"/>
    <w:rsid w:val="004757FE"/>
    <w:rsid w:val="00476CBD"/>
    <w:rsid w:val="00480C6F"/>
    <w:rsid w:val="00484D72"/>
    <w:rsid w:val="0048583F"/>
    <w:rsid w:val="00486092"/>
    <w:rsid w:val="00492157"/>
    <w:rsid w:val="00492635"/>
    <w:rsid w:val="00492B0F"/>
    <w:rsid w:val="00492E85"/>
    <w:rsid w:val="0049623F"/>
    <w:rsid w:val="0049667E"/>
    <w:rsid w:val="004A25F1"/>
    <w:rsid w:val="004A2AA4"/>
    <w:rsid w:val="004A2EF8"/>
    <w:rsid w:val="004A442D"/>
    <w:rsid w:val="004A52F9"/>
    <w:rsid w:val="004A6328"/>
    <w:rsid w:val="004A730C"/>
    <w:rsid w:val="004B4596"/>
    <w:rsid w:val="004C66EB"/>
    <w:rsid w:val="004C7FC5"/>
    <w:rsid w:val="004D096E"/>
    <w:rsid w:val="004D27FC"/>
    <w:rsid w:val="004D3FF3"/>
    <w:rsid w:val="004D582F"/>
    <w:rsid w:val="004D64F6"/>
    <w:rsid w:val="004E09F7"/>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755A5"/>
    <w:rsid w:val="005772CB"/>
    <w:rsid w:val="0058198F"/>
    <w:rsid w:val="00582435"/>
    <w:rsid w:val="00582BE0"/>
    <w:rsid w:val="005830D5"/>
    <w:rsid w:val="00586B08"/>
    <w:rsid w:val="00587340"/>
    <w:rsid w:val="005904B7"/>
    <w:rsid w:val="005912EA"/>
    <w:rsid w:val="005915B2"/>
    <w:rsid w:val="00591877"/>
    <w:rsid w:val="00592911"/>
    <w:rsid w:val="0059349B"/>
    <w:rsid w:val="00594939"/>
    <w:rsid w:val="00595DDE"/>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1C6"/>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AE1"/>
    <w:rsid w:val="00621179"/>
    <w:rsid w:val="00622373"/>
    <w:rsid w:val="0062408C"/>
    <w:rsid w:val="00624723"/>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324"/>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2029"/>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47C0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407F"/>
    <w:rsid w:val="00886C41"/>
    <w:rsid w:val="00886F4D"/>
    <w:rsid w:val="008906A7"/>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45CF"/>
    <w:rsid w:val="0091486B"/>
    <w:rsid w:val="00914B22"/>
    <w:rsid w:val="009166D6"/>
    <w:rsid w:val="00924C76"/>
    <w:rsid w:val="00924D0C"/>
    <w:rsid w:val="009267D7"/>
    <w:rsid w:val="00926FD2"/>
    <w:rsid w:val="0093288A"/>
    <w:rsid w:val="009358A6"/>
    <w:rsid w:val="0093670A"/>
    <w:rsid w:val="00936FCE"/>
    <w:rsid w:val="00937C90"/>
    <w:rsid w:val="00940F63"/>
    <w:rsid w:val="00941852"/>
    <w:rsid w:val="00941FEF"/>
    <w:rsid w:val="0094269C"/>
    <w:rsid w:val="0094474C"/>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0C2C"/>
    <w:rsid w:val="00A53B8C"/>
    <w:rsid w:val="00A56D63"/>
    <w:rsid w:val="00A5765C"/>
    <w:rsid w:val="00A57A25"/>
    <w:rsid w:val="00A60094"/>
    <w:rsid w:val="00A6102C"/>
    <w:rsid w:val="00A61B4E"/>
    <w:rsid w:val="00A61BD9"/>
    <w:rsid w:val="00A61EEA"/>
    <w:rsid w:val="00A64BA5"/>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B6C3A"/>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3274A"/>
    <w:rsid w:val="00C35661"/>
    <w:rsid w:val="00C3685A"/>
    <w:rsid w:val="00C37CF9"/>
    <w:rsid w:val="00C4132A"/>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372"/>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08EB"/>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2D9F"/>
    <w:rsid w:val="00E13187"/>
    <w:rsid w:val="00E13E5D"/>
    <w:rsid w:val="00E140E9"/>
    <w:rsid w:val="00E164FD"/>
    <w:rsid w:val="00E169EF"/>
    <w:rsid w:val="00E17762"/>
    <w:rsid w:val="00E17F4B"/>
    <w:rsid w:val="00E17F8E"/>
    <w:rsid w:val="00E2035A"/>
    <w:rsid w:val="00E2243B"/>
    <w:rsid w:val="00E24A5E"/>
    <w:rsid w:val="00E2671E"/>
    <w:rsid w:val="00E2797A"/>
    <w:rsid w:val="00E31A8D"/>
    <w:rsid w:val="00E31FFF"/>
    <w:rsid w:val="00E33165"/>
    <w:rsid w:val="00E33177"/>
    <w:rsid w:val="00E338DA"/>
    <w:rsid w:val="00E41386"/>
    <w:rsid w:val="00E41468"/>
    <w:rsid w:val="00E416E6"/>
    <w:rsid w:val="00E417C9"/>
    <w:rsid w:val="00E43F5E"/>
    <w:rsid w:val="00E4406E"/>
    <w:rsid w:val="00E44647"/>
    <w:rsid w:val="00E47464"/>
    <w:rsid w:val="00E50192"/>
    <w:rsid w:val="00E503AA"/>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3D4C"/>
    <w:rsid w:val="00F743C2"/>
    <w:rsid w:val="00F75BEE"/>
    <w:rsid w:val="00F76F8C"/>
    <w:rsid w:val="00F81799"/>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29ED"/>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A3131"/>
  <w15:docId w15:val="{D6A7D25B-BB5A-4955-AB17-7EA800C5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customStyle="1" w:styleId="af">
    <w:name w:val="Знак Знак Знак Знак"/>
    <w:basedOn w:val="a"/>
    <w:rsid w:val="00847C0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32539-401A-4A08-AD6D-835AFB24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10</cp:revision>
  <cp:lastPrinted>2018-11-12T09:02:00Z</cp:lastPrinted>
  <dcterms:created xsi:type="dcterms:W3CDTF">2018-11-30T06:51:00Z</dcterms:created>
  <dcterms:modified xsi:type="dcterms:W3CDTF">2018-12-14T08:04:00Z</dcterms:modified>
</cp:coreProperties>
</file>