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435" w:rsidRPr="00FA7CD5" w:rsidRDefault="00582435" w:rsidP="00432A6E">
      <w:pPr>
        <w:tabs>
          <w:tab w:val="left" w:pos="15840"/>
        </w:tabs>
        <w:jc w:val="center"/>
        <w:rPr>
          <w:b/>
          <w:bCs/>
          <w:sz w:val="22"/>
          <w:szCs w:val="22"/>
        </w:rPr>
      </w:pPr>
      <w:r w:rsidRPr="00BB3277">
        <w:rPr>
          <w:b/>
          <w:bCs/>
          <w:color w:val="000000"/>
          <w:sz w:val="22"/>
          <w:szCs w:val="22"/>
        </w:rPr>
        <w:t xml:space="preserve">Перелік питань, які пропонуються для розгляду на засіданні постійної комісії з питань </w:t>
      </w:r>
      <w:r w:rsidRPr="00BB3277">
        <w:rPr>
          <w:b/>
          <w:bCs/>
          <w:sz w:val="22"/>
          <w:szCs w:val="22"/>
        </w:rPr>
        <w:t xml:space="preserve">законності, взаємодії з правоохоронними органами, запобігання та протидії корупції, </w:t>
      </w:r>
      <w:r w:rsidRPr="00BB3277">
        <w:rPr>
          <w:b/>
          <w:bCs/>
          <w:color w:val="000000"/>
          <w:sz w:val="22"/>
          <w:szCs w:val="22"/>
        </w:rPr>
        <w:t xml:space="preserve">місцевого самоврядування, </w:t>
      </w:r>
      <w:r w:rsidRPr="00FA7CD5">
        <w:rPr>
          <w:b/>
          <w:bCs/>
          <w:sz w:val="22"/>
          <w:szCs w:val="22"/>
        </w:rPr>
        <w:t xml:space="preserve">регламенту, депутатської діяльності та етики, з питань майна комунальної власності та </w:t>
      </w:r>
      <w:r w:rsidRPr="00713396">
        <w:rPr>
          <w:b/>
          <w:bCs/>
          <w:sz w:val="22"/>
          <w:szCs w:val="22"/>
        </w:rPr>
        <w:t xml:space="preserve">приватизації </w:t>
      </w:r>
      <w:r w:rsidR="006953FF">
        <w:rPr>
          <w:b/>
          <w:bCs/>
          <w:sz w:val="22"/>
          <w:szCs w:val="22"/>
          <w:lang w:val="ru-RU"/>
        </w:rPr>
        <w:t>01</w:t>
      </w:r>
      <w:r w:rsidR="00713396" w:rsidRPr="00713396">
        <w:rPr>
          <w:b/>
          <w:bCs/>
          <w:sz w:val="22"/>
          <w:szCs w:val="22"/>
        </w:rPr>
        <w:t>.11</w:t>
      </w:r>
      <w:r w:rsidRPr="00713396">
        <w:rPr>
          <w:b/>
          <w:bCs/>
          <w:sz w:val="22"/>
          <w:szCs w:val="22"/>
        </w:rPr>
        <w:t>.2016 р.</w:t>
      </w:r>
    </w:p>
    <w:p w:rsidR="00582435" w:rsidRPr="00BB3277" w:rsidRDefault="00582435" w:rsidP="00432A6E">
      <w:pPr>
        <w:tabs>
          <w:tab w:val="left" w:pos="15840"/>
        </w:tabs>
        <w:jc w:val="center"/>
        <w:rPr>
          <w:b/>
          <w:bCs/>
          <w:sz w:val="22"/>
          <w:szCs w:val="22"/>
        </w:rPr>
      </w:pPr>
    </w:p>
    <w:p w:rsidR="00582435" w:rsidRPr="008B7424" w:rsidRDefault="00582435" w:rsidP="008B7424">
      <w:pPr>
        <w:numPr>
          <w:ilvl w:val="0"/>
          <w:numId w:val="1"/>
        </w:numPr>
        <w:ind w:left="0"/>
        <w:jc w:val="center"/>
        <w:outlineLvl w:val="0"/>
        <w:rPr>
          <w:b/>
          <w:bCs/>
          <w:sz w:val="22"/>
          <w:szCs w:val="22"/>
          <w:lang w:val="ru-RU"/>
        </w:rPr>
      </w:pPr>
      <w:proofErr w:type="spellStart"/>
      <w:r w:rsidRPr="00BB3277">
        <w:rPr>
          <w:b/>
          <w:bCs/>
          <w:sz w:val="22"/>
          <w:szCs w:val="22"/>
          <w:lang w:val="ru-RU"/>
        </w:rPr>
        <w:t>Проекти</w:t>
      </w:r>
      <w:proofErr w:type="spellEnd"/>
      <w:r w:rsidRPr="00BB3277">
        <w:rPr>
          <w:b/>
          <w:bCs/>
          <w:sz w:val="22"/>
          <w:szCs w:val="22"/>
          <w:lang w:val="ru-RU"/>
        </w:rPr>
        <w:t xml:space="preserve"> </w:t>
      </w:r>
      <w:proofErr w:type="spellStart"/>
      <w:proofErr w:type="gramStart"/>
      <w:r w:rsidRPr="00BB3277">
        <w:rPr>
          <w:b/>
          <w:bCs/>
          <w:sz w:val="22"/>
          <w:szCs w:val="22"/>
          <w:lang w:val="ru-RU"/>
        </w:rPr>
        <w:t>р</w:t>
      </w:r>
      <w:proofErr w:type="gramEnd"/>
      <w:r w:rsidRPr="00BB3277">
        <w:rPr>
          <w:b/>
          <w:bCs/>
          <w:sz w:val="22"/>
          <w:szCs w:val="22"/>
          <w:lang w:val="ru-RU"/>
        </w:rPr>
        <w:t>ішень</w:t>
      </w:r>
      <w:proofErr w:type="spellEnd"/>
    </w:p>
    <w:p w:rsidR="0076751A" w:rsidRPr="004219B4" w:rsidRDefault="0076751A" w:rsidP="0037289D">
      <w:pPr>
        <w:jc w:val="both"/>
        <w:rPr>
          <w:b/>
          <w:sz w:val="22"/>
          <w:szCs w:val="22"/>
        </w:rPr>
      </w:pPr>
    </w:p>
    <w:p w:rsidR="00396915" w:rsidRPr="000E1954" w:rsidRDefault="0079706E" w:rsidP="0037289D">
      <w:pPr>
        <w:jc w:val="both"/>
        <w:rPr>
          <w:sz w:val="22"/>
          <w:szCs w:val="22"/>
        </w:rPr>
      </w:pPr>
      <w:r w:rsidRPr="000E1954">
        <w:rPr>
          <w:b/>
          <w:sz w:val="22"/>
          <w:szCs w:val="22"/>
        </w:rPr>
        <w:t>1</w:t>
      </w:r>
      <w:r w:rsidR="00B825CA" w:rsidRPr="000E1954">
        <w:rPr>
          <w:b/>
          <w:sz w:val="22"/>
          <w:szCs w:val="22"/>
        </w:rPr>
        <w:t>.</w:t>
      </w:r>
      <w:r w:rsidR="00B825CA" w:rsidRPr="000E1954">
        <w:rPr>
          <w:sz w:val="22"/>
          <w:szCs w:val="22"/>
        </w:rPr>
        <w:t xml:space="preserve"> </w:t>
      </w:r>
      <w:r w:rsidR="00396915" w:rsidRPr="000E1954">
        <w:rPr>
          <w:sz w:val="22"/>
          <w:szCs w:val="22"/>
        </w:rPr>
        <w:t xml:space="preserve">Про </w:t>
      </w:r>
      <w:r w:rsidR="009267D7" w:rsidRPr="000E1954">
        <w:rPr>
          <w:sz w:val="22"/>
          <w:szCs w:val="22"/>
        </w:rPr>
        <w:t xml:space="preserve">надання згоди на прийняття до комунальної власності територіальної громади міста Суми газопроводів по вул. </w:t>
      </w:r>
      <w:proofErr w:type="spellStart"/>
      <w:r w:rsidR="009267D7" w:rsidRPr="000E1954">
        <w:rPr>
          <w:sz w:val="22"/>
          <w:szCs w:val="22"/>
        </w:rPr>
        <w:t>Косівщинській</w:t>
      </w:r>
      <w:proofErr w:type="spellEnd"/>
      <w:r w:rsidR="009267D7" w:rsidRPr="000E1954">
        <w:rPr>
          <w:sz w:val="22"/>
          <w:szCs w:val="22"/>
        </w:rPr>
        <w:t xml:space="preserve">, 96/17 у м. Суми від </w:t>
      </w:r>
      <w:proofErr w:type="spellStart"/>
      <w:r w:rsidR="009267D7" w:rsidRPr="000E1954">
        <w:rPr>
          <w:sz w:val="22"/>
          <w:szCs w:val="22"/>
        </w:rPr>
        <w:t>Безбабного</w:t>
      </w:r>
      <w:proofErr w:type="spellEnd"/>
      <w:r w:rsidR="009267D7" w:rsidRPr="000E1954">
        <w:rPr>
          <w:sz w:val="22"/>
          <w:szCs w:val="22"/>
        </w:rPr>
        <w:t xml:space="preserve"> Віктора Семеновича. </w:t>
      </w:r>
      <w:r w:rsidRPr="000E1954">
        <w:rPr>
          <w:sz w:val="22"/>
          <w:szCs w:val="22"/>
        </w:rPr>
        <w:t>(повторно)</w:t>
      </w:r>
    </w:p>
    <w:p w:rsidR="00666E2C" w:rsidRPr="000E1954" w:rsidRDefault="0079706E" w:rsidP="0037289D">
      <w:pPr>
        <w:jc w:val="both"/>
        <w:rPr>
          <w:sz w:val="22"/>
          <w:szCs w:val="22"/>
        </w:rPr>
      </w:pPr>
      <w:r w:rsidRPr="000E1954">
        <w:rPr>
          <w:b/>
          <w:sz w:val="22"/>
          <w:szCs w:val="22"/>
        </w:rPr>
        <w:t>2</w:t>
      </w:r>
      <w:r w:rsidR="00666E2C" w:rsidRPr="000E1954">
        <w:rPr>
          <w:b/>
          <w:sz w:val="22"/>
          <w:szCs w:val="22"/>
        </w:rPr>
        <w:t>.</w:t>
      </w:r>
      <w:r w:rsidR="00666E2C" w:rsidRPr="000E1954">
        <w:rPr>
          <w:sz w:val="22"/>
          <w:szCs w:val="22"/>
        </w:rPr>
        <w:t xml:space="preserve"> Про надання згоди на прийняття до комунальної власності територіальної громади міста Суми шафових розподільних пунктів та газопроводів від ТОВ «Будівельна виробничо-комерційна компанія «</w:t>
      </w:r>
      <w:proofErr w:type="spellStart"/>
      <w:r w:rsidR="0037289D">
        <w:rPr>
          <w:sz w:val="22"/>
          <w:szCs w:val="22"/>
        </w:rPr>
        <w:t>Федорченко</w:t>
      </w:r>
      <w:proofErr w:type="spellEnd"/>
      <w:r w:rsidR="0037289D">
        <w:rPr>
          <w:sz w:val="22"/>
          <w:szCs w:val="22"/>
        </w:rPr>
        <w:t xml:space="preserve">». </w:t>
      </w:r>
      <w:r w:rsidRPr="000E1954">
        <w:rPr>
          <w:sz w:val="22"/>
          <w:szCs w:val="22"/>
        </w:rPr>
        <w:t>(повторно)</w:t>
      </w:r>
    </w:p>
    <w:p w:rsidR="000E1954" w:rsidRPr="000E1954" w:rsidRDefault="000E1954" w:rsidP="0037289D">
      <w:pPr>
        <w:jc w:val="both"/>
        <w:rPr>
          <w:sz w:val="22"/>
          <w:szCs w:val="22"/>
        </w:rPr>
      </w:pPr>
      <w:r w:rsidRPr="000E1954">
        <w:rPr>
          <w:b/>
          <w:sz w:val="22"/>
          <w:szCs w:val="22"/>
        </w:rPr>
        <w:t>3.</w:t>
      </w:r>
      <w:r w:rsidRPr="000E1954">
        <w:rPr>
          <w:sz w:val="22"/>
          <w:szCs w:val="22"/>
        </w:rPr>
        <w:t xml:space="preserve"> Про прийняття до комунальної власності тер</w:t>
      </w:r>
      <w:r w:rsidR="00162729">
        <w:rPr>
          <w:sz w:val="22"/>
          <w:szCs w:val="22"/>
        </w:rPr>
        <w:t xml:space="preserve">иторіальної громади міста Суми </w:t>
      </w:r>
      <w:r w:rsidRPr="000E1954">
        <w:rPr>
          <w:sz w:val="22"/>
          <w:szCs w:val="22"/>
        </w:rPr>
        <w:t>закінчених будівництвом об’єктів (дитячі майданчики на території закладів освіти).</w:t>
      </w:r>
    </w:p>
    <w:p w:rsidR="000E1954" w:rsidRPr="000E1954" w:rsidRDefault="000E1954" w:rsidP="0037289D">
      <w:pPr>
        <w:jc w:val="both"/>
        <w:rPr>
          <w:sz w:val="22"/>
          <w:szCs w:val="22"/>
        </w:rPr>
      </w:pPr>
      <w:r w:rsidRPr="000E1954">
        <w:rPr>
          <w:b/>
          <w:sz w:val="22"/>
          <w:szCs w:val="22"/>
        </w:rPr>
        <w:t>4.</w:t>
      </w:r>
      <w:r w:rsidRPr="000E1954">
        <w:rPr>
          <w:sz w:val="22"/>
          <w:szCs w:val="22"/>
        </w:rPr>
        <w:t xml:space="preserve"> Про прийняття до комунальної власності територіальної громади міста Суми нерухомого майна від Управління Служби безпеки України в Сумській області (</w:t>
      </w:r>
      <w:r w:rsidR="0037289D">
        <w:rPr>
          <w:sz w:val="22"/>
          <w:szCs w:val="22"/>
        </w:rPr>
        <w:t>к</w:t>
      </w:r>
      <w:r w:rsidRPr="000E1954">
        <w:rPr>
          <w:sz w:val="22"/>
          <w:szCs w:val="22"/>
        </w:rPr>
        <w:t xml:space="preserve">вартири: </w:t>
      </w:r>
      <w:r w:rsidR="0037289D">
        <w:rPr>
          <w:sz w:val="22"/>
          <w:szCs w:val="22"/>
        </w:rPr>
        <w:t>№ 88</w:t>
      </w:r>
      <w:r w:rsidRPr="000E1954">
        <w:rPr>
          <w:sz w:val="22"/>
          <w:szCs w:val="22"/>
        </w:rPr>
        <w:t xml:space="preserve"> по вул. Прокоф’єва, 48А; № 97 по вул. Заливній, 39; № 55 по вул. </w:t>
      </w:r>
      <w:proofErr w:type="spellStart"/>
      <w:r w:rsidRPr="000E1954">
        <w:rPr>
          <w:sz w:val="22"/>
          <w:szCs w:val="22"/>
        </w:rPr>
        <w:t>Шишкарівській</w:t>
      </w:r>
      <w:proofErr w:type="spellEnd"/>
      <w:r w:rsidRPr="000E1954">
        <w:rPr>
          <w:sz w:val="22"/>
          <w:szCs w:val="22"/>
        </w:rPr>
        <w:t>, 2А</w:t>
      </w:r>
      <w:r w:rsidR="00162729">
        <w:rPr>
          <w:sz w:val="22"/>
          <w:szCs w:val="22"/>
        </w:rPr>
        <w:t>).</w:t>
      </w:r>
    </w:p>
    <w:p w:rsidR="000E1954" w:rsidRPr="000E1954" w:rsidRDefault="000E1954" w:rsidP="0037289D">
      <w:pPr>
        <w:jc w:val="both"/>
        <w:rPr>
          <w:sz w:val="22"/>
          <w:szCs w:val="22"/>
        </w:rPr>
      </w:pPr>
      <w:r w:rsidRPr="000E1954">
        <w:rPr>
          <w:b/>
          <w:sz w:val="22"/>
          <w:szCs w:val="22"/>
        </w:rPr>
        <w:t>5.</w:t>
      </w:r>
      <w:r w:rsidRPr="000E1954">
        <w:rPr>
          <w:sz w:val="22"/>
          <w:szCs w:val="22"/>
        </w:rPr>
        <w:t xml:space="preserve"> Про надання згоди на списання з балансу Сумського дошкільного навчального закла</w:t>
      </w:r>
      <w:r>
        <w:rPr>
          <w:sz w:val="22"/>
          <w:szCs w:val="22"/>
        </w:rPr>
        <w:t>ду (ясла-садок)</w:t>
      </w:r>
      <w:r w:rsidRPr="000E1954">
        <w:rPr>
          <w:sz w:val="22"/>
          <w:szCs w:val="22"/>
        </w:rPr>
        <w:t xml:space="preserve"> № 15 «Перлинка» павільйону по</w:t>
      </w:r>
      <w:r>
        <w:rPr>
          <w:sz w:val="22"/>
          <w:szCs w:val="22"/>
        </w:rPr>
        <w:t xml:space="preserve"> </w:t>
      </w:r>
      <w:r w:rsidRPr="000E1954">
        <w:rPr>
          <w:sz w:val="22"/>
          <w:szCs w:val="22"/>
        </w:rPr>
        <w:t xml:space="preserve">вул. </w:t>
      </w:r>
      <w:proofErr w:type="spellStart"/>
      <w:r w:rsidRPr="000E1954">
        <w:rPr>
          <w:sz w:val="22"/>
          <w:szCs w:val="22"/>
        </w:rPr>
        <w:t>Нахімова</w:t>
      </w:r>
      <w:proofErr w:type="spellEnd"/>
      <w:r w:rsidRPr="000E1954">
        <w:rPr>
          <w:sz w:val="22"/>
          <w:szCs w:val="22"/>
        </w:rPr>
        <w:t xml:space="preserve">, 17 в місті Суми (павільйон в поганому стані, ремонт не рентабельний). </w:t>
      </w:r>
    </w:p>
    <w:p w:rsidR="000E1954" w:rsidRPr="000E1954" w:rsidRDefault="000E1954" w:rsidP="0037289D">
      <w:pPr>
        <w:jc w:val="both"/>
        <w:rPr>
          <w:sz w:val="22"/>
          <w:szCs w:val="22"/>
        </w:rPr>
      </w:pPr>
      <w:r w:rsidRPr="000E1954">
        <w:rPr>
          <w:b/>
          <w:sz w:val="22"/>
          <w:szCs w:val="22"/>
        </w:rPr>
        <w:t>6.</w:t>
      </w:r>
      <w:r w:rsidRPr="000E1954">
        <w:rPr>
          <w:sz w:val="22"/>
          <w:szCs w:val="22"/>
        </w:rPr>
        <w:t xml:space="preserve"> </w:t>
      </w:r>
      <w:r w:rsidRPr="000E1954">
        <w:rPr>
          <w:sz w:val="22"/>
          <w:szCs w:val="22"/>
        </w:rPr>
        <w:t>Звернення військової частини по Плодовій, 2</w:t>
      </w:r>
      <w:r w:rsidRPr="000E1954">
        <w:rPr>
          <w:sz w:val="22"/>
          <w:szCs w:val="22"/>
        </w:rPr>
        <w:t xml:space="preserve"> (про передачі у державну власність)</w:t>
      </w:r>
      <w:r w:rsidR="00162729">
        <w:rPr>
          <w:sz w:val="22"/>
          <w:szCs w:val="22"/>
        </w:rPr>
        <w:t>.</w:t>
      </w:r>
    </w:p>
    <w:p w:rsidR="00B35CFB" w:rsidRPr="000E1954" w:rsidRDefault="00B35CFB" w:rsidP="0037289D">
      <w:pPr>
        <w:jc w:val="both"/>
        <w:rPr>
          <w:sz w:val="22"/>
          <w:szCs w:val="22"/>
        </w:rPr>
      </w:pPr>
    </w:p>
    <w:p w:rsidR="00582435" w:rsidRPr="000E1954" w:rsidRDefault="00582435" w:rsidP="00B35CFB">
      <w:pPr>
        <w:jc w:val="center"/>
        <w:rPr>
          <w:b/>
          <w:bCs/>
          <w:sz w:val="22"/>
          <w:szCs w:val="22"/>
        </w:rPr>
      </w:pPr>
      <w:r w:rsidRPr="000E1954">
        <w:rPr>
          <w:b/>
          <w:bCs/>
          <w:sz w:val="22"/>
          <w:szCs w:val="22"/>
        </w:rPr>
        <w:t>Інше.</w:t>
      </w:r>
    </w:p>
    <w:p w:rsidR="0076751A" w:rsidRPr="000E1954" w:rsidRDefault="0076751A" w:rsidP="006E6FA1">
      <w:pPr>
        <w:pStyle w:val="1"/>
        <w:autoSpaceDE w:val="0"/>
        <w:autoSpaceDN w:val="0"/>
        <w:adjustRightInd w:val="0"/>
        <w:ind w:left="0"/>
        <w:jc w:val="both"/>
        <w:outlineLvl w:val="0"/>
        <w:rPr>
          <w:b/>
          <w:bCs/>
          <w:sz w:val="22"/>
          <w:szCs w:val="22"/>
        </w:rPr>
      </w:pPr>
    </w:p>
    <w:p w:rsidR="0063551E" w:rsidRPr="000E1954" w:rsidRDefault="0079706E" w:rsidP="0063551E">
      <w:pPr>
        <w:ind w:right="-108"/>
        <w:jc w:val="both"/>
        <w:outlineLvl w:val="0"/>
        <w:rPr>
          <w:bCs/>
          <w:sz w:val="22"/>
          <w:szCs w:val="22"/>
        </w:rPr>
      </w:pPr>
      <w:r w:rsidRPr="000E1954">
        <w:rPr>
          <w:b/>
          <w:bCs/>
          <w:sz w:val="22"/>
          <w:szCs w:val="22"/>
        </w:rPr>
        <w:t>1</w:t>
      </w:r>
      <w:r w:rsidR="0063551E" w:rsidRPr="000E1954">
        <w:rPr>
          <w:b/>
          <w:bCs/>
          <w:sz w:val="22"/>
          <w:szCs w:val="22"/>
        </w:rPr>
        <w:t>.</w:t>
      </w:r>
      <w:r w:rsidR="0063551E" w:rsidRPr="000E1954">
        <w:rPr>
          <w:bCs/>
          <w:sz w:val="22"/>
          <w:szCs w:val="22"/>
        </w:rPr>
        <w:t xml:space="preserve"> 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w:t>
      </w:r>
      <w:r w:rsidRPr="000E1954">
        <w:rPr>
          <w:bCs/>
          <w:sz w:val="22"/>
          <w:szCs w:val="22"/>
        </w:rPr>
        <w:t xml:space="preserve"> (повторно)</w:t>
      </w:r>
    </w:p>
    <w:p w:rsidR="00713396" w:rsidRPr="00B85A8E" w:rsidRDefault="00713396" w:rsidP="00713396">
      <w:pPr>
        <w:pStyle w:val="1"/>
        <w:autoSpaceDE w:val="0"/>
        <w:autoSpaceDN w:val="0"/>
        <w:adjustRightInd w:val="0"/>
        <w:ind w:left="0"/>
        <w:jc w:val="both"/>
        <w:outlineLvl w:val="0"/>
        <w:rPr>
          <w:sz w:val="22"/>
          <w:szCs w:val="22"/>
        </w:rPr>
      </w:pPr>
      <w:r>
        <w:rPr>
          <w:b/>
          <w:bCs/>
          <w:sz w:val="22"/>
          <w:szCs w:val="22"/>
        </w:rPr>
        <w:t xml:space="preserve">2. </w:t>
      </w:r>
      <w:r w:rsidRPr="00B85A8E">
        <w:rPr>
          <w:sz w:val="22"/>
          <w:szCs w:val="22"/>
        </w:rPr>
        <w:t xml:space="preserve">Про розгляд звернення </w:t>
      </w:r>
      <w:r>
        <w:rPr>
          <w:b/>
          <w:sz w:val="22"/>
          <w:szCs w:val="22"/>
        </w:rPr>
        <w:t>СУМСЬКОЇ ОБЛАСНОЇ ГРОМАДСЬКОЇ ОРГАНІЗАЦІЇ «СУМСЬКИЙ ПРЕС-КЛУБ</w:t>
      </w:r>
      <w:r w:rsidRPr="00B85A8E">
        <w:rPr>
          <w:b/>
          <w:sz w:val="22"/>
          <w:szCs w:val="22"/>
        </w:rPr>
        <w:t>»</w:t>
      </w:r>
      <w:r>
        <w:rPr>
          <w:sz w:val="22"/>
          <w:szCs w:val="22"/>
        </w:rPr>
        <w:t xml:space="preserve"> щодо встановлення фіксованої орендної плати за використання нежитлових приміщень за адресою: м. Суми, Покровська площа, 13.</w:t>
      </w:r>
    </w:p>
    <w:p w:rsidR="00713396" w:rsidRPr="004219B4" w:rsidRDefault="00A27768" w:rsidP="0063551E">
      <w:pPr>
        <w:ind w:right="-108"/>
        <w:jc w:val="both"/>
        <w:outlineLvl w:val="0"/>
        <w:rPr>
          <w:b/>
          <w:bCs/>
          <w:sz w:val="22"/>
          <w:szCs w:val="22"/>
        </w:rPr>
      </w:pPr>
      <w:r>
        <w:rPr>
          <w:b/>
          <w:bCs/>
          <w:sz w:val="22"/>
          <w:szCs w:val="22"/>
        </w:rPr>
        <w:t xml:space="preserve">3. </w:t>
      </w:r>
      <w:r w:rsidRPr="00432A6E">
        <w:rPr>
          <w:sz w:val="22"/>
          <w:szCs w:val="22"/>
        </w:rPr>
        <w:t xml:space="preserve">Про </w:t>
      </w:r>
      <w:r w:rsidRPr="00864121">
        <w:rPr>
          <w:sz w:val="22"/>
          <w:szCs w:val="22"/>
        </w:rPr>
        <w:t xml:space="preserve">розгляд звернення </w:t>
      </w:r>
      <w:r w:rsidRPr="00864121">
        <w:rPr>
          <w:b/>
          <w:bCs/>
          <w:sz w:val="22"/>
          <w:szCs w:val="22"/>
        </w:rPr>
        <w:t>ПП «Номінал-Агро»</w:t>
      </w:r>
      <w:r w:rsidRPr="00864121">
        <w:rPr>
          <w:sz w:val="22"/>
          <w:szCs w:val="22"/>
        </w:rPr>
        <w:t xml:space="preserve"> щодо надання дозволу на проведення поліпшення в орендованому приміщенні за адресою: м. Суми,                       вул. 9-го Травня, 10, площею </w:t>
      </w:r>
      <w:r w:rsidR="00864121" w:rsidRPr="00864121">
        <w:rPr>
          <w:sz w:val="22"/>
          <w:szCs w:val="22"/>
        </w:rPr>
        <w:t>365</w:t>
      </w:r>
      <w:r w:rsidRPr="00864121">
        <w:rPr>
          <w:sz w:val="22"/>
          <w:szCs w:val="22"/>
        </w:rPr>
        <w:t>,</w:t>
      </w:r>
      <w:r w:rsidR="00864121" w:rsidRPr="00864121">
        <w:rPr>
          <w:sz w:val="22"/>
          <w:szCs w:val="22"/>
        </w:rPr>
        <w:t>7</w:t>
      </w:r>
      <w:r w:rsidRPr="00864121">
        <w:rPr>
          <w:sz w:val="22"/>
          <w:szCs w:val="22"/>
        </w:rPr>
        <w:t xml:space="preserve"> </w:t>
      </w:r>
      <w:proofErr w:type="spellStart"/>
      <w:r w:rsidRPr="00864121">
        <w:rPr>
          <w:sz w:val="22"/>
          <w:szCs w:val="22"/>
        </w:rPr>
        <w:t>кв.м</w:t>
      </w:r>
      <w:proofErr w:type="spellEnd"/>
      <w:r w:rsidRPr="00864121">
        <w:rPr>
          <w:sz w:val="22"/>
          <w:szCs w:val="22"/>
        </w:rPr>
        <w:t>.</w:t>
      </w:r>
    </w:p>
    <w:p w:rsidR="00A27768" w:rsidRDefault="00A27768" w:rsidP="00A27768">
      <w:pPr>
        <w:pStyle w:val="1"/>
        <w:autoSpaceDE w:val="0"/>
        <w:autoSpaceDN w:val="0"/>
        <w:adjustRightInd w:val="0"/>
        <w:ind w:left="0"/>
        <w:jc w:val="both"/>
        <w:outlineLvl w:val="0"/>
        <w:rPr>
          <w:bCs/>
          <w:sz w:val="22"/>
          <w:szCs w:val="22"/>
        </w:rPr>
      </w:pPr>
      <w:r>
        <w:rPr>
          <w:b/>
          <w:bCs/>
          <w:sz w:val="22"/>
          <w:szCs w:val="22"/>
        </w:rPr>
        <w:t>4</w:t>
      </w:r>
      <w:r w:rsidRPr="00492B0F">
        <w:rPr>
          <w:b/>
          <w:bCs/>
          <w:sz w:val="22"/>
          <w:szCs w:val="22"/>
        </w:rPr>
        <w:t>.</w:t>
      </w:r>
      <w:r w:rsidRPr="00492B0F">
        <w:rPr>
          <w:sz w:val="22"/>
          <w:szCs w:val="22"/>
        </w:rPr>
        <w:t xml:space="preserve"> Про розгляд звернення </w:t>
      </w:r>
      <w:proofErr w:type="spellStart"/>
      <w:r w:rsidRPr="00492B0F">
        <w:rPr>
          <w:b/>
          <w:bCs/>
          <w:sz w:val="22"/>
          <w:szCs w:val="22"/>
        </w:rPr>
        <w:t>КП</w:t>
      </w:r>
      <w:proofErr w:type="spellEnd"/>
      <w:r w:rsidRPr="00492B0F">
        <w:rPr>
          <w:b/>
          <w:bCs/>
          <w:sz w:val="22"/>
          <w:szCs w:val="22"/>
        </w:rPr>
        <w:t xml:space="preserve"> «СУМИЖИЛКОМСЕРВІС» СМР </w:t>
      </w:r>
      <w:r w:rsidRPr="00492B0F">
        <w:rPr>
          <w:bCs/>
          <w:sz w:val="22"/>
          <w:szCs w:val="22"/>
        </w:rPr>
        <w:t>щодо передачі в оренду ТОВ «</w:t>
      </w:r>
      <w:proofErr w:type="spellStart"/>
      <w:r w:rsidRPr="00492B0F">
        <w:rPr>
          <w:bCs/>
          <w:sz w:val="22"/>
          <w:szCs w:val="22"/>
        </w:rPr>
        <w:t>МС-Єврофасад</w:t>
      </w:r>
      <w:proofErr w:type="spellEnd"/>
      <w:r w:rsidRPr="00492B0F">
        <w:rPr>
          <w:bCs/>
          <w:sz w:val="22"/>
          <w:szCs w:val="22"/>
        </w:rPr>
        <w:t xml:space="preserve">» окремого індивідуально визначеного майна, а саме: </w:t>
      </w:r>
      <w:proofErr w:type="spellStart"/>
      <w:r w:rsidRPr="00492B0F">
        <w:rPr>
          <w:bCs/>
          <w:sz w:val="22"/>
          <w:szCs w:val="22"/>
        </w:rPr>
        <w:t>деревоподрібнюючої</w:t>
      </w:r>
      <w:proofErr w:type="spellEnd"/>
      <w:r w:rsidRPr="00492B0F">
        <w:rPr>
          <w:bCs/>
          <w:sz w:val="22"/>
          <w:szCs w:val="22"/>
        </w:rPr>
        <w:t xml:space="preserve"> машини </w:t>
      </w:r>
      <w:r w:rsidRPr="00492B0F">
        <w:rPr>
          <w:bCs/>
          <w:sz w:val="22"/>
          <w:szCs w:val="22"/>
          <w:lang w:val="en-US"/>
        </w:rPr>
        <w:t>DP</w:t>
      </w:r>
      <w:r w:rsidRPr="00492B0F">
        <w:rPr>
          <w:bCs/>
          <w:sz w:val="22"/>
          <w:szCs w:val="22"/>
        </w:rPr>
        <w:t>660</w:t>
      </w:r>
      <w:r w:rsidRPr="00492B0F">
        <w:rPr>
          <w:bCs/>
          <w:sz w:val="22"/>
          <w:szCs w:val="22"/>
          <w:lang w:val="en-US"/>
        </w:rPr>
        <w:t>E</w:t>
      </w:r>
      <w:r w:rsidRPr="00492B0F">
        <w:rPr>
          <w:bCs/>
          <w:sz w:val="22"/>
          <w:szCs w:val="22"/>
        </w:rPr>
        <w:t xml:space="preserve"> (стаціонарна з електричним двигуном 30 кВт). (повторно)</w:t>
      </w:r>
    </w:p>
    <w:p w:rsidR="00A27768" w:rsidRPr="00492B0F" w:rsidRDefault="00A27768" w:rsidP="00A27768">
      <w:pPr>
        <w:pStyle w:val="1"/>
        <w:autoSpaceDE w:val="0"/>
        <w:autoSpaceDN w:val="0"/>
        <w:adjustRightInd w:val="0"/>
        <w:ind w:left="0"/>
        <w:jc w:val="both"/>
        <w:outlineLvl w:val="0"/>
        <w:rPr>
          <w:sz w:val="22"/>
          <w:szCs w:val="22"/>
        </w:rPr>
      </w:pPr>
      <w:r w:rsidRPr="00A27768">
        <w:rPr>
          <w:b/>
          <w:bCs/>
          <w:sz w:val="22"/>
          <w:szCs w:val="22"/>
        </w:rPr>
        <w:t>5.</w:t>
      </w:r>
      <w:r>
        <w:rPr>
          <w:bCs/>
          <w:sz w:val="22"/>
          <w:szCs w:val="22"/>
        </w:rPr>
        <w:t xml:space="preserve"> </w:t>
      </w:r>
      <w:r w:rsidRPr="00492B0F">
        <w:rPr>
          <w:sz w:val="22"/>
          <w:szCs w:val="22"/>
        </w:rPr>
        <w:t xml:space="preserve">Про розгляд звернення </w:t>
      </w:r>
      <w:proofErr w:type="spellStart"/>
      <w:r w:rsidRPr="00492B0F">
        <w:rPr>
          <w:b/>
          <w:bCs/>
          <w:sz w:val="22"/>
          <w:szCs w:val="22"/>
        </w:rPr>
        <w:t>КП</w:t>
      </w:r>
      <w:proofErr w:type="spellEnd"/>
      <w:r w:rsidRPr="00492B0F">
        <w:rPr>
          <w:b/>
          <w:bCs/>
          <w:sz w:val="22"/>
          <w:szCs w:val="22"/>
        </w:rPr>
        <w:t xml:space="preserve"> «СУМИЖИЛКОМСЕРВІС»</w:t>
      </w:r>
      <w:r w:rsidRPr="00492B0F">
        <w:rPr>
          <w:b/>
          <w:sz w:val="22"/>
          <w:szCs w:val="22"/>
        </w:rPr>
        <w:t xml:space="preserve"> СУМСЬКОЇ МІСЬКОЇ РАДИ</w:t>
      </w:r>
      <w:r w:rsidRPr="00492B0F">
        <w:rPr>
          <w:sz w:val="22"/>
          <w:szCs w:val="22"/>
        </w:rPr>
        <w:t xml:space="preserve"> щодо надання в оренду ТОВ «ТІАН-СЕРВІС» нежитлового приміщення загальною площею 7,1 </w:t>
      </w:r>
      <w:proofErr w:type="spellStart"/>
      <w:r w:rsidRPr="00492B0F">
        <w:rPr>
          <w:sz w:val="22"/>
          <w:szCs w:val="22"/>
        </w:rPr>
        <w:t>кв.м</w:t>
      </w:r>
      <w:proofErr w:type="spellEnd"/>
      <w:r w:rsidRPr="00492B0F">
        <w:rPr>
          <w:sz w:val="22"/>
          <w:szCs w:val="22"/>
        </w:rPr>
        <w:t xml:space="preserve">. за адресою: м. Суми, вул. Романа </w:t>
      </w:r>
      <w:proofErr w:type="spellStart"/>
      <w:r w:rsidRPr="00492B0F">
        <w:rPr>
          <w:sz w:val="22"/>
          <w:szCs w:val="22"/>
        </w:rPr>
        <w:t>Атаманюка</w:t>
      </w:r>
      <w:proofErr w:type="spellEnd"/>
      <w:r w:rsidRPr="00492B0F">
        <w:rPr>
          <w:sz w:val="22"/>
          <w:szCs w:val="22"/>
        </w:rPr>
        <w:t>, 49-А.</w:t>
      </w:r>
      <w:r w:rsidRPr="00FA5B73">
        <w:rPr>
          <w:bCs/>
          <w:sz w:val="22"/>
          <w:szCs w:val="22"/>
        </w:rPr>
        <w:t xml:space="preserve"> </w:t>
      </w:r>
      <w:r w:rsidRPr="00492B0F">
        <w:rPr>
          <w:bCs/>
          <w:sz w:val="22"/>
          <w:szCs w:val="22"/>
        </w:rPr>
        <w:t>(повторно)</w:t>
      </w:r>
    </w:p>
    <w:p w:rsidR="00272C0E" w:rsidRPr="004219B4" w:rsidRDefault="00272C0E" w:rsidP="00272C0E">
      <w:pPr>
        <w:ind w:right="-108"/>
        <w:jc w:val="both"/>
        <w:outlineLvl w:val="0"/>
        <w:rPr>
          <w:sz w:val="22"/>
          <w:szCs w:val="22"/>
        </w:rPr>
      </w:pPr>
    </w:p>
    <w:p w:rsidR="00B35CFB" w:rsidRPr="004219B4" w:rsidRDefault="00B35CFB" w:rsidP="00B35CFB">
      <w:pPr>
        <w:jc w:val="both"/>
        <w:rPr>
          <w:sz w:val="22"/>
          <w:szCs w:val="22"/>
        </w:rPr>
      </w:pPr>
    </w:p>
    <w:sectPr w:rsidR="00B35CFB" w:rsidRPr="004219B4" w:rsidSect="003F19DD">
      <w:pgSz w:w="16838" w:h="11906" w:orient="landscape"/>
      <w:pgMar w:top="284"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FC" w:rsidRDefault="004D27FC" w:rsidP="00D47546">
      <w:r>
        <w:separator/>
      </w:r>
    </w:p>
  </w:endnote>
  <w:endnote w:type="continuationSeparator" w:id="0">
    <w:p w:rsidR="004D27FC" w:rsidRDefault="004D27FC"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FC" w:rsidRDefault="004D27FC" w:rsidP="00D47546">
      <w:r>
        <w:separator/>
      </w:r>
    </w:p>
  </w:footnote>
  <w:footnote w:type="continuationSeparator" w:id="0">
    <w:p w:rsidR="004D27FC" w:rsidRDefault="004D27FC"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0"/>
  </w:num>
  <w:num w:numId="5">
    <w:abstractNumId w:val="3"/>
  </w:num>
  <w:num w:numId="6">
    <w:abstractNumId w:val="5"/>
  </w:num>
  <w:num w:numId="7">
    <w:abstractNumId w:val="8"/>
  </w:num>
  <w:num w:numId="8">
    <w:abstractNumId w:val="1"/>
  </w:num>
  <w:num w:numId="9">
    <w:abstractNumId w:val="7"/>
  </w:num>
  <w:num w:numId="10">
    <w:abstractNumId w:val="9"/>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F2AD8"/>
    <w:rsid w:val="000018DD"/>
    <w:rsid w:val="00011E99"/>
    <w:rsid w:val="0001370C"/>
    <w:rsid w:val="00014161"/>
    <w:rsid w:val="000155F6"/>
    <w:rsid w:val="00027A72"/>
    <w:rsid w:val="00030265"/>
    <w:rsid w:val="000407C7"/>
    <w:rsid w:val="0004153A"/>
    <w:rsid w:val="00042DEE"/>
    <w:rsid w:val="00043A92"/>
    <w:rsid w:val="00044B15"/>
    <w:rsid w:val="0004673D"/>
    <w:rsid w:val="00050673"/>
    <w:rsid w:val="00051D49"/>
    <w:rsid w:val="000555C8"/>
    <w:rsid w:val="000629C6"/>
    <w:rsid w:val="00070902"/>
    <w:rsid w:val="00072072"/>
    <w:rsid w:val="00082C95"/>
    <w:rsid w:val="000874E5"/>
    <w:rsid w:val="00092C99"/>
    <w:rsid w:val="000A27A2"/>
    <w:rsid w:val="000A2C7E"/>
    <w:rsid w:val="000A581E"/>
    <w:rsid w:val="000A666C"/>
    <w:rsid w:val="000C1FAC"/>
    <w:rsid w:val="000C220F"/>
    <w:rsid w:val="000C558E"/>
    <w:rsid w:val="000C72F7"/>
    <w:rsid w:val="000E1954"/>
    <w:rsid w:val="000E368A"/>
    <w:rsid w:val="000E4ED3"/>
    <w:rsid w:val="000E533D"/>
    <w:rsid w:val="000F6973"/>
    <w:rsid w:val="001020AF"/>
    <w:rsid w:val="001053BA"/>
    <w:rsid w:val="00112EDE"/>
    <w:rsid w:val="00114CEF"/>
    <w:rsid w:val="001175C7"/>
    <w:rsid w:val="001264E9"/>
    <w:rsid w:val="00130527"/>
    <w:rsid w:val="001315FA"/>
    <w:rsid w:val="001345B6"/>
    <w:rsid w:val="00135056"/>
    <w:rsid w:val="001358D4"/>
    <w:rsid w:val="00137701"/>
    <w:rsid w:val="00140A9F"/>
    <w:rsid w:val="001445CA"/>
    <w:rsid w:val="001477DC"/>
    <w:rsid w:val="00152304"/>
    <w:rsid w:val="00156C62"/>
    <w:rsid w:val="00157416"/>
    <w:rsid w:val="00162729"/>
    <w:rsid w:val="00166B5B"/>
    <w:rsid w:val="00166C64"/>
    <w:rsid w:val="001828EC"/>
    <w:rsid w:val="00183A5B"/>
    <w:rsid w:val="00183CFB"/>
    <w:rsid w:val="00190107"/>
    <w:rsid w:val="0019320C"/>
    <w:rsid w:val="001A069B"/>
    <w:rsid w:val="001A09DD"/>
    <w:rsid w:val="001B0583"/>
    <w:rsid w:val="001B28F9"/>
    <w:rsid w:val="001B36F8"/>
    <w:rsid w:val="001B5946"/>
    <w:rsid w:val="001C5EDA"/>
    <w:rsid w:val="001C675E"/>
    <w:rsid w:val="001D1E2D"/>
    <w:rsid w:val="001E022D"/>
    <w:rsid w:val="001E1E16"/>
    <w:rsid w:val="001F0C33"/>
    <w:rsid w:val="001F26B1"/>
    <w:rsid w:val="001F4D79"/>
    <w:rsid w:val="001F6DF7"/>
    <w:rsid w:val="00204364"/>
    <w:rsid w:val="002067FD"/>
    <w:rsid w:val="00206F73"/>
    <w:rsid w:val="002265A7"/>
    <w:rsid w:val="002311BB"/>
    <w:rsid w:val="00234A35"/>
    <w:rsid w:val="00236642"/>
    <w:rsid w:val="0023772F"/>
    <w:rsid w:val="00241136"/>
    <w:rsid w:val="00260481"/>
    <w:rsid w:val="00261882"/>
    <w:rsid w:val="00264B2C"/>
    <w:rsid w:val="002712A7"/>
    <w:rsid w:val="00272C0E"/>
    <w:rsid w:val="0027581A"/>
    <w:rsid w:val="00275FEE"/>
    <w:rsid w:val="00281C27"/>
    <w:rsid w:val="002924B5"/>
    <w:rsid w:val="00292EA5"/>
    <w:rsid w:val="00295307"/>
    <w:rsid w:val="002978FF"/>
    <w:rsid w:val="002A09AA"/>
    <w:rsid w:val="002A300D"/>
    <w:rsid w:val="002B117E"/>
    <w:rsid w:val="002B60A4"/>
    <w:rsid w:val="002B683F"/>
    <w:rsid w:val="002C28D4"/>
    <w:rsid w:val="002C6EA2"/>
    <w:rsid w:val="002D2A18"/>
    <w:rsid w:val="002D3D8C"/>
    <w:rsid w:val="002D40CC"/>
    <w:rsid w:val="002D632E"/>
    <w:rsid w:val="002E08C0"/>
    <w:rsid w:val="002E11A6"/>
    <w:rsid w:val="002E5F20"/>
    <w:rsid w:val="00300EB5"/>
    <w:rsid w:val="00302CAD"/>
    <w:rsid w:val="00303654"/>
    <w:rsid w:val="00304B20"/>
    <w:rsid w:val="0030643E"/>
    <w:rsid w:val="0031165F"/>
    <w:rsid w:val="003139F8"/>
    <w:rsid w:val="00314765"/>
    <w:rsid w:val="00322889"/>
    <w:rsid w:val="0032543D"/>
    <w:rsid w:val="00325E54"/>
    <w:rsid w:val="00330AF2"/>
    <w:rsid w:val="00330EF3"/>
    <w:rsid w:val="003324C4"/>
    <w:rsid w:val="00332FE9"/>
    <w:rsid w:val="00347B15"/>
    <w:rsid w:val="00351A4D"/>
    <w:rsid w:val="00353D88"/>
    <w:rsid w:val="00355787"/>
    <w:rsid w:val="00355960"/>
    <w:rsid w:val="00364886"/>
    <w:rsid w:val="003651AE"/>
    <w:rsid w:val="00366A3E"/>
    <w:rsid w:val="0037289D"/>
    <w:rsid w:val="00376743"/>
    <w:rsid w:val="00387AAF"/>
    <w:rsid w:val="0039058E"/>
    <w:rsid w:val="00391CB0"/>
    <w:rsid w:val="00396915"/>
    <w:rsid w:val="003A31BF"/>
    <w:rsid w:val="003A4DE6"/>
    <w:rsid w:val="003A774E"/>
    <w:rsid w:val="003B2953"/>
    <w:rsid w:val="003B404E"/>
    <w:rsid w:val="003C0B26"/>
    <w:rsid w:val="003C4057"/>
    <w:rsid w:val="003D16D0"/>
    <w:rsid w:val="003D1A6F"/>
    <w:rsid w:val="003D3030"/>
    <w:rsid w:val="003D4DEC"/>
    <w:rsid w:val="003E03DD"/>
    <w:rsid w:val="003E36F2"/>
    <w:rsid w:val="003F19DD"/>
    <w:rsid w:val="003F3E7C"/>
    <w:rsid w:val="003F6429"/>
    <w:rsid w:val="0040279B"/>
    <w:rsid w:val="0040416D"/>
    <w:rsid w:val="00410773"/>
    <w:rsid w:val="00410A79"/>
    <w:rsid w:val="004211D3"/>
    <w:rsid w:val="004219B4"/>
    <w:rsid w:val="0042223A"/>
    <w:rsid w:val="00425C20"/>
    <w:rsid w:val="004260AB"/>
    <w:rsid w:val="0043160F"/>
    <w:rsid w:val="00431AF6"/>
    <w:rsid w:val="00432261"/>
    <w:rsid w:val="00432A6E"/>
    <w:rsid w:val="00437634"/>
    <w:rsid w:val="00441B08"/>
    <w:rsid w:val="00450E56"/>
    <w:rsid w:val="00454E2B"/>
    <w:rsid w:val="00471EEE"/>
    <w:rsid w:val="00474F2D"/>
    <w:rsid w:val="00476CBD"/>
    <w:rsid w:val="00484D72"/>
    <w:rsid w:val="0048583F"/>
    <w:rsid w:val="00486092"/>
    <w:rsid w:val="00492B0F"/>
    <w:rsid w:val="0049623F"/>
    <w:rsid w:val="0049667E"/>
    <w:rsid w:val="004A730C"/>
    <w:rsid w:val="004B4596"/>
    <w:rsid w:val="004C66EB"/>
    <w:rsid w:val="004D27FC"/>
    <w:rsid w:val="004D3FF3"/>
    <w:rsid w:val="004D64F6"/>
    <w:rsid w:val="004E106B"/>
    <w:rsid w:val="004E3AE6"/>
    <w:rsid w:val="004E562A"/>
    <w:rsid w:val="004E6879"/>
    <w:rsid w:val="00510615"/>
    <w:rsid w:val="005115D0"/>
    <w:rsid w:val="0051567A"/>
    <w:rsid w:val="005169C5"/>
    <w:rsid w:val="00517386"/>
    <w:rsid w:val="005238E0"/>
    <w:rsid w:val="005243D1"/>
    <w:rsid w:val="00525D7D"/>
    <w:rsid w:val="00531F95"/>
    <w:rsid w:val="005328B8"/>
    <w:rsid w:val="00532A26"/>
    <w:rsid w:val="00536CEA"/>
    <w:rsid w:val="00551A80"/>
    <w:rsid w:val="0055373F"/>
    <w:rsid w:val="00557083"/>
    <w:rsid w:val="00565430"/>
    <w:rsid w:val="0056755C"/>
    <w:rsid w:val="00571095"/>
    <w:rsid w:val="005711F2"/>
    <w:rsid w:val="0058198F"/>
    <w:rsid w:val="00582435"/>
    <w:rsid w:val="00582BE0"/>
    <w:rsid w:val="005830D5"/>
    <w:rsid w:val="00587340"/>
    <w:rsid w:val="005912EA"/>
    <w:rsid w:val="00592911"/>
    <w:rsid w:val="005A25DC"/>
    <w:rsid w:val="005B64DC"/>
    <w:rsid w:val="005B6F7F"/>
    <w:rsid w:val="005C2FBB"/>
    <w:rsid w:val="005C39F4"/>
    <w:rsid w:val="005C469F"/>
    <w:rsid w:val="005C56BA"/>
    <w:rsid w:val="005D3296"/>
    <w:rsid w:val="005D793C"/>
    <w:rsid w:val="005E500F"/>
    <w:rsid w:val="005E5345"/>
    <w:rsid w:val="005F2263"/>
    <w:rsid w:val="005F7AE2"/>
    <w:rsid w:val="006028C5"/>
    <w:rsid w:val="00611A57"/>
    <w:rsid w:val="00611CE3"/>
    <w:rsid w:val="00614D9C"/>
    <w:rsid w:val="006158D5"/>
    <w:rsid w:val="00617AE1"/>
    <w:rsid w:val="00621179"/>
    <w:rsid w:val="00622373"/>
    <w:rsid w:val="00631148"/>
    <w:rsid w:val="0063551E"/>
    <w:rsid w:val="0063558D"/>
    <w:rsid w:val="00636A53"/>
    <w:rsid w:val="006420FB"/>
    <w:rsid w:val="00645F84"/>
    <w:rsid w:val="006478BC"/>
    <w:rsid w:val="00655E75"/>
    <w:rsid w:val="006565BC"/>
    <w:rsid w:val="00656AB2"/>
    <w:rsid w:val="00661B0F"/>
    <w:rsid w:val="006633D4"/>
    <w:rsid w:val="0066567B"/>
    <w:rsid w:val="00666E2C"/>
    <w:rsid w:val="0066748F"/>
    <w:rsid w:val="00670883"/>
    <w:rsid w:val="0067129F"/>
    <w:rsid w:val="00674B62"/>
    <w:rsid w:val="006814F0"/>
    <w:rsid w:val="006908CA"/>
    <w:rsid w:val="00691C56"/>
    <w:rsid w:val="006953FF"/>
    <w:rsid w:val="006979A0"/>
    <w:rsid w:val="006A48EA"/>
    <w:rsid w:val="006B355A"/>
    <w:rsid w:val="006B4D77"/>
    <w:rsid w:val="006C14BF"/>
    <w:rsid w:val="006C23B0"/>
    <w:rsid w:val="006E6FA1"/>
    <w:rsid w:val="006E7827"/>
    <w:rsid w:val="006E7CA9"/>
    <w:rsid w:val="006F58B7"/>
    <w:rsid w:val="007007E6"/>
    <w:rsid w:val="00711483"/>
    <w:rsid w:val="00713396"/>
    <w:rsid w:val="00717787"/>
    <w:rsid w:val="00726179"/>
    <w:rsid w:val="007270B0"/>
    <w:rsid w:val="00736B66"/>
    <w:rsid w:val="007411A6"/>
    <w:rsid w:val="00742273"/>
    <w:rsid w:val="0074232F"/>
    <w:rsid w:val="00743234"/>
    <w:rsid w:val="007446BB"/>
    <w:rsid w:val="0074522B"/>
    <w:rsid w:val="0074674F"/>
    <w:rsid w:val="00755B9C"/>
    <w:rsid w:val="00760601"/>
    <w:rsid w:val="00762B80"/>
    <w:rsid w:val="00764F41"/>
    <w:rsid w:val="007659AC"/>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6C95"/>
    <w:rsid w:val="007C2D3B"/>
    <w:rsid w:val="007C7595"/>
    <w:rsid w:val="007D2B9F"/>
    <w:rsid w:val="007D3894"/>
    <w:rsid w:val="007D65CD"/>
    <w:rsid w:val="007E2245"/>
    <w:rsid w:val="007E49C8"/>
    <w:rsid w:val="007F234C"/>
    <w:rsid w:val="007F36BA"/>
    <w:rsid w:val="007F60C2"/>
    <w:rsid w:val="00800095"/>
    <w:rsid w:val="0080777C"/>
    <w:rsid w:val="00811F85"/>
    <w:rsid w:val="0081356A"/>
    <w:rsid w:val="0081418A"/>
    <w:rsid w:val="00816011"/>
    <w:rsid w:val="008200FD"/>
    <w:rsid w:val="00820C88"/>
    <w:rsid w:val="008241F9"/>
    <w:rsid w:val="008247BD"/>
    <w:rsid w:val="00824F67"/>
    <w:rsid w:val="00831125"/>
    <w:rsid w:val="00842C1F"/>
    <w:rsid w:val="008546D7"/>
    <w:rsid w:val="00855588"/>
    <w:rsid w:val="008603A3"/>
    <w:rsid w:val="00860A0D"/>
    <w:rsid w:val="00863FBB"/>
    <w:rsid w:val="00864121"/>
    <w:rsid w:val="00865FB7"/>
    <w:rsid w:val="008742C4"/>
    <w:rsid w:val="00875FB9"/>
    <w:rsid w:val="008771E7"/>
    <w:rsid w:val="0087720C"/>
    <w:rsid w:val="00881CE2"/>
    <w:rsid w:val="008906A7"/>
    <w:rsid w:val="00890B83"/>
    <w:rsid w:val="00893173"/>
    <w:rsid w:val="00893773"/>
    <w:rsid w:val="0089617B"/>
    <w:rsid w:val="008A08BC"/>
    <w:rsid w:val="008A0C0C"/>
    <w:rsid w:val="008A1862"/>
    <w:rsid w:val="008A4669"/>
    <w:rsid w:val="008B1991"/>
    <w:rsid w:val="008B2768"/>
    <w:rsid w:val="008B318E"/>
    <w:rsid w:val="008B3B22"/>
    <w:rsid w:val="008B5292"/>
    <w:rsid w:val="008B6DE7"/>
    <w:rsid w:val="008B7424"/>
    <w:rsid w:val="008C6E4C"/>
    <w:rsid w:val="008D0182"/>
    <w:rsid w:val="008D1D95"/>
    <w:rsid w:val="008D67F5"/>
    <w:rsid w:val="008E019E"/>
    <w:rsid w:val="008E126A"/>
    <w:rsid w:val="008E421F"/>
    <w:rsid w:val="008F26FA"/>
    <w:rsid w:val="008F6D98"/>
    <w:rsid w:val="00904F90"/>
    <w:rsid w:val="009145CF"/>
    <w:rsid w:val="0091486B"/>
    <w:rsid w:val="00924C76"/>
    <w:rsid w:val="00924D0C"/>
    <w:rsid w:val="009267D7"/>
    <w:rsid w:val="0093670A"/>
    <w:rsid w:val="00940F63"/>
    <w:rsid w:val="00941852"/>
    <w:rsid w:val="00941FEF"/>
    <w:rsid w:val="0094269C"/>
    <w:rsid w:val="0094474C"/>
    <w:rsid w:val="009459E4"/>
    <w:rsid w:val="0095161F"/>
    <w:rsid w:val="0095324D"/>
    <w:rsid w:val="00956050"/>
    <w:rsid w:val="00962FA4"/>
    <w:rsid w:val="00964F61"/>
    <w:rsid w:val="00966B39"/>
    <w:rsid w:val="00973238"/>
    <w:rsid w:val="00973F27"/>
    <w:rsid w:val="009809D2"/>
    <w:rsid w:val="00985A3B"/>
    <w:rsid w:val="009875F8"/>
    <w:rsid w:val="0099392A"/>
    <w:rsid w:val="00997A4C"/>
    <w:rsid w:val="009A3163"/>
    <w:rsid w:val="009A46E8"/>
    <w:rsid w:val="009B57A7"/>
    <w:rsid w:val="009C0751"/>
    <w:rsid w:val="009C12FE"/>
    <w:rsid w:val="009C150F"/>
    <w:rsid w:val="009C7FF4"/>
    <w:rsid w:val="009D033C"/>
    <w:rsid w:val="009D57DA"/>
    <w:rsid w:val="009D7773"/>
    <w:rsid w:val="009D79D6"/>
    <w:rsid w:val="009E1011"/>
    <w:rsid w:val="009E46F1"/>
    <w:rsid w:val="009F1133"/>
    <w:rsid w:val="00A11D1C"/>
    <w:rsid w:val="00A15CA9"/>
    <w:rsid w:val="00A22E67"/>
    <w:rsid w:val="00A24D71"/>
    <w:rsid w:val="00A25F98"/>
    <w:rsid w:val="00A27768"/>
    <w:rsid w:val="00A277C5"/>
    <w:rsid w:val="00A27F65"/>
    <w:rsid w:val="00A3122E"/>
    <w:rsid w:val="00A41EF4"/>
    <w:rsid w:val="00A53B8C"/>
    <w:rsid w:val="00A56D63"/>
    <w:rsid w:val="00A5765C"/>
    <w:rsid w:val="00A60094"/>
    <w:rsid w:val="00A6102C"/>
    <w:rsid w:val="00A743C5"/>
    <w:rsid w:val="00A76131"/>
    <w:rsid w:val="00A76E04"/>
    <w:rsid w:val="00A77549"/>
    <w:rsid w:val="00A809C7"/>
    <w:rsid w:val="00A81641"/>
    <w:rsid w:val="00A86094"/>
    <w:rsid w:val="00A91991"/>
    <w:rsid w:val="00A92048"/>
    <w:rsid w:val="00A9481F"/>
    <w:rsid w:val="00A97026"/>
    <w:rsid w:val="00AA1E6E"/>
    <w:rsid w:val="00AA22B6"/>
    <w:rsid w:val="00AA2673"/>
    <w:rsid w:val="00AA52D4"/>
    <w:rsid w:val="00AA7A58"/>
    <w:rsid w:val="00AB4EA4"/>
    <w:rsid w:val="00AB4F08"/>
    <w:rsid w:val="00AB4FDE"/>
    <w:rsid w:val="00AB51AA"/>
    <w:rsid w:val="00AB67B6"/>
    <w:rsid w:val="00AC7044"/>
    <w:rsid w:val="00AD1949"/>
    <w:rsid w:val="00AD5166"/>
    <w:rsid w:val="00AD53F1"/>
    <w:rsid w:val="00AD6E5C"/>
    <w:rsid w:val="00AE1D19"/>
    <w:rsid w:val="00AE34B9"/>
    <w:rsid w:val="00AE466A"/>
    <w:rsid w:val="00AF060D"/>
    <w:rsid w:val="00B01389"/>
    <w:rsid w:val="00B01D48"/>
    <w:rsid w:val="00B0290F"/>
    <w:rsid w:val="00B05459"/>
    <w:rsid w:val="00B16F05"/>
    <w:rsid w:val="00B255A4"/>
    <w:rsid w:val="00B266E4"/>
    <w:rsid w:val="00B26A61"/>
    <w:rsid w:val="00B35CFB"/>
    <w:rsid w:val="00B361AD"/>
    <w:rsid w:val="00B36347"/>
    <w:rsid w:val="00B43355"/>
    <w:rsid w:val="00B50534"/>
    <w:rsid w:val="00B5389E"/>
    <w:rsid w:val="00B647F2"/>
    <w:rsid w:val="00B67E6F"/>
    <w:rsid w:val="00B70854"/>
    <w:rsid w:val="00B718E8"/>
    <w:rsid w:val="00B72EB3"/>
    <w:rsid w:val="00B7561F"/>
    <w:rsid w:val="00B825CA"/>
    <w:rsid w:val="00B8360B"/>
    <w:rsid w:val="00B85A8E"/>
    <w:rsid w:val="00B85B4D"/>
    <w:rsid w:val="00B86CB6"/>
    <w:rsid w:val="00B87D26"/>
    <w:rsid w:val="00B916E2"/>
    <w:rsid w:val="00B91C02"/>
    <w:rsid w:val="00B95167"/>
    <w:rsid w:val="00B977B3"/>
    <w:rsid w:val="00BA2F83"/>
    <w:rsid w:val="00BA6485"/>
    <w:rsid w:val="00BB3277"/>
    <w:rsid w:val="00BB3915"/>
    <w:rsid w:val="00BB57AE"/>
    <w:rsid w:val="00BC3398"/>
    <w:rsid w:val="00BC5AF8"/>
    <w:rsid w:val="00BC7943"/>
    <w:rsid w:val="00BD1C2B"/>
    <w:rsid w:val="00BD2275"/>
    <w:rsid w:val="00BD34E3"/>
    <w:rsid w:val="00BD5ED2"/>
    <w:rsid w:val="00BD694E"/>
    <w:rsid w:val="00BE1AA6"/>
    <w:rsid w:val="00BE1D0C"/>
    <w:rsid w:val="00BE4129"/>
    <w:rsid w:val="00BF2AD8"/>
    <w:rsid w:val="00C000AB"/>
    <w:rsid w:val="00C00DEA"/>
    <w:rsid w:val="00C0216D"/>
    <w:rsid w:val="00C03F06"/>
    <w:rsid w:val="00C04CE0"/>
    <w:rsid w:val="00C05313"/>
    <w:rsid w:val="00C05AC5"/>
    <w:rsid w:val="00C06F5F"/>
    <w:rsid w:val="00C172EE"/>
    <w:rsid w:val="00C1747B"/>
    <w:rsid w:val="00C216C1"/>
    <w:rsid w:val="00C24B9A"/>
    <w:rsid w:val="00C35661"/>
    <w:rsid w:val="00C3685A"/>
    <w:rsid w:val="00C37CF9"/>
    <w:rsid w:val="00C44924"/>
    <w:rsid w:val="00C53DE5"/>
    <w:rsid w:val="00C6127E"/>
    <w:rsid w:val="00C653AA"/>
    <w:rsid w:val="00C66EAD"/>
    <w:rsid w:val="00C67094"/>
    <w:rsid w:val="00C7386D"/>
    <w:rsid w:val="00C76252"/>
    <w:rsid w:val="00C95741"/>
    <w:rsid w:val="00C97358"/>
    <w:rsid w:val="00CA25F7"/>
    <w:rsid w:val="00CA2EB7"/>
    <w:rsid w:val="00CA37E6"/>
    <w:rsid w:val="00CA70A1"/>
    <w:rsid w:val="00CB23AA"/>
    <w:rsid w:val="00CC0AD6"/>
    <w:rsid w:val="00CC6CA7"/>
    <w:rsid w:val="00CE4239"/>
    <w:rsid w:val="00CF1C19"/>
    <w:rsid w:val="00CF6AD9"/>
    <w:rsid w:val="00D01CD1"/>
    <w:rsid w:val="00D04BC9"/>
    <w:rsid w:val="00D2019A"/>
    <w:rsid w:val="00D31C5F"/>
    <w:rsid w:val="00D35852"/>
    <w:rsid w:val="00D369B3"/>
    <w:rsid w:val="00D41024"/>
    <w:rsid w:val="00D47546"/>
    <w:rsid w:val="00D53552"/>
    <w:rsid w:val="00D57567"/>
    <w:rsid w:val="00D607E1"/>
    <w:rsid w:val="00D61D54"/>
    <w:rsid w:val="00D64750"/>
    <w:rsid w:val="00D66150"/>
    <w:rsid w:val="00D745A4"/>
    <w:rsid w:val="00D8021A"/>
    <w:rsid w:val="00D9445C"/>
    <w:rsid w:val="00DB267D"/>
    <w:rsid w:val="00DB5FE0"/>
    <w:rsid w:val="00DC2C53"/>
    <w:rsid w:val="00DC4EB6"/>
    <w:rsid w:val="00DC5FFE"/>
    <w:rsid w:val="00DD3E94"/>
    <w:rsid w:val="00DD5AA7"/>
    <w:rsid w:val="00DE3821"/>
    <w:rsid w:val="00DE41A8"/>
    <w:rsid w:val="00DE5C1C"/>
    <w:rsid w:val="00DE7356"/>
    <w:rsid w:val="00DF7F2D"/>
    <w:rsid w:val="00E01ACE"/>
    <w:rsid w:val="00E140E9"/>
    <w:rsid w:val="00E164FD"/>
    <w:rsid w:val="00E17762"/>
    <w:rsid w:val="00E2243B"/>
    <w:rsid w:val="00E2671E"/>
    <w:rsid w:val="00E2797A"/>
    <w:rsid w:val="00E31A8D"/>
    <w:rsid w:val="00E338DA"/>
    <w:rsid w:val="00E41468"/>
    <w:rsid w:val="00E43F5E"/>
    <w:rsid w:val="00E4406E"/>
    <w:rsid w:val="00E55744"/>
    <w:rsid w:val="00E60327"/>
    <w:rsid w:val="00E60D28"/>
    <w:rsid w:val="00E63500"/>
    <w:rsid w:val="00E826E6"/>
    <w:rsid w:val="00E84FF7"/>
    <w:rsid w:val="00E92D08"/>
    <w:rsid w:val="00E94BE5"/>
    <w:rsid w:val="00E96ED8"/>
    <w:rsid w:val="00EA6A97"/>
    <w:rsid w:val="00EB0F61"/>
    <w:rsid w:val="00EB34DA"/>
    <w:rsid w:val="00EB5AEB"/>
    <w:rsid w:val="00EB70A6"/>
    <w:rsid w:val="00ED0468"/>
    <w:rsid w:val="00ED12B3"/>
    <w:rsid w:val="00ED55B4"/>
    <w:rsid w:val="00EE4EBD"/>
    <w:rsid w:val="00EF04BA"/>
    <w:rsid w:val="00EF2C49"/>
    <w:rsid w:val="00EF4F11"/>
    <w:rsid w:val="00F03CF5"/>
    <w:rsid w:val="00F11086"/>
    <w:rsid w:val="00F117BC"/>
    <w:rsid w:val="00F1585F"/>
    <w:rsid w:val="00F22938"/>
    <w:rsid w:val="00F22C4A"/>
    <w:rsid w:val="00F242C9"/>
    <w:rsid w:val="00F30026"/>
    <w:rsid w:val="00F30ABD"/>
    <w:rsid w:val="00F32EE6"/>
    <w:rsid w:val="00F33438"/>
    <w:rsid w:val="00F351F0"/>
    <w:rsid w:val="00F46342"/>
    <w:rsid w:val="00F510DC"/>
    <w:rsid w:val="00F609FA"/>
    <w:rsid w:val="00F647E8"/>
    <w:rsid w:val="00F64A8C"/>
    <w:rsid w:val="00F64AA6"/>
    <w:rsid w:val="00F73738"/>
    <w:rsid w:val="00F743C2"/>
    <w:rsid w:val="00F75BEE"/>
    <w:rsid w:val="00F94E8E"/>
    <w:rsid w:val="00FA0D86"/>
    <w:rsid w:val="00FA135F"/>
    <w:rsid w:val="00FA5B73"/>
    <w:rsid w:val="00FA6D1C"/>
    <w:rsid w:val="00FA79E2"/>
    <w:rsid w:val="00FA7CD5"/>
    <w:rsid w:val="00FB0C59"/>
    <w:rsid w:val="00FB3811"/>
    <w:rsid w:val="00FB65DA"/>
    <w:rsid w:val="00FC0F1C"/>
    <w:rsid w:val="00FC45D6"/>
    <w:rsid w:val="00FC47AE"/>
    <w:rsid w:val="00FD1370"/>
    <w:rsid w:val="00FD29AF"/>
    <w:rsid w:val="00FD48D3"/>
    <w:rsid w:val="00FD6779"/>
    <w:rsid w:val="00FD68AD"/>
    <w:rsid w:val="00FE5FBC"/>
    <w:rsid w:val="00FE6E04"/>
    <w:rsid w:val="00FF1B54"/>
    <w:rsid w:val="00FF4E3E"/>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378</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subject/>
  <dc:creator>Oksana 1</dc:creator>
  <cp:keywords/>
  <dc:description/>
  <cp:lastModifiedBy>Oksana 1</cp:lastModifiedBy>
  <cp:revision>65</cp:revision>
  <cp:lastPrinted>2016-10-31T07:01:00Z</cp:lastPrinted>
  <dcterms:created xsi:type="dcterms:W3CDTF">2016-09-26T09:26:00Z</dcterms:created>
  <dcterms:modified xsi:type="dcterms:W3CDTF">2016-10-31T07:02:00Z</dcterms:modified>
</cp:coreProperties>
</file>