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7D6640" w:rsidRDefault="007D6640" w:rsidP="007D6640">
      <w:pPr>
        <w:pStyle w:val="a3"/>
        <w:rPr>
          <w:szCs w:val="28"/>
          <w:lang w:val="uk-UA"/>
        </w:rPr>
      </w:pPr>
      <w:r w:rsidRPr="007D6640">
        <w:rPr>
          <w:szCs w:val="28"/>
        </w:rPr>
        <w:t>ПРОТОКОЛ № 2</w:t>
      </w:r>
      <w:r w:rsidR="00404797">
        <w:rPr>
          <w:szCs w:val="28"/>
          <w:lang w:val="uk-UA"/>
        </w:rPr>
        <w:t>9</w:t>
      </w:r>
    </w:p>
    <w:p w:rsidR="007D6640" w:rsidRPr="007D6640" w:rsidRDefault="007D6640" w:rsidP="007D6640">
      <w:pPr>
        <w:jc w:val="center"/>
        <w:rPr>
          <w:b/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 xml:space="preserve">засідання постійної комісії з питань </w:t>
      </w:r>
      <w:r w:rsidRPr="00404797">
        <w:rPr>
          <w:b/>
          <w:bCs/>
          <w:sz w:val="28"/>
          <w:szCs w:val="28"/>
          <w:lang w:val="uk-UA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7D6640">
        <w:rPr>
          <w:b/>
          <w:bCs/>
          <w:sz w:val="28"/>
          <w:szCs w:val="28"/>
          <w:lang w:val="uk-UA"/>
        </w:rPr>
        <w:t xml:space="preserve"> Сумської міської ради </w:t>
      </w:r>
      <w:r w:rsidRPr="007D6640">
        <w:rPr>
          <w:b/>
          <w:bCs/>
          <w:sz w:val="28"/>
          <w:szCs w:val="28"/>
          <w:lang w:val="en-US"/>
        </w:rPr>
        <w:t>VII</w:t>
      </w:r>
      <w:r w:rsidRPr="00404797">
        <w:rPr>
          <w:b/>
          <w:bCs/>
          <w:sz w:val="28"/>
          <w:szCs w:val="28"/>
          <w:lang w:val="uk-UA"/>
        </w:rPr>
        <w:t xml:space="preserve"> </w:t>
      </w:r>
      <w:r w:rsidRPr="007D6640">
        <w:rPr>
          <w:b/>
          <w:bCs/>
          <w:sz w:val="28"/>
          <w:szCs w:val="28"/>
          <w:lang w:val="uk-UA"/>
        </w:rPr>
        <w:t>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642F6A" w:rsidP="007D6640">
      <w:pPr>
        <w:tabs>
          <w:tab w:val="left" w:pos="3544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16 вересня</w:t>
      </w:r>
      <w:r w:rsidR="007D6640" w:rsidRPr="007D6640">
        <w:rPr>
          <w:sz w:val="20"/>
          <w:szCs w:val="20"/>
          <w:lang w:val="uk-UA"/>
        </w:rPr>
        <w:t xml:space="preserve"> 2016 року </w:t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ab/>
        <w:t>м. Суми,</w:t>
      </w:r>
    </w:p>
    <w:p w:rsidR="007D6640" w:rsidRPr="007D6640" w:rsidRDefault="007D6640" w:rsidP="007D6640">
      <w:pPr>
        <w:ind w:right="-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ab/>
        <w:t xml:space="preserve">пл. Незалежності, 2, </w:t>
      </w:r>
      <w:proofErr w:type="spellStart"/>
      <w:r w:rsidRPr="007D6640">
        <w:rPr>
          <w:sz w:val="20"/>
          <w:szCs w:val="20"/>
          <w:lang w:val="uk-UA"/>
        </w:rPr>
        <w:t>каб</w:t>
      </w:r>
      <w:proofErr w:type="spellEnd"/>
      <w:r w:rsidRPr="007D6640">
        <w:rPr>
          <w:sz w:val="20"/>
          <w:szCs w:val="20"/>
          <w:lang w:val="uk-UA"/>
        </w:rPr>
        <w:t>. 59</w:t>
      </w:r>
    </w:p>
    <w:p w:rsidR="007D6640" w:rsidRPr="007D6640" w:rsidRDefault="007D6640" w:rsidP="007D6640">
      <w:pPr>
        <w:ind w:left="5664" w:right="-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>початок 14</w:t>
      </w:r>
      <w:r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7D6640">
      <w:pPr>
        <w:spacing w:after="240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642F6A">
        <w:rPr>
          <w:bCs/>
          <w:sz w:val="28"/>
          <w:szCs w:val="28"/>
          <w:lang w:val="uk-UA"/>
        </w:rPr>
        <w:t xml:space="preserve"> 7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 xml:space="preserve">Шилов В.О., </w:t>
      </w:r>
      <w:r w:rsidR="00642F6A" w:rsidRPr="007D6640">
        <w:rPr>
          <w:sz w:val="28"/>
          <w:szCs w:val="28"/>
          <w:lang w:val="uk-UA"/>
        </w:rPr>
        <w:t xml:space="preserve">Левченко Ю.О., </w:t>
      </w:r>
      <w:proofErr w:type="spellStart"/>
      <w:r w:rsidRPr="007D6640">
        <w:rPr>
          <w:sz w:val="28"/>
          <w:szCs w:val="28"/>
          <w:lang w:val="uk-UA"/>
        </w:rPr>
        <w:t>Крамченков</w:t>
      </w:r>
      <w:proofErr w:type="spellEnd"/>
      <w:r w:rsidRPr="007D6640">
        <w:rPr>
          <w:sz w:val="28"/>
          <w:szCs w:val="28"/>
          <w:lang w:val="uk-UA"/>
        </w:rPr>
        <w:t xml:space="preserve"> А.Б., 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proofErr w:type="spellStart"/>
      <w:r w:rsidRPr="007D6640">
        <w:rPr>
          <w:sz w:val="28"/>
          <w:szCs w:val="28"/>
          <w:lang w:val="uk-UA"/>
        </w:rPr>
        <w:t>Рябенков</w:t>
      </w:r>
      <w:proofErr w:type="spellEnd"/>
      <w:r w:rsidRPr="007D6640">
        <w:rPr>
          <w:sz w:val="28"/>
          <w:szCs w:val="28"/>
          <w:lang w:val="uk-UA"/>
        </w:rPr>
        <w:t xml:space="preserve"> О.В., </w:t>
      </w:r>
      <w:proofErr w:type="spellStart"/>
      <w:r w:rsidRPr="007D6640">
        <w:rPr>
          <w:sz w:val="28"/>
          <w:szCs w:val="28"/>
          <w:lang w:val="uk-UA"/>
        </w:rPr>
        <w:t>Саченко</w:t>
      </w:r>
      <w:proofErr w:type="spellEnd"/>
      <w:r w:rsidRPr="007D6640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7D6640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642F6A">
        <w:rPr>
          <w:sz w:val="28"/>
          <w:szCs w:val="28"/>
          <w:lang w:val="uk-UA"/>
        </w:rPr>
        <w:t xml:space="preserve"> – 3</w:t>
      </w:r>
      <w:r w:rsidRPr="007D6640">
        <w:rPr>
          <w:sz w:val="28"/>
          <w:szCs w:val="28"/>
          <w:lang w:val="uk-UA"/>
        </w:rPr>
        <w:t xml:space="preserve"> депутати: </w:t>
      </w:r>
      <w:r w:rsidR="00642F6A" w:rsidRPr="007D6640">
        <w:rPr>
          <w:sz w:val="28"/>
          <w:szCs w:val="28"/>
          <w:lang w:val="uk-UA"/>
        </w:rPr>
        <w:t xml:space="preserve">Жиленко В.М., </w:t>
      </w:r>
      <w:proofErr w:type="spellStart"/>
      <w:r w:rsidR="00642F6A" w:rsidRPr="007D6640">
        <w:rPr>
          <w:sz w:val="28"/>
          <w:szCs w:val="28"/>
          <w:lang w:val="uk-UA"/>
        </w:rPr>
        <w:t>Лантушенко</w:t>
      </w:r>
      <w:proofErr w:type="spellEnd"/>
      <w:r w:rsidR="00642F6A" w:rsidRPr="007D6640">
        <w:rPr>
          <w:sz w:val="28"/>
          <w:szCs w:val="28"/>
          <w:lang w:val="uk-UA"/>
        </w:rPr>
        <w:t xml:space="preserve"> Д.С., </w:t>
      </w:r>
      <w:proofErr w:type="spellStart"/>
      <w:r w:rsidRPr="007D6640">
        <w:rPr>
          <w:sz w:val="28"/>
          <w:szCs w:val="28"/>
          <w:lang w:val="uk-UA"/>
        </w:rPr>
        <w:t>Рибальченко</w:t>
      </w:r>
      <w:proofErr w:type="spellEnd"/>
      <w:r w:rsidRPr="007D6640">
        <w:rPr>
          <w:sz w:val="28"/>
          <w:szCs w:val="28"/>
          <w:lang w:val="uk-UA"/>
        </w:rPr>
        <w:t> І.А.</w:t>
      </w:r>
    </w:p>
    <w:p w:rsidR="007D6640" w:rsidRPr="007D6640" w:rsidRDefault="007D6640" w:rsidP="007D6640">
      <w:pPr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642F6A" w:rsidRPr="007D6640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r w:rsidRPr="007D6640">
        <w:rPr>
          <w:sz w:val="28"/>
          <w:szCs w:val="28"/>
          <w:lang w:val="uk-UA" w:bidi="he-IL"/>
        </w:rPr>
        <w:t>Винниченко Н. В. – член громадської експертної комісії з питань соціально-економічного розвитку та бюджету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Лаврик В.В. – директор КП «</w:t>
      </w:r>
      <w:proofErr w:type="spellStart"/>
      <w:r>
        <w:rPr>
          <w:sz w:val="28"/>
          <w:szCs w:val="28"/>
          <w:lang w:val="uk-UA" w:bidi="he-IL"/>
        </w:rPr>
        <w:t>Зеленбуд</w:t>
      </w:r>
      <w:proofErr w:type="spellEnd"/>
      <w:r>
        <w:rPr>
          <w:sz w:val="28"/>
          <w:szCs w:val="28"/>
          <w:lang w:val="uk-UA" w:bidi="he-IL"/>
        </w:rPr>
        <w:t>»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Марюхна</w:t>
      </w:r>
      <w:proofErr w:type="spellEnd"/>
      <w:r>
        <w:rPr>
          <w:sz w:val="28"/>
          <w:szCs w:val="28"/>
          <w:lang w:val="uk-UA" w:bidi="he-IL"/>
        </w:rPr>
        <w:t xml:space="preserve"> Н.К. - начальник кошторисного відділу департаменту інфраструктури міста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Наталуха</w:t>
      </w:r>
      <w:proofErr w:type="spellEnd"/>
      <w:r>
        <w:rPr>
          <w:sz w:val="28"/>
          <w:szCs w:val="28"/>
          <w:lang w:val="uk-UA" w:bidi="he-IL"/>
        </w:rPr>
        <w:t xml:space="preserve"> Д.О. – депутат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Сагач</w:t>
      </w:r>
      <w:proofErr w:type="spellEnd"/>
      <w:r>
        <w:rPr>
          <w:sz w:val="28"/>
          <w:szCs w:val="28"/>
          <w:lang w:val="uk-UA" w:bidi="he-IL"/>
        </w:rPr>
        <w:t xml:space="preserve"> А.Г. – директор КП «Міськводоканал»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Ситник С.В. – директор КП «</w:t>
      </w:r>
      <w:proofErr w:type="spellStart"/>
      <w:r>
        <w:rPr>
          <w:sz w:val="28"/>
          <w:szCs w:val="28"/>
          <w:lang w:val="uk-UA" w:bidi="he-IL"/>
        </w:rPr>
        <w:t>Сумижилкомсервіс</w:t>
      </w:r>
      <w:proofErr w:type="spellEnd"/>
      <w:r>
        <w:rPr>
          <w:sz w:val="28"/>
          <w:szCs w:val="28"/>
          <w:lang w:val="uk-UA" w:bidi="he-IL"/>
        </w:rPr>
        <w:t>»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Солдаткіна</w:t>
      </w:r>
      <w:proofErr w:type="spellEnd"/>
      <w:r>
        <w:rPr>
          <w:sz w:val="28"/>
          <w:szCs w:val="28"/>
          <w:lang w:val="uk-UA" w:bidi="he-IL"/>
        </w:rPr>
        <w:t xml:space="preserve"> О.В. – помічник депутата Сумської міської ради.</w:t>
      </w:r>
    </w:p>
    <w:p w:rsidR="00642F6A" w:rsidRDefault="00642F6A" w:rsidP="00642F6A">
      <w:pPr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Тисівський</w:t>
      </w:r>
      <w:proofErr w:type="spellEnd"/>
      <w:r>
        <w:rPr>
          <w:sz w:val="28"/>
          <w:szCs w:val="28"/>
          <w:lang w:val="uk-UA" w:bidi="he-IL"/>
        </w:rPr>
        <w:t xml:space="preserve"> Й. В. - головний інженер КП «Міськводоканал» Сумської міської ради.</w:t>
      </w:r>
    </w:p>
    <w:p w:rsidR="00642F6A" w:rsidRPr="007D6640" w:rsidRDefault="00642F6A" w:rsidP="00642F6A">
      <w:pPr>
        <w:pStyle w:val="a7"/>
        <w:numPr>
          <w:ilvl w:val="0"/>
          <w:numId w:val="1"/>
        </w:numPr>
        <w:ind w:left="993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Фролков</w:t>
      </w:r>
      <w:proofErr w:type="spellEnd"/>
      <w:r>
        <w:rPr>
          <w:sz w:val="28"/>
          <w:szCs w:val="28"/>
          <w:lang w:val="uk-UA"/>
        </w:rPr>
        <w:t xml:space="preserve"> А.В. - </w:t>
      </w:r>
      <w:r w:rsidRPr="007D6640">
        <w:rPr>
          <w:sz w:val="28"/>
          <w:szCs w:val="28"/>
          <w:lang w:val="uk-UA" w:bidi="he-IL"/>
        </w:rPr>
        <w:t>член громадської експертної комісії з питань соціально-економічного розвитку та бюджету Сумської міської ради.</w:t>
      </w:r>
    </w:p>
    <w:p w:rsidR="00642F6A" w:rsidRPr="007D6640" w:rsidRDefault="00642F6A" w:rsidP="00642F6A">
      <w:pPr>
        <w:pStyle w:val="a7"/>
        <w:numPr>
          <w:ilvl w:val="0"/>
          <w:numId w:val="1"/>
        </w:numPr>
        <w:ind w:left="993" w:hanging="567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Хвостійонок</w:t>
      </w:r>
      <w:proofErr w:type="spellEnd"/>
      <w:r>
        <w:rPr>
          <w:sz w:val="28"/>
          <w:szCs w:val="28"/>
          <w:lang w:val="uk-UA" w:bidi="he-IL"/>
        </w:rPr>
        <w:t xml:space="preserve"> В.І. – в.о. директора КП «</w:t>
      </w:r>
      <w:proofErr w:type="spellStart"/>
      <w:r>
        <w:rPr>
          <w:sz w:val="28"/>
          <w:szCs w:val="28"/>
          <w:lang w:val="uk-UA" w:bidi="he-IL"/>
        </w:rPr>
        <w:t>Міськсвітло</w:t>
      </w:r>
      <w:proofErr w:type="spellEnd"/>
      <w:r>
        <w:rPr>
          <w:sz w:val="28"/>
          <w:szCs w:val="28"/>
          <w:lang w:val="uk-UA" w:bidi="he-IL"/>
        </w:rPr>
        <w:t>» Сумської міської ради.</w:t>
      </w:r>
    </w:p>
    <w:p w:rsidR="00642F6A" w:rsidRDefault="00642F6A" w:rsidP="00642F6A">
      <w:pPr>
        <w:pStyle w:val="a7"/>
        <w:numPr>
          <w:ilvl w:val="0"/>
          <w:numId w:val="1"/>
        </w:numPr>
        <w:ind w:left="993" w:hanging="567"/>
        <w:jc w:val="both"/>
        <w:rPr>
          <w:sz w:val="28"/>
          <w:szCs w:val="28"/>
          <w:lang w:val="uk-UA" w:bidi="he-IL"/>
        </w:rPr>
      </w:pPr>
      <w:r w:rsidRPr="007D6640">
        <w:rPr>
          <w:sz w:val="28"/>
          <w:szCs w:val="28"/>
          <w:lang w:val="uk-UA"/>
        </w:rPr>
        <w:t>Шилов В.В. – начальник управління капітального будівництва та дорожнього господарства Сумської міської ради.</w:t>
      </w:r>
    </w:p>
    <w:p w:rsidR="00642F6A" w:rsidRPr="007D6640" w:rsidRDefault="00642F6A" w:rsidP="00642F6A">
      <w:pPr>
        <w:pStyle w:val="a7"/>
        <w:numPr>
          <w:ilvl w:val="0"/>
          <w:numId w:val="1"/>
        </w:numPr>
        <w:ind w:left="993" w:hanging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Яременко Г.І. – директор</w:t>
      </w:r>
      <w:r w:rsidRPr="007D6640">
        <w:rPr>
          <w:sz w:val="28"/>
          <w:szCs w:val="28"/>
          <w:lang w:val="uk-UA"/>
        </w:rPr>
        <w:t xml:space="preserve"> департаменту інфраструктури міста Сумської міської ради.</w:t>
      </w:r>
    </w:p>
    <w:p w:rsidR="007D6640" w:rsidRPr="007D6640" w:rsidRDefault="007D6640" w:rsidP="007D6640">
      <w:pPr>
        <w:ind w:firstLine="567"/>
        <w:jc w:val="both"/>
        <w:rPr>
          <w:sz w:val="28"/>
          <w:szCs w:val="28"/>
          <w:lang w:val="uk-UA" w:bidi="he-IL"/>
        </w:rPr>
      </w:pP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0C40A6" w:rsidRPr="009515D3" w:rsidRDefault="000C40A6" w:rsidP="00060A77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Про уточнений титульний список капітального ремонту житлового фонду (ліфти та системи ОДС) за кош</w:t>
      </w:r>
      <w:r w:rsid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ти міського бюджету за 2016 рік (додається).</w:t>
      </w:r>
    </w:p>
    <w:p w:rsidR="000C40A6" w:rsidRPr="009515D3" w:rsidRDefault="000C40A6" w:rsidP="00060A77">
      <w:pPr>
        <w:pStyle w:val="a7"/>
        <w:numPr>
          <w:ilvl w:val="0"/>
          <w:numId w:val="2"/>
        </w:numPr>
        <w:ind w:left="426" w:hanging="425"/>
        <w:rPr>
          <w:sz w:val="28"/>
          <w:szCs w:val="28"/>
          <w:lang w:val="uk-UA"/>
        </w:rPr>
      </w:pPr>
      <w:r w:rsidRPr="009515D3">
        <w:rPr>
          <w:bCs/>
          <w:color w:val="000000"/>
          <w:sz w:val="28"/>
          <w:szCs w:val="28"/>
          <w:lang w:val="uk-UA"/>
        </w:rPr>
        <w:t>Про уточнений титульний список капітального ремонту житлового фонду за кош</w:t>
      </w:r>
      <w:r w:rsidR="0055169E">
        <w:rPr>
          <w:bCs/>
          <w:color w:val="000000"/>
          <w:sz w:val="28"/>
          <w:szCs w:val="28"/>
          <w:lang w:val="uk-UA"/>
        </w:rPr>
        <w:t xml:space="preserve">ти міського бюджету за 2016 рік </w:t>
      </w:r>
      <w:r w:rsidR="0055169E" w:rsidRPr="0055169E">
        <w:rPr>
          <w:bCs/>
          <w:color w:val="000000"/>
          <w:sz w:val="28"/>
          <w:szCs w:val="28"/>
          <w:lang w:val="uk-UA"/>
        </w:rPr>
        <w:t>(додається).</w:t>
      </w:r>
    </w:p>
    <w:p w:rsidR="000C40A6" w:rsidRPr="009515D3" w:rsidRDefault="000C40A6" w:rsidP="00060A77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lastRenderedPageBreak/>
        <w:t xml:space="preserve">Про 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департаменту інфраструктури міста Сумськ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ої міської ради (Яременко Г.І.)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55169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0C40A6" w:rsidRPr="009515D3" w:rsidRDefault="000C40A6" w:rsidP="00060A77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КП 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«</w:t>
      </w:r>
      <w:proofErr w:type="spellStart"/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Міськсвітло</w:t>
      </w:r>
      <w:proofErr w:type="spellEnd"/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Сумської міської ради (</w:t>
      </w:r>
      <w:proofErr w:type="spellStart"/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Хвостійонок</w:t>
      </w:r>
      <w:proofErr w:type="spellEnd"/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 В.І.)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за результатами ро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боти за І півріччя 2016 року </w:t>
      </w:r>
      <w:r w:rsidR="0055169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941A22" w:rsidRPr="009515D3" w:rsidRDefault="00941A22" w:rsidP="00941A22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КП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 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«Міськводоканал» Сум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ської міської ради (</w:t>
      </w:r>
      <w:proofErr w:type="spellStart"/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Сагач</w:t>
      </w:r>
      <w:proofErr w:type="spellEnd"/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 А.Г.)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0C40A6" w:rsidRPr="009515D3" w:rsidRDefault="000C40A6" w:rsidP="00060A77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КП «</w:t>
      </w:r>
      <w:proofErr w:type="spellStart"/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Зеленбуд</w:t>
      </w:r>
      <w:proofErr w:type="spellEnd"/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ької міської ради (Лаврик В.В.)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55169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0C40A6" w:rsidRDefault="000C40A6" w:rsidP="00060A77">
      <w:pPr>
        <w:pStyle w:val="1"/>
        <w:numPr>
          <w:ilvl w:val="0"/>
          <w:numId w:val="2"/>
        </w:numPr>
        <w:spacing w:before="0" w:after="0"/>
        <w:ind w:left="426" w:hanging="42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E531EC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E531EC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КП «</w:t>
      </w:r>
      <w:proofErr w:type="spellStart"/>
      <w:r w:rsidR="00E531EC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Сумижилкомсервіс</w:t>
      </w:r>
      <w:proofErr w:type="spellEnd"/>
      <w:r w:rsidR="00E531EC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</w:t>
      </w:r>
      <w:r w:rsidR="00E531EC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ької міської ради (Ситник С.В.) </w:t>
      </w:r>
      <w:r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55169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55169E" w:rsidRPr="0055169E" w:rsidRDefault="0055169E" w:rsidP="00060A77">
      <w:pPr>
        <w:numPr>
          <w:ilvl w:val="0"/>
          <w:numId w:val="2"/>
        </w:numPr>
        <w:tabs>
          <w:tab w:val="left" w:pos="851"/>
        </w:tabs>
        <w:ind w:left="426" w:hanging="425"/>
        <w:jc w:val="both"/>
        <w:rPr>
          <w:sz w:val="28"/>
          <w:szCs w:val="28"/>
          <w:lang w:val="uk-UA"/>
        </w:rPr>
      </w:pPr>
      <w:r w:rsidRPr="0055169E">
        <w:rPr>
          <w:sz w:val="28"/>
          <w:szCs w:val="28"/>
          <w:lang w:val="uk-UA"/>
        </w:rPr>
        <w:t xml:space="preserve">Про лист від 06.09.16 за № 3000/09.01 начальника управління капітального будівництва та дорожнього господарства Шилова В.В. щодо врахування </w:t>
      </w:r>
      <w:r w:rsidR="003C205F">
        <w:rPr>
          <w:sz w:val="28"/>
          <w:szCs w:val="28"/>
          <w:lang w:val="uk-UA"/>
        </w:rPr>
        <w:t xml:space="preserve">пропозицій </w:t>
      </w:r>
      <w:r w:rsidRPr="0055169E">
        <w:rPr>
          <w:sz w:val="28"/>
          <w:szCs w:val="28"/>
          <w:lang w:val="uk-UA"/>
        </w:rPr>
        <w:t>до проекту рішення Сумської міської ради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розміру і використання коштів пайової участі замовників будівництва у розвиток інфраструктури м. Суми»</w:t>
      </w:r>
      <w:r w:rsidR="00060A77">
        <w:rPr>
          <w:sz w:val="28"/>
          <w:szCs w:val="28"/>
          <w:lang w:val="uk-UA"/>
        </w:rPr>
        <w:t xml:space="preserve"> (додається).</w:t>
      </w:r>
    </w:p>
    <w:p w:rsidR="000C40A6" w:rsidRPr="000C40A6" w:rsidRDefault="006145C7" w:rsidP="006145C7">
      <w:pPr>
        <w:pStyle w:val="a7"/>
        <w:numPr>
          <w:ilvl w:val="0"/>
          <w:numId w:val="2"/>
        </w:numPr>
        <w:ind w:left="426" w:hanging="425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звернення начальника </w:t>
      </w:r>
      <w:r w:rsidRPr="0055169E">
        <w:rPr>
          <w:sz w:val="28"/>
          <w:szCs w:val="28"/>
          <w:lang w:val="uk-UA"/>
        </w:rPr>
        <w:t xml:space="preserve">управління капітального будівництва та дорожнього господарства </w:t>
      </w:r>
      <w:r>
        <w:rPr>
          <w:sz w:val="28"/>
          <w:szCs w:val="28"/>
          <w:lang w:val="uk-UA"/>
        </w:rPr>
        <w:t xml:space="preserve">Сумської міської ради </w:t>
      </w:r>
      <w:r w:rsidRPr="0055169E">
        <w:rPr>
          <w:sz w:val="28"/>
          <w:szCs w:val="28"/>
          <w:lang w:val="uk-UA"/>
        </w:rPr>
        <w:t>Шилова В.В. щодо</w:t>
      </w:r>
      <w:r>
        <w:rPr>
          <w:sz w:val="28"/>
          <w:szCs w:val="28"/>
          <w:lang w:val="uk-UA"/>
        </w:rPr>
        <w:t xml:space="preserve"> об’єктів видатки, на які будуть проводитись за рахунок бюджету розвитку (перелік додається). </w:t>
      </w:r>
    </w:p>
    <w:p w:rsidR="000C40A6" w:rsidRDefault="000C40A6" w:rsidP="000C40A6">
      <w:pPr>
        <w:rPr>
          <w:lang w:val="uk-UA"/>
        </w:rPr>
      </w:pPr>
    </w:p>
    <w:p w:rsidR="0055169E" w:rsidRPr="009515D3" w:rsidRDefault="007D6640" w:rsidP="0055169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55169E">
        <w:rPr>
          <w:rFonts w:ascii="Times New Roman" w:hAnsi="Times New Roman"/>
          <w:sz w:val="28"/>
          <w:szCs w:val="28"/>
          <w:lang w:val="uk-UA"/>
        </w:rPr>
        <w:t>1. СЛУХАЛИ:</w:t>
      </w:r>
      <w:r>
        <w:rPr>
          <w:sz w:val="28"/>
          <w:szCs w:val="28"/>
          <w:lang w:val="uk-UA"/>
        </w:rPr>
        <w:t xml:space="preserve"> </w:t>
      </w:r>
      <w:r w:rsidR="0055169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Про уточнений титульний список капітального ремонту житлового фонду (ліфти та системи ОДС) за кошти міського бюджету за 2016</w:t>
      </w:r>
      <w:r w:rsid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 рік 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5169E">
        <w:rPr>
          <w:b/>
          <w:sz w:val="28"/>
          <w:szCs w:val="28"/>
          <w:lang w:val="uk-UA"/>
        </w:rPr>
        <w:t xml:space="preserve"> </w:t>
      </w:r>
      <w:r w:rsidR="0055169E" w:rsidRPr="0055169E">
        <w:rPr>
          <w:sz w:val="28"/>
          <w:szCs w:val="28"/>
          <w:lang w:val="uk-UA"/>
        </w:rPr>
        <w:t>Яременко Г.І.</w:t>
      </w:r>
    </w:p>
    <w:p w:rsidR="0055169E" w:rsidRPr="009515D3" w:rsidRDefault="007D6640" w:rsidP="0055169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55169E">
        <w:rPr>
          <w:rFonts w:ascii="Times New Roman" w:hAnsi="Times New Roman"/>
          <w:sz w:val="28"/>
          <w:szCs w:val="28"/>
          <w:lang w:val="uk-UA"/>
        </w:rPr>
        <w:t>УХВАЛИЛИ:</w:t>
      </w:r>
      <w:r w:rsidR="0055169E">
        <w:rPr>
          <w:b w:val="0"/>
          <w:sz w:val="28"/>
          <w:szCs w:val="28"/>
          <w:lang w:val="uk-UA"/>
        </w:rPr>
        <w:t xml:space="preserve"> </w:t>
      </w:r>
      <w:r w:rsidR="0055169E" w:rsidRPr="0055169E">
        <w:rPr>
          <w:rFonts w:ascii="Times New Roman" w:hAnsi="Times New Roman"/>
          <w:b w:val="0"/>
          <w:sz w:val="28"/>
          <w:szCs w:val="28"/>
          <w:lang w:val="uk-UA"/>
        </w:rPr>
        <w:t xml:space="preserve">Погодити </w:t>
      </w:r>
      <w:r w:rsidR="00FF5A6F">
        <w:rPr>
          <w:rFonts w:ascii="Times New Roman" w:hAnsi="Times New Roman"/>
          <w:b w:val="0"/>
          <w:sz w:val="28"/>
          <w:szCs w:val="28"/>
          <w:lang w:val="uk-UA"/>
        </w:rPr>
        <w:t xml:space="preserve">уточнений </w:t>
      </w:r>
      <w:r w:rsidR="0055169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титульний список капітального ремонту житлового фонду (ліфти та системи ОДС) за кошти міського бюджету за 2016 рік.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D6640" w:rsidRDefault="007D6640" w:rsidP="0055169E">
      <w:pPr>
        <w:rPr>
          <w:sz w:val="28"/>
          <w:szCs w:val="28"/>
          <w:lang w:val="uk-UA"/>
        </w:rPr>
      </w:pPr>
    </w:p>
    <w:p w:rsidR="00116E04" w:rsidRPr="00116E04" w:rsidRDefault="007D6640" w:rsidP="00116E04">
      <w:pPr>
        <w:jc w:val="both"/>
        <w:rPr>
          <w:sz w:val="28"/>
          <w:szCs w:val="28"/>
          <w:lang w:val="uk-UA"/>
        </w:rPr>
      </w:pPr>
      <w:r w:rsidRPr="00116E04">
        <w:rPr>
          <w:b/>
          <w:sz w:val="28"/>
          <w:szCs w:val="28"/>
          <w:lang w:val="uk-UA"/>
        </w:rPr>
        <w:t xml:space="preserve">2. СЛУХАЛИ: </w:t>
      </w:r>
      <w:r w:rsidR="00116E04" w:rsidRPr="00116E04">
        <w:rPr>
          <w:bCs/>
          <w:color w:val="000000"/>
          <w:sz w:val="28"/>
          <w:szCs w:val="28"/>
          <w:lang w:val="uk-UA"/>
        </w:rPr>
        <w:t>Про уточнений титульний список капітального ремонту житлового фонду за кошти міського бюджету за 2016 рік (додається).</w:t>
      </w:r>
    </w:p>
    <w:p w:rsidR="007D664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16E04">
        <w:rPr>
          <w:b/>
          <w:sz w:val="28"/>
          <w:szCs w:val="28"/>
          <w:lang w:val="uk-UA"/>
        </w:rPr>
        <w:t xml:space="preserve"> </w:t>
      </w:r>
      <w:r w:rsidR="00116E04">
        <w:rPr>
          <w:sz w:val="28"/>
          <w:szCs w:val="28"/>
          <w:lang w:val="uk-UA"/>
        </w:rPr>
        <w:t>Яременко Г.І.</w:t>
      </w:r>
    </w:p>
    <w:p w:rsidR="00632F17" w:rsidRPr="00632F17" w:rsidRDefault="00632F17" w:rsidP="00632F17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Шилов В.О. запропонував погодження титульних списків капітального ремонту житлового </w:t>
      </w:r>
      <w:r w:rsidRPr="00116E04">
        <w:rPr>
          <w:bCs/>
          <w:color w:val="000000"/>
          <w:sz w:val="28"/>
          <w:szCs w:val="28"/>
          <w:lang w:val="uk-UA"/>
        </w:rPr>
        <w:t>фонду за кошти міського бюджету за 2016 рік</w:t>
      </w:r>
      <w:r>
        <w:rPr>
          <w:bCs/>
          <w:color w:val="000000"/>
          <w:sz w:val="28"/>
          <w:szCs w:val="28"/>
          <w:lang w:val="uk-UA"/>
        </w:rPr>
        <w:t xml:space="preserve"> розглядати на спільних засіданнях разом з постійною комісією з</w:t>
      </w:r>
      <w:r w:rsidRPr="00632F17">
        <w:rPr>
          <w:bCs/>
          <w:color w:val="000000"/>
          <w:sz w:val="28"/>
          <w:szCs w:val="28"/>
          <w:lang w:val="uk-UA"/>
        </w:rPr>
        <w:t xml:space="preserve"> питань житлово-комунального господарства, благоустрою, енергозбереження, транспорту та зв’язку</w:t>
      </w:r>
      <w:r>
        <w:rPr>
          <w:bCs/>
          <w:color w:val="000000"/>
          <w:sz w:val="28"/>
          <w:szCs w:val="28"/>
          <w:lang w:val="uk-UA"/>
        </w:rPr>
        <w:t xml:space="preserve"> Сумської міської ради (Гробова В.П.).</w:t>
      </w:r>
    </w:p>
    <w:p w:rsidR="007D6640" w:rsidRDefault="007D6640" w:rsidP="00632F17">
      <w:pPr>
        <w:rPr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632F17">
        <w:rPr>
          <w:b/>
          <w:sz w:val="28"/>
          <w:szCs w:val="28"/>
          <w:lang w:val="uk-UA"/>
        </w:rPr>
        <w:t xml:space="preserve"> </w:t>
      </w:r>
      <w:r w:rsidR="00632F17">
        <w:rPr>
          <w:sz w:val="28"/>
          <w:szCs w:val="28"/>
          <w:lang w:val="uk-UA"/>
        </w:rPr>
        <w:t xml:space="preserve">Погодити </w:t>
      </w:r>
      <w:r w:rsidR="00632F17" w:rsidRPr="00116E04">
        <w:rPr>
          <w:bCs/>
          <w:color w:val="000000"/>
          <w:sz w:val="28"/>
          <w:szCs w:val="28"/>
          <w:lang w:val="uk-UA"/>
        </w:rPr>
        <w:t>уточнений титульний список капітального ремонту житлового фонду за кошти міського бюджету за 2016 рік</w:t>
      </w:r>
      <w:r w:rsidR="00632F17">
        <w:rPr>
          <w:bCs/>
          <w:color w:val="000000"/>
          <w:sz w:val="28"/>
          <w:szCs w:val="28"/>
          <w:lang w:val="uk-UA"/>
        </w:rPr>
        <w:t>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2 (два):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5 (п’ять):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не прийнято</w:t>
      </w:r>
    </w:p>
    <w:p w:rsidR="007D6640" w:rsidRPr="00632F17" w:rsidRDefault="007D6640" w:rsidP="007D6640">
      <w:pPr>
        <w:ind w:firstLine="708"/>
        <w:rPr>
          <w:b/>
          <w:sz w:val="28"/>
          <w:szCs w:val="28"/>
          <w:lang w:val="uk-UA"/>
        </w:rPr>
      </w:pPr>
    </w:p>
    <w:p w:rsidR="007535C6" w:rsidRPr="009515D3" w:rsidRDefault="007D6640" w:rsidP="007535C6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7535C6">
        <w:rPr>
          <w:rFonts w:ascii="Times New Roman" w:hAnsi="Times New Roman"/>
          <w:sz w:val="28"/>
          <w:szCs w:val="28"/>
          <w:lang w:val="uk-UA"/>
        </w:rPr>
        <w:t>3. СЛУХАЛИ:</w:t>
      </w:r>
      <w:r w:rsidR="00214A10">
        <w:rPr>
          <w:sz w:val="28"/>
          <w:szCs w:val="28"/>
          <w:lang w:val="uk-UA"/>
        </w:rPr>
        <w:t xml:space="preserve"> 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Про фінансовий з</w:t>
      </w:r>
      <w:r w:rsidR="007535C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віт 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департаменту інфраструктури міста Сумськ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ої міської ради (Яременко Г.І.) </w:t>
      </w:r>
      <w:r w:rsidR="007535C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за результатами роботи за І півріччя 2016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 </w:t>
      </w:r>
      <w:r w:rsidR="007535C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року </w:t>
      </w:r>
      <w:r w:rsidR="007535C6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7535C6">
        <w:rPr>
          <w:b/>
          <w:sz w:val="28"/>
          <w:szCs w:val="28"/>
          <w:lang w:val="uk-UA"/>
        </w:rPr>
        <w:t xml:space="preserve"> </w:t>
      </w:r>
      <w:r w:rsidR="007535C6" w:rsidRPr="007535C6">
        <w:rPr>
          <w:sz w:val="28"/>
          <w:szCs w:val="28"/>
          <w:lang w:val="uk-UA"/>
        </w:rPr>
        <w:t>Яременко Г.І.</w:t>
      </w:r>
    </w:p>
    <w:p w:rsidR="00A66396" w:rsidRDefault="007D6640" w:rsidP="00554F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>
        <w:rPr>
          <w:b/>
          <w:sz w:val="28"/>
          <w:szCs w:val="28"/>
          <w:lang w:val="uk-UA"/>
        </w:rPr>
        <w:t xml:space="preserve"> </w:t>
      </w:r>
    </w:p>
    <w:p w:rsidR="00554F63" w:rsidRDefault="00A66396" w:rsidP="00B013F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 w:rsidR="00B013F5">
        <w:rPr>
          <w:b/>
          <w:sz w:val="28"/>
          <w:szCs w:val="28"/>
          <w:lang w:val="uk-UA"/>
        </w:rPr>
        <w:tab/>
      </w:r>
      <w:r w:rsidR="007535C6" w:rsidRPr="007535C6">
        <w:rPr>
          <w:sz w:val="28"/>
          <w:szCs w:val="28"/>
          <w:lang w:val="uk-UA"/>
        </w:rPr>
        <w:t>Інформацію прийняти до відома.</w:t>
      </w:r>
    </w:p>
    <w:p w:rsidR="00A66396" w:rsidRPr="00A66396" w:rsidRDefault="00A66396" w:rsidP="00B013F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A66396">
        <w:rPr>
          <w:b/>
          <w:sz w:val="28"/>
          <w:szCs w:val="28"/>
          <w:lang w:val="uk-UA"/>
        </w:rPr>
        <w:t xml:space="preserve">3.2. </w:t>
      </w:r>
      <w:r w:rsidR="00B013F5">
        <w:rPr>
          <w:b/>
          <w:sz w:val="28"/>
          <w:szCs w:val="28"/>
          <w:lang w:val="uk-UA"/>
        </w:rPr>
        <w:tab/>
      </w:r>
      <w:r w:rsidR="00B25A0E" w:rsidRPr="00B25A0E">
        <w:rPr>
          <w:sz w:val="28"/>
          <w:szCs w:val="28"/>
          <w:lang w:val="uk-UA"/>
        </w:rPr>
        <w:t xml:space="preserve">Рекомендувати </w:t>
      </w:r>
      <w:r w:rsidR="00286D58">
        <w:rPr>
          <w:sz w:val="28"/>
          <w:szCs w:val="28"/>
          <w:lang w:val="uk-UA"/>
        </w:rPr>
        <w:t xml:space="preserve">КП </w:t>
      </w:r>
      <w:r w:rsidR="00CB5A8D">
        <w:rPr>
          <w:sz w:val="28"/>
          <w:szCs w:val="28"/>
          <w:lang w:val="uk-UA"/>
        </w:rPr>
        <w:t xml:space="preserve">«Сумське міське бюро технічної </w:t>
      </w:r>
      <w:r w:rsidR="00B013F5">
        <w:rPr>
          <w:sz w:val="28"/>
          <w:szCs w:val="28"/>
          <w:lang w:val="uk-UA"/>
        </w:rPr>
        <w:t>інвентаризації</w:t>
      </w:r>
      <w:r w:rsidR="00CB5A8D">
        <w:rPr>
          <w:sz w:val="28"/>
          <w:szCs w:val="28"/>
          <w:lang w:val="uk-UA"/>
        </w:rPr>
        <w:t>» Сумської міської ради</w:t>
      </w:r>
      <w:r w:rsidR="00286D58">
        <w:rPr>
          <w:sz w:val="28"/>
          <w:szCs w:val="28"/>
          <w:lang w:val="uk-UA"/>
        </w:rPr>
        <w:t xml:space="preserve"> (Афанасьєв</w:t>
      </w:r>
      <w:r w:rsidR="00CB5A8D">
        <w:rPr>
          <w:sz w:val="28"/>
          <w:szCs w:val="28"/>
          <w:lang w:val="uk-UA"/>
        </w:rPr>
        <w:t xml:space="preserve"> Б.В.</w:t>
      </w:r>
      <w:r w:rsidR="00286D58">
        <w:rPr>
          <w:sz w:val="28"/>
          <w:szCs w:val="28"/>
          <w:lang w:val="uk-UA"/>
        </w:rPr>
        <w:t>)</w:t>
      </w:r>
      <w:r w:rsidR="009E6026">
        <w:rPr>
          <w:sz w:val="28"/>
          <w:szCs w:val="28"/>
          <w:lang w:val="uk-UA"/>
        </w:rPr>
        <w:t xml:space="preserve"> у термін до 26</w:t>
      </w:r>
      <w:bookmarkStart w:id="0" w:name="_GoBack"/>
      <w:bookmarkEnd w:id="0"/>
      <w:r w:rsidR="00CB5A8D">
        <w:rPr>
          <w:sz w:val="28"/>
          <w:szCs w:val="28"/>
          <w:lang w:val="uk-UA"/>
        </w:rPr>
        <w:t xml:space="preserve"> вересня 2016 року надати на розгляд </w:t>
      </w:r>
      <w:r w:rsidR="0029758C">
        <w:rPr>
          <w:sz w:val="28"/>
          <w:szCs w:val="28"/>
          <w:lang w:val="uk-UA"/>
        </w:rPr>
        <w:t>постійної комісії інформа</w:t>
      </w:r>
      <w:r w:rsidR="00741ACD">
        <w:rPr>
          <w:sz w:val="28"/>
          <w:szCs w:val="28"/>
          <w:lang w:val="uk-UA"/>
        </w:rPr>
        <w:t>цію щодо наявно</w:t>
      </w:r>
      <w:r w:rsidR="0029758C">
        <w:rPr>
          <w:sz w:val="28"/>
          <w:szCs w:val="28"/>
          <w:lang w:val="uk-UA"/>
        </w:rPr>
        <w:t>сті</w:t>
      </w:r>
      <w:r w:rsidR="00CB5A8D">
        <w:rPr>
          <w:sz w:val="28"/>
          <w:szCs w:val="28"/>
          <w:lang w:val="uk-UA"/>
        </w:rPr>
        <w:t xml:space="preserve"> технічних паспортів на житлові будинки міста Суми.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D13E6E" w:rsidRPr="009515D3" w:rsidRDefault="007D6640" w:rsidP="00D13E6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D13E6E">
        <w:rPr>
          <w:rFonts w:ascii="Times New Roman" w:hAnsi="Times New Roman"/>
          <w:sz w:val="28"/>
          <w:szCs w:val="28"/>
          <w:lang w:val="uk-UA"/>
        </w:rPr>
        <w:t>4. СЛУХАЛИ:</w:t>
      </w:r>
      <w:r w:rsidR="00214A10">
        <w:rPr>
          <w:sz w:val="28"/>
          <w:szCs w:val="28"/>
          <w:lang w:val="uk-UA"/>
        </w:rPr>
        <w:t xml:space="preserve">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звіт 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КП 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«</w:t>
      </w:r>
      <w:proofErr w:type="spellStart"/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Міськсвітло</w:t>
      </w:r>
      <w:proofErr w:type="spellEnd"/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Сумської міської ради (</w:t>
      </w:r>
      <w:proofErr w:type="spellStart"/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Хвостійонок</w:t>
      </w:r>
      <w:proofErr w:type="spellEnd"/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В.І.) </w:t>
      </w:r>
      <w:r w:rsidR="00D13E6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за результатами ро</w:t>
      </w:r>
      <w:r w:rsidR="00D13E6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боти за І півріччя 2016 року </w:t>
      </w:r>
      <w:r w:rsidR="00D13E6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7D6640" w:rsidRDefault="007D6640" w:rsidP="007D66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13E6E">
        <w:rPr>
          <w:b/>
          <w:sz w:val="28"/>
          <w:szCs w:val="28"/>
          <w:lang w:val="uk-UA"/>
        </w:rPr>
        <w:t xml:space="preserve"> </w:t>
      </w:r>
      <w:proofErr w:type="spellStart"/>
      <w:r w:rsidR="00D13E6E">
        <w:rPr>
          <w:sz w:val="28"/>
          <w:szCs w:val="28"/>
          <w:lang w:val="uk-UA"/>
        </w:rPr>
        <w:t>Хвостійонок</w:t>
      </w:r>
      <w:proofErr w:type="spellEnd"/>
      <w:r w:rsidR="00D13E6E">
        <w:rPr>
          <w:sz w:val="28"/>
          <w:szCs w:val="28"/>
          <w:lang w:val="uk-UA"/>
        </w:rPr>
        <w:t xml:space="preserve"> В.І.</w:t>
      </w:r>
    </w:p>
    <w:p w:rsidR="00E918CE" w:rsidRPr="00D13E6E" w:rsidRDefault="00E918CE" w:rsidP="00E918C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Крамченков</w:t>
      </w:r>
      <w:proofErr w:type="spellEnd"/>
      <w:r>
        <w:rPr>
          <w:sz w:val="28"/>
          <w:szCs w:val="28"/>
          <w:lang w:val="uk-UA"/>
        </w:rPr>
        <w:t xml:space="preserve"> А.Б. запропонував </w:t>
      </w:r>
      <w:r w:rsidR="00FF5A6F">
        <w:rPr>
          <w:sz w:val="28"/>
          <w:szCs w:val="28"/>
          <w:lang w:val="uk-UA"/>
        </w:rPr>
        <w:t xml:space="preserve">виставити на приватизацію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Міс</w:t>
      </w:r>
      <w:r w:rsidR="00FF5A6F">
        <w:rPr>
          <w:sz w:val="28"/>
          <w:szCs w:val="28"/>
          <w:lang w:val="uk-UA"/>
        </w:rPr>
        <w:t>ьксвітло</w:t>
      </w:r>
      <w:proofErr w:type="spellEnd"/>
      <w:r w:rsidR="00FF5A6F">
        <w:rPr>
          <w:sz w:val="28"/>
          <w:szCs w:val="28"/>
          <w:lang w:val="uk-UA"/>
        </w:rPr>
        <w:t>» Сумської міської ради.</w:t>
      </w:r>
    </w:p>
    <w:p w:rsidR="0006092E" w:rsidRDefault="007D6640" w:rsidP="007535C6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554F63" w:rsidRPr="00554F63">
        <w:rPr>
          <w:sz w:val="28"/>
          <w:szCs w:val="28"/>
          <w:lang w:val="uk-UA"/>
        </w:rPr>
        <w:t xml:space="preserve"> </w:t>
      </w:r>
    </w:p>
    <w:p w:rsidR="007D6640" w:rsidRDefault="0006092E" w:rsidP="007535C6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6092E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7535C6" w:rsidRPr="007535C6">
        <w:rPr>
          <w:sz w:val="28"/>
          <w:szCs w:val="28"/>
          <w:lang w:val="uk-UA"/>
        </w:rPr>
        <w:t>Інформацію прийняти до відома.</w:t>
      </w:r>
    </w:p>
    <w:p w:rsidR="0006092E" w:rsidRPr="00FF5A6F" w:rsidRDefault="0006092E" w:rsidP="007535C6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6092E">
        <w:rPr>
          <w:b/>
          <w:sz w:val="28"/>
          <w:szCs w:val="28"/>
          <w:lang w:val="uk-UA"/>
        </w:rPr>
        <w:t xml:space="preserve">4.2. </w:t>
      </w:r>
      <w:r w:rsidRPr="00E918CE">
        <w:rPr>
          <w:sz w:val="28"/>
          <w:szCs w:val="28"/>
          <w:lang w:val="uk-UA"/>
        </w:rPr>
        <w:t xml:space="preserve">Взяти під особистий контроль </w:t>
      </w:r>
      <w:r w:rsidR="00B26660">
        <w:rPr>
          <w:sz w:val="28"/>
          <w:szCs w:val="28"/>
          <w:lang w:val="uk-UA"/>
        </w:rPr>
        <w:t xml:space="preserve">постійної комісії </w:t>
      </w:r>
      <w:r w:rsidR="00FF5A6F">
        <w:rPr>
          <w:sz w:val="28"/>
          <w:szCs w:val="28"/>
          <w:lang w:val="uk-UA"/>
        </w:rPr>
        <w:t xml:space="preserve">та профільних </w:t>
      </w:r>
      <w:proofErr w:type="spellStart"/>
      <w:r w:rsidR="00FF5A6F">
        <w:rPr>
          <w:sz w:val="28"/>
          <w:szCs w:val="28"/>
          <w:lang w:val="uk-UA"/>
        </w:rPr>
        <w:t>ГЕКів</w:t>
      </w:r>
      <w:proofErr w:type="spellEnd"/>
      <w:r w:rsidR="00FF5A6F">
        <w:rPr>
          <w:sz w:val="28"/>
          <w:szCs w:val="28"/>
          <w:lang w:val="uk-UA"/>
        </w:rPr>
        <w:t xml:space="preserve"> Сумської міської ради </w:t>
      </w:r>
      <w:r w:rsidRPr="00E918CE">
        <w:rPr>
          <w:sz w:val="28"/>
          <w:szCs w:val="28"/>
          <w:lang w:val="uk-UA"/>
        </w:rPr>
        <w:t xml:space="preserve">використання коштів </w:t>
      </w:r>
      <w:r w:rsidR="00B26660">
        <w:rPr>
          <w:sz w:val="28"/>
          <w:szCs w:val="28"/>
          <w:lang w:val="uk-UA"/>
        </w:rPr>
        <w:t>КП «</w:t>
      </w:r>
      <w:proofErr w:type="spellStart"/>
      <w:r w:rsidR="00B26660">
        <w:rPr>
          <w:sz w:val="28"/>
          <w:szCs w:val="28"/>
          <w:lang w:val="uk-UA"/>
        </w:rPr>
        <w:t>Міськсвітло</w:t>
      </w:r>
      <w:proofErr w:type="spellEnd"/>
      <w:r w:rsidR="00B26660">
        <w:rPr>
          <w:sz w:val="28"/>
          <w:szCs w:val="28"/>
          <w:lang w:val="uk-UA"/>
        </w:rPr>
        <w:t xml:space="preserve">» Сумської </w:t>
      </w:r>
      <w:r w:rsidR="00FF5A6F">
        <w:rPr>
          <w:sz w:val="28"/>
          <w:szCs w:val="28"/>
          <w:lang w:val="uk-UA"/>
        </w:rPr>
        <w:t>міської ради (</w:t>
      </w:r>
      <w:proofErr w:type="spellStart"/>
      <w:r w:rsidR="00FF5A6F">
        <w:rPr>
          <w:sz w:val="28"/>
          <w:szCs w:val="28"/>
          <w:lang w:val="uk-UA"/>
        </w:rPr>
        <w:t>Хвостійонок</w:t>
      </w:r>
      <w:proofErr w:type="spellEnd"/>
      <w:r w:rsidR="00FF5A6F">
        <w:rPr>
          <w:sz w:val="28"/>
          <w:szCs w:val="28"/>
          <w:lang w:val="uk-UA"/>
        </w:rPr>
        <w:t xml:space="preserve"> В.І.).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lastRenderedPageBreak/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A66396" w:rsidRPr="009515D3" w:rsidRDefault="007D6640" w:rsidP="00A66396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A66396">
        <w:rPr>
          <w:rFonts w:ascii="Times New Roman" w:hAnsi="Times New Roman"/>
          <w:sz w:val="28"/>
          <w:szCs w:val="28"/>
          <w:lang w:val="uk-UA"/>
        </w:rPr>
        <w:t>5. СЛУХАЛИ:</w:t>
      </w:r>
      <w:r w:rsidR="00E22AC8">
        <w:rPr>
          <w:sz w:val="28"/>
          <w:szCs w:val="28"/>
          <w:lang w:val="uk-UA"/>
        </w:rPr>
        <w:t xml:space="preserve"> 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звіт КП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 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«Міськводоканал» Сум</w:t>
      </w:r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ської міської ради (</w:t>
      </w:r>
      <w:proofErr w:type="spellStart"/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Сагач</w:t>
      </w:r>
      <w:proofErr w:type="spellEnd"/>
      <w:r w:rsidR="00A66396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 А.Г.) </w:t>
      </w:r>
      <w:r w:rsidR="00A66396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A66396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22AC8">
        <w:rPr>
          <w:b/>
          <w:sz w:val="28"/>
          <w:szCs w:val="28"/>
          <w:lang w:val="uk-UA"/>
        </w:rPr>
        <w:t xml:space="preserve"> </w:t>
      </w:r>
      <w:proofErr w:type="spellStart"/>
      <w:r w:rsidR="00A66396" w:rsidRPr="00A66396">
        <w:rPr>
          <w:sz w:val="28"/>
          <w:szCs w:val="28"/>
          <w:lang w:val="uk-UA"/>
        </w:rPr>
        <w:t>Сагач</w:t>
      </w:r>
      <w:proofErr w:type="spellEnd"/>
      <w:r w:rsidR="00A66396" w:rsidRPr="00A66396">
        <w:rPr>
          <w:sz w:val="28"/>
          <w:szCs w:val="28"/>
          <w:lang w:val="uk-UA"/>
        </w:rPr>
        <w:t xml:space="preserve"> А.Г.</w:t>
      </w:r>
    </w:p>
    <w:p w:rsidR="007D6640" w:rsidRDefault="007D6640" w:rsidP="007535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="007535C6" w:rsidRPr="007535C6">
        <w:rPr>
          <w:sz w:val="28"/>
          <w:szCs w:val="28"/>
          <w:lang w:val="uk-UA"/>
        </w:rPr>
        <w:t xml:space="preserve"> Інформацію прийняти до відома.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535C6" w:rsidRDefault="007535C6" w:rsidP="007535C6">
      <w:pPr>
        <w:rPr>
          <w:sz w:val="28"/>
          <w:szCs w:val="28"/>
          <w:lang w:val="uk-UA"/>
        </w:rPr>
      </w:pPr>
    </w:p>
    <w:p w:rsidR="0006092E" w:rsidRPr="009515D3" w:rsidRDefault="007535C6" w:rsidP="0006092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06092E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06092E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sz w:val="28"/>
          <w:szCs w:val="28"/>
          <w:lang w:val="uk-UA"/>
        </w:rPr>
        <w:t xml:space="preserve"> </w:t>
      </w:r>
      <w:r w:rsidR="0006092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06092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="0006092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звіт КП «</w:t>
      </w:r>
      <w:proofErr w:type="spellStart"/>
      <w:r w:rsidR="0006092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Зеленбуд</w:t>
      </w:r>
      <w:proofErr w:type="spellEnd"/>
      <w:r w:rsidR="0006092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</w:t>
      </w:r>
      <w:r w:rsidR="0006092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ької міської ради (Лаврик В.В.) </w:t>
      </w:r>
      <w:r w:rsidR="0006092E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06092E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7535C6" w:rsidRDefault="007535C6" w:rsidP="00753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06092E" w:rsidRPr="0006092E">
        <w:rPr>
          <w:sz w:val="28"/>
          <w:szCs w:val="28"/>
          <w:lang w:val="uk-UA"/>
        </w:rPr>
        <w:t>Лаврик В.В.</w:t>
      </w:r>
    </w:p>
    <w:p w:rsidR="0006092E" w:rsidRDefault="007535C6" w:rsidP="007535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535C6">
        <w:rPr>
          <w:sz w:val="28"/>
          <w:szCs w:val="28"/>
          <w:lang w:val="uk-UA"/>
        </w:rPr>
        <w:t xml:space="preserve"> </w:t>
      </w:r>
    </w:p>
    <w:p w:rsidR="007535C6" w:rsidRDefault="0006092E" w:rsidP="007535C6">
      <w:pPr>
        <w:rPr>
          <w:sz w:val="28"/>
          <w:szCs w:val="28"/>
          <w:lang w:val="uk-UA"/>
        </w:rPr>
      </w:pPr>
      <w:r w:rsidRPr="0006092E">
        <w:rPr>
          <w:b/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</w:t>
      </w:r>
      <w:r w:rsidR="007535C6" w:rsidRPr="007535C6">
        <w:rPr>
          <w:sz w:val="28"/>
          <w:szCs w:val="28"/>
          <w:lang w:val="uk-UA"/>
        </w:rPr>
        <w:t>Інформацію прийняти до відома.</w:t>
      </w:r>
    </w:p>
    <w:p w:rsidR="0006092E" w:rsidRPr="0006092E" w:rsidRDefault="0006092E" w:rsidP="0006092E">
      <w:pPr>
        <w:jc w:val="both"/>
        <w:rPr>
          <w:b/>
          <w:sz w:val="28"/>
          <w:szCs w:val="28"/>
          <w:lang w:val="uk-UA"/>
        </w:rPr>
      </w:pPr>
      <w:r w:rsidRPr="0006092E">
        <w:rPr>
          <w:b/>
          <w:sz w:val="28"/>
          <w:szCs w:val="28"/>
          <w:lang w:val="uk-UA"/>
        </w:rPr>
        <w:t xml:space="preserve">6.2. </w:t>
      </w:r>
      <w:r w:rsidRPr="0006092E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департаменту інфраструктури міста Сумської міської рад</w:t>
      </w:r>
      <w:r w:rsidR="00404797">
        <w:rPr>
          <w:sz w:val="28"/>
          <w:szCs w:val="28"/>
          <w:lang w:val="uk-UA"/>
        </w:rPr>
        <w:t>и (Яременко Г.І.) у термін до 26</w:t>
      </w:r>
      <w:r>
        <w:rPr>
          <w:sz w:val="28"/>
          <w:szCs w:val="28"/>
          <w:lang w:val="uk-UA"/>
        </w:rPr>
        <w:t xml:space="preserve"> вересня 2016 року надати на розгляд постійної комісії інформацію щодо </w:t>
      </w:r>
      <w:r w:rsidR="0073107B">
        <w:rPr>
          <w:sz w:val="28"/>
          <w:szCs w:val="28"/>
          <w:lang w:val="uk-UA"/>
        </w:rPr>
        <w:t>інвентаризації дерев в місті</w:t>
      </w:r>
      <w:r>
        <w:rPr>
          <w:sz w:val="28"/>
          <w:szCs w:val="28"/>
          <w:lang w:val="uk-UA"/>
        </w:rPr>
        <w:t xml:space="preserve"> Суми.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535C6" w:rsidRDefault="007535C6" w:rsidP="007535C6">
      <w:pPr>
        <w:rPr>
          <w:sz w:val="28"/>
          <w:szCs w:val="28"/>
          <w:lang w:val="uk-UA"/>
        </w:rPr>
      </w:pPr>
    </w:p>
    <w:p w:rsidR="001904A5" w:rsidRDefault="007535C6" w:rsidP="001904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1904A5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1904A5">
        <w:rPr>
          <w:rFonts w:ascii="Times New Roman" w:hAnsi="Times New Roman"/>
          <w:sz w:val="28"/>
          <w:szCs w:val="28"/>
          <w:lang w:val="uk-UA"/>
        </w:rPr>
        <w:t>. СЛУХАЛИ:</w:t>
      </w:r>
      <w:r>
        <w:rPr>
          <w:sz w:val="28"/>
          <w:szCs w:val="28"/>
          <w:lang w:val="uk-UA"/>
        </w:rPr>
        <w:t xml:space="preserve"> </w:t>
      </w:r>
      <w:r w:rsidR="001904A5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Про </w:t>
      </w:r>
      <w:r w:rsidR="001904A5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фінансовий </w:t>
      </w:r>
      <w:r w:rsidR="001904A5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звіт КП «</w:t>
      </w:r>
      <w:proofErr w:type="spellStart"/>
      <w:r w:rsidR="001904A5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Сумижилкомсервіс</w:t>
      </w:r>
      <w:proofErr w:type="spellEnd"/>
      <w:r w:rsidR="001904A5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» Сумс</w:t>
      </w:r>
      <w:r w:rsidR="001904A5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ької міської ради (Ситник С.В.) </w:t>
      </w:r>
      <w:r w:rsidR="001904A5" w:rsidRPr="009515D3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за результатами роботи за І півріччя 2016 року </w:t>
      </w:r>
      <w:r w:rsidR="001904A5" w:rsidRPr="0055169E"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(додається).</w:t>
      </w:r>
    </w:p>
    <w:p w:rsidR="007535C6" w:rsidRDefault="007535C6" w:rsidP="007535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="001904A5" w:rsidRPr="001904A5">
        <w:rPr>
          <w:sz w:val="28"/>
          <w:szCs w:val="28"/>
          <w:lang w:val="uk-UA"/>
        </w:rPr>
        <w:t>Ситник С.В.</w:t>
      </w:r>
    </w:p>
    <w:p w:rsidR="007535C6" w:rsidRDefault="007535C6" w:rsidP="007535C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 w:rsidRPr="007535C6">
        <w:rPr>
          <w:sz w:val="28"/>
          <w:szCs w:val="28"/>
          <w:lang w:val="uk-UA"/>
        </w:rPr>
        <w:t xml:space="preserve"> Інформацію прийняти до відома.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7535C6" w:rsidRDefault="007535C6" w:rsidP="007535C6">
      <w:pPr>
        <w:rPr>
          <w:sz w:val="28"/>
          <w:szCs w:val="28"/>
          <w:lang w:val="uk-UA"/>
        </w:rPr>
      </w:pPr>
    </w:p>
    <w:p w:rsidR="00A9232E" w:rsidRPr="0055169E" w:rsidRDefault="00696C56" w:rsidP="00A9232E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96C56">
        <w:rPr>
          <w:b/>
          <w:sz w:val="28"/>
          <w:szCs w:val="28"/>
          <w:lang w:val="uk-UA"/>
        </w:rPr>
        <w:t>8. СЛУХАЛИ:</w:t>
      </w:r>
      <w:r>
        <w:rPr>
          <w:b/>
          <w:sz w:val="28"/>
          <w:szCs w:val="28"/>
          <w:lang w:val="uk-UA"/>
        </w:rPr>
        <w:t xml:space="preserve"> </w:t>
      </w:r>
      <w:r w:rsidR="00A9232E" w:rsidRPr="0055169E">
        <w:rPr>
          <w:sz w:val="28"/>
          <w:szCs w:val="28"/>
          <w:lang w:val="uk-UA"/>
        </w:rPr>
        <w:t xml:space="preserve">Про лист від 06.09.16 за № 3000/09.01 начальника управління капітального будівництва та дорожнього господарства Шилова В.В. щодо врахування </w:t>
      </w:r>
      <w:r w:rsidR="00A9232E">
        <w:rPr>
          <w:sz w:val="28"/>
          <w:szCs w:val="28"/>
          <w:lang w:val="uk-UA"/>
        </w:rPr>
        <w:t xml:space="preserve">пропозицій </w:t>
      </w:r>
      <w:r w:rsidR="00A9232E" w:rsidRPr="0055169E">
        <w:rPr>
          <w:sz w:val="28"/>
          <w:szCs w:val="28"/>
          <w:lang w:val="uk-UA"/>
        </w:rPr>
        <w:t>до проекту рішення Сумської міської ради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розміру і використання коштів пайової участі замовників будівництва у розвиток інфраструктури м. Суми»</w:t>
      </w:r>
      <w:r w:rsidR="00A9232E">
        <w:rPr>
          <w:sz w:val="28"/>
          <w:szCs w:val="28"/>
          <w:lang w:val="uk-UA"/>
        </w:rPr>
        <w:t xml:space="preserve"> (додається).</w:t>
      </w:r>
    </w:p>
    <w:p w:rsidR="00696C56" w:rsidRDefault="00696C56" w:rsidP="0095116A">
      <w:pPr>
        <w:jc w:val="both"/>
        <w:rPr>
          <w:sz w:val="28"/>
          <w:szCs w:val="28"/>
          <w:lang w:val="uk-UA"/>
        </w:rPr>
      </w:pPr>
      <w:r w:rsidRPr="00696C56">
        <w:rPr>
          <w:b/>
          <w:sz w:val="28"/>
          <w:szCs w:val="28"/>
          <w:lang w:val="uk-UA"/>
        </w:rPr>
        <w:t>ВИСТУПИЛИ:</w:t>
      </w:r>
      <w:r w:rsidR="00A9232E">
        <w:rPr>
          <w:b/>
          <w:sz w:val="28"/>
          <w:szCs w:val="28"/>
          <w:lang w:val="uk-UA"/>
        </w:rPr>
        <w:t xml:space="preserve"> </w:t>
      </w:r>
      <w:r w:rsidR="00A9232E" w:rsidRPr="00A9232E">
        <w:rPr>
          <w:sz w:val="28"/>
          <w:szCs w:val="28"/>
          <w:lang w:val="uk-UA"/>
        </w:rPr>
        <w:t>Шилов В</w:t>
      </w:r>
      <w:r w:rsidR="005D7FA6">
        <w:rPr>
          <w:sz w:val="28"/>
          <w:szCs w:val="28"/>
          <w:lang w:val="uk-UA"/>
        </w:rPr>
        <w:t>.В., я</w:t>
      </w:r>
      <w:r w:rsidR="003A6100">
        <w:rPr>
          <w:sz w:val="28"/>
          <w:szCs w:val="28"/>
          <w:lang w:val="uk-UA"/>
        </w:rPr>
        <w:t>кий запропонував наступні зміни до проекту рішення Сумської міської ради</w:t>
      </w:r>
      <w:r w:rsidR="0095116A">
        <w:rPr>
          <w:sz w:val="28"/>
          <w:szCs w:val="28"/>
          <w:lang w:val="uk-UA"/>
        </w:rPr>
        <w:t xml:space="preserve"> </w:t>
      </w:r>
      <w:r w:rsidR="0095116A" w:rsidRPr="0055169E">
        <w:rPr>
          <w:sz w:val="28"/>
          <w:szCs w:val="28"/>
          <w:lang w:val="uk-UA"/>
        </w:rPr>
        <w:t>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розміру і використання коштів пайової участі замовників будівництва у розвиток інфраструктури м. Суми»</w:t>
      </w:r>
      <w:r w:rsidR="003A6100">
        <w:rPr>
          <w:sz w:val="28"/>
          <w:szCs w:val="28"/>
          <w:lang w:val="uk-UA"/>
        </w:rPr>
        <w:t>:</w:t>
      </w:r>
    </w:p>
    <w:p w:rsidR="005D7FA6" w:rsidRDefault="003A6100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3A6100">
        <w:rPr>
          <w:sz w:val="28"/>
          <w:szCs w:val="28"/>
          <w:lang w:val="uk-UA"/>
        </w:rPr>
        <w:t>До переліку нормативно-правових актів, які наведені у преамбулі Проекту рішення</w:t>
      </w:r>
      <w:r>
        <w:rPr>
          <w:sz w:val="28"/>
          <w:szCs w:val="28"/>
          <w:lang w:val="uk-UA"/>
        </w:rPr>
        <w:t xml:space="preserve"> та відповідно до якого розроблений даний проект включити Закон України «Про засади державної регуляторної політики у сфері господарської діяльності»;</w:t>
      </w:r>
    </w:p>
    <w:p w:rsidR="003A6100" w:rsidRDefault="003A6100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 підпункту 3.1. пункту 3 Додатка 1 до Проекту рішення речення: «та не може перевищувати граничного розміру пайової участі у розвитку інфраструктури м. Суми» з метою уникнення непорозумінь щодо визначення граничного розміру пайової участі;</w:t>
      </w:r>
    </w:p>
    <w:p w:rsidR="003A6100" w:rsidRDefault="003A6100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підпункти 4.1.  та 4.2. пункту 4 Додатка 1 до проекту рішення, оскільки зазначеними нормами планується встановити порядок визначення розміру пайової участі та укладання Договору про пайову участь в інфраструктурі м. Суми до отримання вихідних даних на об’єкт будівництва, що є нелогічним, оскільки визначення вартості об’єкту може бути здійснено за умови отримання вихідних даних;</w:t>
      </w:r>
    </w:p>
    <w:p w:rsidR="003A6100" w:rsidRDefault="003A6100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додатку 1 Проекту рішення прописати, що «Договір про пайову участь у розвитку інфраструктури населеного пункту укладається не пізніше ніж через 15 робочих днів з дня </w:t>
      </w:r>
      <w:r w:rsidR="00DE6485">
        <w:rPr>
          <w:sz w:val="28"/>
          <w:szCs w:val="28"/>
          <w:lang w:val="uk-UA"/>
        </w:rPr>
        <w:t>реєстрації звернення замовника про його укладання, але до прийняття об’єкта будівництва в експлуатацію»;</w:t>
      </w:r>
    </w:p>
    <w:p w:rsidR="00DE6485" w:rsidRDefault="00DE6485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підпункт 4.5. пункту 4 Додатка 1 до Проекту рішення, оскільки даний підпункт порушує права забудовників, бо містить вимогу, що не відповідає законодавству, та стосується правовідносин, що не належить до сфери регулювання органів місцевого самоврядування;</w:t>
      </w:r>
    </w:p>
    <w:p w:rsidR="00DE6485" w:rsidRDefault="00DE6485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Виключити підпункт 6.2. пункту 6 Додатка 1 до Проекту рішення оскільки даний підпунктом передбачено право органу місцевого </w:t>
      </w:r>
      <w:r>
        <w:rPr>
          <w:sz w:val="28"/>
          <w:szCs w:val="28"/>
          <w:lang w:val="uk-UA"/>
        </w:rPr>
        <w:lastRenderedPageBreak/>
        <w:t>самоврядування фактично на власний розсуд виносити рішення про звільнення замовників будівництва від сплати пайових коштів за відсутності критеріїв, яким мали б обов’язково відповідати такі суб’єкти (об’єкти будівництва);</w:t>
      </w:r>
    </w:p>
    <w:p w:rsidR="00DE6485" w:rsidRDefault="00DE6485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Узгодити підпункт 2.4. пункту 2 Додатка 2 до Проекту рішення з підпунктом 3.4. пункту 3 Додатка 1 до Проекту рішення в частині визначення терміну «не пізніше трьох робочих днів» чи «протягом 3-х робочих днів»;</w:t>
      </w:r>
    </w:p>
    <w:p w:rsidR="00DE6485" w:rsidRPr="003A6100" w:rsidRDefault="00DE6485" w:rsidP="003A6100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Додаток 2 до проекту рішення розділом «Додатки до договору».</w:t>
      </w:r>
    </w:p>
    <w:p w:rsidR="00696C56" w:rsidRDefault="00696C56" w:rsidP="007535C6">
      <w:pPr>
        <w:rPr>
          <w:b/>
          <w:sz w:val="28"/>
          <w:szCs w:val="28"/>
          <w:lang w:val="uk-UA"/>
        </w:rPr>
      </w:pPr>
      <w:r w:rsidRPr="00696C56">
        <w:rPr>
          <w:b/>
          <w:sz w:val="28"/>
          <w:szCs w:val="28"/>
          <w:lang w:val="uk-UA"/>
        </w:rPr>
        <w:t>УХВАЛИЛИ:</w:t>
      </w:r>
    </w:p>
    <w:p w:rsidR="00A9232E" w:rsidRDefault="00A9232E" w:rsidP="00A46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8.1. </w:t>
      </w:r>
      <w:r w:rsidRPr="00A9232E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вищевикладені пропозиції до проекту рішення Сумської міської ради </w:t>
      </w:r>
      <w:r w:rsidRPr="0055169E">
        <w:rPr>
          <w:sz w:val="28"/>
          <w:szCs w:val="28"/>
          <w:lang w:val="uk-UA"/>
        </w:rPr>
        <w:t>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розміру і використання коштів пайової участі замовників будівництва у розвиток інфраструктури м. Суми»</w:t>
      </w:r>
      <w:r w:rsidR="00A46FF3">
        <w:rPr>
          <w:sz w:val="28"/>
          <w:szCs w:val="28"/>
          <w:lang w:val="uk-UA"/>
        </w:rPr>
        <w:t>.</w:t>
      </w:r>
    </w:p>
    <w:p w:rsidR="00A9232E" w:rsidRPr="00A46FF3" w:rsidRDefault="00A9232E" w:rsidP="00A46FF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8.2. </w:t>
      </w:r>
      <w:r w:rsidR="00A46FF3">
        <w:rPr>
          <w:sz w:val="28"/>
          <w:szCs w:val="28"/>
          <w:lang w:val="uk-UA"/>
        </w:rPr>
        <w:t xml:space="preserve">Доручити управлінню </w:t>
      </w:r>
      <w:r w:rsidR="00A46FF3" w:rsidRPr="0055169E">
        <w:rPr>
          <w:sz w:val="28"/>
          <w:szCs w:val="28"/>
          <w:lang w:val="uk-UA"/>
        </w:rPr>
        <w:t xml:space="preserve">капітального будівництва та дорожнього господарства </w:t>
      </w:r>
      <w:r w:rsidR="00A46FF3">
        <w:rPr>
          <w:sz w:val="28"/>
          <w:szCs w:val="28"/>
          <w:lang w:val="uk-UA"/>
        </w:rPr>
        <w:t>Сумської міської ради (Шилов</w:t>
      </w:r>
      <w:r w:rsidR="00A46FF3" w:rsidRPr="0055169E">
        <w:rPr>
          <w:sz w:val="28"/>
          <w:szCs w:val="28"/>
          <w:lang w:val="uk-UA"/>
        </w:rPr>
        <w:t xml:space="preserve"> В.В.</w:t>
      </w:r>
      <w:r w:rsidR="00A46FF3">
        <w:rPr>
          <w:sz w:val="28"/>
          <w:szCs w:val="28"/>
          <w:lang w:val="uk-UA"/>
        </w:rPr>
        <w:t>) підготувати від імені пості</w:t>
      </w:r>
      <w:r w:rsidR="005D7FA6">
        <w:rPr>
          <w:sz w:val="28"/>
          <w:szCs w:val="28"/>
          <w:lang w:val="uk-UA"/>
        </w:rPr>
        <w:t>йної комісії вказані пропозиції для їх подальшого винесення та розгляду</w:t>
      </w:r>
      <w:r w:rsidR="00A46FF3">
        <w:rPr>
          <w:sz w:val="28"/>
          <w:szCs w:val="28"/>
          <w:lang w:val="uk-UA"/>
        </w:rPr>
        <w:t xml:space="preserve">  на сесії Сумської міської ради 28 вересня 2016 року.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696C56" w:rsidRPr="00696C56" w:rsidRDefault="00696C56" w:rsidP="007535C6">
      <w:pPr>
        <w:rPr>
          <w:b/>
          <w:sz w:val="28"/>
          <w:szCs w:val="28"/>
          <w:lang w:val="uk-UA"/>
        </w:rPr>
      </w:pPr>
    </w:p>
    <w:p w:rsidR="006145C7" w:rsidRPr="006145C7" w:rsidRDefault="00696C56" w:rsidP="006145C7">
      <w:pPr>
        <w:jc w:val="both"/>
        <w:rPr>
          <w:lang w:val="uk-UA"/>
        </w:rPr>
      </w:pPr>
      <w:r w:rsidRPr="006145C7">
        <w:rPr>
          <w:b/>
          <w:sz w:val="28"/>
          <w:szCs w:val="28"/>
          <w:lang w:val="uk-UA"/>
        </w:rPr>
        <w:t>9. СЛУХАЛИ:</w:t>
      </w:r>
      <w:r w:rsidR="006145C7" w:rsidRPr="006145C7">
        <w:rPr>
          <w:b/>
          <w:sz w:val="28"/>
          <w:szCs w:val="28"/>
          <w:lang w:val="uk-UA"/>
        </w:rPr>
        <w:t xml:space="preserve"> </w:t>
      </w:r>
      <w:r w:rsidR="006145C7" w:rsidRPr="006145C7">
        <w:rPr>
          <w:sz w:val="28"/>
          <w:szCs w:val="28"/>
          <w:lang w:val="uk-UA"/>
        </w:rPr>
        <w:t xml:space="preserve">Про звернення начальника управління капітального будівництва та дорожнього господарства Сумської міської ради Шилова В.В. щодо </w:t>
      </w:r>
      <w:r w:rsidR="00741ACD">
        <w:rPr>
          <w:sz w:val="28"/>
          <w:szCs w:val="28"/>
          <w:lang w:val="uk-UA"/>
        </w:rPr>
        <w:t xml:space="preserve">будівництва дитячих майданчиків </w:t>
      </w:r>
      <w:r w:rsidR="006145C7" w:rsidRPr="006145C7">
        <w:rPr>
          <w:sz w:val="28"/>
          <w:szCs w:val="28"/>
          <w:lang w:val="uk-UA"/>
        </w:rPr>
        <w:t xml:space="preserve">(перелік додається). </w:t>
      </w:r>
    </w:p>
    <w:p w:rsidR="00696C56" w:rsidRPr="00696C56" w:rsidRDefault="00696C56" w:rsidP="00696C56">
      <w:pPr>
        <w:rPr>
          <w:b/>
          <w:sz w:val="28"/>
          <w:szCs w:val="28"/>
          <w:lang w:val="uk-UA"/>
        </w:rPr>
      </w:pPr>
      <w:r w:rsidRPr="00696C56">
        <w:rPr>
          <w:b/>
          <w:sz w:val="28"/>
          <w:szCs w:val="28"/>
          <w:lang w:val="uk-UA"/>
        </w:rPr>
        <w:t>ВИСТУПИЛИ:</w:t>
      </w:r>
      <w:r w:rsidR="006145C7">
        <w:rPr>
          <w:b/>
          <w:sz w:val="28"/>
          <w:szCs w:val="28"/>
          <w:lang w:val="uk-UA"/>
        </w:rPr>
        <w:t xml:space="preserve"> </w:t>
      </w:r>
      <w:r w:rsidR="006145C7" w:rsidRPr="006145C7">
        <w:rPr>
          <w:sz w:val="28"/>
          <w:szCs w:val="28"/>
          <w:lang w:val="uk-UA"/>
        </w:rPr>
        <w:t>Шилов В.В.</w:t>
      </w:r>
    </w:p>
    <w:p w:rsidR="00696C56" w:rsidRDefault="00696C56" w:rsidP="00696C56">
      <w:pPr>
        <w:rPr>
          <w:b/>
          <w:sz w:val="28"/>
          <w:szCs w:val="28"/>
          <w:lang w:val="uk-UA"/>
        </w:rPr>
      </w:pPr>
      <w:r w:rsidRPr="00696C56">
        <w:rPr>
          <w:b/>
          <w:sz w:val="28"/>
          <w:szCs w:val="28"/>
          <w:lang w:val="uk-UA"/>
        </w:rPr>
        <w:t>УХВАЛИЛИ:</w:t>
      </w:r>
    </w:p>
    <w:p w:rsidR="006145C7" w:rsidRPr="006E4352" w:rsidRDefault="006145C7" w:rsidP="006145C7">
      <w:pPr>
        <w:pStyle w:val="a7"/>
        <w:numPr>
          <w:ilvl w:val="1"/>
          <w:numId w:val="2"/>
        </w:numPr>
        <w:ind w:left="567" w:hanging="567"/>
        <w:rPr>
          <w:sz w:val="28"/>
          <w:szCs w:val="28"/>
          <w:lang w:val="uk-UA"/>
        </w:rPr>
      </w:pPr>
      <w:r w:rsidRPr="006E4352">
        <w:rPr>
          <w:sz w:val="28"/>
          <w:szCs w:val="28"/>
          <w:lang w:val="uk-UA"/>
        </w:rPr>
        <w:t>Інформацію прийняти до відома.</w:t>
      </w:r>
    </w:p>
    <w:p w:rsidR="006145C7" w:rsidRPr="005D7FA6" w:rsidRDefault="005D7FA6" w:rsidP="00AA7896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 w:rsidRPr="005D7FA6">
        <w:rPr>
          <w:sz w:val="28"/>
          <w:szCs w:val="28"/>
          <w:lang w:val="uk-UA"/>
        </w:rPr>
        <w:t>Рекомендувати</w:t>
      </w:r>
      <w:r w:rsidR="006E4352" w:rsidRPr="005D7FA6">
        <w:rPr>
          <w:sz w:val="28"/>
          <w:szCs w:val="28"/>
          <w:lang w:val="uk-UA"/>
        </w:rPr>
        <w:t xml:space="preserve"> </w:t>
      </w:r>
      <w:r w:rsidRPr="005D7FA6">
        <w:rPr>
          <w:sz w:val="28"/>
          <w:szCs w:val="28"/>
          <w:lang w:val="uk-UA"/>
        </w:rPr>
        <w:t>Сумському міському голові Лисенку О.М.</w:t>
      </w:r>
      <w:r w:rsidR="006E4352" w:rsidRPr="005D7FA6">
        <w:rPr>
          <w:sz w:val="28"/>
          <w:szCs w:val="28"/>
          <w:lang w:val="uk-UA"/>
        </w:rPr>
        <w:t xml:space="preserve"> </w:t>
      </w:r>
      <w:r w:rsidRPr="005D7FA6">
        <w:rPr>
          <w:sz w:val="28"/>
          <w:szCs w:val="28"/>
          <w:lang w:val="uk-UA"/>
        </w:rPr>
        <w:t>притягнути</w:t>
      </w:r>
      <w:r w:rsidR="007C1449" w:rsidRPr="005D7FA6">
        <w:rPr>
          <w:sz w:val="28"/>
          <w:szCs w:val="28"/>
          <w:lang w:val="uk-UA"/>
        </w:rPr>
        <w:t xml:space="preserve"> до дисциплінарної відповідальності директора департаменту інфраструктури міста Сумської міської ради Яременка Г.І. за </w:t>
      </w:r>
      <w:r w:rsidR="00D61B16" w:rsidRPr="005D7FA6">
        <w:rPr>
          <w:sz w:val="28"/>
          <w:szCs w:val="28"/>
          <w:lang w:val="uk-UA"/>
        </w:rPr>
        <w:t>зволікання у виконанні</w:t>
      </w:r>
      <w:r w:rsidR="007C1449" w:rsidRPr="005D7FA6">
        <w:rPr>
          <w:sz w:val="28"/>
          <w:szCs w:val="28"/>
          <w:lang w:val="uk-UA"/>
        </w:rPr>
        <w:t xml:space="preserve"> рішення </w:t>
      </w:r>
      <w:r w:rsidR="00404797" w:rsidRPr="005D7FA6">
        <w:rPr>
          <w:sz w:val="28"/>
          <w:szCs w:val="28"/>
          <w:lang w:val="uk-UA"/>
        </w:rPr>
        <w:t xml:space="preserve">Сумської міської ради від 30 березня </w:t>
      </w:r>
      <w:r w:rsidR="007C1449" w:rsidRPr="005D7FA6">
        <w:rPr>
          <w:sz w:val="28"/>
          <w:szCs w:val="28"/>
          <w:lang w:val="uk-UA"/>
        </w:rPr>
        <w:t>2016</w:t>
      </w:r>
      <w:r w:rsidR="00404797" w:rsidRPr="005D7FA6">
        <w:rPr>
          <w:sz w:val="28"/>
          <w:szCs w:val="28"/>
          <w:lang w:val="uk-UA"/>
        </w:rPr>
        <w:t xml:space="preserve"> року</w:t>
      </w:r>
      <w:r w:rsidR="007C1449" w:rsidRPr="005D7FA6">
        <w:rPr>
          <w:sz w:val="28"/>
          <w:szCs w:val="28"/>
          <w:lang w:val="uk-UA"/>
        </w:rPr>
        <w:t xml:space="preserve"> № </w:t>
      </w:r>
      <w:r w:rsidR="00366559" w:rsidRPr="005D7FA6">
        <w:rPr>
          <w:sz w:val="28"/>
          <w:szCs w:val="28"/>
          <w:lang w:val="uk-UA"/>
        </w:rPr>
        <w:t>576-МР</w:t>
      </w:r>
      <w:r w:rsidRPr="005D7FA6">
        <w:rPr>
          <w:sz w:val="28"/>
          <w:szCs w:val="28"/>
          <w:lang w:val="uk-UA"/>
        </w:rPr>
        <w:t xml:space="preserve"> «Про зарахування до комунальної власності територіальної громади міста Суми закінчених будівництвом об’єктів</w:t>
      </w:r>
      <w:r>
        <w:rPr>
          <w:sz w:val="28"/>
          <w:szCs w:val="28"/>
          <w:lang w:val="uk-UA"/>
        </w:rPr>
        <w:t>».</w:t>
      </w:r>
    </w:p>
    <w:p w:rsidR="00453AE6" w:rsidRPr="006E4352" w:rsidRDefault="00D61B16" w:rsidP="00D61B16">
      <w:pPr>
        <w:pStyle w:val="a7"/>
        <w:numPr>
          <w:ilvl w:val="1"/>
          <w:numId w:val="2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управлінню капітального будівництва та дорожнього господарства Сумської міської ради (Шилов В.В.) п</w:t>
      </w:r>
      <w:r w:rsidR="00453AE6">
        <w:rPr>
          <w:sz w:val="28"/>
          <w:szCs w:val="28"/>
          <w:lang w:val="uk-UA"/>
        </w:rPr>
        <w:t xml:space="preserve">ри розподілі вільного </w:t>
      </w:r>
      <w:r w:rsidR="00453AE6">
        <w:rPr>
          <w:sz w:val="28"/>
          <w:szCs w:val="28"/>
          <w:lang w:val="uk-UA"/>
        </w:rPr>
        <w:lastRenderedPageBreak/>
        <w:t xml:space="preserve">залишку </w:t>
      </w:r>
      <w:r w:rsidR="005D7FA6">
        <w:rPr>
          <w:sz w:val="28"/>
          <w:szCs w:val="28"/>
          <w:lang w:val="uk-UA"/>
        </w:rPr>
        <w:t xml:space="preserve">міського бюджету </w:t>
      </w:r>
      <w:r>
        <w:rPr>
          <w:sz w:val="28"/>
          <w:szCs w:val="28"/>
          <w:lang w:val="uk-UA"/>
        </w:rPr>
        <w:t xml:space="preserve">в 2017 році врахувати депутатські кошти, </w:t>
      </w:r>
      <w:r w:rsidR="000637CC">
        <w:rPr>
          <w:sz w:val="28"/>
          <w:szCs w:val="28"/>
          <w:lang w:val="uk-UA"/>
        </w:rPr>
        <w:t>які передбачені на будівництво об’єктів (список об’єктів додається).</w:t>
      </w:r>
    </w:p>
    <w:p w:rsidR="00326F64" w:rsidRDefault="00326F64" w:rsidP="00326F64">
      <w:pPr>
        <w:ind w:left="2552" w:hanging="11"/>
        <w:jc w:val="both"/>
        <w:rPr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ГОЛОСУВАЛИ:</w:t>
      </w:r>
      <w:r>
        <w:rPr>
          <w:sz w:val="20"/>
          <w:szCs w:val="20"/>
          <w:lang w:val="uk-UA"/>
        </w:rPr>
        <w:t xml:space="preserve">   «За» – 7 (сім):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Крамченков</w:t>
      </w:r>
      <w:proofErr w:type="spellEnd"/>
      <w:r>
        <w:rPr>
          <w:sz w:val="20"/>
          <w:szCs w:val="20"/>
          <w:lang w:val="uk-UA"/>
        </w:rPr>
        <w:t xml:space="preserve"> А.Б.;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Левченко Ю.О.;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Липова С.А.;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Никоненко</w:t>
      </w:r>
      <w:proofErr w:type="spellEnd"/>
      <w:r>
        <w:rPr>
          <w:sz w:val="20"/>
          <w:szCs w:val="20"/>
          <w:lang w:val="uk-UA"/>
        </w:rPr>
        <w:t xml:space="preserve"> В.В.;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Рябенков</w:t>
      </w:r>
      <w:proofErr w:type="spellEnd"/>
      <w:r>
        <w:rPr>
          <w:sz w:val="20"/>
          <w:szCs w:val="20"/>
          <w:lang w:val="uk-UA"/>
        </w:rPr>
        <w:t xml:space="preserve"> О.В.;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Саченко</w:t>
      </w:r>
      <w:proofErr w:type="spellEnd"/>
      <w:r>
        <w:rPr>
          <w:sz w:val="20"/>
          <w:szCs w:val="20"/>
          <w:lang w:val="uk-UA"/>
        </w:rPr>
        <w:t xml:space="preserve"> М.В.;</w:t>
      </w:r>
    </w:p>
    <w:p w:rsidR="00326F64" w:rsidRDefault="00326F64" w:rsidP="00326F64">
      <w:pPr>
        <w:pStyle w:val="aa"/>
        <w:spacing w:after="0"/>
        <w:ind w:left="48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Шилов В.О.;</w:t>
      </w:r>
    </w:p>
    <w:p w:rsidR="00326F64" w:rsidRDefault="00326F64" w:rsidP="00326F64">
      <w:pPr>
        <w:pStyle w:val="aa"/>
        <w:spacing w:after="0"/>
        <w:ind w:left="48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«Проти» – 0 (нуль);</w:t>
      </w:r>
    </w:p>
    <w:p w:rsidR="00326F64" w:rsidRDefault="00326F64" w:rsidP="00326F64">
      <w:pPr>
        <w:pStyle w:val="aa"/>
        <w:spacing w:after="0"/>
        <w:ind w:left="48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«Утримався» – 0 (нуль);</w:t>
      </w:r>
    </w:p>
    <w:p w:rsidR="00326F64" w:rsidRDefault="00326F64" w:rsidP="00326F64">
      <w:pPr>
        <w:pStyle w:val="aa"/>
        <w:spacing w:after="0"/>
        <w:ind w:left="4860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Рішення прийнято</w:t>
      </w:r>
    </w:p>
    <w:p w:rsidR="00696C56" w:rsidRDefault="00696C56" w:rsidP="007535C6">
      <w:pPr>
        <w:rPr>
          <w:sz w:val="28"/>
          <w:szCs w:val="28"/>
          <w:lang w:val="uk-UA"/>
        </w:rPr>
      </w:pPr>
    </w:p>
    <w:p w:rsidR="00033935" w:rsidRDefault="00033935" w:rsidP="007535C6">
      <w:pPr>
        <w:rPr>
          <w:sz w:val="28"/>
          <w:szCs w:val="28"/>
          <w:lang w:val="uk-UA"/>
        </w:rPr>
      </w:pPr>
    </w:p>
    <w:p w:rsidR="00033935" w:rsidRPr="006F176A" w:rsidRDefault="00033935" w:rsidP="000339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В.О. Шилов</w:t>
      </w:r>
    </w:p>
    <w:p w:rsidR="00033935" w:rsidRDefault="00033935" w:rsidP="00033935">
      <w:pPr>
        <w:rPr>
          <w:sz w:val="28"/>
          <w:szCs w:val="28"/>
          <w:lang w:val="uk-UA"/>
        </w:rPr>
      </w:pPr>
    </w:p>
    <w:p w:rsidR="00033935" w:rsidRDefault="00033935" w:rsidP="00033935">
      <w:pPr>
        <w:rPr>
          <w:sz w:val="28"/>
          <w:szCs w:val="28"/>
          <w:lang w:val="uk-UA"/>
        </w:rPr>
      </w:pPr>
    </w:p>
    <w:p w:rsidR="00033935" w:rsidRPr="00EC5883" w:rsidRDefault="00033935" w:rsidP="000339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Pr="00D112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Ю.О. Левченко</w:t>
      </w:r>
    </w:p>
    <w:p w:rsidR="00033935" w:rsidRPr="00033935" w:rsidRDefault="00033935" w:rsidP="00033935">
      <w:pPr>
        <w:rPr>
          <w:sz w:val="20"/>
          <w:szCs w:val="20"/>
          <w:lang w:val="uk-UA"/>
        </w:rPr>
      </w:pPr>
      <w:r w:rsidRPr="00033935">
        <w:rPr>
          <w:sz w:val="20"/>
          <w:szCs w:val="20"/>
          <w:lang w:val="uk-UA"/>
        </w:rPr>
        <w:t>Протокол підготувала секретар постійної комісії Ю.О. Левченко.</w:t>
      </w:r>
    </w:p>
    <w:p w:rsidR="00033935" w:rsidRPr="007D6640" w:rsidRDefault="00033935" w:rsidP="007535C6">
      <w:pPr>
        <w:rPr>
          <w:sz w:val="28"/>
          <w:szCs w:val="28"/>
          <w:lang w:val="uk-UA"/>
        </w:rPr>
      </w:pPr>
    </w:p>
    <w:sectPr w:rsidR="00033935" w:rsidRPr="007D6640" w:rsidSect="000F3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D66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5458"/>
    <w:multiLevelType w:val="hybridMultilevel"/>
    <w:tmpl w:val="6CFED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01B0D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B8B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680B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5753A"/>
    <w:multiLevelType w:val="hybridMultilevel"/>
    <w:tmpl w:val="01EAAB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684B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59E0"/>
    <w:multiLevelType w:val="hybridMultilevel"/>
    <w:tmpl w:val="7E7A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85EB1"/>
    <w:multiLevelType w:val="multilevel"/>
    <w:tmpl w:val="B03EC4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091EA8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235CC"/>
    <w:multiLevelType w:val="hybridMultilevel"/>
    <w:tmpl w:val="C3204904"/>
    <w:lvl w:ilvl="0" w:tplc="97D4059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18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33935"/>
    <w:rsid w:val="0006092E"/>
    <w:rsid w:val="00060A77"/>
    <w:rsid w:val="000637CC"/>
    <w:rsid w:val="00077335"/>
    <w:rsid w:val="000C40A6"/>
    <w:rsid w:val="000D4CFE"/>
    <w:rsid w:val="000F3E4D"/>
    <w:rsid w:val="00116E04"/>
    <w:rsid w:val="001904A5"/>
    <w:rsid w:val="00194A7C"/>
    <w:rsid w:val="001C4103"/>
    <w:rsid w:val="00214A10"/>
    <w:rsid w:val="00224F4E"/>
    <w:rsid w:val="00286D58"/>
    <w:rsid w:val="0029758C"/>
    <w:rsid w:val="002F2633"/>
    <w:rsid w:val="00326F64"/>
    <w:rsid w:val="00366559"/>
    <w:rsid w:val="003A6100"/>
    <w:rsid w:val="003C205F"/>
    <w:rsid w:val="00404797"/>
    <w:rsid w:val="00453AE6"/>
    <w:rsid w:val="0055169E"/>
    <w:rsid w:val="00554F63"/>
    <w:rsid w:val="005D7FA6"/>
    <w:rsid w:val="006145C7"/>
    <w:rsid w:val="00632F17"/>
    <w:rsid w:val="00642F6A"/>
    <w:rsid w:val="00696C56"/>
    <w:rsid w:val="006E05D0"/>
    <w:rsid w:val="006E4352"/>
    <w:rsid w:val="0073107B"/>
    <w:rsid w:val="00741ACD"/>
    <w:rsid w:val="007535C6"/>
    <w:rsid w:val="007C1449"/>
    <w:rsid w:val="007D6640"/>
    <w:rsid w:val="00941A22"/>
    <w:rsid w:val="0095116A"/>
    <w:rsid w:val="009E6026"/>
    <w:rsid w:val="00A2386B"/>
    <w:rsid w:val="00A46FF3"/>
    <w:rsid w:val="00A51A74"/>
    <w:rsid w:val="00A66396"/>
    <w:rsid w:val="00A75567"/>
    <w:rsid w:val="00A9232E"/>
    <w:rsid w:val="00B013F5"/>
    <w:rsid w:val="00B065AA"/>
    <w:rsid w:val="00B25A0E"/>
    <w:rsid w:val="00B26660"/>
    <w:rsid w:val="00B665BE"/>
    <w:rsid w:val="00B81F17"/>
    <w:rsid w:val="00CB5A8D"/>
    <w:rsid w:val="00D03F0A"/>
    <w:rsid w:val="00D12DD9"/>
    <w:rsid w:val="00D13E6E"/>
    <w:rsid w:val="00D61B16"/>
    <w:rsid w:val="00DE6485"/>
    <w:rsid w:val="00E00ECC"/>
    <w:rsid w:val="00E22AC8"/>
    <w:rsid w:val="00E531EC"/>
    <w:rsid w:val="00E918CE"/>
    <w:rsid w:val="00F17A46"/>
    <w:rsid w:val="00FB292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71F"/>
  <w15:docId w15:val="{57F0084F-4796-4F12-A4E7-E680247F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paragraph" w:styleId="aa">
    <w:name w:val="Body Text"/>
    <w:basedOn w:val="a"/>
    <w:link w:val="ab"/>
    <w:unhideWhenUsed/>
    <w:rsid w:val="00326F64"/>
    <w:pPr>
      <w:spacing w:after="120"/>
    </w:pPr>
  </w:style>
  <w:style w:type="character" w:customStyle="1" w:styleId="ab">
    <w:name w:val="Основной текст Знак"/>
    <w:basedOn w:val="a0"/>
    <w:link w:val="aa"/>
    <w:rsid w:val="0032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61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54</cp:revision>
  <cp:lastPrinted>2016-09-20T07:10:00Z</cp:lastPrinted>
  <dcterms:created xsi:type="dcterms:W3CDTF">2016-08-25T07:54:00Z</dcterms:created>
  <dcterms:modified xsi:type="dcterms:W3CDTF">2016-09-22T06:19:00Z</dcterms:modified>
</cp:coreProperties>
</file>