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175359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EC1E75">
        <w:rPr>
          <w:szCs w:val="28"/>
          <w:lang w:val="uk-UA"/>
        </w:rPr>
        <w:t>46</w:t>
      </w:r>
    </w:p>
    <w:p w:rsidR="007D6640" w:rsidRPr="00175359" w:rsidRDefault="007D6640" w:rsidP="007D6640">
      <w:pPr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7D6640" w:rsidP="00175359">
      <w:pPr>
        <w:tabs>
          <w:tab w:val="left" w:pos="6804"/>
        </w:tabs>
        <w:ind w:left="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 xml:space="preserve">від </w:t>
      </w:r>
      <w:r w:rsidR="00EC1E75">
        <w:rPr>
          <w:sz w:val="20"/>
          <w:szCs w:val="20"/>
          <w:lang w:val="uk-UA"/>
        </w:rPr>
        <w:t>14</w:t>
      </w:r>
      <w:r w:rsidRPr="007D6640">
        <w:rPr>
          <w:sz w:val="20"/>
          <w:szCs w:val="20"/>
          <w:lang w:val="uk-UA"/>
        </w:rPr>
        <w:t xml:space="preserve"> </w:t>
      </w:r>
      <w:r w:rsidR="00EC1E75">
        <w:rPr>
          <w:sz w:val="20"/>
          <w:szCs w:val="20"/>
          <w:lang w:val="uk-UA"/>
        </w:rPr>
        <w:t>березня</w:t>
      </w:r>
      <w:r w:rsidR="00175359">
        <w:rPr>
          <w:sz w:val="20"/>
          <w:szCs w:val="20"/>
          <w:lang w:val="uk-UA"/>
        </w:rPr>
        <w:t xml:space="preserve"> 2017 року </w:t>
      </w:r>
      <w:r w:rsidR="00175359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>м. Суми,</w:t>
      </w:r>
    </w:p>
    <w:p w:rsidR="007D6640" w:rsidRPr="007D6640" w:rsidRDefault="00175359" w:rsidP="00175359">
      <w:pPr>
        <w:tabs>
          <w:tab w:val="left" w:pos="6804"/>
        </w:tabs>
        <w:ind w:left="28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 xml:space="preserve">пл. Незалежності, 2, </w:t>
      </w:r>
      <w:proofErr w:type="spellStart"/>
      <w:r w:rsidR="007D6640" w:rsidRPr="007D6640">
        <w:rPr>
          <w:sz w:val="20"/>
          <w:szCs w:val="20"/>
          <w:lang w:val="uk-UA"/>
        </w:rPr>
        <w:t>каб</w:t>
      </w:r>
      <w:proofErr w:type="spellEnd"/>
      <w:r w:rsidR="007D6640" w:rsidRPr="007D6640">
        <w:rPr>
          <w:sz w:val="20"/>
          <w:szCs w:val="20"/>
          <w:lang w:val="uk-UA"/>
        </w:rPr>
        <w:t>. 59</w:t>
      </w:r>
    </w:p>
    <w:p w:rsidR="007D6640" w:rsidRPr="007D6640" w:rsidRDefault="00175359" w:rsidP="00175359">
      <w:pPr>
        <w:tabs>
          <w:tab w:val="left" w:pos="6804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>початок 14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C7417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EC1E75">
        <w:rPr>
          <w:bCs/>
          <w:sz w:val="28"/>
          <w:szCs w:val="28"/>
          <w:lang w:val="uk-UA"/>
        </w:rPr>
        <w:t xml:space="preserve"> 9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Жиленко В.М., Крамченков </w:t>
      </w:r>
      <w:r w:rsidRPr="007D6640">
        <w:rPr>
          <w:sz w:val="28"/>
          <w:szCs w:val="28"/>
          <w:lang w:val="uk-UA"/>
        </w:rPr>
        <w:t xml:space="preserve">А.Б., </w:t>
      </w:r>
      <w:r w:rsidR="00EC1E75" w:rsidRPr="007D6640">
        <w:rPr>
          <w:sz w:val="28"/>
          <w:szCs w:val="28"/>
          <w:lang w:val="uk-UA"/>
        </w:rPr>
        <w:t xml:space="preserve">Левченко Ю.О., </w:t>
      </w:r>
      <w:r w:rsidRPr="007D6640">
        <w:rPr>
          <w:sz w:val="28"/>
          <w:szCs w:val="28"/>
          <w:lang w:val="uk-UA"/>
        </w:rPr>
        <w:t xml:space="preserve">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</w:t>
      </w:r>
      <w:r w:rsidR="00EC1E75" w:rsidRPr="007D6640">
        <w:rPr>
          <w:sz w:val="28"/>
          <w:szCs w:val="28"/>
          <w:lang w:val="uk-UA"/>
        </w:rPr>
        <w:t>Рибальченко І.А.</w:t>
      </w:r>
      <w:r w:rsidR="00EC1E75">
        <w:rPr>
          <w:sz w:val="28"/>
          <w:szCs w:val="28"/>
          <w:lang w:val="uk-UA"/>
        </w:rPr>
        <w:t xml:space="preserve">, </w:t>
      </w:r>
      <w:r w:rsidRPr="007D6640">
        <w:rPr>
          <w:sz w:val="28"/>
          <w:szCs w:val="28"/>
          <w:lang w:val="uk-UA"/>
        </w:rPr>
        <w:t xml:space="preserve">Рябенков О.В., </w:t>
      </w:r>
      <w:proofErr w:type="spellStart"/>
      <w:r w:rsidRPr="007D6640">
        <w:rPr>
          <w:sz w:val="28"/>
          <w:szCs w:val="28"/>
          <w:lang w:val="uk-UA"/>
        </w:rPr>
        <w:t>Саченко</w:t>
      </w:r>
      <w:proofErr w:type="spellEnd"/>
      <w:r w:rsidRPr="007D6640">
        <w:rPr>
          <w:sz w:val="28"/>
          <w:szCs w:val="28"/>
          <w:lang w:val="uk-UA"/>
        </w:rPr>
        <w:t xml:space="preserve"> М.В.</w:t>
      </w:r>
    </w:p>
    <w:p w:rsidR="007D6640" w:rsidRP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EC1E75">
        <w:rPr>
          <w:sz w:val="28"/>
          <w:szCs w:val="28"/>
          <w:lang w:val="uk-UA"/>
        </w:rPr>
        <w:t xml:space="preserve"> – 1 депутат</w:t>
      </w:r>
      <w:r w:rsidRPr="007D6640">
        <w:rPr>
          <w:sz w:val="28"/>
          <w:szCs w:val="28"/>
          <w:lang w:val="uk-UA"/>
        </w:rPr>
        <w:t xml:space="preserve">: </w:t>
      </w:r>
      <w:proofErr w:type="spellStart"/>
      <w:r w:rsidR="00802CBB">
        <w:rPr>
          <w:sz w:val="28"/>
          <w:szCs w:val="28"/>
          <w:lang w:val="uk-UA"/>
        </w:rPr>
        <w:t>Лантушенко</w:t>
      </w:r>
      <w:proofErr w:type="spellEnd"/>
      <w:r w:rsidR="00802CBB">
        <w:rPr>
          <w:sz w:val="28"/>
          <w:szCs w:val="28"/>
          <w:lang w:val="uk-UA"/>
        </w:rPr>
        <w:t xml:space="preserve"> Д.С.</w:t>
      </w:r>
    </w:p>
    <w:p w:rsid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EC6F8B" w:rsidRPr="007D6640" w:rsidRDefault="00EC6F8B" w:rsidP="00C7417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постійної комісії – Левченко Ю.О.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EF380B" w:rsidRPr="007D6640" w:rsidRDefault="00EF380B" w:rsidP="00487711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  <w:lang w:val="uk-UA" w:bidi="he-IL"/>
        </w:rPr>
      </w:pPr>
      <w:r w:rsidRPr="007D6640">
        <w:rPr>
          <w:sz w:val="28"/>
          <w:szCs w:val="28"/>
          <w:lang w:val="uk-UA"/>
        </w:rPr>
        <w:t>Данильченко А.М. – начальник управління освіти і науки Сумської міської ради.</w:t>
      </w:r>
    </w:p>
    <w:p w:rsidR="00EF380B" w:rsidRPr="007D6640" w:rsidRDefault="00EF380B" w:rsidP="00487711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Кіпенко</w:t>
      </w:r>
      <w:proofErr w:type="spellEnd"/>
      <w:r>
        <w:rPr>
          <w:sz w:val="28"/>
          <w:szCs w:val="28"/>
          <w:lang w:val="uk-UA"/>
        </w:rPr>
        <w:t xml:space="preserve"> Н.Б.</w:t>
      </w:r>
      <w:r w:rsidRPr="007D664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7D6640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7D6640">
        <w:rPr>
          <w:sz w:val="28"/>
          <w:szCs w:val="28"/>
          <w:lang w:val="uk-UA"/>
        </w:rPr>
        <w:t xml:space="preserve"> відділу охорони здоров’я Сумської міської ради.</w:t>
      </w:r>
    </w:p>
    <w:p w:rsidR="00EF380B" w:rsidRPr="007D6640" w:rsidRDefault="00EF380B" w:rsidP="00487711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Корнієнко М.</w:t>
      </w:r>
      <w:r w:rsidR="00FD2B97">
        <w:rPr>
          <w:sz w:val="28"/>
          <w:szCs w:val="28"/>
          <w:lang w:val="uk-UA" w:bidi="he-IL"/>
        </w:rPr>
        <w:t>В.</w:t>
      </w:r>
      <w:r w:rsidRPr="007D6640">
        <w:rPr>
          <w:sz w:val="28"/>
          <w:szCs w:val="28"/>
          <w:lang w:val="uk-UA" w:bidi="he-IL"/>
        </w:rPr>
        <w:t xml:space="preserve"> – член громадської комісії з питань соціально-економічного розвитку та бюджету Сумської міської ради.</w:t>
      </w:r>
    </w:p>
    <w:p w:rsidR="00EF380B" w:rsidRPr="007D6640" w:rsidRDefault="00EF380B" w:rsidP="00487711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Марюхна</w:t>
      </w:r>
      <w:proofErr w:type="spellEnd"/>
      <w:r>
        <w:rPr>
          <w:sz w:val="28"/>
          <w:szCs w:val="28"/>
          <w:lang w:val="uk-UA"/>
        </w:rPr>
        <w:t xml:space="preserve"> Н.К. – начальник кошторисного відділу департаменту інфраструктури міста Сумської міської ради.</w:t>
      </w:r>
    </w:p>
    <w:p w:rsidR="00EF380B" w:rsidRDefault="00EF380B" w:rsidP="00487711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Яременко Г.І.</w:t>
      </w:r>
      <w:r w:rsidRPr="007D664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директор</w:t>
      </w:r>
      <w:r w:rsidRPr="007D6640">
        <w:rPr>
          <w:sz w:val="28"/>
          <w:szCs w:val="28"/>
          <w:lang w:val="uk-UA"/>
        </w:rPr>
        <w:t xml:space="preserve"> департаменту інфраструктури міста Сумської міської ради.</w:t>
      </w: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EC1E75" w:rsidRDefault="00EC1E75" w:rsidP="00EC1E7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титульний список капітального ремонту житлового фонду будинків ОСББ за кошти міського бюджету на 2017 рік (додається).</w:t>
      </w:r>
    </w:p>
    <w:p w:rsidR="00EC1E75" w:rsidRPr="0007025E" w:rsidRDefault="00EC1E75" w:rsidP="00EC1E7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7025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фінансовий </w:t>
      </w:r>
      <w:r w:rsidRPr="0007025E">
        <w:rPr>
          <w:sz w:val="28"/>
          <w:szCs w:val="28"/>
          <w:lang w:val="uk-UA"/>
        </w:rPr>
        <w:t>звіт про виконання міського бюджету за 2016 рік управління освіт</w:t>
      </w:r>
      <w:r>
        <w:rPr>
          <w:sz w:val="28"/>
          <w:szCs w:val="28"/>
          <w:lang w:val="uk-UA"/>
        </w:rPr>
        <w:t>и і науки Сумської міської ради (додається).</w:t>
      </w:r>
    </w:p>
    <w:p w:rsidR="00EC1E75" w:rsidRDefault="00EC1E75" w:rsidP="00EC1E7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фінансовий </w:t>
      </w:r>
      <w:r w:rsidRPr="0007025E">
        <w:rPr>
          <w:sz w:val="28"/>
          <w:szCs w:val="28"/>
          <w:lang w:val="uk-UA"/>
        </w:rPr>
        <w:t>звіт про</w:t>
      </w:r>
      <w:r>
        <w:rPr>
          <w:sz w:val="28"/>
          <w:szCs w:val="28"/>
          <w:lang w:val="uk-UA"/>
        </w:rPr>
        <w:t xml:space="preserve"> </w:t>
      </w:r>
      <w:r w:rsidRPr="0007025E">
        <w:rPr>
          <w:sz w:val="28"/>
          <w:szCs w:val="28"/>
          <w:lang w:val="uk-UA"/>
        </w:rPr>
        <w:t>виконання міського бюджету за 2016 рік</w:t>
      </w:r>
      <w:r>
        <w:rPr>
          <w:sz w:val="28"/>
          <w:szCs w:val="28"/>
          <w:lang w:val="uk-UA"/>
        </w:rPr>
        <w:t xml:space="preserve"> відділу охорони здоров’я Сумської міської ради (додається).</w:t>
      </w:r>
    </w:p>
    <w:p w:rsidR="00EC1E75" w:rsidRDefault="00EC1E75" w:rsidP="00EC1E7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фінансовий </w:t>
      </w:r>
      <w:r w:rsidRPr="0007025E">
        <w:rPr>
          <w:sz w:val="28"/>
          <w:szCs w:val="28"/>
          <w:lang w:val="uk-UA"/>
        </w:rPr>
        <w:t>звіт про</w:t>
      </w:r>
      <w:r>
        <w:rPr>
          <w:sz w:val="28"/>
          <w:szCs w:val="28"/>
          <w:lang w:val="uk-UA"/>
        </w:rPr>
        <w:t xml:space="preserve"> </w:t>
      </w:r>
      <w:r w:rsidRPr="0007025E">
        <w:rPr>
          <w:sz w:val="28"/>
          <w:szCs w:val="28"/>
          <w:lang w:val="uk-UA"/>
        </w:rPr>
        <w:t>виконання міського бюджету за 2016 рік</w:t>
      </w:r>
      <w:r>
        <w:rPr>
          <w:sz w:val="28"/>
          <w:szCs w:val="28"/>
          <w:lang w:val="uk-UA"/>
        </w:rPr>
        <w:t xml:space="preserve"> департаменту інфраструктури міста Сумської міської ради (додається).</w:t>
      </w:r>
    </w:p>
    <w:p w:rsidR="00EC1E75" w:rsidRDefault="00EC1E75" w:rsidP="00EC1E75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13.03.17 за № 670 начальника управління капітального будівництва та дорожнього господарства Сумської міської ради Шилова В.В. щодо погодження рішення виконавчого комітету Сумської міської ради № 104 від 10 березня 2017 року «</w:t>
      </w:r>
      <w:r w:rsidR="008D1B72" w:rsidRPr="008D1B72">
        <w:rPr>
          <w:sz w:val="28"/>
          <w:szCs w:val="28"/>
          <w:lang w:val="uk-UA"/>
        </w:rPr>
        <w:t>Про перерозподіл видатків спеціального фонду міського бюджету  на 2017 рік</w:t>
      </w:r>
      <w:r w:rsidR="008D1B72">
        <w:rPr>
          <w:sz w:val="28"/>
          <w:szCs w:val="28"/>
          <w:lang w:val="uk-UA"/>
        </w:rPr>
        <w:t>» (додається).</w:t>
      </w:r>
    </w:p>
    <w:p w:rsidR="00414D59" w:rsidRPr="00414D59" w:rsidRDefault="00414D59" w:rsidP="00414D59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414D59">
        <w:rPr>
          <w:sz w:val="28"/>
          <w:szCs w:val="28"/>
          <w:lang w:val="uk-UA"/>
        </w:rPr>
        <w:t>Про внесення змін до рішення Сумської міської ради від 30 грудня 2015 року № 204 – МР «Про міську програму «Відкритий інформаційний простір м. Суми» на 2016-2018 роки (зі змінами)</w:t>
      </w:r>
      <w:r>
        <w:rPr>
          <w:sz w:val="28"/>
          <w:szCs w:val="28"/>
          <w:lang w:val="uk-UA"/>
        </w:rPr>
        <w:t>», який вино</w:t>
      </w:r>
      <w:r w:rsidR="006970E3">
        <w:rPr>
          <w:sz w:val="28"/>
          <w:szCs w:val="28"/>
          <w:lang w:val="uk-UA"/>
        </w:rPr>
        <w:t>ситься на сесію 29 березня 2017 </w:t>
      </w:r>
      <w:r>
        <w:rPr>
          <w:sz w:val="28"/>
          <w:szCs w:val="28"/>
          <w:lang w:val="uk-UA"/>
        </w:rPr>
        <w:t>року (додається).</w:t>
      </w:r>
    </w:p>
    <w:p w:rsidR="00EC1E75" w:rsidRDefault="007D6640" w:rsidP="00EC1E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1. СЛУХАЛИ: </w:t>
      </w:r>
      <w:r w:rsidR="00EC1E75">
        <w:rPr>
          <w:sz w:val="28"/>
          <w:szCs w:val="28"/>
          <w:lang w:val="uk-UA"/>
        </w:rPr>
        <w:t>Про титульний список капітального ремонту житлового фонду будинків ОСББ за кошти міського бюджету на 2017 рік (додається).</w:t>
      </w:r>
    </w:p>
    <w:p w:rsidR="007D6640" w:rsidRPr="00EC1E75" w:rsidRDefault="007D6640" w:rsidP="00EC1E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C1E75">
        <w:rPr>
          <w:b/>
          <w:sz w:val="28"/>
          <w:szCs w:val="28"/>
          <w:lang w:val="uk-UA"/>
        </w:rPr>
        <w:t xml:space="preserve"> </w:t>
      </w:r>
      <w:proofErr w:type="spellStart"/>
      <w:r w:rsidR="00EC1E75">
        <w:rPr>
          <w:sz w:val="28"/>
          <w:szCs w:val="28"/>
          <w:lang w:val="uk-UA"/>
        </w:rPr>
        <w:t>Марюхна</w:t>
      </w:r>
      <w:proofErr w:type="spellEnd"/>
      <w:r w:rsidR="00EC1E75">
        <w:rPr>
          <w:sz w:val="28"/>
          <w:szCs w:val="28"/>
          <w:lang w:val="uk-UA"/>
        </w:rPr>
        <w:t xml:space="preserve"> Н.К.</w:t>
      </w:r>
    </w:p>
    <w:p w:rsidR="007D6640" w:rsidRPr="00EC1E75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EC1E75">
        <w:rPr>
          <w:b/>
          <w:sz w:val="28"/>
          <w:szCs w:val="28"/>
          <w:lang w:val="uk-UA"/>
        </w:rPr>
        <w:t xml:space="preserve"> </w:t>
      </w:r>
    </w:p>
    <w:p w:rsidR="00E123EB" w:rsidRPr="00E123EB" w:rsidRDefault="00E123EB" w:rsidP="00E123EB">
      <w:pPr>
        <w:pStyle w:val="a7"/>
        <w:numPr>
          <w:ilvl w:val="1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E123EB">
        <w:rPr>
          <w:sz w:val="28"/>
          <w:szCs w:val="28"/>
          <w:lang w:val="uk-UA"/>
        </w:rPr>
        <w:t>Погодити титульний список капітального ремонту житлового фонду будинків ОСББ за кошти міського бюджету на 2017 рік.</w:t>
      </w:r>
    </w:p>
    <w:p w:rsidR="00E123EB" w:rsidRPr="00E123EB" w:rsidRDefault="00E123EB" w:rsidP="00E123EB">
      <w:pPr>
        <w:pStyle w:val="a7"/>
        <w:numPr>
          <w:ilvl w:val="1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департаменту інфраструктури міста Сумської міської ради (Яременко Г.І.) вжити відповідних дій.</w:t>
      </w:r>
    </w:p>
    <w:p w:rsidR="0050263E" w:rsidRDefault="0050263E" w:rsidP="0050263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7 (сім</w:t>
      </w:r>
      <w:r w:rsidRPr="008A59ED">
        <w:rPr>
          <w:sz w:val="18"/>
          <w:szCs w:val="18"/>
          <w:lang w:val="uk-UA"/>
        </w:rPr>
        <w:t>):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50263E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1 (один):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CE09CB" w:rsidRDefault="00CE09CB" w:rsidP="00CE09CB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С.А.-</w:t>
      </w:r>
      <w:r w:rsidR="00EF380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не голосувала;</w:t>
      </w:r>
    </w:p>
    <w:p w:rsidR="0050263E" w:rsidRPr="008A59ED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50263E" w:rsidRDefault="0050263E" w:rsidP="00EC1E75">
      <w:pPr>
        <w:jc w:val="both"/>
        <w:rPr>
          <w:sz w:val="28"/>
          <w:szCs w:val="28"/>
          <w:lang w:val="uk-UA"/>
        </w:rPr>
      </w:pPr>
    </w:p>
    <w:p w:rsidR="00E123EB" w:rsidRPr="0007025E" w:rsidRDefault="007D6640" w:rsidP="00E123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 w:rsidR="00E123EB" w:rsidRPr="0007025E">
        <w:rPr>
          <w:sz w:val="28"/>
          <w:szCs w:val="28"/>
          <w:lang w:val="uk-UA"/>
        </w:rPr>
        <w:t xml:space="preserve">Про </w:t>
      </w:r>
      <w:r w:rsidR="00E123EB">
        <w:rPr>
          <w:sz w:val="28"/>
          <w:szCs w:val="28"/>
          <w:lang w:val="uk-UA"/>
        </w:rPr>
        <w:t xml:space="preserve">фінансовий </w:t>
      </w:r>
      <w:r w:rsidR="00E123EB" w:rsidRPr="0007025E">
        <w:rPr>
          <w:sz w:val="28"/>
          <w:szCs w:val="28"/>
          <w:lang w:val="uk-UA"/>
        </w:rPr>
        <w:t>звіт про вик</w:t>
      </w:r>
      <w:r w:rsidR="006970E3">
        <w:rPr>
          <w:sz w:val="28"/>
          <w:szCs w:val="28"/>
          <w:lang w:val="uk-UA"/>
        </w:rPr>
        <w:t>онання міського бюджету за 2016 </w:t>
      </w:r>
      <w:r w:rsidR="00E123EB" w:rsidRPr="0007025E">
        <w:rPr>
          <w:sz w:val="28"/>
          <w:szCs w:val="28"/>
          <w:lang w:val="uk-UA"/>
        </w:rPr>
        <w:t>рік управління освіт</w:t>
      </w:r>
      <w:r w:rsidR="00E123EB">
        <w:rPr>
          <w:sz w:val="28"/>
          <w:szCs w:val="28"/>
          <w:lang w:val="uk-UA"/>
        </w:rPr>
        <w:t>и і науки Сумської міської ради (додається).</w:t>
      </w:r>
    </w:p>
    <w:p w:rsidR="007D6640" w:rsidRPr="00E123EB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123EB">
        <w:rPr>
          <w:b/>
          <w:sz w:val="28"/>
          <w:szCs w:val="28"/>
          <w:lang w:val="uk-UA"/>
        </w:rPr>
        <w:t xml:space="preserve"> </w:t>
      </w:r>
      <w:r w:rsidR="00E123EB">
        <w:rPr>
          <w:sz w:val="28"/>
          <w:szCs w:val="28"/>
          <w:lang w:val="uk-UA"/>
        </w:rPr>
        <w:t>Данильченко А.М.</w:t>
      </w:r>
    </w:p>
    <w:p w:rsidR="005A4CE7" w:rsidRPr="00AA0AB7" w:rsidRDefault="007D6640" w:rsidP="00AA0A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A4CE7">
        <w:rPr>
          <w:b/>
          <w:sz w:val="28"/>
          <w:szCs w:val="28"/>
          <w:lang w:val="uk-UA"/>
        </w:rPr>
        <w:t xml:space="preserve"> </w:t>
      </w:r>
      <w:r w:rsidR="005A4CE7">
        <w:rPr>
          <w:sz w:val="28"/>
          <w:szCs w:val="28"/>
          <w:lang w:val="uk-UA"/>
        </w:rPr>
        <w:t xml:space="preserve">Кошти бюджету розвитку використані в повному </w:t>
      </w:r>
      <w:r w:rsidR="00AA0AB7">
        <w:rPr>
          <w:sz w:val="28"/>
          <w:szCs w:val="28"/>
          <w:lang w:val="uk-UA"/>
        </w:rPr>
        <w:t>обсязі</w:t>
      </w:r>
      <w:r w:rsidR="00AA0AB7" w:rsidRPr="00AA0AB7">
        <w:rPr>
          <w:sz w:val="28"/>
          <w:szCs w:val="28"/>
        </w:rPr>
        <w:t xml:space="preserve"> </w:t>
      </w:r>
      <w:r w:rsidR="00AA0AB7">
        <w:rPr>
          <w:sz w:val="28"/>
          <w:szCs w:val="28"/>
          <w:lang w:val="uk-UA"/>
        </w:rPr>
        <w:t>та на достатньому рівні.</w:t>
      </w:r>
    </w:p>
    <w:p w:rsidR="0050263E" w:rsidRDefault="0050263E" w:rsidP="0050263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9 (дев’ять</w:t>
      </w:r>
      <w:r w:rsidRPr="008A59ED">
        <w:rPr>
          <w:sz w:val="18"/>
          <w:szCs w:val="18"/>
          <w:lang w:val="uk-UA"/>
        </w:rPr>
        <w:t>):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50263E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50263E" w:rsidRPr="008A59ED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Default="007D6640" w:rsidP="0050263E">
      <w:pPr>
        <w:rPr>
          <w:sz w:val="28"/>
          <w:szCs w:val="28"/>
          <w:lang w:val="uk-UA"/>
        </w:rPr>
      </w:pPr>
    </w:p>
    <w:p w:rsidR="009A7A6E" w:rsidRDefault="007D6640" w:rsidP="009A7A6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СЛУХАЛИ:</w:t>
      </w:r>
      <w:r w:rsidR="00214A10">
        <w:rPr>
          <w:b/>
          <w:sz w:val="28"/>
          <w:szCs w:val="28"/>
          <w:lang w:val="uk-UA"/>
        </w:rPr>
        <w:t xml:space="preserve"> </w:t>
      </w:r>
      <w:r w:rsidR="009A7A6E">
        <w:rPr>
          <w:sz w:val="28"/>
          <w:szCs w:val="28"/>
          <w:lang w:val="uk-UA"/>
        </w:rPr>
        <w:t xml:space="preserve">Про фінансовий </w:t>
      </w:r>
      <w:r w:rsidR="009A7A6E" w:rsidRPr="0007025E">
        <w:rPr>
          <w:sz w:val="28"/>
          <w:szCs w:val="28"/>
          <w:lang w:val="uk-UA"/>
        </w:rPr>
        <w:t>звіт про</w:t>
      </w:r>
      <w:r w:rsidR="009A7A6E">
        <w:rPr>
          <w:sz w:val="28"/>
          <w:szCs w:val="28"/>
          <w:lang w:val="uk-UA"/>
        </w:rPr>
        <w:t xml:space="preserve"> </w:t>
      </w:r>
      <w:r w:rsidR="009A7A6E" w:rsidRPr="0007025E">
        <w:rPr>
          <w:sz w:val="28"/>
          <w:szCs w:val="28"/>
          <w:lang w:val="uk-UA"/>
        </w:rPr>
        <w:t>вик</w:t>
      </w:r>
      <w:r w:rsidR="006970E3">
        <w:rPr>
          <w:sz w:val="28"/>
          <w:szCs w:val="28"/>
          <w:lang w:val="uk-UA"/>
        </w:rPr>
        <w:t>онання міського бюджету за 2016 </w:t>
      </w:r>
      <w:r w:rsidR="009A7A6E" w:rsidRPr="0007025E">
        <w:rPr>
          <w:sz w:val="28"/>
          <w:szCs w:val="28"/>
          <w:lang w:val="uk-UA"/>
        </w:rPr>
        <w:t>рік</w:t>
      </w:r>
      <w:r w:rsidR="009A7A6E">
        <w:rPr>
          <w:sz w:val="28"/>
          <w:szCs w:val="28"/>
          <w:lang w:val="uk-UA"/>
        </w:rPr>
        <w:t xml:space="preserve"> відділу охорони здоров’я Сумської міської ради (додається).</w:t>
      </w:r>
    </w:p>
    <w:p w:rsidR="007D6640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9A7A6E">
        <w:rPr>
          <w:b/>
          <w:sz w:val="28"/>
          <w:szCs w:val="28"/>
          <w:lang w:val="uk-UA"/>
        </w:rPr>
        <w:t xml:space="preserve"> </w:t>
      </w:r>
      <w:proofErr w:type="spellStart"/>
      <w:r w:rsidR="00FE15B9">
        <w:rPr>
          <w:sz w:val="28"/>
          <w:szCs w:val="28"/>
          <w:lang w:val="uk-UA"/>
        </w:rPr>
        <w:t>Кіпенко</w:t>
      </w:r>
      <w:proofErr w:type="spellEnd"/>
      <w:r w:rsidR="00FE15B9">
        <w:rPr>
          <w:sz w:val="28"/>
          <w:szCs w:val="28"/>
          <w:lang w:val="uk-UA"/>
        </w:rPr>
        <w:t xml:space="preserve"> Н.Б.</w:t>
      </w:r>
    </w:p>
    <w:p w:rsidR="00F25DF0" w:rsidRPr="009A7A6E" w:rsidRDefault="00F25DF0" w:rsidP="00F25D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Шилов В.О. запропонував присутнім заслухати звіт начальника відділу охорони здоров’я Сумської міської ради </w:t>
      </w:r>
      <w:proofErr w:type="spellStart"/>
      <w:r>
        <w:rPr>
          <w:sz w:val="28"/>
          <w:szCs w:val="28"/>
          <w:lang w:val="uk-UA"/>
        </w:rPr>
        <w:t>Братушки</w:t>
      </w:r>
      <w:proofErr w:type="spellEnd"/>
      <w:r>
        <w:rPr>
          <w:sz w:val="28"/>
          <w:szCs w:val="28"/>
          <w:lang w:val="uk-UA"/>
        </w:rPr>
        <w:t xml:space="preserve"> О.В. повторно.</w:t>
      </w:r>
    </w:p>
    <w:p w:rsidR="000A765E" w:rsidRDefault="007D6640" w:rsidP="00C209CB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>
        <w:rPr>
          <w:b/>
          <w:sz w:val="28"/>
          <w:szCs w:val="28"/>
          <w:lang w:val="uk-UA"/>
        </w:rPr>
        <w:t xml:space="preserve"> </w:t>
      </w:r>
    </w:p>
    <w:p w:rsidR="00C209CB" w:rsidRPr="007D6640" w:rsidRDefault="000A765E" w:rsidP="00C209CB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572D9C" w:rsidRPr="00572D9C">
        <w:rPr>
          <w:sz w:val="28"/>
          <w:szCs w:val="28"/>
          <w:lang w:val="uk-UA"/>
        </w:rPr>
        <w:t xml:space="preserve">Зняти з розгляду </w:t>
      </w:r>
      <w:r w:rsidR="00C209CB">
        <w:rPr>
          <w:sz w:val="28"/>
          <w:szCs w:val="28"/>
          <w:lang w:val="uk-UA"/>
        </w:rPr>
        <w:t>постійної комісії дане питання та заслухати звіт про виконання міського бюджету відділу охорони здоров’я Сумської міської ради (</w:t>
      </w:r>
      <w:proofErr w:type="spellStart"/>
      <w:r w:rsidR="00C209CB">
        <w:rPr>
          <w:sz w:val="28"/>
          <w:szCs w:val="28"/>
          <w:lang w:val="uk-UA"/>
        </w:rPr>
        <w:t>Братушка</w:t>
      </w:r>
      <w:proofErr w:type="spellEnd"/>
      <w:r w:rsidR="00C209CB">
        <w:rPr>
          <w:sz w:val="28"/>
          <w:szCs w:val="28"/>
          <w:lang w:val="uk-UA"/>
        </w:rPr>
        <w:t xml:space="preserve"> О.В.) повторно.</w:t>
      </w:r>
    </w:p>
    <w:p w:rsidR="0050263E" w:rsidRDefault="0050263E" w:rsidP="0050263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9 (дев’ять</w:t>
      </w:r>
      <w:r w:rsidRPr="008A59ED">
        <w:rPr>
          <w:sz w:val="18"/>
          <w:szCs w:val="18"/>
          <w:lang w:val="uk-UA"/>
        </w:rPr>
        <w:t>):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50263E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50263E" w:rsidRPr="008A59ED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572D9C" w:rsidRDefault="00572D9C" w:rsidP="00554F63">
      <w:pPr>
        <w:jc w:val="both"/>
        <w:rPr>
          <w:sz w:val="28"/>
          <w:szCs w:val="28"/>
          <w:lang w:val="uk-UA"/>
        </w:rPr>
      </w:pPr>
    </w:p>
    <w:p w:rsidR="000861EC" w:rsidRPr="000861EC" w:rsidRDefault="000861EC" w:rsidP="00554F63">
      <w:pPr>
        <w:jc w:val="both"/>
        <w:rPr>
          <w:sz w:val="28"/>
          <w:szCs w:val="28"/>
          <w:lang w:val="uk-UA"/>
        </w:rPr>
      </w:pPr>
      <w:r w:rsidRPr="000861EC">
        <w:rPr>
          <w:b/>
          <w:sz w:val="28"/>
          <w:szCs w:val="28"/>
          <w:lang w:val="uk-UA"/>
        </w:rPr>
        <w:t>3.</w:t>
      </w:r>
      <w:r w:rsidR="00572D9C">
        <w:rPr>
          <w:b/>
          <w:sz w:val="28"/>
          <w:szCs w:val="28"/>
          <w:lang w:val="uk-UA"/>
        </w:rPr>
        <w:t>2</w:t>
      </w:r>
      <w:r w:rsidRPr="000861EC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Доручити департаменту фінансів, економіки та інвестицій Сумської міської ради (Липова С.А.) розробити формат фінансового звіту про виконання міського бюджету за рік </w:t>
      </w:r>
      <w:r w:rsidR="002E521D">
        <w:rPr>
          <w:sz w:val="28"/>
          <w:szCs w:val="28"/>
          <w:lang w:val="uk-UA"/>
        </w:rPr>
        <w:t xml:space="preserve">для головних розпорядників бюджетних коштів Сумської міської ради </w:t>
      </w:r>
      <w:r>
        <w:rPr>
          <w:sz w:val="28"/>
          <w:szCs w:val="28"/>
          <w:lang w:val="uk-UA"/>
        </w:rPr>
        <w:t>та у термін до 28 березня 2017 року надати його на погодження постійній комісії.</w:t>
      </w:r>
    </w:p>
    <w:p w:rsidR="0050263E" w:rsidRDefault="0050263E" w:rsidP="0050263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9 (дев’ять</w:t>
      </w:r>
      <w:r w:rsidRPr="008A59ED">
        <w:rPr>
          <w:sz w:val="18"/>
          <w:szCs w:val="18"/>
          <w:lang w:val="uk-UA"/>
        </w:rPr>
        <w:t>):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50263E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50263E" w:rsidRPr="008A59ED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572D9C" w:rsidRDefault="007D6640" w:rsidP="00572D9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СЛУХАЛИ:</w:t>
      </w:r>
      <w:r w:rsidR="00214A10">
        <w:rPr>
          <w:b/>
          <w:sz w:val="28"/>
          <w:szCs w:val="28"/>
          <w:lang w:val="uk-UA"/>
        </w:rPr>
        <w:t xml:space="preserve"> </w:t>
      </w:r>
      <w:r w:rsidR="00572D9C">
        <w:rPr>
          <w:sz w:val="28"/>
          <w:szCs w:val="28"/>
          <w:lang w:val="uk-UA"/>
        </w:rPr>
        <w:t xml:space="preserve">Про фінансовий </w:t>
      </w:r>
      <w:r w:rsidR="00572D9C" w:rsidRPr="0007025E">
        <w:rPr>
          <w:sz w:val="28"/>
          <w:szCs w:val="28"/>
          <w:lang w:val="uk-UA"/>
        </w:rPr>
        <w:t>звіт про</w:t>
      </w:r>
      <w:r w:rsidR="00572D9C">
        <w:rPr>
          <w:sz w:val="28"/>
          <w:szCs w:val="28"/>
          <w:lang w:val="uk-UA"/>
        </w:rPr>
        <w:t xml:space="preserve"> </w:t>
      </w:r>
      <w:r w:rsidR="00572D9C" w:rsidRPr="0007025E">
        <w:rPr>
          <w:sz w:val="28"/>
          <w:szCs w:val="28"/>
          <w:lang w:val="uk-UA"/>
        </w:rPr>
        <w:t>вик</w:t>
      </w:r>
      <w:r w:rsidR="00802CBB">
        <w:rPr>
          <w:sz w:val="28"/>
          <w:szCs w:val="28"/>
          <w:lang w:val="uk-UA"/>
        </w:rPr>
        <w:t>онання міського бюджету за 2016 </w:t>
      </w:r>
      <w:r w:rsidR="00572D9C" w:rsidRPr="0007025E">
        <w:rPr>
          <w:sz w:val="28"/>
          <w:szCs w:val="28"/>
          <w:lang w:val="uk-UA"/>
        </w:rPr>
        <w:t>рік</w:t>
      </w:r>
      <w:r w:rsidR="00572D9C">
        <w:rPr>
          <w:sz w:val="28"/>
          <w:szCs w:val="28"/>
          <w:lang w:val="uk-UA"/>
        </w:rPr>
        <w:t xml:space="preserve"> департаменту інфраструктури міста Сумської міської ради (додається).</w:t>
      </w:r>
    </w:p>
    <w:p w:rsidR="007D6640" w:rsidRPr="00572D9C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72D9C">
        <w:rPr>
          <w:b/>
          <w:sz w:val="28"/>
          <w:szCs w:val="28"/>
          <w:lang w:val="uk-UA"/>
        </w:rPr>
        <w:t xml:space="preserve"> </w:t>
      </w:r>
      <w:r w:rsidR="00572D9C">
        <w:rPr>
          <w:sz w:val="28"/>
          <w:szCs w:val="28"/>
          <w:lang w:val="uk-UA"/>
        </w:rPr>
        <w:t>Яременко Г.І.</w:t>
      </w:r>
    </w:p>
    <w:p w:rsidR="007D6640" w:rsidRPr="007D6640" w:rsidRDefault="007D6640" w:rsidP="00EC1E75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 w:rsidRPr="00554F63">
        <w:rPr>
          <w:sz w:val="28"/>
          <w:szCs w:val="28"/>
          <w:lang w:val="uk-UA"/>
        </w:rPr>
        <w:t xml:space="preserve"> </w:t>
      </w:r>
      <w:r w:rsidR="00572D9C">
        <w:rPr>
          <w:sz w:val="28"/>
          <w:szCs w:val="28"/>
          <w:lang w:val="uk-UA"/>
        </w:rPr>
        <w:t>Зняти з розгляду постійної комісії дане питання та заслухати звіт про виконання міського бюджету департаменту інфраструктури міста Сумської міської ради</w:t>
      </w:r>
      <w:r w:rsidR="004D29F8">
        <w:rPr>
          <w:sz w:val="28"/>
          <w:szCs w:val="28"/>
          <w:lang w:val="uk-UA"/>
        </w:rPr>
        <w:t xml:space="preserve"> (Яременко Г.І.)</w:t>
      </w:r>
      <w:r w:rsidR="00572D9C">
        <w:rPr>
          <w:sz w:val="28"/>
          <w:szCs w:val="28"/>
          <w:lang w:val="uk-UA"/>
        </w:rPr>
        <w:t xml:space="preserve"> повторно.</w:t>
      </w:r>
    </w:p>
    <w:p w:rsidR="0050263E" w:rsidRDefault="0050263E" w:rsidP="0050263E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9 (дев’ять</w:t>
      </w:r>
      <w:r w:rsidRPr="008A59ED">
        <w:rPr>
          <w:sz w:val="18"/>
          <w:szCs w:val="18"/>
          <w:lang w:val="uk-UA"/>
        </w:rPr>
        <w:t>):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Ю.О.;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50263E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50263E" w:rsidRPr="008A59ED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50263E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50263E" w:rsidRPr="008A59ED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Default="007D6640" w:rsidP="0050263E">
      <w:pPr>
        <w:rPr>
          <w:sz w:val="28"/>
          <w:szCs w:val="28"/>
          <w:lang w:val="uk-UA"/>
        </w:rPr>
      </w:pPr>
    </w:p>
    <w:p w:rsidR="008D1B72" w:rsidRDefault="007D6640" w:rsidP="008D1B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СЛУХАЛИ:</w:t>
      </w:r>
      <w:r w:rsidR="00E22AC8">
        <w:rPr>
          <w:b/>
          <w:sz w:val="28"/>
          <w:szCs w:val="28"/>
          <w:lang w:val="uk-UA"/>
        </w:rPr>
        <w:t xml:space="preserve"> </w:t>
      </w:r>
      <w:r w:rsidR="008D1B72">
        <w:rPr>
          <w:sz w:val="28"/>
          <w:szCs w:val="28"/>
          <w:lang w:val="uk-UA"/>
        </w:rPr>
        <w:t>Про лист від 13.03.17 за № 670 начальника управління капітального будівництва та дорожнього господарства Сумської міської ради Шилова В.В. щодо погодження рішення виконавчого комітету Сум</w:t>
      </w:r>
      <w:r w:rsidR="002E1763">
        <w:rPr>
          <w:sz w:val="28"/>
          <w:szCs w:val="28"/>
          <w:lang w:val="uk-UA"/>
        </w:rPr>
        <w:t>ської міської ради № 104 від 10 </w:t>
      </w:r>
      <w:r w:rsidR="008D1B72">
        <w:rPr>
          <w:sz w:val="28"/>
          <w:szCs w:val="28"/>
          <w:lang w:val="uk-UA"/>
        </w:rPr>
        <w:t>березня 2017 року «</w:t>
      </w:r>
      <w:r w:rsidR="008D1B72" w:rsidRPr="008D1B72">
        <w:rPr>
          <w:sz w:val="28"/>
          <w:szCs w:val="28"/>
          <w:lang w:val="uk-UA"/>
        </w:rPr>
        <w:t>Про перерозподіл видатків спеціального фонду міського бюджету  на 2017 рік</w:t>
      </w:r>
      <w:r w:rsidR="008D1B72">
        <w:rPr>
          <w:sz w:val="28"/>
          <w:szCs w:val="28"/>
          <w:lang w:val="uk-UA"/>
        </w:rPr>
        <w:t>» (додається).</w:t>
      </w:r>
    </w:p>
    <w:p w:rsidR="007D6640" w:rsidRPr="008D1B72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22AC8">
        <w:rPr>
          <w:b/>
          <w:sz w:val="28"/>
          <w:szCs w:val="28"/>
          <w:lang w:val="uk-UA"/>
        </w:rPr>
        <w:t xml:space="preserve"> </w:t>
      </w:r>
      <w:r w:rsidR="0027750F">
        <w:rPr>
          <w:sz w:val="28"/>
          <w:szCs w:val="28"/>
          <w:lang w:val="uk-UA"/>
        </w:rPr>
        <w:t>Липова С.А.</w:t>
      </w:r>
    </w:p>
    <w:p w:rsidR="007D6640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27750F">
        <w:rPr>
          <w:b/>
          <w:sz w:val="28"/>
          <w:szCs w:val="28"/>
          <w:lang w:val="uk-UA"/>
        </w:rPr>
        <w:t xml:space="preserve"> </w:t>
      </w:r>
    </w:p>
    <w:p w:rsidR="009530ED" w:rsidRPr="003B12C7" w:rsidRDefault="0027750F" w:rsidP="009530ED">
      <w:pPr>
        <w:tabs>
          <w:tab w:val="left" w:pos="900"/>
          <w:tab w:val="left" w:pos="1080"/>
          <w:tab w:val="left" w:pos="1260"/>
          <w:tab w:val="left" w:pos="1440"/>
        </w:tabs>
        <w:jc w:val="both"/>
      </w:pPr>
      <w:r w:rsidRPr="002E1763"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="002E1763">
        <w:rPr>
          <w:sz w:val="28"/>
          <w:szCs w:val="28"/>
          <w:lang w:val="uk-UA"/>
        </w:rPr>
        <w:t>Погодити рішення виконавчого комітету  Сумської міської ради  № 104 від 10 березня 2017 року «</w:t>
      </w:r>
      <w:r w:rsidR="002E1763" w:rsidRPr="008D1B72">
        <w:rPr>
          <w:sz w:val="28"/>
          <w:szCs w:val="28"/>
          <w:lang w:val="uk-UA"/>
        </w:rPr>
        <w:t xml:space="preserve">Про перерозподіл видатків спеціального фонду </w:t>
      </w:r>
      <w:r w:rsidR="002E1763" w:rsidRPr="008D1B72">
        <w:rPr>
          <w:sz w:val="28"/>
          <w:szCs w:val="28"/>
          <w:lang w:val="uk-UA"/>
        </w:rPr>
        <w:lastRenderedPageBreak/>
        <w:t>міського бюджету  на 2017 рік</w:t>
      </w:r>
      <w:r w:rsidR="002E1763">
        <w:rPr>
          <w:sz w:val="28"/>
          <w:szCs w:val="28"/>
          <w:lang w:val="uk-UA"/>
        </w:rPr>
        <w:t xml:space="preserve">», яким передбачено </w:t>
      </w:r>
      <w:r w:rsidR="009530ED">
        <w:rPr>
          <w:sz w:val="28"/>
          <w:szCs w:val="28"/>
          <w:lang w:val="uk-UA"/>
        </w:rPr>
        <w:t>н</w:t>
      </w:r>
      <w:r w:rsidR="009530ED" w:rsidRPr="009530ED">
        <w:rPr>
          <w:sz w:val="28"/>
          <w:szCs w:val="28"/>
          <w:lang w:val="uk-UA"/>
        </w:rPr>
        <w:t xml:space="preserve">е змінюючи загального обсягу видатків спеціального фонду міського бюджету по головному розпоряднику бюджетних коштів – управлінню капітального будівництва та дорожнього господарства Сумської міської ради за бюджетною програмою </w:t>
      </w:r>
      <w:r w:rsidR="009530ED">
        <w:rPr>
          <w:sz w:val="28"/>
          <w:szCs w:val="28"/>
        </w:rPr>
        <w:t>КП</w:t>
      </w:r>
      <w:r w:rsidR="009530ED" w:rsidRPr="003B12C7">
        <w:rPr>
          <w:sz w:val="28"/>
          <w:szCs w:val="28"/>
        </w:rPr>
        <w:t xml:space="preserve">КВК </w:t>
      </w:r>
      <w:r w:rsidR="009530ED">
        <w:rPr>
          <w:sz w:val="28"/>
          <w:szCs w:val="28"/>
        </w:rPr>
        <w:t>4716310</w:t>
      </w:r>
      <w:r w:rsidR="009530ED" w:rsidRPr="003B12C7">
        <w:rPr>
          <w:sz w:val="28"/>
          <w:szCs w:val="28"/>
        </w:rPr>
        <w:t xml:space="preserve"> «</w:t>
      </w:r>
      <w:proofErr w:type="spellStart"/>
      <w:r w:rsidR="009530ED">
        <w:rPr>
          <w:sz w:val="28"/>
          <w:szCs w:val="28"/>
        </w:rPr>
        <w:t>Реалізація</w:t>
      </w:r>
      <w:proofErr w:type="spellEnd"/>
      <w:r w:rsidR="009530ED">
        <w:rPr>
          <w:sz w:val="28"/>
          <w:szCs w:val="28"/>
        </w:rPr>
        <w:t xml:space="preserve"> </w:t>
      </w:r>
      <w:proofErr w:type="spellStart"/>
      <w:r w:rsidR="009530ED">
        <w:rPr>
          <w:sz w:val="28"/>
          <w:szCs w:val="28"/>
        </w:rPr>
        <w:t>заходів</w:t>
      </w:r>
      <w:proofErr w:type="spellEnd"/>
      <w:r w:rsidR="009530ED">
        <w:rPr>
          <w:sz w:val="28"/>
          <w:szCs w:val="28"/>
        </w:rPr>
        <w:t xml:space="preserve"> </w:t>
      </w:r>
      <w:proofErr w:type="spellStart"/>
      <w:r w:rsidR="009530ED">
        <w:rPr>
          <w:sz w:val="28"/>
          <w:szCs w:val="28"/>
        </w:rPr>
        <w:t>щодо</w:t>
      </w:r>
      <w:proofErr w:type="spellEnd"/>
      <w:r w:rsidR="009530ED">
        <w:rPr>
          <w:sz w:val="28"/>
          <w:szCs w:val="28"/>
        </w:rPr>
        <w:t xml:space="preserve"> </w:t>
      </w:r>
      <w:proofErr w:type="spellStart"/>
      <w:r w:rsidR="009530ED">
        <w:rPr>
          <w:sz w:val="28"/>
          <w:szCs w:val="28"/>
        </w:rPr>
        <w:t>інвестиційного</w:t>
      </w:r>
      <w:proofErr w:type="spellEnd"/>
      <w:r w:rsidR="009530ED">
        <w:rPr>
          <w:sz w:val="28"/>
          <w:szCs w:val="28"/>
        </w:rPr>
        <w:t xml:space="preserve"> </w:t>
      </w:r>
      <w:proofErr w:type="spellStart"/>
      <w:r w:rsidR="009530ED">
        <w:rPr>
          <w:sz w:val="28"/>
          <w:szCs w:val="28"/>
        </w:rPr>
        <w:t>розвитку</w:t>
      </w:r>
      <w:proofErr w:type="spellEnd"/>
      <w:r w:rsidR="009530ED">
        <w:rPr>
          <w:sz w:val="28"/>
          <w:szCs w:val="28"/>
        </w:rPr>
        <w:t xml:space="preserve"> </w:t>
      </w:r>
      <w:proofErr w:type="spellStart"/>
      <w:r w:rsidR="009530ED">
        <w:rPr>
          <w:sz w:val="28"/>
          <w:szCs w:val="28"/>
        </w:rPr>
        <w:t>території</w:t>
      </w:r>
      <w:proofErr w:type="spellEnd"/>
      <w:r w:rsidR="009530ED" w:rsidRPr="003B12C7">
        <w:rPr>
          <w:sz w:val="28"/>
          <w:szCs w:val="28"/>
        </w:rPr>
        <w:t xml:space="preserve">», провести </w:t>
      </w:r>
      <w:proofErr w:type="spellStart"/>
      <w:r w:rsidR="009530ED" w:rsidRPr="003B12C7">
        <w:rPr>
          <w:sz w:val="28"/>
          <w:szCs w:val="28"/>
        </w:rPr>
        <w:t>перерозподіл</w:t>
      </w:r>
      <w:proofErr w:type="spellEnd"/>
      <w:r w:rsidR="009530ED" w:rsidRPr="003B12C7">
        <w:rPr>
          <w:sz w:val="28"/>
          <w:szCs w:val="28"/>
        </w:rPr>
        <w:t xml:space="preserve"> </w:t>
      </w:r>
      <w:proofErr w:type="spellStart"/>
      <w:r w:rsidR="009530ED" w:rsidRPr="003B12C7">
        <w:rPr>
          <w:sz w:val="28"/>
          <w:szCs w:val="28"/>
        </w:rPr>
        <w:t>видатків</w:t>
      </w:r>
      <w:proofErr w:type="spellEnd"/>
      <w:r w:rsidR="009530ED" w:rsidRPr="003B12C7">
        <w:rPr>
          <w:sz w:val="28"/>
          <w:szCs w:val="28"/>
        </w:rPr>
        <w:t xml:space="preserve"> </w:t>
      </w:r>
      <w:proofErr w:type="spellStart"/>
      <w:r w:rsidR="009530ED">
        <w:rPr>
          <w:sz w:val="28"/>
          <w:szCs w:val="28"/>
        </w:rPr>
        <w:t>між</w:t>
      </w:r>
      <w:proofErr w:type="spellEnd"/>
      <w:r w:rsidR="009530ED" w:rsidRPr="003B12C7">
        <w:rPr>
          <w:sz w:val="28"/>
          <w:szCs w:val="28"/>
        </w:rPr>
        <w:t xml:space="preserve"> </w:t>
      </w:r>
      <w:proofErr w:type="spellStart"/>
      <w:r w:rsidR="009530ED" w:rsidRPr="003B12C7">
        <w:rPr>
          <w:sz w:val="28"/>
          <w:szCs w:val="28"/>
        </w:rPr>
        <w:t>об’єктами</w:t>
      </w:r>
      <w:proofErr w:type="spellEnd"/>
      <w:r w:rsidR="009530ED" w:rsidRPr="003B12C7">
        <w:rPr>
          <w:sz w:val="28"/>
          <w:szCs w:val="28"/>
        </w:rPr>
        <w:t xml:space="preserve">, а </w:t>
      </w:r>
      <w:proofErr w:type="spellStart"/>
      <w:r w:rsidR="009530ED" w:rsidRPr="003B12C7">
        <w:rPr>
          <w:sz w:val="28"/>
          <w:szCs w:val="28"/>
        </w:rPr>
        <w:t>саме</w:t>
      </w:r>
      <w:proofErr w:type="spellEnd"/>
      <w:r w:rsidR="009530ED" w:rsidRPr="003B12C7">
        <w:rPr>
          <w:sz w:val="28"/>
          <w:szCs w:val="28"/>
        </w:rPr>
        <w:t xml:space="preserve">: </w:t>
      </w:r>
    </w:p>
    <w:p w:rsidR="009530ED" w:rsidRDefault="009530ED" w:rsidP="009530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об’єкту</w:t>
      </w:r>
      <w:proofErr w:type="spellEnd"/>
      <w:r w:rsidR="00802CBB">
        <w:rPr>
          <w:sz w:val="28"/>
          <w:szCs w:val="28"/>
        </w:rPr>
        <w:t xml:space="preserve"> «</w:t>
      </w:r>
      <w:proofErr w:type="spellStart"/>
      <w:r w:rsidR="00802CBB">
        <w:rPr>
          <w:sz w:val="28"/>
          <w:szCs w:val="28"/>
        </w:rPr>
        <w:t>Реконструкці</w:t>
      </w:r>
      <w:proofErr w:type="gramStart"/>
      <w:r w:rsidR="00802CBB">
        <w:rPr>
          <w:sz w:val="28"/>
          <w:szCs w:val="28"/>
        </w:rPr>
        <w:t>я</w:t>
      </w:r>
      <w:proofErr w:type="spellEnd"/>
      <w:proofErr w:type="gramEnd"/>
      <w:r w:rsidR="00802CBB">
        <w:rPr>
          <w:sz w:val="28"/>
          <w:szCs w:val="28"/>
        </w:rPr>
        <w:t xml:space="preserve"> водоводу по пр.</w:t>
      </w:r>
      <w:r w:rsidR="00802CBB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Курському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Ковпака до пр. </w:t>
      </w:r>
      <w:proofErr w:type="spellStart"/>
      <w:r>
        <w:rPr>
          <w:sz w:val="28"/>
          <w:szCs w:val="28"/>
        </w:rPr>
        <w:t>Курський</w:t>
      </w:r>
      <w:proofErr w:type="spellEnd"/>
      <w:r>
        <w:rPr>
          <w:sz w:val="28"/>
          <w:szCs w:val="28"/>
        </w:rPr>
        <w:t>, 147/4 в м. Суми» на суму 5 000,00 грн.;</w:t>
      </w:r>
    </w:p>
    <w:p w:rsidR="009530ED" w:rsidRDefault="009530ED" w:rsidP="009530ED">
      <w:pPr>
        <w:numPr>
          <w:ilvl w:val="0"/>
          <w:numId w:val="20"/>
        </w:numPr>
        <w:tabs>
          <w:tab w:val="clear" w:pos="1065"/>
          <w:tab w:val="num" w:pos="360"/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ДНЗ № 22 «</w:t>
      </w:r>
      <w:proofErr w:type="spellStart"/>
      <w:r>
        <w:rPr>
          <w:sz w:val="28"/>
          <w:szCs w:val="28"/>
        </w:rPr>
        <w:t>Джерельце</w:t>
      </w:r>
      <w:proofErr w:type="spellEnd"/>
      <w:r>
        <w:rPr>
          <w:sz w:val="28"/>
          <w:szCs w:val="28"/>
        </w:rPr>
        <w:t xml:space="preserve">» на суму 5 000,00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:rsidR="002E1763" w:rsidRPr="000D7262" w:rsidRDefault="002E1763" w:rsidP="002E176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</w:t>
      </w:r>
      <w:r w:rsidRPr="000D7262">
        <w:rPr>
          <w:b/>
          <w:sz w:val="28"/>
          <w:szCs w:val="28"/>
          <w:lang w:val="uk-UA"/>
        </w:rPr>
        <w:t xml:space="preserve">. </w:t>
      </w:r>
      <w:r w:rsidRPr="000D7262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7A1288" w:rsidRPr="00C062C4" w:rsidRDefault="007A1288" w:rsidP="007A1288">
      <w:pPr>
        <w:pStyle w:val="a7"/>
        <w:ind w:left="5529" w:hanging="1701"/>
        <w:jc w:val="both"/>
        <w:rPr>
          <w:sz w:val="20"/>
          <w:szCs w:val="20"/>
          <w:lang w:val="uk-UA"/>
        </w:rPr>
      </w:pPr>
      <w:r w:rsidRPr="00C062C4">
        <w:rPr>
          <w:b/>
          <w:bCs/>
          <w:sz w:val="20"/>
          <w:szCs w:val="20"/>
          <w:lang w:val="uk-UA"/>
        </w:rPr>
        <w:t>ГОЛОСУВАЛИ:</w:t>
      </w:r>
      <w:r w:rsidRPr="00C062C4">
        <w:rPr>
          <w:sz w:val="20"/>
          <w:szCs w:val="20"/>
          <w:lang w:val="uk-UA"/>
        </w:rPr>
        <w:t xml:space="preserve">   «За» – 9 (дев’ять):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Жиленко В.М.;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Крамченков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А.Б.;</w:t>
      </w:r>
    </w:p>
    <w:p w:rsidR="0050263E" w:rsidRPr="00C062C4" w:rsidRDefault="0050263E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Левченко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Ю.О.;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Липова С.А.;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Никоненко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В.В.;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Рибальченко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І.А.;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Рябенков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О.В.;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Саченко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М.В.;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Шилов В.О.;</w:t>
      </w:r>
    </w:p>
    <w:p w:rsidR="007A1288" w:rsidRPr="00C062C4" w:rsidRDefault="007A1288" w:rsidP="007A1288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«Проти» – 0 (нуль);</w:t>
      </w:r>
    </w:p>
    <w:p w:rsidR="007A1288" w:rsidRPr="00C062C4" w:rsidRDefault="007A1288" w:rsidP="007A1288">
      <w:pPr>
        <w:pStyle w:val="ab"/>
        <w:spacing w:after="0"/>
        <w:ind w:left="5387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«Утримався» – 0 (нуль);</w:t>
      </w:r>
    </w:p>
    <w:p w:rsidR="007A1288" w:rsidRPr="00C062C4" w:rsidRDefault="007A1288" w:rsidP="007A1288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b/>
          <w:bCs/>
          <w:sz w:val="20"/>
          <w:szCs w:val="20"/>
          <w:lang w:val="uk-UA"/>
        </w:rPr>
        <w:t>Рішення прийнято</w:t>
      </w:r>
    </w:p>
    <w:p w:rsidR="00137745" w:rsidRDefault="00137745" w:rsidP="00137745">
      <w:pPr>
        <w:rPr>
          <w:sz w:val="28"/>
          <w:szCs w:val="28"/>
          <w:lang w:val="uk-UA"/>
        </w:rPr>
      </w:pPr>
    </w:p>
    <w:p w:rsidR="00414D59" w:rsidRPr="00414D59" w:rsidRDefault="00B326D7" w:rsidP="00414D5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 w:rsidR="00414D59">
        <w:rPr>
          <w:sz w:val="28"/>
          <w:szCs w:val="28"/>
          <w:lang w:val="uk-UA"/>
        </w:rPr>
        <w:t>Про проект рішення Сумської міської ради «</w:t>
      </w:r>
      <w:r w:rsidR="00414D59" w:rsidRPr="00414D59">
        <w:rPr>
          <w:sz w:val="28"/>
          <w:szCs w:val="28"/>
          <w:lang w:val="uk-UA"/>
        </w:rPr>
        <w:t xml:space="preserve">Про внесення змін до рішення Сумської міської ради від 30 грудня 2015 року № 204 – МР «Про міську програму «Відкритий інформаційний простір </w:t>
      </w:r>
      <w:r w:rsidR="00802CBB">
        <w:rPr>
          <w:sz w:val="28"/>
          <w:szCs w:val="28"/>
          <w:lang w:val="uk-UA"/>
        </w:rPr>
        <w:t>м. Суми» на 2016-2018 </w:t>
      </w:r>
      <w:r w:rsidR="00414D59" w:rsidRPr="00414D59">
        <w:rPr>
          <w:sz w:val="28"/>
          <w:szCs w:val="28"/>
          <w:lang w:val="uk-UA"/>
        </w:rPr>
        <w:t>роки (зі змінами)</w:t>
      </w:r>
      <w:r w:rsidR="00414D59">
        <w:rPr>
          <w:sz w:val="28"/>
          <w:szCs w:val="28"/>
          <w:lang w:val="uk-UA"/>
        </w:rPr>
        <w:t>», який виноситься на сесію 29 березня 2017 року (додається).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7A1288">
        <w:rPr>
          <w:b/>
          <w:sz w:val="28"/>
          <w:szCs w:val="28"/>
          <w:lang w:val="uk-UA"/>
        </w:rPr>
        <w:t xml:space="preserve"> </w:t>
      </w:r>
      <w:r w:rsidR="007A1288" w:rsidRPr="007A1288">
        <w:rPr>
          <w:sz w:val="28"/>
          <w:szCs w:val="28"/>
          <w:lang w:val="uk-UA"/>
        </w:rPr>
        <w:t>Липова С.А.</w:t>
      </w:r>
    </w:p>
    <w:p w:rsidR="00B326D7" w:rsidRDefault="00B326D7" w:rsidP="00B326D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D447AB" w:rsidRPr="00D447AB" w:rsidRDefault="00D447AB" w:rsidP="00B326D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447AB">
        <w:rPr>
          <w:b/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Вважати за доцільне додаткове виділення з міського бюджету коштів у сумі 80,0 тис. грн. на виготовлення </w:t>
      </w:r>
      <w:proofErr w:type="spellStart"/>
      <w:r>
        <w:rPr>
          <w:sz w:val="28"/>
          <w:szCs w:val="28"/>
          <w:lang w:val="uk-UA"/>
        </w:rPr>
        <w:t>промоційного</w:t>
      </w:r>
      <w:proofErr w:type="spellEnd"/>
      <w:r>
        <w:rPr>
          <w:sz w:val="28"/>
          <w:szCs w:val="28"/>
          <w:lang w:val="uk-UA"/>
        </w:rPr>
        <w:t xml:space="preserve"> відеоролику про інвестиційний потенціал міста Суми.</w:t>
      </w:r>
    </w:p>
    <w:p w:rsidR="006970E3" w:rsidRDefault="00D447AB" w:rsidP="006970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6.2</w:t>
      </w:r>
      <w:r w:rsidR="006970E3">
        <w:rPr>
          <w:b/>
          <w:sz w:val="28"/>
          <w:szCs w:val="28"/>
          <w:lang w:val="uk-UA"/>
        </w:rPr>
        <w:t xml:space="preserve">. </w:t>
      </w:r>
      <w:r w:rsidR="006970E3" w:rsidRPr="004C369C">
        <w:rPr>
          <w:sz w:val="28"/>
          <w:szCs w:val="28"/>
          <w:lang w:val="uk-UA"/>
        </w:rPr>
        <w:t>Ініціювати розг</w:t>
      </w:r>
      <w:r w:rsidR="006970E3">
        <w:rPr>
          <w:sz w:val="28"/>
          <w:szCs w:val="28"/>
          <w:lang w:val="uk-UA"/>
        </w:rPr>
        <w:t>л</w:t>
      </w:r>
      <w:r w:rsidR="006970E3" w:rsidRPr="004C369C">
        <w:rPr>
          <w:sz w:val="28"/>
          <w:szCs w:val="28"/>
          <w:lang w:val="uk-UA"/>
        </w:rPr>
        <w:t>яд даного питання на сесію Сумської міської ради.</w:t>
      </w:r>
    </w:p>
    <w:p w:rsidR="006970E3" w:rsidRDefault="006970E3" w:rsidP="006970E3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447AB">
        <w:rPr>
          <w:b/>
          <w:sz w:val="28"/>
          <w:szCs w:val="28"/>
          <w:lang w:val="uk-UA"/>
        </w:rPr>
        <w:t>.3</w:t>
      </w:r>
      <w:r w:rsidRPr="00C25B0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7596D">
        <w:rPr>
          <w:bCs/>
          <w:sz w:val="28"/>
          <w:szCs w:val="28"/>
          <w:lang w:val="uk-UA"/>
        </w:rPr>
        <w:t xml:space="preserve">Рекомендувати </w:t>
      </w:r>
      <w:r>
        <w:rPr>
          <w:bCs/>
          <w:sz w:val="28"/>
          <w:szCs w:val="28"/>
          <w:lang w:val="uk-UA"/>
        </w:rPr>
        <w:t>департаменту фінансів, економіки та інвестицій Сумської міської ради (Липова С.А.):</w:t>
      </w:r>
    </w:p>
    <w:p w:rsidR="006970E3" w:rsidRPr="00D447AB" w:rsidRDefault="006970E3" w:rsidP="00D447AB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uk-UA"/>
        </w:rPr>
      </w:pPr>
      <w:r w:rsidRPr="00D447AB">
        <w:rPr>
          <w:bCs/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6970E3" w:rsidRPr="00D447AB" w:rsidRDefault="006970E3" w:rsidP="00D447AB">
      <w:pPr>
        <w:pStyle w:val="a7"/>
        <w:widowControl w:val="0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D447AB">
        <w:rPr>
          <w:sz w:val="28"/>
          <w:szCs w:val="28"/>
          <w:lang w:val="uk-UA"/>
        </w:rPr>
        <w:t>Винести даний проект рішення на розгляд сесії Сумської міської ради.</w:t>
      </w:r>
    </w:p>
    <w:p w:rsidR="006970E3" w:rsidRDefault="006970E3" w:rsidP="00D447AB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97A7E">
        <w:rPr>
          <w:sz w:val="28"/>
          <w:szCs w:val="28"/>
          <w:lang w:val="uk-UA"/>
        </w:rPr>
        <w:t>Виступити доповідачем на пленарному засіданні ради з даного</w:t>
      </w:r>
      <w:r>
        <w:rPr>
          <w:sz w:val="28"/>
          <w:szCs w:val="28"/>
          <w:lang w:val="uk-UA"/>
        </w:rPr>
        <w:t xml:space="preserve"> </w:t>
      </w:r>
      <w:r w:rsidRPr="00E97A7E">
        <w:rPr>
          <w:sz w:val="28"/>
          <w:szCs w:val="28"/>
          <w:lang w:val="uk-UA"/>
        </w:rPr>
        <w:t>питання (у разі необхідності).</w:t>
      </w:r>
    </w:p>
    <w:p w:rsidR="006970E3" w:rsidRPr="00041E84" w:rsidRDefault="006970E3" w:rsidP="00D447AB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Рекомендувати </w:t>
      </w:r>
      <w:r w:rsidRPr="00D8080F">
        <w:rPr>
          <w:sz w:val="28"/>
          <w:szCs w:val="28"/>
          <w:lang w:val="uk-UA"/>
        </w:rPr>
        <w:t>Сумській міській раді підтримати даний проект рішення.</w:t>
      </w:r>
    </w:p>
    <w:p w:rsidR="0050263E" w:rsidRPr="00C062C4" w:rsidRDefault="0050263E" w:rsidP="0050263E">
      <w:pPr>
        <w:pStyle w:val="a7"/>
        <w:ind w:left="5529" w:hanging="1701"/>
        <w:jc w:val="both"/>
        <w:rPr>
          <w:sz w:val="20"/>
          <w:szCs w:val="20"/>
          <w:lang w:val="uk-UA"/>
        </w:rPr>
      </w:pPr>
      <w:r w:rsidRPr="00C062C4">
        <w:rPr>
          <w:b/>
          <w:bCs/>
          <w:sz w:val="20"/>
          <w:szCs w:val="20"/>
          <w:lang w:val="uk-UA"/>
        </w:rPr>
        <w:t>ГОЛОСУВАЛИ:</w:t>
      </w:r>
      <w:r w:rsidRPr="00C062C4">
        <w:rPr>
          <w:sz w:val="20"/>
          <w:szCs w:val="20"/>
          <w:lang w:val="uk-UA"/>
        </w:rPr>
        <w:t xml:space="preserve">   «За» – 9 (дев’ять):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Жиленко В.М.;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Крамченков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А.Б.;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Левченко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Ю.О.;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lastRenderedPageBreak/>
        <w:t>Липова С.А.;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Никоненко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В.В.;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Рибальченко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І.А.;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Рябенков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О.В.;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062C4">
        <w:rPr>
          <w:rFonts w:ascii="Times New Roman" w:hAnsi="Times New Roman" w:cs="Times New Roman"/>
          <w:sz w:val="20"/>
          <w:szCs w:val="20"/>
          <w:lang w:val="uk-UA"/>
        </w:rPr>
        <w:t>Саченко</w:t>
      </w:r>
      <w:proofErr w:type="spellEnd"/>
      <w:r w:rsidRPr="00C062C4">
        <w:rPr>
          <w:rFonts w:ascii="Times New Roman" w:hAnsi="Times New Roman" w:cs="Times New Roman"/>
          <w:sz w:val="20"/>
          <w:szCs w:val="20"/>
          <w:lang w:val="uk-UA"/>
        </w:rPr>
        <w:t xml:space="preserve"> М.В.;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Шилов В.О.;</w:t>
      </w:r>
    </w:p>
    <w:p w:rsidR="0050263E" w:rsidRPr="00C062C4" w:rsidRDefault="0050263E" w:rsidP="0050263E">
      <w:pPr>
        <w:pStyle w:val="ab"/>
        <w:spacing w:after="0"/>
        <w:ind w:left="538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«Проти» – 0 (нуль);</w:t>
      </w:r>
    </w:p>
    <w:p w:rsidR="0050263E" w:rsidRPr="00C062C4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sz w:val="20"/>
          <w:szCs w:val="20"/>
          <w:lang w:val="uk-UA"/>
        </w:rPr>
        <w:t>«Утримався» – 0 (нуль);</w:t>
      </w:r>
    </w:p>
    <w:p w:rsidR="0050263E" w:rsidRPr="00C062C4" w:rsidRDefault="0050263E" w:rsidP="0050263E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C062C4">
        <w:rPr>
          <w:rFonts w:ascii="Times New Roman" w:hAnsi="Times New Roman" w:cs="Times New Roman"/>
          <w:b/>
          <w:bCs/>
          <w:sz w:val="20"/>
          <w:szCs w:val="20"/>
          <w:lang w:val="uk-UA"/>
        </w:rPr>
        <w:t>Рішення прийнято</w:t>
      </w:r>
    </w:p>
    <w:p w:rsidR="00B326D7" w:rsidRDefault="00B326D7" w:rsidP="00B326D7">
      <w:pPr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33"/>
      </w:tblGrid>
      <w:tr w:rsidR="007A1288" w:rsidRPr="00EC4BDA" w:rsidTr="00C062C4">
        <w:tc>
          <w:tcPr>
            <w:tcW w:w="7479" w:type="dxa"/>
          </w:tcPr>
          <w:p w:rsidR="007A1288" w:rsidRPr="00EC4BDA" w:rsidRDefault="007A1288" w:rsidP="008303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233" w:type="dxa"/>
          </w:tcPr>
          <w:p w:rsidR="007A1288" w:rsidRDefault="007A1288" w:rsidP="00830316">
            <w:pPr>
              <w:rPr>
                <w:sz w:val="28"/>
                <w:szCs w:val="28"/>
                <w:lang w:val="uk-UA"/>
              </w:rPr>
            </w:pPr>
            <w:r w:rsidRPr="00EC4BDA">
              <w:rPr>
                <w:sz w:val="28"/>
                <w:szCs w:val="28"/>
                <w:lang w:val="uk-UA"/>
              </w:rPr>
              <w:t>В.О. Шилов</w:t>
            </w:r>
          </w:p>
          <w:p w:rsidR="007A1288" w:rsidRDefault="007A1288" w:rsidP="00830316">
            <w:pPr>
              <w:rPr>
                <w:sz w:val="28"/>
                <w:szCs w:val="28"/>
                <w:lang w:val="uk-UA"/>
              </w:rPr>
            </w:pPr>
          </w:p>
          <w:p w:rsidR="007A1288" w:rsidRPr="00EC4BDA" w:rsidRDefault="007A1288" w:rsidP="00830316">
            <w:pPr>
              <w:rPr>
                <w:sz w:val="28"/>
                <w:szCs w:val="28"/>
                <w:lang w:val="uk-UA"/>
              </w:rPr>
            </w:pPr>
          </w:p>
        </w:tc>
      </w:tr>
      <w:tr w:rsidR="007A1288" w:rsidRPr="00EC4BDA" w:rsidTr="00C062C4">
        <w:tc>
          <w:tcPr>
            <w:tcW w:w="7479" w:type="dxa"/>
          </w:tcPr>
          <w:p w:rsidR="007A1288" w:rsidRDefault="007A1288" w:rsidP="008303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233" w:type="dxa"/>
          </w:tcPr>
          <w:p w:rsidR="007A1288" w:rsidRPr="00EC4BDA" w:rsidRDefault="007A1288" w:rsidP="00C062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Ю.О. </w:t>
            </w:r>
            <w:proofErr w:type="spellStart"/>
            <w:r w:rsidR="00C062C4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евченко</w:t>
            </w:r>
            <w:proofErr w:type="spellEnd"/>
          </w:p>
        </w:tc>
      </w:tr>
    </w:tbl>
    <w:p w:rsidR="00B326D7" w:rsidRDefault="00B326D7" w:rsidP="00B326D7">
      <w:pPr>
        <w:rPr>
          <w:sz w:val="28"/>
          <w:szCs w:val="28"/>
          <w:lang w:val="uk-UA"/>
        </w:rPr>
      </w:pPr>
    </w:p>
    <w:sectPr w:rsidR="00B326D7" w:rsidSect="006970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FD"/>
    <w:multiLevelType w:val="hybridMultilevel"/>
    <w:tmpl w:val="525AB4EE"/>
    <w:lvl w:ilvl="0" w:tplc="587C0A3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86ABF"/>
    <w:multiLevelType w:val="hybridMultilevel"/>
    <w:tmpl w:val="4CF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0869"/>
    <w:multiLevelType w:val="multilevel"/>
    <w:tmpl w:val="1D96677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2160"/>
      </w:pPr>
      <w:rPr>
        <w:rFonts w:hint="default"/>
      </w:rPr>
    </w:lvl>
  </w:abstractNum>
  <w:abstractNum w:abstractNumId="3">
    <w:nsid w:val="14B1017F"/>
    <w:multiLevelType w:val="hybridMultilevel"/>
    <w:tmpl w:val="4CF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A01F9"/>
    <w:multiLevelType w:val="multilevel"/>
    <w:tmpl w:val="D0F00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C6430BA"/>
    <w:multiLevelType w:val="hybridMultilevel"/>
    <w:tmpl w:val="7816531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E59CE"/>
    <w:multiLevelType w:val="hybridMultilevel"/>
    <w:tmpl w:val="4CF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119E7"/>
    <w:multiLevelType w:val="hybridMultilevel"/>
    <w:tmpl w:val="4CF0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7C82A9D"/>
    <w:multiLevelType w:val="multilevel"/>
    <w:tmpl w:val="2488E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8" w:hanging="2160"/>
      </w:pPr>
      <w:rPr>
        <w:rFonts w:hint="default"/>
      </w:rPr>
    </w:lvl>
  </w:abstractNum>
  <w:abstractNum w:abstractNumId="17">
    <w:nsid w:val="6EC82CEA"/>
    <w:multiLevelType w:val="multilevel"/>
    <w:tmpl w:val="5F14DAD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2160"/>
      </w:pPr>
      <w:rPr>
        <w:rFonts w:hint="default"/>
      </w:rPr>
    </w:lvl>
  </w:abstractNum>
  <w:abstractNum w:abstractNumId="18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BE0797"/>
    <w:multiLevelType w:val="hybridMultilevel"/>
    <w:tmpl w:val="FCE8E6BC"/>
    <w:lvl w:ilvl="0" w:tplc="26D8A9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8"/>
  </w:num>
  <w:num w:numId="5">
    <w:abstractNumId w:val="20"/>
  </w:num>
  <w:num w:numId="6">
    <w:abstractNumId w:val="4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33B76"/>
    <w:rsid w:val="000861EC"/>
    <w:rsid w:val="000A765E"/>
    <w:rsid w:val="000D49F6"/>
    <w:rsid w:val="000D4CFE"/>
    <w:rsid w:val="00137745"/>
    <w:rsid w:val="00175359"/>
    <w:rsid w:val="00194A7C"/>
    <w:rsid w:val="001F08BD"/>
    <w:rsid w:val="00214A10"/>
    <w:rsid w:val="0027750F"/>
    <w:rsid w:val="002952C8"/>
    <w:rsid w:val="002B2745"/>
    <w:rsid w:val="002E1763"/>
    <w:rsid w:val="002E521D"/>
    <w:rsid w:val="003B475B"/>
    <w:rsid w:val="00414D59"/>
    <w:rsid w:val="00487711"/>
    <w:rsid w:val="004921DF"/>
    <w:rsid w:val="004D29F8"/>
    <w:rsid w:val="0050263E"/>
    <w:rsid w:val="00554F63"/>
    <w:rsid w:val="00572D9C"/>
    <w:rsid w:val="005A4CE7"/>
    <w:rsid w:val="00670206"/>
    <w:rsid w:val="006970E3"/>
    <w:rsid w:val="007A1288"/>
    <w:rsid w:val="007D6640"/>
    <w:rsid w:val="007F25A0"/>
    <w:rsid w:val="00802CBB"/>
    <w:rsid w:val="00871B7A"/>
    <w:rsid w:val="008D1B72"/>
    <w:rsid w:val="00912CE9"/>
    <w:rsid w:val="009530ED"/>
    <w:rsid w:val="009A7A6E"/>
    <w:rsid w:val="00A2386B"/>
    <w:rsid w:val="00AA0AB7"/>
    <w:rsid w:val="00B065AA"/>
    <w:rsid w:val="00B326D7"/>
    <w:rsid w:val="00BB0921"/>
    <w:rsid w:val="00C062C4"/>
    <w:rsid w:val="00C209CB"/>
    <w:rsid w:val="00C74170"/>
    <w:rsid w:val="00CE09CB"/>
    <w:rsid w:val="00CE3462"/>
    <w:rsid w:val="00D03F0A"/>
    <w:rsid w:val="00D447AB"/>
    <w:rsid w:val="00E123EB"/>
    <w:rsid w:val="00E22AC8"/>
    <w:rsid w:val="00EB23AB"/>
    <w:rsid w:val="00EC1E75"/>
    <w:rsid w:val="00EC6F8B"/>
    <w:rsid w:val="00EF380B"/>
    <w:rsid w:val="00F25DF0"/>
    <w:rsid w:val="00FD2B97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7A1288"/>
    <w:rPr>
      <w:sz w:val="24"/>
      <w:szCs w:val="24"/>
    </w:rPr>
  </w:style>
  <w:style w:type="paragraph" w:styleId="ab">
    <w:name w:val="Body Text"/>
    <w:basedOn w:val="a"/>
    <w:link w:val="aa"/>
    <w:rsid w:val="007A128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12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A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62</cp:revision>
  <dcterms:created xsi:type="dcterms:W3CDTF">2016-08-25T07:54:00Z</dcterms:created>
  <dcterms:modified xsi:type="dcterms:W3CDTF">2017-03-24T06:07:00Z</dcterms:modified>
</cp:coreProperties>
</file>