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1A4490" w:rsidP="001A4490">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w:t>
            </w:r>
            <w:r w:rsidR="007E1AC4">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вересня</w:t>
            </w:r>
            <w:r w:rsidR="008237AB">
              <w:rPr>
                <w:rFonts w:ascii="Times New Roman" w:eastAsia="Times New Roman" w:hAnsi="Times New Roman" w:cs="Times New Roman"/>
                <w:b/>
                <w:lang w:val="uk-UA" w:eastAsia="ru-RU"/>
              </w:rPr>
              <w:t xml:space="preserve"> </w:t>
            </w:r>
            <w:r w:rsidR="005E4B18" w:rsidRPr="00C94E3E">
              <w:rPr>
                <w:rFonts w:ascii="Times New Roman" w:eastAsia="Times New Roman" w:hAnsi="Times New Roman" w:cs="Times New Roman"/>
                <w:b/>
                <w:lang w:val="uk-UA" w:eastAsia="ru-RU"/>
              </w:rPr>
              <w:t>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AB115C">
              <w:rPr>
                <w:rFonts w:ascii="Times New Roman" w:eastAsia="Times New Roman" w:hAnsi="Times New Roman" w:cs="Times New Roman"/>
                <w:b/>
                <w:lang w:val="uk-UA" w:eastAsia="ru-RU"/>
              </w:rPr>
              <w:t>каб</w:t>
            </w:r>
            <w:proofErr w:type="spellEnd"/>
            <w:r w:rsidR="00AB115C">
              <w:rPr>
                <w:rFonts w:ascii="Times New Roman" w:eastAsia="Times New Roman" w:hAnsi="Times New Roman" w:cs="Times New Roman"/>
                <w:b/>
                <w:lang w:val="uk-UA" w:eastAsia="ru-RU"/>
              </w:rPr>
              <w:t>. 59</w:t>
            </w:r>
          </w:p>
        </w:tc>
      </w:tr>
    </w:tbl>
    <w:p w:rsidR="008F18FA" w:rsidRDefault="008F18FA" w:rsidP="008F18FA">
      <w:pPr>
        <w:spacing w:after="0" w:line="240" w:lineRule="auto"/>
        <w:ind w:left="720"/>
        <w:jc w:val="center"/>
        <w:rPr>
          <w:rFonts w:ascii="Times New Roman" w:eastAsia="Times New Roman" w:hAnsi="Times New Roman" w:cs="Times New Roman"/>
          <w:b/>
          <w:sz w:val="28"/>
          <w:szCs w:val="28"/>
          <w:lang w:val="uk-UA" w:eastAsia="ru-RU"/>
        </w:rPr>
      </w:pPr>
    </w:p>
    <w:p w:rsidR="001A4490" w:rsidRDefault="001A4490" w:rsidP="001A4490">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інформацію про хід виконання рішень Сумської міської ради від 05 червня 2019 року № 5117-МР та від 19 червня 2019 року № 5210-МР «Про внесення змін та доповнень до міського бюджету м. Суми на 2019 рік» та зняття з контролю вищевказаних рішень у зв’язку з їх повним виконанням (лист від 03.07.19 № 3089/04.02.03-02).</w:t>
      </w:r>
    </w:p>
    <w:p w:rsidR="001A4490" w:rsidRPr="00447371" w:rsidRDefault="001A4490" w:rsidP="001A4490">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1A4490" w:rsidRDefault="001A4490" w:rsidP="001A4490">
      <w:pPr>
        <w:pStyle w:val="a3"/>
        <w:numPr>
          <w:ilvl w:val="0"/>
          <w:numId w:val="5"/>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1A4490">
        <w:rPr>
          <w:rFonts w:ascii="Times New Roman" w:hAnsi="Times New Roman" w:cs="Times New Roman"/>
          <w:sz w:val="28"/>
          <w:szCs w:val="28"/>
          <w:lang w:val="uk-UA"/>
        </w:rPr>
        <w:t xml:space="preserve">Про звіт про виконання міського бюджету </w:t>
      </w:r>
      <w:r>
        <w:rPr>
          <w:rFonts w:ascii="Times New Roman" w:hAnsi="Times New Roman" w:cs="Times New Roman"/>
          <w:sz w:val="28"/>
          <w:szCs w:val="28"/>
          <w:lang w:val="uk-UA"/>
        </w:rPr>
        <w:t xml:space="preserve">м. Суми за І півріччя 2019 року», який пропонується до розгляду на сесії 18.09.19 (Книга 1, питання № 1, на </w:t>
      </w: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1-116).</w:t>
      </w:r>
    </w:p>
    <w:p w:rsidR="001A4490" w:rsidRPr="00447371" w:rsidRDefault="001A4490" w:rsidP="001A4490">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1A4490" w:rsidRDefault="001A4490" w:rsidP="008F2076">
      <w:pPr>
        <w:pStyle w:val="a3"/>
        <w:numPr>
          <w:ilvl w:val="0"/>
          <w:numId w:val="5"/>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1A4490">
        <w:rPr>
          <w:rFonts w:ascii="Times New Roman" w:hAnsi="Times New Roman" w:cs="Times New Roman"/>
          <w:sz w:val="28"/>
          <w:szCs w:val="28"/>
          <w:lang w:val="uk-UA"/>
        </w:rPr>
        <w:t>Про хід виконання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w:t>
      </w:r>
      <w:r>
        <w:rPr>
          <w:rFonts w:ascii="Times New Roman" w:hAnsi="Times New Roman" w:cs="Times New Roman"/>
          <w:sz w:val="28"/>
          <w:szCs w:val="28"/>
          <w:lang w:val="uk-UA"/>
        </w:rPr>
        <w:t xml:space="preserve"> 2020 - 2021 роки» (зі змінами)», який пропонується до розгляду на сесії 18.09.19 (Книга 1, питання № 2, на </w:t>
      </w: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1</w:t>
      </w:r>
      <w:r w:rsidR="008F2076">
        <w:rPr>
          <w:rFonts w:ascii="Times New Roman" w:hAnsi="Times New Roman" w:cs="Times New Roman"/>
          <w:sz w:val="28"/>
          <w:szCs w:val="28"/>
          <w:lang w:val="uk-UA"/>
        </w:rPr>
        <w:t>17-189</w:t>
      </w:r>
      <w:r>
        <w:rPr>
          <w:rFonts w:ascii="Times New Roman" w:hAnsi="Times New Roman" w:cs="Times New Roman"/>
          <w:sz w:val="28"/>
          <w:szCs w:val="28"/>
          <w:lang w:val="uk-UA"/>
        </w:rPr>
        <w:t>).</w:t>
      </w:r>
    </w:p>
    <w:p w:rsidR="001A4490" w:rsidRPr="00447371" w:rsidRDefault="001A4490" w:rsidP="001A4490">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8F2076" w:rsidRDefault="008F2076" w:rsidP="008F2076">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8F2076">
        <w:rPr>
          <w:rFonts w:ascii="Times New Roman" w:hAnsi="Times New Roman" w:cs="Times New Roman"/>
          <w:sz w:val="28"/>
          <w:szCs w:val="28"/>
          <w:lang w:val="uk-UA"/>
        </w:rPr>
        <w:t>Про звіт про виконання сільського бюджету села</w:t>
      </w:r>
      <w:r>
        <w:rPr>
          <w:rFonts w:ascii="Times New Roman" w:hAnsi="Times New Roman" w:cs="Times New Roman"/>
          <w:sz w:val="28"/>
          <w:szCs w:val="28"/>
          <w:lang w:val="uk-UA"/>
        </w:rPr>
        <w:t xml:space="preserve"> Піщане за І півріччя 2019 року», який пропонується до розгляду на сесії 18.09.19 (Книга 1, питання № 3, на </w:t>
      </w: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190-202).</w:t>
      </w:r>
    </w:p>
    <w:p w:rsidR="008F2076" w:rsidRPr="00447371" w:rsidRDefault="008F2076" w:rsidP="008F2076">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Виноградська</w:t>
      </w:r>
      <w:proofErr w:type="spellEnd"/>
      <w:r w:rsidR="005D797D">
        <w:rPr>
          <w:rFonts w:ascii="Times New Roman" w:hAnsi="Times New Roman" w:cs="Times New Roman"/>
          <w:i/>
          <w:sz w:val="28"/>
          <w:szCs w:val="28"/>
          <w:lang w:val="uk-UA"/>
        </w:rPr>
        <w:t xml:space="preserve"> О.М.</w:t>
      </w:r>
    </w:p>
    <w:p w:rsidR="008F2076" w:rsidRDefault="008F2076" w:rsidP="008F2076">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проект рішення Сумської міської ради «Про внесення змін та доповнень до міського бюджету м. Суми на 2019 рік» (зі змінами), який пропонується до розгляду на сесії 18.09.19 (Книга 1, питання № 4, на </w:t>
      </w: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xml:space="preserve">. </w:t>
      </w:r>
      <w:r w:rsidRPr="001A4490">
        <w:rPr>
          <w:rFonts w:ascii="Times New Roman" w:eastAsia="Times New Roman" w:hAnsi="Times New Roman" w:cs="Times New Roman"/>
          <w:bCs/>
          <w:sz w:val="28"/>
          <w:szCs w:val="28"/>
          <w:lang w:val="uk-UA" w:eastAsia="ru-RU"/>
        </w:rPr>
        <w:t>203-204</w:t>
      </w:r>
      <w:r>
        <w:rPr>
          <w:rFonts w:ascii="Times New Roman" w:hAnsi="Times New Roman" w:cs="Times New Roman"/>
          <w:sz w:val="28"/>
          <w:szCs w:val="28"/>
          <w:lang w:val="uk-UA"/>
        </w:rPr>
        <w:t>).</w:t>
      </w:r>
    </w:p>
    <w:p w:rsidR="001A4490" w:rsidRPr="00447371" w:rsidRDefault="001A4490" w:rsidP="001A4490">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8F2076" w:rsidRDefault="008F2076" w:rsidP="008F2076">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8F2076">
        <w:rPr>
          <w:rFonts w:ascii="Times New Roman" w:hAnsi="Times New Roman" w:cs="Times New Roman"/>
          <w:sz w:val="28"/>
          <w:szCs w:val="28"/>
          <w:lang w:val="uk-UA"/>
        </w:rPr>
        <w:t>Про витрачання коштів резервного фонду місько</w:t>
      </w:r>
      <w:r>
        <w:rPr>
          <w:rFonts w:ascii="Times New Roman" w:hAnsi="Times New Roman" w:cs="Times New Roman"/>
          <w:sz w:val="28"/>
          <w:szCs w:val="28"/>
          <w:lang w:val="uk-UA"/>
        </w:rPr>
        <w:t xml:space="preserve">го бюджету за серпень 2019 року», який пропонується до розгляду на сесії 18.09.19 (Книга 1, питання № 5, на </w:t>
      </w:r>
      <w:proofErr w:type="spellStart"/>
      <w:r>
        <w:rPr>
          <w:rFonts w:ascii="Times New Roman" w:hAnsi="Times New Roman" w:cs="Times New Roman"/>
          <w:sz w:val="28"/>
          <w:szCs w:val="28"/>
          <w:lang w:val="uk-UA"/>
        </w:rPr>
        <w:t>стор</w:t>
      </w:r>
      <w:proofErr w:type="spellEnd"/>
      <w:r>
        <w:rPr>
          <w:rFonts w:ascii="Times New Roman" w:hAnsi="Times New Roman" w:cs="Times New Roman"/>
          <w:sz w:val="28"/>
          <w:szCs w:val="28"/>
          <w:lang w:val="uk-UA"/>
        </w:rPr>
        <w:t xml:space="preserve">. </w:t>
      </w:r>
      <w:r>
        <w:rPr>
          <w:rFonts w:ascii="Times New Roman" w:eastAsia="Times New Roman" w:hAnsi="Times New Roman" w:cs="Times New Roman"/>
          <w:bCs/>
          <w:sz w:val="28"/>
          <w:szCs w:val="28"/>
          <w:lang w:val="uk-UA" w:eastAsia="ru-RU"/>
        </w:rPr>
        <w:t>205</w:t>
      </w:r>
      <w:r>
        <w:rPr>
          <w:rFonts w:ascii="Times New Roman" w:hAnsi="Times New Roman" w:cs="Times New Roman"/>
          <w:sz w:val="28"/>
          <w:szCs w:val="28"/>
          <w:lang w:val="uk-UA"/>
        </w:rPr>
        <w:t>).</w:t>
      </w:r>
    </w:p>
    <w:p w:rsidR="008F2076" w:rsidRPr="00447371" w:rsidRDefault="008F2076" w:rsidP="008F2076">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1A30E8" w:rsidRPr="000F62BF" w:rsidRDefault="001A30E8" w:rsidP="000F62BF">
      <w:pPr>
        <w:pStyle w:val="a3"/>
        <w:numPr>
          <w:ilvl w:val="0"/>
          <w:numId w:val="5"/>
        </w:numPr>
        <w:spacing w:after="0" w:line="240" w:lineRule="auto"/>
        <w:ind w:left="284" w:hanging="426"/>
        <w:jc w:val="both"/>
        <w:rPr>
          <w:rFonts w:ascii="Times New Roman" w:hAnsi="Times New Roman" w:cs="Times New Roman"/>
          <w:sz w:val="28"/>
          <w:szCs w:val="28"/>
          <w:lang w:val="uk-UA"/>
        </w:rPr>
      </w:pPr>
      <w:r w:rsidRPr="000F62BF">
        <w:rPr>
          <w:rFonts w:ascii="Times New Roman" w:hAnsi="Times New Roman" w:cs="Times New Roman"/>
          <w:sz w:val="28"/>
          <w:szCs w:val="28"/>
          <w:lang w:val="uk-UA"/>
        </w:rPr>
        <w:t>Про ініціювання на сесію проекту рішення Сумської міської ради «</w:t>
      </w:r>
      <w:r w:rsidR="000F62BF" w:rsidRPr="000F62BF">
        <w:rPr>
          <w:rFonts w:ascii="Times New Roman" w:hAnsi="Times New Roman" w:cs="Times New Roman"/>
          <w:sz w:val="28"/>
          <w:szCs w:val="28"/>
          <w:lang w:val="uk-UA"/>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r w:rsidRPr="000F62BF">
        <w:rPr>
          <w:rFonts w:ascii="Times New Roman" w:hAnsi="Times New Roman" w:cs="Times New Roman"/>
          <w:sz w:val="28"/>
          <w:szCs w:val="28"/>
          <w:lang w:val="uk-UA"/>
        </w:rPr>
        <w:t>».</w:t>
      </w:r>
    </w:p>
    <w:p w:rsidR="001A30E8" w:rsidRPr="006E6223" w:rsidRDefault="001A30E8" w:rsidP="001A30E8">
      <w:pPr>
        <w:pStyle w:val="a3"/>
        <w:spacing w:after="0" w:line="240" w:lineRule="auto"/>
        <w:ind w:left="5103"/>
        <w:jc w:val="both"/>
        <w:rPr>
          <w:rFonts w:ascii="Times New Roman" w:hAnsi="Times New Roman" w:cs="Times New Roman"/>
          <w:i/>
          <w:sz w:val="28"/>
          <w:szCs w:val="28"/>
          <w:lang w:val="uk-UA"/>
        </w:rPr>
      </w:pPr>
      <w:r w:rsidRPr="006E6223">
        <w:rPr>
          <w:rFonts w:ascii="Times New Roman" w:hAnsi="Times New Roman" w:cs="Times New Roman"/>
          <w:i/>
          <w:sz w:val="28"/>
          <w:szCs w:val="28"/>
          <w:lang w:val="uk-UA"/>
        </w:rPr>
        <w:t>Доповідає: Липова С.А.</w:t>
      </w:r>
    </w:p>
    <w:p w:rsidR="00851E4E" w:rsidRPr="00851E4E" w:rsidRDefault="00851E4E" w:rsidP="00851E4E">
      <w:pPr>
        <w:pStyle w:val="a3"/>
        <w:numPr>
          <w:ilvl w:val="0"/>
          <w:numId w:val="5"/>
        </w:numPr>
        <w:spacing w:after="0" w:line="240" w:lineRule="auto"/>
        <w:ind w:left="284" w:hanging="426"/>
        <w:jc w:val="both"/>
        <w:rPr>
          <w:rFonts w:ascii="Times New Roman" w:hAnsi="Times New Roman" w:cs="Times New Roman"/>
          <w:sz w:val="28"/>
          <w:szCs w:val="28"/>
          <w:lang w:val="uk-UA"/>
        </w:rPr>
      </w:pPr>
      <w:r w:rsidRPr="00851E4E">
        <w:rPr>
          <w:rFonts w:ascii="Times New Roman" w:hAnsi="Times New Roman" w:cs="Times New Roman"/>
          <w:sz w:val="28"/>
          <w:szCs w:val="28"/>
          <w:lang w:val="uk-UA"/>
        </w:rPr>
        <w:t>Про лист від 16.08.19 за № 4233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та громадських слухань, за підсумками І півріччя 201</w:t>
      </w:r>
      <w:r w:rsidR="001A30E8">
        <w:rPr>
          <w:rFonts w:ascii="Times New Roman" w:hAnsi="Times New Roman" w:cs="Times New Roman"/>
          <w:sz w:val="28"/>
          <w:szCs w:val="28"/>
          <w:lang w:val="uk-UA"/>
        </w:rPr>
        <w:t>9 року.</w:t>
      </w:r>
    </w:p>
    <w:p w:rsidR="00851E4E" w:rsidRPr="00851E4E" w:rsidRDefault="00851E4E" w:rsidP="00851E4E">
      <w:pPr>
        <w:pStyle w:val="a3"/>
        <w:spacing w:after="0" w:line="240" w:lineRule="auto"/>
        <w:ind w:left="5103"/>
        <w:jc w:val="both"/>
        <w:rPr>
          <w:rFonts w:ascii="Times New Roman" w:hAnsi="Times New Roman" w:cs="Times New Roman"/>
          <w:i/>
          <w:sz w:val="28"/>
          <w:szCs w:val="28"/>
          <w:lang w:val="uk-UA"/>
        </w:rPr>
      </w:pPr>
      <w:r w:rsidRPr="00851E4E">
        <w:rPr>
          <w:rFonts w:ascii="Times New Roman" w:hAnsi="Times New Roman" w:cs="Times New Roman"/>
          <w:i/>
          <w:sz w:val="28"/>
          <w:szCs w:val="28"/>
          <w:lang w:val="uk-UA"/>
        </w:rPr>
        <w:t>Доповідає: Липова С.А.</w:t>
      </w:r>
    </w:p>
    <w:p w:rsidR="00297A7B" w:rsidRDefault="00297A7B" w:rsidP="00FA67D1">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24.07.19 за № 2527 директора департаменту забезпечення ресурсних платежів Сумської міської ради Клименка Ю.М. щодо інформації про хід виконання рішення Сумської міської ради від 30 листопада 2016 року № 1441-МР </w:t>
      </w:r>
      <w:r w:rsidR="00FA67D1" w:rsidRPr="00FA67D1">
        <w:rPr>
          <w:rFonts w:ascii="Times New Roman" w:hAnsi="Times New Roman" w:cs="Times New Roman"/>
          <w:sz w:val="28"/>
          <w:szCs w:val="28"/>
          <w:lang w:val="uk-UA"/>
        </w:rPr>
        <w:t>«Про цільову Програму підтримки малого і середнього підприємництва в м.</w:t>
      </w:r>
      <w:r w:rsidR="00FA67D1">
        <w:rPr>
          <w:rFonts w:ascii="Times New Roman" w:hAnsi="Times New Roman" w:cs="Times New Roman"/>
          <w:sz w:val="28"/>
          <w:szCs w:val="28"/>
          <w:lang w:val="uk-UA"/>
        </w:rPr>
        <w:t> </w:t>
      </w:r>
      <w:r w:rsidR="00FA67D1" w:rsidRPr="00FA67D1">
        <w:rPr>
          <w:rFonts w:ascii="Times New Roman" w:hAnsi="Times New Roman" w:cs="Times New Roman"/>
          <w:sz w:val="28"/>
          <w:szCs w:val="28"/>
          <w:lang w:val="uk-UA"/>
        </w:rPr>
        <w:t>Суми на 2017-2019 роки»</w:t>
      </w:r>
      <w:r w:rsidR="00FA67D1">
        <w:rPr>
          <w:rFonts w:ascii="Times New Roman" w:hAnsi="Times New Roman" w:cs="Times New Roman"/>
          <w:sz w:val="28"/>
          <w:szCs w:val="28"/>
          <w:lang w:val="uk-UA"/>
        </w:rPr>
        <w:t xml:space="preserve"> (зі змінами), за підсумками І півріччя 2019 року.</w:t>
      </w:r>
    </w:p>
    <w:p w:rsidR="00FA67D1" w:rsidRPr="00447371" w:rsidRDefault="00FA67D1" w:rsidP="00FA67D1">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1A30E8" w:rsidRDefault="001A30E8" w:rsidP="00DD7DDC">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16.08.19 за № 2783 директора департаменту забезпечення ресурсних платежів Сумської міської ради Клименка Ю.М. щодо </w:t>
      </w:r>
      <w:r w:rsidR="00F04280">
        <w:rPr>
          <w:rFonts w:ascii="Times New Roman" w:hAnsi="Times New Roman" w:cs="Times New Roman"/>
          <w:sz w:val="28"/>
          <w:szCs w:val="28"/>
          <w:lang w:val="uk-UA"/>
        </w:rPr>
        <w:t>звітів про відстеження результативності регуляторних актів – рішень Сумської міської  ради:</w:t>
      </w:r>
    </w:p>
    <w:p w:rsidR="00F04280" w:rsidRDefault="00F04280" w:rsidP="00F04280">
      <w:pPr>
        <w:pStyle w:val="a3"/>
        <w:numPr>
          <w:ilvl w:val="0"/>
          <w:numId w:val="3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Звіт про повторне відстеження результативності рішення Сумської міської ради від 31 травня 2017 року № 2149-МР «Про встановлення фіксованих ставок єдиного податку для фізичних осіб-підприємців»;</w:t>
      </w:r>
    </w:p>
    <w:p w:rsidR="00F04280" w:rsidRDefault="00F04280" w:rsidP="00F04280">
      <w:pPr>
        <w:pStyle w:val="a3"/>
        <w:numPr>
          <w:ilvl w:val="0"/>
          <w:numId w:val="3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Звіт про повторне відстеження результативності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w:t>
      </w:r>
    </w:p>
    <w:p w:rsidR="00F04280" w:rsidRDefault="00F04280" w:rsidP="00F04280">
      <w:pPr>
        <w:pStyle w:val="a3"/>
        <w:numPr>
          <w:ilvl w:val="0"/>
          <w:numId w:val="3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Звіт про повторне відстеження результативності рішення Сумської міської ради від</w:t>
      </w:r>
      <w:r w:rsidR="0067029E">
        <w:rPr>
          <w:rFonts w:ascii="Times New Roman" w:hAnsi="Times New Roman" w:cs="Times New Roman"/>
          <w:sz w:val="28"/>
          <w:szCs w:val="28"/>
          <w:lang w:val="uk-UA"/>
        </w:rPr>
        <w:t xml:space="preserve"> 31 травня 2017 року № 2147-МР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p>
    <w:p w:rsidR="00F04280" w:rsidRPr="00447371" w:rsidRDefault="00F04280" w:rsidP="00F04280">
      <w:pPr>
        <w:pStyle w:val="a3"/>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003CE4" w:rsidRDefault="00003CE4" w:rsidP="00DD7DDC">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16.08.19 за № 2792 директора департаменту забезпечення ресурсних платежів Сумської міської ради Клименка Ю.М. щодо </w:t>
      </w:r>
      <w:r w:rsidR="00DD34E6">
        <w:rPr>
          <w:rFonts w:ascii="Times New Roman" w:hAnsi="Times New Roman" w:cs="Times New Roman"/>
          <w:sz w:val="28"/>
          <w:szCs w:val="28"/>
          <w:lang w:val="uk-UA"/>
        </w:rPr>
        <w:t>перерозподілу кошторисних призначень, а саме:</w:t>
      </w:r>
    </w:p>
    <w:tbl>
      <w:tblPr>
        <w:tblOverlap w:val="neve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2"/>
        <w:gridCol w:w="4406"/>
        <w:gridCol w:w="1838"/>
        <w:gridCol w:w="1685"/>
      </w:tblGrid>
      <w:tr w:rsidR="008032D4" w:rsidRPr="008032D4" w:rsidTr="008032D4">
        <w:trPr>
          <w:trHeight w:hRule="exact" w:val="581"/>
          <w:jc w:val="center"/>
        </w:trPr>
        <w:tc>
          <w:tcPr>
            <w:tcW w:w="2122" w:type="dxa"/>
            <w:shd w:val="clear" w:color="auto" w:fill="FFFFFF"/>
            <w:vAlign w:val="center"/>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КЕКВ</w:t>
            </w:r>
          </w:p>
        </w:tc>
        <w:tc>
          <w:tcPr>
            <w:tcW w:w="4406" w:type="dxa"/>
            <w:shd w:val="clear" w:color="auto" w:fill="FFFFFF"/>
            <w:vAlign w:val="center"/>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Завдання</w:t>
            </w:r>
          </w:p>
        </w:tc>
        <w:tc>
          <w:tcPr>
            <w:tcW w:w="1838" w:type="dxa"/>
            <w:shd w:val="clear" w:color="auto" w:fill="FFFFFF"/>
            <w:vAlign w:val="center"/>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Липень</w:t>
            </w:r>
          </w:p>
        </w:tc>
        <w:tc>
          <w:tcPr>
            <w:tcW w:w="1685" w:type="dxa"/>
            <w:shd w:val="clear" w:color="auto" w:fill="FFFFFF"/>
            <w:vAlign w:val="bottom"/>
          </w:tcPr>
          <w:p w:rsidR="008032D4" w:rsidRPr="008032D4" w:rsidRDefault="008032D4" w:rsidP="008032D4">
            <w:pPr>
              <w:widowControl w:val="0"/>
              <w:spacing w:after="0" w:line="264" w:lineRule="auto"/>
              <w:ind w:left="280" w:firstLine="40"/>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РАЗОМ 2019 рік:</w:t>
            </w:r>
          </w:p>
        </w:tc>
      </w:tr>
      <w:tr w:rsidR="008032D4" w:rsidRPr="008032D4" w:rsidTr="008032D4">
        <w:trPr>
          <w:trHeight w:hRule="exact" w:val="566"/>
          <w:jc w:val="center"/>
        </w:trPr>
        <w:tc>
          <w:tcPr>
            <w:tcW w:w="10051" w:type="dxa"/>
            <w:gridSpan w:val="4"/>
            <w:shd w:val="clear" w:color="auto" w:fill="FFFFFF"/>
            <w:vAlign w:val="bottom"/>
          </w:tcPr>
          <w:p w:rsidR="008032D4" w:rsidRPr="008032D4" w:rsidRDefault="008032D4" w:rsidP="008032D4">
            <w:pPr>
              <w:widowControl w:val="0"/>
              <w:spacing w:after="0" w:line="264" w:lineRule="auto"/>
              <w:ind w:left="60"/>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КПКВК 3110160 «Керівництво і управління у відповідній сфері у містах (місті Києві), селищах, селах, об’єднаних територіальних громадах»</w:t>
            </w:r>
          </w:p>
        </w:tc>
      </w:tr>
      <w:tr w:rsidR="008032D4" w:rsidRPr="008032D4" w:rsidTr="008032D4">
        <w:trPr>
          <w:trHeight w:hRule="exact" w:val="288"/>
          <w:jc w:val="center"/>
        </w:trPr>
        <w:tc>
          <w:tcPr>
            <w:tcW w:w="6528" w:type="dxa"/>
            <w:gridSpan w:val="2"/>
            <w:shd w:val="clear" w:color="auto" w:fill="FFFFFF"/>
            <w:vAlign w:val="bottom"/>
          </w:tcPr>
          <w:p w:rsidR="008032D4" w:rsidRPr="008032D4" w:rsidRDefault="008032D4" w:rsidP="008032D4">
            <w:pPr>
              <w:widowControl w:val="0"/>
              <w:spacing w:after="0" w:line="240" w:lineRule="auto"/>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 xml:space="preserve">2250 </w:t>
            </w:r>
            <w:r w:rsidRPr="008032D4">
              <w:rPr>
                <w:rFonts w:ascii="Times New Roman" w:eastAsia="Times New Roman" w:hAnsi="Times New Roman" w:cs="Times New Roman"/>
                <w:color w:val="000000"/>
                <w:lang w:val="uk-UA" w:eastAsia="uk-UA" w:bidi="uk-UA"/>
              </w:rPr>
              <w:t>«Видатки на відрядження»</w:t>
            </w:r>
          </w:p>
        </w:tc>
        <w:tc>
          <w:tcPr>
            <w:tcW w:w="1838" w:type="dxa"/>
            <w:shd w:val="clear" w:color="auto" w:fill="FFFFFF"/>
            <w:vAlign w:val="bottom"/>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color w:val="000000"/>
                <w:lang w:val="uk-UA" w:eastAsia="uk-UA" w:bidi="uk-UA"/>
              </w:rPr>
              <w:t>15 000,00</w:t>
            </w:r>
          </w:p>
        </w:tc>
        <w:tc>
          <w:tcPr>
            <w:tcW w:w="1685" w:type="dxa"/>
            <w:shd w:val="clear" w:color="auto" w:fill="FFFFFF"/>
            <w:vAlign w:val="bottom"/>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15 000,00</w:t>
            </w:r>
          </w:p>
        </w:tc>
      </w:tr>
      <w:tr w:rsidR="008032D4" w:rsidRPr="008032D4" w:rsidTr="008032D4">
        <w:trPr>
          <w:trHeight w:hRule="exact" w:val="293"/>
          <w:jc w:val="center"/>
        </w:trPr>
        <w:tc>
          <w:tcPr>
            <w:tcW w:w="10051" w:type="dxa"/>
            <w:gridSpan w:val="4"/>
            <w:shd w:val="clear" w:color="auto" w:fill="FFFFFF"/>
            <w:vAlign w:val="bottom"/>
          </w:tcPr>
          <w:p w:rsidR="008032D4" w:rsidRPr="008032D4" w:rsidRDefault="008032D4" w:rsidP="008032D4">
            <w:pPr>
              <w:widowControl w:val="0"/>
              <w:spacing w:after="0" w:line="240" w:lineRule="auto"/>
              <w:ind w:left="60"/>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КПКВК 3117610 «Сприяння розвитку малого та середнього підприємництва»</w:t>
            </w:r>
          </w:p>
        </w:tc>
      </w:tr>
      <w:tr w:rsidR="008032D4" w:rsidRPr="008032D4" w:rsidTr="008032D4">
        <w:trPr>
          <w:trHeight w:hRule="exact" w:val="1435"/>
          <w:jc w:val="center"/>
        </w:trPr>
        <w:tc>
          <w:tcPr>
            <w:tcW w:w="2122" w:type="dxa"/>
            <w:shd w:val="clear" w:color="auto" w:fill="FFFFFF"/>
            <w:vAlign w:val="center"/>
          </w:tcPr>
          <w:p w:rsidR="008032D4" w:rsidRPr="008032D4" w:rsidRDefault="008032D4" w:rsidP="008032D4">
            <w:pPr>
              <w:widowControl w:val="0"/>
              <w:spacing w:after="0" w:line="264" w:lineRule="auto"/>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 xml:space="preserve">2210 </w:t>
            </w:r>
            <w:r w:rsidRPr="008032D4">
              <w:rPr>
                <w:rFonts w:ascii="Times New Roman" w:eastAsia="Times New Roman" w:hAnsi="Times New Roman" w:cs="Times New Roman"/>
                <w:color w:val="000000"/>
                <w:lang w:val="uk-UA" w:eastAsia="uk-UA" w:bidi="uk-UA"/>
              </w:rPr>
              <w:t>«Предмети, матеріали, обладнання та інвентар»</w:t>
            </w:r>
          </w:p>
        </w:tc>
        <w:tc>
          <w:tcPr>
            <w:tcW w:w="4406" w:type="dxa"/>
            <w:shd w:val="clear" w:color="auto" w:fill="FFFFFF"/>
            <w:vAlign w:val="center"/>
          </w:tcPr>
          <w:p w:rsidR="008032D4" w:rsidRPr="008032D4" w:rsidRDefault="008032D4" w:rsidP="008032D4">
            <w:pPr>
              <w:widowControl w:val="0"/>
              <w:spacing w:after="0" w:line="264"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 xml:space="preserve">Завдання 5. </w:t>
            </w:r>
            <w:r w:rsidRPr="008032D4">
              <w:rPr>
                <w:rFonts w:ascii="Times New Roman" w:eastAsia="Times New Roman" w:hAnsi="Times New Roman" w:cs="Times New Roman"/>
                <w:color w:val="000000"/>
                <w:lang w:val="uk-UA" w:eastAsia="uk-UA" w:bidi="uk-UA"/>
              </w:rPr>
              <w:t>Організаційна та інформаційна підтримка проведення у м. Суми міжнародного форуму розвитку ІТ - технологій «ІТ РЕОРЬЕ ЗИМУ».</w:t>
            </w:r>
          </w:p>
        </w:tc>
        <w:tc>
          <w:tcPr>
            <w:tcW w:w="1838" w:type="dxa"/>
            <w:shd w:val="clear" w:color="auto" w:fill="FFFFFF"/>
            <w:vAlign w:val="center"/>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color w:val="000000"/>
                <w:lang w:val="uk-UA" w:eastAsia="uk-UA" w:bidi="uk-UA"/>
              </w:rPr>
              <w:t>-15 000,00</w:t>
            </w:r>
          </w:p>
        </w:tc>
        <w:tc>
          <w:tcPr>
            <w:tcW w:w="1685" w:type="dxa"/>
            <w:shd w:val="clear" w:color="auto" w:fill="FFFFFF"/>
            <w:vAlign w:val="center"/>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-15 000,00</w:t>
            </w:r>
          </w:p>
        </w:tc>
      </w:tr>
      <w:tr w:rsidR="008032D4" w:rsidRPr="008032D4" w:rsidTr="008032D4">
        <w:trPr>
          <w:trHeight w:hRule="exact" w:val="278"/>
          <w:jc w:val="center"/>
        </w:trPr>
        <w:tc>
          <w:tcPr>
            <w:tcW w:w="6528" w:type="dxa"/>
            <w:gridSpan w:val="2"/>
            <w:shd w:val="clear" w:color="auto" w:fill="FFFFFF"/>
            <w:vAlign w:val="bottom"/>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Разом:</w:t>
            </w:r>
          </w:p>
        </w:tc>
        <w:tc>
          <w:tcPr>
            <w:tcW w:w="1838" w:type="dxa"/>
            <w:shd w:val="clear" w:color="auto" w:fill="FFFFFF"/>
            <w:vAlign w:val="bottom"/>
          </w:tcPr>
          <w:p w:rsidR="008032D4" w:rsidRPr="008032D4" w:rsidRDefault="008032D4" w:rsidP="008032D4">
            <w:pPr>
              <w:widowControl w:val="0"/>
              <w:spacing w:after="0" w:line="240" w:lineRule="auto"/>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0,00</w:t>
            </w:r>
          </w:p>
        </w:tc>
        <w:tc>
          <w:tcPr>
            <w:tcW w:w="1685" w:type="dxa"/>
            <w:shd w:val="clear" w:color="auto" w:fill="FFFFFF"/>
            <w:vAlign w:val="bottom"/>
          </w:tcPr>
          <w:p w:rsidR="008032D4" w:rsidRPr="008032D4" w:rsidRDefault="008032D4" w:rsidP="008032D4">
            <w:pPr>
              <w:widowControl w:val="0"/>
              <w:spacing w:after="0" w:line="240" w:lineRule="auto"/>
              <w:ind w:left="60"/>
              <w:jc w:val="center"/>
              <w:rPr>
                <w:rFonts w:ascii="Times New Roman" w:eastAsia="Times New Roman" w:hAnsi="Times New Roman" w:cs="Times New Roman"/>
                <w:color w:val="000000"/>
                <w:lang w:val="uk-UA" w:eastAsia="uk-UA" w:bidi="uk-UA"/>
              </w:rPr>
            </w:pPr>
            <w:r w:rsidRPr="008032D4">
              <w:rPr>
                <w:rFonts w:ascii="Times New Roman" w:eastAsia="Times New Roman" w:hAnsi="Times New Roman" w:cs="Times New Roman"/>
                <w:b/>
                <w:bCs/>
                <w:color w:val="000000"/>
                <w:lang w:val="uk-UA" w:eastAsia="uk-UA" w:bidi="uk-UA"/>
              </w:rPr>
              <w:t>0,00</w:t>
            </w:r>
          </w:p>
        </w:tc>
      </w:tr>
    </w:tbl>
    <w:p w:rsidR="008032D4" w:rsidRPr="008032D4" w:rsidRDefault="008032D4" w:rsidP="008032D4">
      <w:pPr>
        <w:pStyle w:val="a3"/>
        <w:ind w:left="5103"/>
        <w:rPr>
          <w:rFonts w:ascii="Times New Roman" w:hAnsi="Times New Roman" w:cs="Times New Roman"/>
          <w:sz w:val="28"/>
          <w:szCs w:val="28"/>
          <w:lang w:val="uk-UA"/>
        </w:rPr>
      </w:pPr>
      <w:r w:rsidRPr="008032D4">
        <w:rPr>
          <w:rFonts w:ascii="Times New Roman" w:hAnsi="Times New Roman" w:cs="Times New Roman"/>
          <w:i/>
          <w:sz w:val="28"/>
          <w:szCs w:val="28"/>
          <w:lang w:val="uk-UA"/>
        </w:rPr>
        <w:t>Доповідає: Клименко Ю.М.</w:t>
      </w:r>
    </w:p>
    <w:p w:rsidR="004C1AE7" w:rsidRDefault="004C1AE7" w:rsidP="00DD7DDC">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16.07.19 за № 730 начальника управління капітального будівництва та дорожнього господарства Сумської міської ради Шилова В.В. щодо перерозподілу коштів, а саме:</w:t>
      </w:r>
    </w:p>
    <w:p w:rsidR="004C1AE7" w:rsidRDefault="004C1AE7" w:rsidP="004C1AE7">
      <w:pPr>
        <w:pStyle w:val="a3"/>
        <w:numPr>
          <w:ilvl w:val="0"/>
          <w:numId w:val="3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625,60 тис. грн. по об’єкту «Реконструкція фонтану в дитячому парку «Казка»;</w:t>
      </w:r>
    </w:p>
    <w:p w:rsidR="004C1AE7" w:rsidRDefault="004C1AE7" w:rsidP="004C1AE7">
      <w:pPr>
        <w:pStyle w:val="a3"/>
        <w:numPr>
          <w:ilvl w:val="0"/>
          <w:numId w:val="3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видатки у сум 625,60 тис. грн. на наступні об’єкти:</w:t>
      </w:r>
    </w:p>
    <w:p w:rsidR="004C1AE7" w:rsidRDefault="004C1AE7" w:rsidP="004C1AE7">
      <w:pPr>
        <w:pStyle w:val="a3"/>
        <w:numPr>
          <w:ilvl w:val="0"/>
          <w:numId w:val="3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водоводу Д500 мм від </w:t>
      </w:r>
      <w:proofErr w:type="spellStart"/>
      <w:r>
        <w:rPr>
          <w:rFonts w:ascii="Times New Roman" w:hAnsi="Times New Roman" w:cs="Times New Roman"/>
          <w:sz w:val="28"/>
          <w:szCs w:val="28"/>
          <w:lang w:val="uk-UA"/>
        </w:rPr>
        <w:t>Тополянського</w:t>
      </w:r>
      <w:proofErr w:type="spellEnd"/>
      <w:r>
        <w:rPr>
          <w:rFonts w:ascii="Times New Roman" w:hAnsi="Times New Roman" w:cs="Times New Roman"/>
          <w:sz w:val="28"/>
          <w:szCs w:val="28"/>
          <w:lang w:val="uk-UA"/>
        </w:rPr>
        <w:t xml:space="preserve"> водозабору до пр. Курський» - 312,80 тис. грн.;</w:t>
      </w:r>
    </w:p>
    <w:p w:rsidR="004C1AE7" w:rsidRDefault="004C1AE7" w:rsidP="004C1AE7">
      <w:pPr>
        <w:pStyle w:val="a3"/>
        <w:numPr>
          <w:ilvl w:val="0"/>
          <w:numId w:val="3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водоводу від </w:t>
      </w:r>
      <w:proofErr w:type="spellStart"/>
      <w:r>
        <w:rPr>
          <w:rFonts w:ascii="Times New Roman" w:hAnsi="Times New Roman" w:cs="Times New Roman"/>
          <w:sz w:val="28"/>
          <w:szCs w:val="28"/>
          <w:lang w:val="uk-UA"/>
        </w:rPr>
        <w:t>Тополянського</w:t>
      </w:r>
      <w:proofErr w:type="spellEnd"/>
      <w:r>
        <w:rPr>
          <w:rFonts w:ascii="Times New Roman" w:hAnsi="Times New Roman" w:cs="Times New Roman"/>
          <w:sz w:val="28"/>
          <w:szCs w:val="28"/>
          <w:lang w:val="uk-UA"/>
        </w:rPr>
        <w:t xml:space="preserve"> водозабору до </w:t>
      </w:r>
      <w:r w:rsidR="00205A97">
        <w:rPr>
          <w:rFonts w:ascii="Times New Roman" w:hAnsi="Times New Roman" w:cs="Times New Roman"/>
          <w:sz w:val="28"/>
          <w:szCs w:val="28"/>
          <w:lang w:val="uk-UA"/>
        </w:rPr>
        <w:t>пожежного депо в м. Суми»</w:t>
      </w:r>
      <w:r>
        <w:rPr>
          <w:rFonts w:ascii="Times New Roman" w:hAnsi="Times New Roman" w:cs="Times New Roman"/>
          <w:sz w:val="28"/>
          <w:szCs w:val="28"/>
          <w:lang w:val="uk-UA"/>
        </w:rPr>
        <w:t xml:space="preserve"> - 312,80 тис. грн.;</w:t>
      </w:r>
    </w:p>
    <w:p w:rsidR="00362E66" w:rsidRPr="00362251" w:rsidRDefault="00362E66" w:rsidP="00362E66">
      <w:pPr>
        <w:pStyle w:val="a3"/>
        <w:spacing w:after="0" w:line="240" w:lineRule="auto"/>
        <w:ind w:left="5245"/>
        <w:jc w:val="both"/>
        <w:rPr>
          <w:rFonts w:ascii="Times New Roman" w:hAnsi="Times New Roman" w:cs="Times New Roman"/>
          <w:i/>
          <w:sz w:val="28"/>
          <w:szCs w:val="28"/>
          <w:lang w:val="uk-UA"/>
        </w:rPr>
      </w:pPr>
      <w:r w:rsidRPr="00362251">
        <w:rPr>
          <w:rFonts w:ascii="Times New Roman" w:hAnsi="Times New Roman" w:cs="Times New Roman"/>
          <w:i/>
          <w:sz w:val="28"/>
          <w:szCs w:val="28"/>
          <w:lang w:val="uk-UA"/>
        </w:rPr>
        <w:lastRenderedPageBreak/>
        <w:t>Доповідає: Шилов В.В.</w:t>
      </w:r>
    </w:p>
    <w:p w:rsidR="005A073E" w:rsidRPr="0000529C" w:rsidRDefault="0000529C" w:rsidP="009A2AA1">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виконання протокольного доручення постійної комісії від 22.08.19 </w:t>
      </w:r>
      <w:r w:rsidR="0082541D">
        <w:rPr>
          <w:rFonts w:ascii="Times New Roman" w:hAnsi="Times New Roman" w:cs="Times New Roman"/>
          <w:sz w:val="28"/>
          <w:szCs w:val="28"/>
          <w:lang w:val="uk-UA"/>
        </w:rPr>
        <w:t xml:space="preserve">правовим управлінням Сумської міської ради </w:t>
      </w:r>
      <w:r>
        <w:rPr>
          <w:rFonts w:ascii="Times New Roman" w:hAnsi="Times New Roman" w:cs="Times New Roman"/>
          <w:sz w:val="28"/>
          <w:szCs w:val="28"/>
          <w:lang w:val="uk-UA"/>
        </w:rPr>
        <w:t xml:space="preserve">щодо </w:t>
      </w:r>
      <w:r>
        <w:rPr>
          <w:rFonts w:ascii="Times New Roman" w:hAnsi="Times New Roman" w:cs="Times New Roman"/>
          <w:bCs/>
          <w:sz w:val="28"/>
          <w:szCs w:val="28"/>
          <w:lang w:val="uk-UA"/>
        </w:rPr>
        <w:t>інформації</w:t>
      </w:r>
      <w:r w:rsidRPr="0000529C">
        <w:rPr>
          <w:rFonts w:ascii="Times New Roman" w:hAnsi="Times New Roman" w:cs="Times New Roman"/>
          <w:bCs/>
          <w:sz w:val="28"/>
          <w:szCs w:val="28"/>
          <w:lang w:val="uk-UA"/>
        </w:rPr>
        <w:t xml:space="preserve"> та </w:t>
      </w:r>
      <w:r w:rsidR="00884A46">
        <w:rPr>
          <w:rFonts w:ascii="Times New Roman" w:hAnsi="Times New Roman" w:cs="Times New Roman"/>
          <w:bCs/>
          <w:sz w:val="28"/>
          <w:szCs w:val="28"/>
          <w:lang w:val="uk-UA"/>
        </w:rPr>
        <w:t xml:space="preserve">надання </w:t>
      </w:r>
      <w:r w:rsidRPr="0000529C">
        <w:rPr>
          <w:rFonts w:ascii="Times New Roman" w:hAnsi="Times New Roman" w:cs="Times New Roman"/>
          <w:bCs/>
          <w:sz w:val="28"/>
          <w:szCs w:val="28"/>
          <w:lang w:val="uk-UA"/>
        </w:rPr>
        <w:t>копі</w:t>
      </w:r>
      <w:r>
        <w:rPr>
          <w:rFonts w:ascii="Times New Roman" w:hAnsi="Times New Roman" w:cs="Times New Roman"/>
          <w:bCs/>
          <w:sz w:val="28"/>
          <w:szCs w:val="28"/>
          <w:lang w:val="uk-UA"/>
        </w:rPr>
        <w:t>й</w:t>
      </w:r>
      <w:r w:rsidRPr="0000529C">
        <w:rPr>
          <w:rFonts w:ascii="Times New Roman" w:hAnsi="Times New Roman" w:cs="Times New Roman"/>
          <w:bCs/>
          <w:sz w:val="28"/>
          <w:szCs w:val="28"/>
          <w:lang w:val="uk-UA"/>
        </w:rPr>
        <w:t xml:space="preserve"> підтверджуючих документів щодо прізвищ посадових осіб, які вчинили незаконні дії по звільненн</w:t>
      </w:r>
      <w:r>
        <w:rPr>
          <w:rFonts w:ascii="Times New Roman" w:hAnsi="Times New Roman" w:cs="Times New Roman"/>
          <w:bCs/>
          <w:sz w:val="28"/>
          <w:szCs w:val="28"/>
          <w:lang w:val="uk-UA"/>
        </w:rPr>
        <w:t>ю</w:t>
      </w:r>
      <w:r w:rsidRPr="0000529C">
        <w:rPr>
          <w:rFonts w:ascii="Times New Roman" w:hAnsi="Times New Roman" w:cs="Times New Roman"/>
          <w:bCs/>
          <w:sz w:val="28"/>
          <w:szCs w:val="28"/>
          <w:lang w:val="uk-UA"/>
        </w:rPr>
        <w:t xml:space="preserve"> Калінінської Т.С. та, таким чином, нанесли збитків Сумській міській раді (зазначити суму збитків)</w:t>
      </w:r>
      <w:r>
        <w:rPr>
          <w:rFonts w:ascii="Times New Roman" w:hAnsi="Times New Roman" w:cs="Times New Roman"/>
          <w:bCs/>
          <w:sz w:val="28"/>
          <w:szCs w:val="28"/>
          <w:lang w:val="uk-UA"/>
        </w:rPr>
        <w:t>.</w:t>
      </w:r>
    </w:p>
    <w:p w:rsidR="0000529C" w:rsidRPr="00362251" w:rsidRDefault="0000529C" w:rsidP="0000529C">
      <w:pPr>
        <w:pStyle w:val="a3"/>
        <w:spacing w:after="0" w:line="240" w:lineRule="auto"/>
        <w:ind w:left="5245"/>
        <w:jc w:val="both"/>
        <w:rPr>
          <w:rFonts w:ascii="Times New Roman" w:hAnsi="Times New Roman" w:cs="Times New Roman"/>
          <w:i/>
          <w:sz w:val="28"/>
          <w:szCs w:val="28"/>
          <w:lang w:val="uk-UA"/>
        </w:rPr>
      </w:pPr>
      <w:r w:rsidRPr="00362251">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Чайченко</w:t>
      </w:r>
      <w:proofErr w:type="spellEnd"/>
      <w:r>
        <w:rPr>
          <w:rFonts w:ascii="Times New Roman" w:hAnsi="Times New Roman" w:cs="Times New Roman"/>
          <w:i/>
          <w:sz w:val="28"/>
          <w:szCs w:val="28"/>
          <w:lang w:val="uk-UA"/>
        </w:rPr>
        <w:t xml:space="preserve"> О.В.</w:t>
      </w:r>
    </w:p>
    <w:p w:rsidR="00D92E10" w:rsidRPr="00D92E10" w:rsidRDefault="00D92E10" w:rsidP="00D92E10">
      <w:pPr>
        <w:pStyle w:val="a3"/>
        <w:numPr>
          <w:ilvl w:val="0"/>
          <w:numId w:val="5"/>
        </w:numPr>
        <w:spacing w:after="0" w:line="240" w:lineRule="auto"/>
        <w:ind w:left="284" w:hanging="568"/>
        <w:jc w:val="both"/>
        <w:rPr>
          <w:rFonts w:ascii="Times New Roman" w:hAnsi="Times New Roman" w:cs="Times New Roman"/>
          <w:sz w:val="28"/>
          <w:szCs w:val="28"/>
          <w:lang w:val="uk-UA"/>
        </w:rPr>
      </w:pPr>
      <w:r w:rsidRPr="00D92E10">
        <w:rPr>
          <w:rFonts w:ascii="Times New Roman" w:hAnsi="Times New Roman" w:cs="Times New Roman"/>
          <w:sz w:val="28"/>
          <w:szCs w:val="28"/>
          <w:lang w:val="uk-UA"/>
        </w:rPr>
        <w:t>Про проект рішення Сумської міської ради «Про позбавлення звання «Почесний громадянин міста Суми» Єпіфанова А.О.».</w:t>
      </w:r>
    </w:p>
    <w:p w:rsidR="00D92E10" w:rsidRPr="00D92E10" w:rsidRDefault="00D92E10" w:rsidP="00D92E10">
      <w:pPr>
        <w:pStyle w:val="a3"/>
        <w:spacing w:after="0" w:line="240" w:lineRule="auto"/>
        <w:ind w:left="5245"/>
        <w:jc w:val="both"/>
        <w:rPr>
          <w:rFonts w:ascii="Times New Roman" w:hAnsi="Times New Roman" w:cs="Times New Roman"/>
          <w:i/>
          <w:sz w:val="28"/>
          <w:szCs w:val="28"/>
          <w:lang w:val="uk-UA"/>
        </w:rPr>
      </w:pPr>
      <w:r w:rsidRPr="00D92E10">
        <w:rPr>
          <w:rFonts w:ascii="Times New Roman" w:hAnsi="Times New Roman" w:cs="Times New Roman"/>
          <w:i/>
          <w:sz w:val="28"/>
          <w:szCs w:val="28"/>
          <w:lang w:val="uk-UA"/>
        </w:rPr>
        <w:t xml:space="preserve">Доповідає: </w:t>
      </w:r>
      <w:proofErr w:type="spellStart"/>
      <w:r w:rsidRPr="00D92E10">
        <w:rPr>
          <w:rFonts w:ascii="Times New Roman" w:hAnsi="Times New Roman" w:cs="Times New Roman"/>
          <w:i/>
          <w:sz w:val="28"/>
          <w:szCs w:val="28"/>
          <w:lang w:val="uk-UA"/>
        </w:rPr>
        <w:t>Чепік</w:t>
      </w:r>
      <w:proofErr w:type="spellEnd"/>
      <w:r w:rsidRPr="00D92E10">
        <w:rPr>
          <w:rFonts w:ascii="Times New Roman" w:hAnsi="Times New Roman" w:cs="Times New Roman"/>
          <w:i/>
          <w:sz w:val="28"/>
          <w:szCs w:val="28"/>
          <w:lang w:val="uk-UA"/>
        </w:rPr>
        <w:t xml:space="preserve"> В.І.</w:t>
      </w:r>
    </w:p>
    <w:p w:rsidR="00A86434" w:rsidRDefault="005B3D02" w:rsidP="008143DD">
      <w:pPr>
        <w:pStyle w:val="a3"/>
        <w:numPr>
          <w:ilvl w:val="0"/>
          <w:numId w:val="5"/>
        </w:numPr>
        <w:spacing w:after="0" w:line="240" w:lineRule="auto"/>
        <w:ind w:left="284" w:hanging="568"/>
        <w:jc w:val="both"/>
        <w:rPr>
          <w:rFonts w:ascii="Times New Roman" w:hAnsi="Times New Roman" w:cs="Times New Roman"/>
          <w:sz w:val="28"/>
          <w:szCs w:val="28"/>
          <w:lang w:val="uk-UA"/>
        </w:rPr>
      </w:pPr>
      <w:r w:rsidRPr="005B3D02">
        <w:rPr>
          <w:rFonts w:ascii="Times New Roman" w:hAnsi="Times New Roman" w:cs="Times New Roman"/>
          <w:sz w:val="28"/>
          <w:szCs w:val="28"/>
          <w:lang w:val="uk-UA"/>
        </w:rPr>
        <w:t xml:space="preserve">Про лист від 23.08.19 за № 6539 директора департаменту соціального захисту населення Сумської міської ради </w:t>
      </w:r>
      <w:proofErr w:type="spellStart"/>
      <w:r w:rsidRPr="005B3D02">
        <w:rPr>
          <w:rFonts w:ascii="Times New Roman" w:hAnsi="Times New Roman" w:cs="Times New Roman"/>
          <w:sz w:val="28"/>
          <w:szCs w:val="28"/>
          <w:lang w:val="uk-UA"/>
        </w:rPr>
        <w:t>Масік</w:t>
      </w:r>
      <w:proofErr w:type="spellEnd"/>
      <w:r w:rsidRPr="005B3D02">
        <w:rPr>
          <w:rFonts w:ascii="Times New Roman" w:hAnsi="Times New Roman" w:cs="Times New Roman"/>
          <w:sz w:val="28"/>
          <w:szCs w:val="28"/>
          <w:lang w:val="uk-UA"/>
        </w:rPr>
        <w:t xml:space="preserve"> Т.О. щодо внесення змін до рішення Сумської міської ради від 19 грудня 20</w:t>
      </w:r>
      <w:r>
        <w:rPr>
          <w:rFonts w:ascii="Times New Roman" w:hAnsi="Times New Roman" w:cs="Times New Roman"/>
          <w:sz w:val="28"/>
          <w:szCs w:val="28"/>
          <w:lang w:val="uk-UA"/>
        </w:rPr>
        <w:t>18</w:t>
      </w:r>
      <w:r w:rsidRPr="005B3D02">
        <w:rPr>
          <w:rFonts w:ascii="Times New Roman" w:hAnsi="Times New Roman" w:cs="Times New Roman"/>
          <w:sz w:val="28"/>
          <w:szCs w:val="28"/>
          <w:lang w:val="uk-UA"/>
        </w:rPr>
        <w:t xml:space="preserve"> року №</w:t>
      </w:r>
      <w:r w:rsidR="007E59A2">
        <w:rPr>
          <w:rFonts w:ascii="Times New Roman" w:hAnsi="Times New Roman" w:cs="Times New Roman"/>
          <w:sz w:val="28"/>
          <w:szCs w:val="28"/>
          <w:lang w:val="uk-UA"/>
        </w:rPr>
        <w:t xml:space="preserve"> </w:t>
      </w:r>
      <w:r>
        <w:rPr>
          <w:rFonts w:ascii="Times New Roman" w:hAnsi="Times New Roman" w:cs="Times New Roman"/>
          <w:sz w:val="28"/>
          <w:szCs w:val="28"/>
          <w:lang w:val="uk-UA"/>
        </w:rPr>
        <w:t>4279-М</w:t>
      </w:r>
      <w:r w:rsidR="007E59A2">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006E6C93">
        <w:rPr>
          <w:rFonts w:ascii="Times New Roman" w:hAnsi="Times New Roman" w:cs="Times New Roman"/>
          <w:sz w:val="28"/>
          <w:szCs w:val="28"/>
          <w:lang w:val="uk-UA"/>
        </w:rPr>
        <w:t>П</w:t>
      </w:r>
      <w:r>
        <w:rPr>
          <w:rFonts w:ascii="Times New Roman" w:hAnsi="Times New Roman" w:cs="Times New Roman"/>
          <w:sz w:val="28"/>
          <w:szCs w:val="28"/>
          <w:lang w:val="uk-UA"/>
        </w:rPr>
        <w:t xml:space="preserve">ро міський бюджет м. Суми на 2019 рік» (зі змінами), а саме: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12"/>
        <w:gridCol w:w="1562"/>
      </w:tblGrid>
      <w:tr w:rsidR="007E59A2" w:rsidRPr="007E59A2" w:rsidTr="00125EF4">
        <w:tblPrEx>
          <w:tblCellMar>
            <w:top w:w="0" w:type="dxa"/>
            <w:bottom w:w="0" w:type="dxa"/>
          </w:tblCellMar>
        </w:tblPrEx>
        <w:trPr>
          <w:trHeight w:hRule="exact" w:val="542"/>
          <w:jc w:val="center"/>
        </w:trPr>
        <w:tc>
          <w:tcPr>
            <w:tcW w:w="6112" w:type="dxa"/>
            <w:tcBorders>
              <w:top w:val="single" w:sz="4" w:space="0" w:color="auto"/>
              <w:left w:val="single" w:sz="4" w:space="0" w:color="auto"/>
            </w:tcBorders>
            <w:shd w:val="clear" w:color="auto" w:fill="FFFFFF"/>
            <w:vAlign w:val="center"/>
          </w:tcPr>
          <w:p w:rsidR="007E59A2" w:rsidRPr="007E59A2" w:rsidRDefault="007E59A2" w:rsidP="007E59A2">
            <w:pPr>
              <w:widowControl w:val="0"/>
              <w:spacing w:after="0" w:line="240" w:lineRule="auto"/>
              <w:jc w:val="center"/>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b/>
                <w:bCs/>
                <w:color w:val="000000"/>
                <w:lang w:val="uk-UA" w:eastAsia="uk-UA" w:bidi="uk-UA"/>
              </w:rPr>
              <w:t>КІІКВК</w:t>
            </w:r>
          </w:p>
        </w:tc>
        <w:tc>
          <w:tcPr>
            <w:tcW w:w="1562" w:type="dxa"/>
            <w:tcBorders>
              <w:top w:val="single" w:sz="4" w:space="0" w:color="auto"/>
              <w:left w:val="single" w:sz="4" w:space="0" w:color="auto"/>
              <w:right w:val="single" w:sz="4" w:space="0" w:color="auto"/>
            </w:tcBorders>
            <w:shd w:val="clear" w:color="auto" w:fill="FFFFFF"/>
            <w:vAlign w:val="bottom"/>
          </w:tcPr>
          <w:p w:rsidR="007E59A2" w:rsidRPr="007E59A2" w:rsidRDefault="007E59A2" w:rsidP="007E59A2">
            <w:pPr>
              <w:widowControl w:val="0"/>
              <w:spacing w:after="0" w:line="240" w:lineRule="auto"/>
              <w:jc w:val="center"/>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b/>
                <w:bCs/>
                <w:color w:val="000000"/>
                <w:lang w:val="uk-UA" w:eastAsia="uk-UA" w:bidi="uk-UA"/>
              </w:rPr>
              <w:t>разом на рік, грн.</w:t>
            </w:r>
          </w:p>
        </w:tc>
      </w:tr>
      <w:tr w:rsidR="007E59A2" w:rsidRPr="007E59A2" w:rsidTr="00125EF4">
        <w:tblPrEx>
          <w:tblCellMar>
            <w:top w:w="0" w:type="dxa"/>
            <w:bottom w:w="0" w:type="dxa"/>
          </w:tblCellMar>
        </w:tblPrEx>
        <w:trPr>
          <w:trHeight w:hRule="exact" w:val="1110"/>
          <w:jc w:val="center"/>
        </w:trPr>
        <w:tc>
          <w:tcPr>
            <w:tcW w:w="6112" w:type="dxa"/>
            <w:tcBorders>
              <w:top w:val="single" w:sz="4" w:space="0" w:color="auto"/>
              <w:left w:val="single" w:sz="4" w:space="0" w:color="auto"/>
            </w:tcBorders>
            <w:shd w:val="clear" w:color="auto" w:fill="FFFFFF"/>
            <w:vAlign w:val="center"/>
          </w:tcPr>
          <w:p w:rsidR="007E59A2" w:rsidRPr="007E59A2" w:rsidRDefault="007E59A2" w:rsidP="007E59A2">
            <w:pPr>
              <w:widowControl w:val="0"/>
              <w:spacing w:after="0" w:line="240" w:lineRule="auto"/>
              <w:jc w:val="both"/>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b/>
                <w:bCs/>
                <w:color w:val="000000"/>
                <w:lang w:val="uk-UA" w:eastAsia="uk-UA" w:bidi="uk-UA"/>
              </w:rPr>
              <w:t>КПКВК 0813242, КЕКВ 2730</w:t>
            </w:r>
          </w:p>
          <w:p w:rsidR="007E59A2" w:rsidRPr="007E59A2" w:rsidRDefault="007E59A2" w:rsidP="007E59A2">
            <w:pPr>
              <w:widowControl w:val="0"/>
              <w:spacing w:after="0" w:line="240" w:lineRule="auto"/>
              <w:jc w:val="both"/>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color w:val="000000"/>
                <w:lang w:val="uk-UA" w:eastAsia="uk-UA" w:bidi="uk-UA"/>
              </w:rPr>
              <w:t xml:space="preserve">матеріальна допомога </w:t>
            </w:r>
            <w:proofErr w:type="spellStart"/>
            <w:r w:rsidRPr="007E59A2">
              <w:rPr>
                <w:rFonts w:ascii="Times New Roman" w:eastAsia="Times New Roman" w:hAnsi="Times New Roman" w:cs="Times New Roman"/>
                <w:color w:val="000000"/>
                <w:lang w:val="uk-UA" w:eastAsia="uk-UA" w:bidi="uk-UA"/>
              </w:rPr>
              <w:t>Батехі</w:t>
            </w:r>
            <w:proofErr w:type="spellEnd"/>
            <w:r w:rsidRPr="007E59A2">
              <w:rPr>
                <w:rFonts w:ascii="Times New Roman" w:eastAsia="Times New Roman" w:hAnsi="Times New Roman" w:cs="Times New Roman"/>
                <w:color w:val="000000"/>
                <w:lang w:val="uk-UA" w:eastAsia="uk-UA" w:bidi="uk-UA"/>
              </w:rPr>
              <w:t xml:space="preserve"> В.В. на вирішення соціально- побутових питань</w:t>
            </w:r>
          </w:p>
        </w:tc>
        <w:tc>
          <w:tcPr>
            <w:tcW w:w="1562" w:type="dxa"/>
            <w:tcBorders>
              <w:top w:val="single" w:sz="4" w:space="0" w:color="auto"/>
              <w:left w:val="single" w:sz="4" w:space="0" w:color="auto"/>
              <w:right w:val="single" w:sz="4" w:space="0" w:color="auto"/>
            </w:tcBorders>
            <w:shd w:val="clear" w:color="auto" w:fill="FFFFFF"/>
            <w:vAlign w:val="center"/>
          </w:tcPr>
          <w:p w:rsidR="007E59A2" w:rsidRPr="007E59A2" w:rsidRDefault="007E59A2" w:rsidP="007E59A2">
            <w:pPr>
              <w:widowControl w:val="0"/>
              <w:spacing w:after="0" w:line="240" w:lineRule="auto"/>
              <w:jc w:val="center"/>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color w:val="000000"/>
                <w:lang w:val="uk-UA" w:eastAsia="uk-UA" w:bidi="uk-UA"/>
              </w:rPr>
              <w:t>+30 000,00</w:t>
            </w:r>
          </w:p>
        </w:tc>
      </w:tr>
      <w:tr w:rsidR="007E59A2" w:rsidRPr="007E59A2" w:rsidTr="00125EF4">
        <w:tblPrEx>
          <w:tblCellMar>
            <w:top w:w="0" w:type="dxa"/>
            <w:bottom w:w="0" w:type="dxa"/>
          </w:tblCellMar>
        </w:tblPrEx>
        <w:trPr>
          <w:trHeight w:hRule="exact" w:val="1296"/>
          <w:jc w:val="center"/>
        </w:trPr>
        <w:tc>
          <w:tcPr>
            <w:tcW w:w="6112" w:type="dxa"/>
            <w:tcBorders>
              <w:top w:val="single" w:sz="4" w:space="0" w:color="auto"/>
              <w:left w:val="single" w:sz="4" w:space="0" w:color="auto"/>
            </w:tcBorders>
            <w:shd w:val="clear" w:color="auto" w:fill="FFFFFF"/>
            <w:vAlign w:val="center"/>
          </w:tcPr>
          <w:p w:rsidR="007E59A2" w:rsidRPr="007E59A2" w:rsidRDefault="007E59A2" w:rsidP="007E59A2">
            <w:pPr>
              <w:widowControl w:val="0"/>
              <w:spacing w:after="0" w:line="240" w:lineRule="auto"/>
              <w:jc w:val="both"/>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b/>
                <w:bCs/>
                <w:color w:val="000000"/>
                <w:lang w:val="uk-UA" w:eastAsia="uk-UA" w:bidi="uk-UA"/>
              </w:rPr>
              <w:t xml:space="preserve">КПКВК 0813191, КЕКВ </w:t>
            </w:r>
            <w:r w:rsidRPr="007E59A2">
              <w:rPr>
                <w:rFonts w:ascii="Times New Roman" w:eastAsia="Times New Roman" w:hAnsi="Times New Roman" w:cs="Times New Roman"/>
                <w:color w:val="000000"/>
                <w:lang w:val="uk-UA" w:eastAsia="uk-UA" w:bidi="uk-UA"/>
              </w:rPr>
              <w:t>2730</w:t>
            </w:r>
          </w:p>
          <w:p w:rsidR="007E59A2" w:rsidRPr="007E59A2" w:rsidRDefault="007E59A2" w:rsidP="007E59A2">
            <w:pPr>
              <w:widowControl w:val="0"/>
              <w:spacing w:after="0" w:line="240" w:lineRule="auto"/>
              <w:jc w:val="both"/>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color w:val="000000"/>
                <w:lang w:val="uk-UA" w:eastAsia="uk-UA" w:bidi="uk-UA"/>
              </w:rPr>
              <w:t>разова грошова допомога УБД та особам з інвалідністю внаслідок війни з числа осіб, які брали безпосередню участь у бойових діях під час Другої світової війни</w:t>
            </w:r>
          </w:p>
        </w:tc>
        <w:tc>
          <w:tcPr>
            <w:tcW w:w="1562" w:type="dxa"/>
            <w:tcBorders>
              <w:top w:val="single" w:sz="4" w:space="0" w:color="auto"/>
              <w:left w:val="single" w:sz="4" w:space="0" w:color="auto"/>
              <w:right w:val="single" w:sz="4" w:space="0" w:color="auto"/>
            </w:tcBorders>
            <w:shd w:val="clear" w:color="auto" w:fill="FFFFFF"/>
            <w:vAlign w:val="center"/>
          </w:tcPr>
          <w:p w:rsidR="007E59A2" w:rsidRPr="007E59A2" w:rsidRDefault="007E59A2" w:rsidP="007E59A2">
            <w:pPr>
              <w:widowControl w:val="0"/>
              <w:spacing w:after="0" w:line="240" w:lineRule="auto"/>
              <w:jc w:val="center"/>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color w:val="000000"/>
                <w:lang w:val="uk-UA" w:eastAsia="uk-UA" w:bidi="uk-UA"/>
              </w:rPr>
              <w:t>- 30 000,00</w:t>
            </w:r>
          </w:p>
        </w:tc>
      </w:tr>
      <w:tr w:rsidR="007E59A2" w:rsidRPr="007E59A2" w:rsidTr="00125EF4">
        <w:tblPrEx>
          <w:tblCellMar>
            <w:top w:w="0" w:type="dxa"/>
            <w:bottom w:w="0" w:type="dxa"/>
          </w:tblCellMar>
        </w:tblPrEx>
        <w:trPr>
          <w:trHeight w:hRule="exact" w:val="442"/>
          <w:jc w:val="center"/>
        </w:trPr>
        <w:tc>
          <w:tcPr>
            <w:tcW w:w="6112" w:type="dxa"/>
            <w:tcBorders>
              <w:top w:val="single" w:sz="4" w:space="0" w:color="auto"/>
              <w:left w:val="single" w:sz="4" w:space="0" w:color="auto"/>
              <w:bottom w:val="single" w:sz="4" w:space="0" w:color="auto"/>
            </w:tcBorders>
            <w:shd w:val="clear" w:color="auto" w:fill="FFFFFF"/>
            <w:vAlign w:val="center"/>
          </w:tcPr>
          <w:p w:rsidR="007E59A2" w:rsidRPr="007E59A2" w:rsidRDefault="007E59A2" w:rsidP="007E59A2">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7E59A2">
              <w:rPr>
                <w:rFonts w:ascii="Times New Roman" w:eastAsia="Times New Roman" w:hAnsi="Times New Roman" w:cs="Times New Roman"/>
                <w:b/>
                <w:bCs/>
                <w:color w:val="000000"/>
                <w:sz w:val="28"/>
                <w:szCs w:val="28"/>
                <w:lang w:val="uk-UA" w:eastAsia="uk-UA" w:bidi="uk-UA"/>
              </w:rPr>
              <w:t>Всього</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7E59A2" w:rsidRPr="007E59A2" w:rsidRDefault="007E59A2" w:rsidP="007E59A2">
            <w:pPr>
              <w:widowControl w:val="0"/>
              <w:spacing w:after="0" w:line="240" w:lineRule="auto"/>
              <w:jc w:val="center"/>
              <w:rPr>
                <w:rFonts w:ascii="Times New Roman" w:eastAsia="Times New Roman" w:hAnsi="Times New Roman" w:cs="Times New Roman"/>
                <w:color w:val="000000"/>
                <w:lang w:val="uk-UA" w:eastAsia="uk-UA" w:bidi="uk-UA"/>
              </w:rPr>
            </w:pPr>
            <w:r w:rsidRPr="007E59A2">
              <w:rPr>
                <w:rFonts w:ascii="Times New Roman" w:eastAsia="Times New Roman" w:hAnsi="Times New Roman" w:cs="Times New Roman"/>
                <w:b/>
                <w:bCs/>
                <w:color w:val="000000"/>
                <w:lang w:val="uk-UA" w:eastAsia="uk-UA" w:bidi="uk-UA"/>
              </w:rPr>
              <w:t>0,00</w:t>
            </w:r>
          </w:p>
        </w:tc>
      </w:tr>
    </w:tbl>
    <w:p w:rsidR="007E59A2" w:rsidRPr="007E59A2" w:rsidRDefault="007E59A2" w:rsidP="007E59A2">
      <w:pPr>
        <w:pStyle w:val="a3"/>
        <w:ind w:left="5103"/>
        <w:rPr>
          <w:rFonts w:ascii="Times New Roman" w:hAnsi="Times New Roman" w:cs="Times New Roman"/>
          <w:i/>
          <w:sz w:val="28"/>
          <w:szCs w:val="28"/>
          <w:lang w:val="uk-UA"/>
        </w:rPr>
      </w:pPr>
      <w:r w:rsidRPr="007E59A2">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Масік</w:t>
      </w:r>
      <w:proofErr w:type="spellEnd"/>
      <w:r>
        <w:rPr>
          <w:rFonts w:ascii="Times New Roman" w:hAnsi="Times New Roman" w:cs="Times New Roman"/>
          <w:i/>
          <w:sz w:val="28"/>
          <w:szCs w:val="28"/>
          <w:lang w:val="uk-UA"/>
        </w:rPr>
        <w:t xml:space="preserve"> Т.О.</w:t>
      </w:r>
    </w:p>
    <w:p w:rsidR="007E59A2" w:rsidRDefault="007E59A2" w:rsidP="007E59A2">
      <w:pPr>
        <w:pStyle w:val="a3"/>
        <w:numPr>
          <w:ilvl w:val="0"/>
          <w:numId w:val="5"/>
        </w:numPr>
        <w:spacing w:after="0" w:line="240" w:lineRule="auto"/>
        <w:ind w:left="284" w:hanging="568"/>
        <w:jc w:val="both"/>
        <w:rPr>
          <w:rFonts w:ascii="Times New Roman" w:hAnsi="Times New Roman" w:cs="Times New Roman"/>
          <w:sz w:val="28"/>
          <w:szCs w:val="28"/>
          <w:lang w:val="uk-UA"/>
        </w:rPr>
      </w:pPr>
      <w:r w:rsidRPr="005B3D02">
        <w:rPr>
          <w:rFonts w:ascii="Times New Roman" w:hAnsi="Times New Roman" w:cs="Times New Roman"/>
          <w:sz w:val="28"/>
          <w:szCs w:val="28"/>
          <w:lang w:val="uk-UA"/>
        </w:rPr>
        <w:t>Про лист від 23.08.19 за № 65</w:t>
      </w:r>
      <w:r>
        <w:rPr>
          <w:rFonts w:ascii="Times New Roman" w:hAnsi="Times New Roman" w:cs="Times New Roman"/>
          <w:sz w:val="28"/>
          <w:szCs w:val="28"/>
          <w:lang w:val="uk-UA"/>
        </w:rPr>
        <w:t>40</w:t>
      </w:r>
      <w:r w:rsidRPr="005B3D02">
        <w:rPr>
          <w:rFonts w:ascii="Times New Roman" w:hAnsi="Times New Roman" w:cs="Times New Roman"/>
          <w:sz w:val="28"/>
          <w:szCs w:val="28"/>
          <w:lang w:val="uk-UA"/>
        </w:rPr>
        <w:t xml:space="preserve"> директора департаменту соціального захисту населення Сумської міської ради </w:t>
      </w:r>
      <w:proofErr w:type="spellStart"/>
      <w:r w:rsidRPr="005B3D02">
        <w:rPr>
          <w:rFonts w:ascii="Times New Roman" w:hAnsi="Times New Roman" w:cs="Times New Roman"/>
          <w:sz w:val="28"/>
          <w:szCs w:val="28"/>
          <w:lang w:val="uk-UA"/>
        </w:rPr>
        <w:t>Масік</w:t>
      </w:r>
      <w:proofErr w:type="spellEnd"/>
      <w:r w:rsidRPr="005B3D02">
        <w:rPr>
          <w:rFonts w:ascii="Times New Roman" w:hAnsi="Times New Roman" w:cs="Times New Roman"/>
          <w:sz w:val="28"/>
          <w:szCs w:val="28"/>
          <w:lang w:val="uk-UA"/>
        </w:rPr>
        <w:t xml:space="preserve"> Т.О. щодо внесення змін</w:t>
      </w:r>
      <w:r w:rsidR="006C0793">
        <w:rPr>
          <w:rFonts w:ascii="Times New Roman" w:hAnsi="Times New Roman" w:cs="Times New Roman"/>
          <w:sz w:val="28"/>
          <w:szCs w:val="28"/>
          <w:lang w:val="uk-UA"/>
        </w:rPr>
        <w:t xml:space="preserve"> до рішення Сумської міської </w:t>
      </w:r>
      <w:proofErr w:type="spellStart"/>
      <w:r w:rsidR="006C0793">
        <w:rPr>
          <w:rFonts w:ascii="Times New Roman" w:hAnsi="Times New Roman" w:cs="Times New Roman"/>
          <w:sz w:val="28"/>
          <w:szCs w:val="28"/>
          <w:lang w:val="uk-UA"/>
        </w:rPr>
        <w:t>ра</w:t>
      </w:r>
      <w:r w:rsidRPr="005B3D02">
        <w:rPr>
          <w:rFonts w:ascii="Times New Roman" w:hAnsi="Times New Roman" w:cs="Times New Roman"/>
          <w:sz w:val="28"/>
          <w:szCs w:val="28"/>
          <w:lang w:val="uk-UA"/>
        </w:rPr>
        <w:t>и</w:t>
      </w:r>
      <w:proofErr w:type="spellEnd"/>
      <w:r w:rsidRPr="005B3D02">
        <w:rPr>
          <w:rFonts w:ascii="Times New Roman" w:hAnsi="Times New Roman" w:cs="Times New Roman"/>
          <w:sz w:val="28"/>
          <w:szCs w:val="28"/>
          <w:lang w:val="uk-UA"/>
        </w:rPr>
        <w:t xml:space="preserve"> від 19 грудня 20</w:t>
      </w:r>
      <w:r>
        <w:rPr>
          <w:rFonts w:ascii="Times New Roman" w:hAnsi="Times New Roman" w:cs="Times New Roman"/>
          <w:sz w:val="28"/>
          <w:szCs w:val="28"/>
          <w:lang w:val="uk-UA"/>
        </w:rPr>
        <w:t>18</w:t>
      </w:r>
      <w:r w:rsidRPr="005B3D02">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4279-МР «</w:t>
      </w:r>
      <w:r w:rsidR="006E6C93">
        <w:rPr>
          <w:rFonts w:ascii="Times New Roman" w:hAnsi="Times New Roman" w:cs="Times New Roman"/>
          <w:sz w:val="28"/>
          <w:szCs w:val="28"/>
          <w:lang w:val="uk-UA"/>
        </w:rPr>
        <w:t>П</w:t>
      </w:r>
      <w:r>
        <w:rPr>
          <w:rFonts w:ascii="Times New Roman" w:hAnsi="Times New Roman" w:cs="Times New Roman"/>
          <w:sz w:val="28"/>
          <w:szCs w:val="28"/>
          <w:lang w:val="uk-UA"/>
        </w:rPr>
        <w:t xml:space="preserve">ро міський бюджет м. Суми на 2019 рік» (зі змінами), а саме: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04"/>
        <w:gridCol w:w="971"/>
        <w:gridCol w:w="9"/>
        <w:gridCol w:w="1724"/>
        <w:gridCol w:w="14"/>
      </w:tblGrid>
      <w:tr w:rsidR="006F3B59" w:rsidTr="006C0793">
        <w:tblPrEx>
          <w:tblCellMar>
            <w:top w:w="0" w:type="dxa"/>
            <w:bottom w:w="0" w:type="dxa"/>
          </w:tblCellMar>
        </w:tblPrEx>
        <w:trPr>
          <w:trHeight w:hRule="exact" w:val="533"/>
          <w:jc w:val="center"/>
        </w:trPr>
        <w:tc>
          <w:tcPr>
            <w:tcW w:w="6004" w:type="dxa"/>
            <w:shd w:val="clear" w:color="auto" w:fill="FFFFFF"/>
            <w:vAlign w:val="center"/>
          </w:tcPr>
          <w:p w:rsidR="006F3B59" w:rsidRDefault="006F3B59" w:rsidP="00125EF4">
            <w:pPr>
              <w:pStyle w:val="a9"/>
              <w:shd w:val="clear" w:color="auto" w:fill="auto"/>
              <w:ind w:firstLine="0"/>
              <w:jc w:val="center"/>
              <w:rPr>
                <w:sz w:val="28"/>
                <w:szCs w:val="28"/>
              </w:rPr>
            </w:pPr>
            <w:bookmarkStart w:id="0" w:name="_GoBack"/>
            <w:proofErr w:type="spellStart"/>
            <w:r>
              <w:rPr>
                <w:b/>
                <w:bCs/>
                <w:color w:val="000000"/>
                <w:sz w:val="28"/>
                <w:szCs w:val="28"/>
                <w:lang w:val="uk-UA" w:eastAsia="uk-UA" w:bidi="uk-UA"/>
              </w:rPr>
              <w:t>кпквк</w:t>
            </w:r>
            <w:proofErr w:type="spellEnd"/>
          </w:p>
        </w:tc>
        <w:tc>
          <w:tcPr>
            <w:tcW w:w="980"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КЕКВ</w:t>
            </w:r>
          </w:p>
        </w:tc>
        <w:tc>
          <w:tcPr>
            <w:tcW w:w="1738" w:type="dxa"/>
            <w:gridSpan w:val="2"/>
            <w:shd w:val="clear" w:color="auto" w:fill="FFFFFF"/>
            <w:vAlign w:val="bottom"/>
          </w:tcPr>
          <w:p w:rsidR="006F3B59" w:rsidRDefault="006F3B59" w:rsidP="00125EF4">
            <w:pPr>
              <w:pStyle w:val="a9"/>
              <w:shd w:val="clear" w:color="auto" w:fill="auto"/>
              <w:ind w:firstLine="0"/>
              <w:jc w:val="center"/>
            </w:pPr>
            <w:r>
              <w:rPr>
                <w:b/>
                <w:bCs/>
                <w:color w:val="000000"/>
                <w:lang w:val="uk-UA" w:eastAsia="uk-UA" w:bidi="uk-UA"/>
              </w:rPr>
              <w:t>разом на рік, гри.</w:t>
            </w:r>
          </w:p>
        </w:tc>
      </w:tr>
      <w:tr w:rsidR="006F3B59" w:rsidTr="006C0793">
        <w:tblPrEx>
          <w:tblCellMar>
            <w:top w:w="0" w:type="dxa"/>
            <w:bottom w:w="0" w:type="dxa"/>
          </w:tblCellMar>
        </w:tblPrEx>
        <w:trPr>
          <w:trHeight w:hRule="exact" w:val="943"/>
          <w:jc w:val="center"/>
        </w:trPr>
        <w:tc>
          <w:tcPr>
            <w:tcW w:w="6004" w:type="dxa"/>
            <w:shd w:val="clear" w:color="auto" w:fill="FFFFFF"/>
            <w:vAlign w:val="bottom"/>
          </w:tcPr>
          <w:p w:rsidR="006F3B59" w:rsidRDefault="006F3B59" w:rsidP="00125EF4">
            <w:pPr>
              <w:pStyle w:val="a9"/>
              <w:shd w:val="clear" w:color="auto" w:fill="auto"/>
              <w:ind w:firstLine="0"/>
            </w:pPr>
            <w:r>
              <w:rPr>
                <w:b/>
                <w:bCs/>
                <w:color w:val="000000"/>
                <w:lang w:val="uk-UA" w:eastAsia="uk-UA" w:bidi="uk-UA"/>
              </w:rPr>
              <w:t>Міська програма «Соціальна підтримка учасників антитерористичної операції та членів їх сімей» на 2017-2019 роки»</w:t>
            </w:r>
          </w:p>
        </w:tc>
        <w:tc>
          <w:tcPr>
            <w:tcW w:w="980"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всього</w:t>
            </w:r>
          </w:p>
        </w:tc>
        <w:tc>
          <w:tcPr>
            <w:tcW w:w="1738" w:type="dxa"/>
            <w:gridSpan w:val="2"/>
            <w:shd w:val="clear" w:color="auto" w:fill="FFFFFF"/>
            <w:vAlign w:val="center"/>
          </w:tcPr>
          <w:p w:rsidR="006F3B59" w:rsidRDefault="006F3B59" w:rsidP="00125EF4">
            <w:pPr>
              <w:pStyle w:val="a9"/>
              <w:shd w:val="clear" w:color="auto" w:fill="auto"/>
              <w:ind w:firstLine="0"/>
              <w:jc w:val="center"/>
            </w:pPr>
            <w:r>
              <w:rPr>
                <w:b/>
                <w:bCs/>
                <w:color w:val="000000"/>
                <w:lang w:val="uk-UA" w:eastAsia="uk-UA" w:bidi="uk-UA"/>
              </w:rPr>
              <w:t>+50 754,00</w:t>
            </w:r>
          </w:p>
        </w:tc>
      </w:tr>
      <w:tr w:rsidR="006F3B59" w:rsidTr="006C0793">
        <w:tblPrEx>
          <w:tblCellMar>
            <w:top w:w="0" w:type="dxa"/>
            <w:bottom w:w="0" w:type="dxa"/>
          </w:tblCellMar>
        </w:tblPrEx>
        <w:trPr>
          <w:trHeight w:hRule="exact" w:val="370"/>
          <w:jc w:val="center"/>
        </w:trPr>
        <w:tc>
          <w:tcPr>
            <w:tcW w:w="6004" w:type="dxa"/>
            <w:shd w:val="clear" w:color="auto" w:fill="FFFFFF"/>
            <w:vAlign w:val="bottom"/>
          </w:tcPr>
          <w:p w:rsidR="006F3B59" w:rsidRDefault="006F3B59" w:rsidP="00125EF4">
            <w:pPr>
              <w:pStyle w:val="a9"/>
              <w:shd w:val="clear" w:color="auto" w:fill="auto"/>
              <w:ind w:firstLine="0"/>
            </w:pPr>
            <w:r>
              <w:rPr>
                <w:b/>
                <w:bCs/>
                <w:color w:val="000000"/>
                <w:lang w:val="uk-UA" w:eastAsia="uk-UA" w:bidi="uk-UA"/>
              </w:rPr>
              <w:t xml:space="preserve">0813242, в </w:t>
            </w:r>
            <w:proofErr w:type="spellStart"/>
            <w:r>
              <w:rPr>
                <w:b/>
                <w:bCs/>
                <w:color w:val="000000"/>
                <w:lang w:val="uk-UA" w:eastAsia="uk-UA" w:bidi="uk-UA"/>
              </w:rPr>
              <w:t>т.ч</w:t>
            </w:r>
            <w:proofErr w:type="spellEnd"/>
            <w:r>
              <w:rPr>
                <w:b/>
                <w:bCs/>
                <w:color w:val="000000"/>
                <w:lang w:val="uk-UA" w:eastAsia="uk-UA" w:bidi="uk-UA"/>
              </w:rPr>
              <w:t>.</w:t>
            </w:r>
          </w:p>
        </w:tc>
        <w:tc>
          <w:tcPr>
            <w:tcW w:w="980" w:type="dxa"/>
            <w:gridSpan w:val="2"/>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Всього</w:t>
            </w:r>
          </w:p>
        </w:tc>
        <w:tc>
          <w:tcPr>
            <w:tcW w:w="1738" w:type="dxa"/>
            <w:gridSpan w:val="2"/>
            <w:shd w:val="clear" w:color="auto" w:fill="FFFFFF"/>
            <w:vAlign w:val="bottom"/>
          </w:tcPr>
          <w:p w:rsidR="006F3B59" w:rsidRDefault="006F3B59" w:rsidP="00125EF4">
            <w:pPr>
              <w:pStyle w:val="a9"/>
              <w:shd w:val="clear" w:color="auto" w:fill="auto"/>
              <w:ind w:firstLine="0"/>
              <w:jc w:val="center"/>
            </w:pPr>
            <w:r>
              <w:rPr>
                <w:b/>
                <w:bCs/>
                <w:color w:val="000000"/>
                <w:lang w:val="uk-UA" w:eastAsia="uk-UA" w:bidi="uk-UA"/>
              </w:rPr>
              <w:t>+50 754,00</w:t>
            </w:r>
          </w:p>
        </w:tc>
      </w:tr>
      <w:tr w:rsidR="006F3B59" w:rsidTr="006C0793">
        <w:tblPrEx>
          <w:tblCellMar>
            <w:top w:w="0" w:type="dxa"/>
            <w:bottom w:w="0" w:type="dxa"/>
          </w:tblCellMar>
        </w:tblPrEx>
        <w:trPr>
          <w:trHeight w:hRule="exact" w:val="641"/>
          <w:jc w:val="center"/>
        </w:trPr>
        <w:tc>
          <w:tcPr>
            <w:tcW w:w="6004" w:type="dxa"/>
            <w:shd w:val="clear" w:color="auto" w:fill="FFFFFF"/>
            <w:vAlign w:val="bottom"/>
          </w:tcPr>
          <w:p w:rsidR="006F3B59" w:rsidRDefault="006F3B59" w:rsidP="00125EF4">
            <w:pPr>
              <w:pStyle w:val="a9"/>
              <w:shd w:val="clear" w:color="auto" w:fill="auto"/>
              <w:ind w:firstLine="0"/>
            </w:pPr>
            <w:r>
              <w:rPr>
                <w:color w:val="000000"/>
                <w:lang w:val="uk-UA" w:eastAsia="uk-UA" w:bidi="uk-UA"/>
              </w:rPr>
              <w:t>одноразова матеріальна допомога учасника АТО, які отримали захворювання, поранення, контузії, каліцтва</w:t>
            </w:r>
          </w:p>
        </w:tc>
        <w:tc>
          <w:tcPr>
            <w:tcW w:w="980"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8"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+ 120 000,00</w:t>
            </w:r>
          </w:p>
        </w:tc>
      </w:tr>
      <w:tr w:rsidR="006F3B59" w:rsidTr="006C0793">
        <w:tblPrEx>
          <w:tblCellMar>
            <w:top w:w="0" w:type="dxa"/>
            <w:bottom w:w="0" w:type="dxa"/>
          </w:tblCellMar>
        </w:tblPrEx>
        <w:trPr>
          <w:trHeight w:hRule="exact" w:val="614"/>
          <w:jc w:val="center"/>
        </w:trPr>
        <w:tc>
          <w:tcPr>
            <w:tcW w:w="6004" w:type="dxa"/>
            <w:shd w:val="clear" w:color="auto" w:fill="FFFFFF"/>
            <w:vAlign w:val="bottom"/>
          </w:tcPr>
          <w:p w:rsidR="006F3B59" w:rsidRDefault="006F3B59" w:rsidP="00125EF4">
            <w:pPr>
              <w:pStyle w:val="a9"/>
              <w:shd w:val="clear" w:color="auto" w:fill="auto"/>
              <w:ind w:firstLine="0"/>
            </w:pPr>
            <w:r>
              <w:rPr>
                <w:color w:val="000000"/>
                <w:lang w:val="uk-UA" w:eastAsia="uk-UA" w:bidi="uk-UA"/>
              </w:rPr>
              <w:t>одноразова матеріальна допомога дітям загиблих учасників АТО до Дня Святого Миколая</w:t>
            </w:r>
          </w:p>
        </w:tc>
        <w:tc>
          <w:tcPr>
            <w:tcW w:w="980"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8"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+ 1 000,00</w:t>
            </w:r>
          </w:p>
        </w:tc>
      </w:tr>
      <w:tr w:rsidR="006F3B59" w:rsidTr="006C0793">
        <w:tblPrEx>
          <w:tblCellMar>
            <w:top w:w="0" w:type="dxa"/>
            <w:bottom w:w="0" w:type="dxa"/>
          </w:tblCellMar>
        </w:tblPrEx>
        <w:trPr>
          <w:trHeight w:hRule="exact" w:val="627"/>
          <w:jc w:val="center"/>
        </w:trPr>
        <w:tc>
          <w:tcPr>
            <w:tcW w:w="6004" w:type="dxa"/>
            <w:shd w:val="clear" w:color="auto" w:fill="FFFFFF"/>
          </w:tcPr>
          <w:p w:rsidR="006F3B59" w:rsidRDefault="006F3B59" w:rsidP="00125EF4">
            <w:pPr>
              <w:pStyle w:val="a9"/>
              <w:shd w:val="clear" w:color="auto" w:fill="auto"/>
              <w:spacing w:line="252" w:lineRule="auto"/>
              <w:ind w:firstLine="0"/>
            </w:pPr>
            <w:r>
              <w:rPr>
                <w:color w:val="000000"/>
                <w:lang w:val="uk-UA" w:eastAsia="uk-UA" w:bidi="uk-UA"/>
              </w:rPr>
              <w:t>щомісячна грошова допомога дітям загиблих учасників АТО</w:t>
            </w:r>
          </w:p>
        </w:tc>
        <w:tc>
          <w:tcPr>
            <w:tcW w:w="980"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8"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+ 10 454,00</w:t>
            </w:r>
          </w:p>
        </w:tc>
      </w:tr>
      <w:tr w:rsidR="006F3B59" w:rsidTr="006C0793">
        <w:tblPrEx>
          <w:tblCellMar>
            <w:top w:w="0" w:type="dxa"/>
            <w:bottom w:w="0" w:type="dxa"/>
          </w:tblCellMar>
        </w:tblPrEx>
        <w:trPr>
          <w:gridAfter w:val="1"/>
          <w:wAfter w:w="14" w:type="dxa"/>
          <w:trHeight w:hRule="exact" w:val="632"/>
          <w:jc w:val="center"/>
        </w:trPr>
        <w:tc>
          <w:tcPr>
            <w:tcW w:w="6004" w:type="dxa"/>
            <w:shd w:val="clear" w:color="auto" w:fill="FFFFFF"/>
            <w:vAlign w:val="bottom"/>
          </w:tcPr>
          <w:p w:rsidR="006F3B59" w:rsidRDefault="006F3B59" w:rsidP="00125EF4">
            <w:pPr>
              <w:pStyle w:val="a9"/>
              <w:shd w:val="clear" w:color="auto" w:fill="auto"/>
              <w:ind w:firstLine="0"/>
            </w:pPr>
            <w:r>
              <w:rPr>
                <w:color w:val="000000"/>
                <w:lang w:val="uk-UA" w:eastAsia="uk-UA" w:bidi="uk-UA"/>
              </w:rPr>
              <w:t>матеріальна допомога на вирішення соціально-побутових питань дружинам та батькам загиблих учасників АТО</w:t>
            </w:r>
          </w:p>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+15 000,00</w:t>
            </w:r>
          </w:p>
        </w:tc>
      </w:tr>
      <w:tr w:rsidR="006F3B59" w:rsidTr="006C0793">
        <w:tblPrEx>
          <w:tblCellMar>
            <w:top w:w="0" w:type="dxa"/>
            <w:bottom w:w="0" w:type="dxa"/>
          </w:tblCellMar>
        </w:tblPrEx>
        <w:trPr>
          <w:gridAfter w:val="1"/>
          <w:wAfter w:w="14" w:type="dxa"/>
          <w:trHeight w:hRule="exact" w:val="623"/>
          <w:jc w:val="center"/>
        </w:trPr>
        <w:tc>
          <w:tcPr>
            <w:tcW w:w="6004" w:type="dxa"/>
            <w:shd w:val="clear" w:color="auto" w:fill="FFFFFF"/>
            <w:vAlign w:val="bottom"/>
          </w:tcPr>
          <w:p w:rsidR="006F3B59" w:rsidRDefault="006F3B59" w:rsidP="00125EF4">
            <w:pPr>
              <w:pStyle w:val="a9"/>
              <w:shd w:val="clear" w:color="auto" w:fill="auto"/>
              <w:spacing w:line="252" w:lineRule="auto"/>
              <w:ind w:firstLine="0"/>
            </w:pPr>
            <w:r>
              <w:rPr>
                <w:color w:val="000000"/>
                <w:lang w:val="uk-UA" w:eastAsia="uk-UA" w:bidi="uk-UA"/>
              </w:rPr>
              <w:t>одноразова матеріальна допомога звільненим в запас учасникам АТО</w:t>
            </w:r>
          </w:p>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-15 000,00</w:t>
            </w:r>
          </w:p>
        </w:tc>
      </w:tr>
      <w:tr w:rsidR="006F3B59" w:rsidTr="006C0793">
        <w:tblPrEx>
          <w:tblCellMar>
            <w:top w:w="0" w:type="dxa"/>
            <w:bottom w:w="0" w:type="dxa"/>
          </w:tblCellMar>
        </w:tblPrEx>
        <w:trPr>
          <w:gridAfter w:val="1"/>
          <w:wAfter w:w="14" w:type="dxa"/>
          <w:trHeight w:hRule="exact" w:val="790"/>
          <w:jc w:val="center"/>
        </w:trPr>
        <w:tc>
          <w:tcPr>
            <w:tcW w:w="6004" w:type="dxa"/>
            <w:shd w:val="clear" w:color="auto" w:fill="FFFFFF"/>
            <w:vAlign w:val="bottom"/>
          </w:tcPr>
          <w:p w:rsidR="006F3B59" w:rsidRDefault="006F3B59" w:rsidP="00125EF4">
            <w:pPr>
              <w:pStyle w:val="a9"/>
              <w:shd w:val="clear" w:color="auto" w:fill="auto"/>
              <w:tabs>
                <w:tab w:val="left" w:pos="1530"/>
                <w:tab w:val="left" w:pos="2830"/>
                <w:tab w:val="left" w:pos="3810"/>
                <w:tab w:val="left" w:pos="4410"/>
              </w:tabs>
              <w:ind w:firstLine="0"/>
            </w:pPr>
            <w:r>
              <w:rPr>
                <w:color w:val="000000"/>
                <w:lang w:val="uk-UA" w:eastAsia="uk-UA" w:bidi="uk-UA"/>
              </w:rPr>
              <w:lastRenderedPageBreak/>
              <w:t>матеріальна</w:t>
            </w:r>
            <w:r>
              <w:rPr>
                <w:color w:val="000000"/>
                <w:lang w:val="uk-UA" w:eastAsia="uk-UA" w:bidi="uk-UA"/>
              </w:rPr>
              <w:tab/>
              <w:t>допомога</w:t>
            </w:r>
            <w:r>
              <w:rPr>
                <w:color w:val="000000"/>
                <w:lang w:val="uk-UA" w:eastAsia="uk-UA" w:bidi="uk-UA"/>
              </w:rPr>
              <w:tab/>
              <w:t>сім'ям</w:t>
            </w:r>
            <w:r>
              <w:rPr>
                <w:color w:val="000000"/>
                <w:lang w:val="uk-UA" w:eastAsia="uk-UA" w:bidi="uk-UA"/>
              </w:rPr>
              <w:tab/>
              <w:t>на</w:t>
            </w:r>
            <w:r>
              <w:rPr>
                <w:color w:val="000000"/>
                <w:lang w:val="uk-UA" w:eastAsia="uk-UA" w:bidi="uk-UA"/>
              </w:rPr>
              <w:tab/>
              <w:t>виготовлення,</w:t>
            </w:r>
          </w:p>
          <w:p w:rsidR="006F3B59" w:rsidRDefault="006F3B59" w:rsidP="00125EF4">
            <w:pPr>
              <w:pStyle w:val="a9"/>
              <w:shd w:val="clear" w:color="auto" w:fill="auto"/>
              <w:tabs>
                <w:tab w:val="left" w:pos="1639"/>
              </w:tabs>
              <w:ind w:firstLine="0"/>
            </w:pPr>
            <w:r>
              <w:rPr>
                <w:color w:val="000000"/>
                <w:lang w:val="uk-UA" w:eastAsia="uk-UA" w:bidi="uk-UA"/>
              </w:rPr>
              <w:t>встановлення</w:t>
            </w:r>
            <w:r>
              <w:rPr>
                <w:color w:val="000000"/>
                <w:lang w:val="uk-UA" w:eastAsia="uk-UA" w:bidi="uk-UA"/>
              </w:rPr>
              <w:tab/>
              <w:t>намогильної споруди та елементів</w:t>
            </w:r>
          </w:p>
          <w:p w:rsidR="006F3B59" w:rsidRDefault="006F3B59" w:rsidP="00125EF4">
            <w:pPr>
              <w:pStyle w:val="a9"/>
              <w:shd w:val="clear" w:color="auto" w:fill="auto"/>
              <w:ind w:firstLine="0"/>
            </w:pPr>
            <w:r>
              <w:rPr>
                <w:color w:val="000000"/>
                <w:lang w:val="uk-UA" w:eastAsia="uk-UA" w:bidi="uk-UA"/>
              </w:rPr>
              <w:t>благоустрою на могилах загиблих учасників АТО</w:t>
            </w:r>
          </w:p>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-80 700,00</w:t>
            </w:r>
          </w:p>
        </w:tc>
      </w:tr>
      <w:tr w:rsidR="006F3B59" w:rsidTr="006C0793">
        <w:tblPrEx>
          <w:tblCellMar>
            <w:top w:w="0" w:type="dxa"/>
            <w:bottom w:w="0" w:type="dxa"/>
          </w:tblCellMar>
        </w:tblPrEx>
        <w:trPr>
          <w:gridAfter w:val="1"/>
          <w:wAfter w:w="14" w:type="dxa"/>
          <w:trHeight w:hRule="exact" w:val="745"/>
          <w:jc w:val="center"/>
        </w:trPr>
        <w:tc>
          <w:tcPr>
            <w:tcW w:w="6004" w:type="dxa"/>
            <w:shd w:val="clear" w:color="auto" w:fill="FFFFFF"/>
            <w:vAlign w:val="center"/>
          </w:tcPr>
          <w:p w:rsidR="006F3B59" w:rsidRDefault="006F3B59" w:rsidP="00125EF4">
            <w:pPr>
              <w:pStyle w:val="a9"/>
              <w:shd w:val="clear" w:color="auto" w:fill="auto"/>
              <w:ind w:firstLine="0"/>
            </w:pPr>
            <w:r>
              <w:rPr>
                <w:b/>
                <w:bCs/>
                <w:color w:val="000000"/>
                <w:lang w:val="uk-UA" w:eastAsia="uk-UA" w:bidi="uk-UA"/>
              </w:rPr>
              <w:t>Міська програма «Місто Суми - територія добра та милосердя» на 2019 - 2021 роки»</w:t>
            </w:r>
          </w:p>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всього</w:t>
            </w:r>
          </w:p>
        </w:tc>
        <w:tc>
          <w:tcPr>
            <w:tcW w:w="1733" w:type="dxa"/>
            <w:gridSpan w:val="2"/>
            <w:shd w:val="clear" w:color="auto" w:fill="FFFFFF"/>
            <w:vAlign w:val="center"/>
          </w:tcPr>
          <w:p w:rsidR="006F3B59" w:rsidRDefault="006F3B59" w:rsidP="00125EF4">
            <w:pPr>
              <w:pStyle w:val="a9"/>
              <w:shd w:val="clear" w:color="auto" w:fill="auto"/>
              <w:ind w:firstLine="0"/>
              <w:jc w:val="center"/>
            </w:pPr>
            <w:r>
              <w:rPr>
                <w:b/>
                <w:bCs/>
                <w:color w:val="000000"/>
                <w:lang w:val="uk-UA" w:eastAsia="uk-UA" w:bidi="uk-UA"/>
              </w:rPr>
              <w:t>-50 754,00</w:t>
            </w:r>
          </w:p>
        </w:tc>
      </w:tr>
      <w:tr w:rsidR="006F3B59" w:rsidTr="006C0793">
        <w:tblPrEx>
          <w:tblCellMar>
            <w:top w:w="0" w:type="dxa"/>
            <w:bottom w:w="0" w:type="dxa"/>
          </w:tblCellMar>
        </w:tblPrEx>
        <w:trPr>
          <w:gridAfter w:val="1"/>
          <w:wAfter w:w="14" w:type="dxa"/>
          <w:trHeight w:hRule="exact" w:val="352"/>
          <w:jc w:val="center"/>
        </w:trPr>
        <w:tc>
          <w:tcPr>
            <w:tcW w:w="6004" w:type="dxa"/>
            <w:shd w:val="clear" w:color="auto" w:fill="FFFFFF"/>
            <w:vAlign w:val="bottom"/>
          </w:tcPr>
          <w:p w:rsidR="006F3B59" w:rsidRDefault="006F3B59" w:rsidP="00125EF4">
            <w:pPr>
              <w:pStyle w:val="a9"/>
              <w:shd w:val="clear" w:color="auto" w:fill="auto"/>
              <w:ind w:firstLine="0"/>
            </w:pPr>
            <w:r>
              <w:rPr>
                <w:b/>
                <w:bCs/>
                <w:color w:val="000000"/>
                <w:lang w:val="uk-UA" w:eastAsia="uk-UA" w:bidi="uk-UA"/>
              </w:rPr>
              <w:t xml:space="preserve">0813242, в </w:t>
            </w:r>
            <w:proofErr w:type="spellStart"/>
            <w:r>
              <w:rPr>
                <w:b/>
                <w:bCs/>
                <w:color w:val="000000"/>
                <w:lang w:val="uk-UA" w:eastAsia="uk-UA" w:bidi="uk-UA"/>
              </w:rPr>
              <w:t>т.ч</w:t>
            </w:r>
            <w:proofErr w:type="spellEnd"/>
            <w:r>
              <w:rPr>
                <w:b/>
                <w:bCs/>
                <w:color w:val="000000"/>
                <w:lang w:val="uk-UA" w:eastAsia="uk-UA" w:bidi="uk-UA"/>
              </w:rPr>
              <w:t>.</w:t>
            </w:r>
          </w:p>
        </w:tc>
        <w:tc>
          <w:tcPr>
            <w:tcW w:w="971" w:type="dxa"/>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всього</w:t>
            </w:r>
          </w:p>
        </w:tc>
        <w:tc>
          <w:tcPr>
            <w:tcW w:w="1733" w:type="dxa"/>
            <w:gridSpan w:val="2"/>
            <w:shd w:val="clear" w:color="auto" w:fill="FFFFFF"/>
            <w:vAlign w:val="bottom"/>
          </w:tcPr>
          <w:p w:rsidR="006F3B59" w:rsidRDefault="006F3B59" w:rsidP="00125EF4">
            <w:pPr>
              <w:pStyle w:val="a9"/>
              <w:shd w:val="clear" w:color="auto" w:fill="auto"/>
              <w:ind w:firstLine="0"/>
              <w:jc w:val="center"/>
            </w:pPr>
            <w:r>
              <w:rPr>
                <w:b/>
                <w:bCs/>
                <w:color w:val="000000"/>
                <w:lang w:val="uk-UA" w:eastAsia="uk-UA" w:bidi="uk-UA"/>
              </w:rPr>
              <w:t>+8 052,00</w:t>
            </w:r>
          </w:p>
        </w:tc>
      </w:tr>
      <w:tr w:rsidR="006F3B59" w:rsidTr="006C0793">
        <w:tblPrEx>
          <w:tblCellMar>
            <w:top w:w="0" w:type="dxa"/>
            <w:bottom w:w="0" w:type="dxa"/>
          </w:tblCellMar>
        </w:tblPrEx>
        <w:trPr>
          <w:gridAfter w:val="1"/>
          <w:wAfter w:w="14" w:type="dxa"/>
          <w:trHeight w:hRule="exact" w:val="650"/>
          <w:jc w:val="center"/>
        </w:trPr>
        <w:tc>
          <w:tcPr>
            <w:tcW w:w="6004" w:type="dxa"/>
            <w:shd w:val="clear" w:color="auto" w:fill="FFFFFF"/>
            <w:vAlign w:val="bottom"/>
          </w:tcPr>
          <w:p w:rsidR="006F3B59" w:rsidRDefault="006F3B59" w:rsidP="00125EF4">
            <w:pPr>
              <w:pStyle w:val="a9"/>
              <w:shd w:val="clear" w:color="auto" w:fill="auto"/>
              <w:spacing w:line="257" w:lineRule="auto"/>
              <w:ind w:firstLine="0"/>
            </w:pPr>
            <w:r>
              <w:rPr>
                <w:color w:val="000000"/>
                <w:lang w:val="uk-UA" w:eastAsia="uk-UA" w:bidi="uk-UA"/>
              </w:rPr>
              <w:t>одноразова матеріал</w:t>
            </w:r>
            <w:r>
              <w:rPr>
                <w:color w:val="000000"/>
                <w:lang w:val="uk-UA" w:eastAsia="uk-UA" w:bidi="uk-UA"/>
              </w:rPr>
              <w:t>ьна допомога Почесним донорам У</w:t>
            </w:r>
            <w:r>
              <w:rPr>
                <w:color w:val="000000"/>
                <w:lang w:val="uk-UA" w:eastAsia="uk-UA" w:bidi="uk-UA"/>
              </w:rPr>
              <w:t>країни</w:t>
            </w:r>
          </w:p>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+38 250,00</w:t>
            </w:r>
          </w:p>
        </w:tc>
      </w:tr>
      <w:tr w:rsidR="006F3B59" w:rsidTr="006C0793">
        <w:tblPrEx>
          <w:tblCellMar>
            <w:top w:w="0" w:type="dxa"/>
            <w:bottom w:w="0" w:type="dxa"/>
          </w:tblCellMar>
        </w:tblPrEx>
        <w:trPr>
          <w:gridAfter w:val="1"/>
          <w:wAfter w:w="14" w:type="dxa"/>
          <w:trHeight w:hRule="exact" w:val="393"/>
          <w:jc w:val="center"/>
        </w:trPr>
        <w:tc>
          <w:tcPr>
            <w:tcW w:w="6004" w:type="dxa"/>
            <w:vMerge w:val="restart"/>
            <w:shd w:val="clear" w:color="auto" w:fill="FFFFFF"/>
            <w:vAlign w:val="bottom"/>
          </w:tcPr>
          <w:p w:rsidR="006F3B59" w:rsidRDefault="006F3B59" w:rsidP="00125EF4">
            <w:pPr>
              <w:pStyle w:val="a9"/>
              <w:shd w:val="clear" w:color="auto" w:fill="auto"/>
              <w:ind w:firstLine="0"/>
            </w:pPr>
            <w:r>
              <w:rPr>
                <w:color w:val="000000"/>
                <w:lang w:val="uk-UA" w:eastAsia="uk-UA" w:bidi="uk-UA"/>
              </w:rPr>
              <w:t>одноразова допомога особам, яким виповнюється 100 і більше років, з метою вшанування їх з нагоди Дня народження</w:t>
            </w:r>
          </w:p>
        </w:tc>
        <w:tc>
          <w:tcPr>
            <w:tcW w:w="971" w:type="dxa"/>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-30 000,00</w:t>
            </w:r>
          </w:p>
        </w:tc>
      </w:tr>
      <w:tr w:rsidR="006F3B59" w:rsidTr="006C0793">
        <w:tblPrEx>
          <w:tblCellMar>
            <w:top w:w="0" w:type="dxa"/>
            <w:bottom w:w="0" w:type="dxa"/>
          </w:tblCellMar>
        </w:tblPrEx>
        <w:trPr>
          <w:gridAfter w:val="1"/>
          <w:wAfter w:w="14" w:type="dxa"/>
          <w:trHeight w:hRule="exact" w:val="406"/>
          <w:jc w:val="center"/>
        </w:trPr>
        <w:tc>
          <w:tcPr>
            <w:tcW w:w="6004" w:type="dxa"/>
            <w:vMerge/>
            <w:shd w:val="clear" w:color="auto" w:fill="FFFFFF"/>
            <w:vAlign w:val="bottom"/>
          </w:tcPr>
          <w:p w:rsidR="006F3B59" w:rsidRDefault="006F3B59" w:rsidP="00125EF4"/>
        </w:tc>
        <w:tc>
          <w:tcPr>
            <w:tcW w:w="971" w:type="dxa"/>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2240</w:t>
            </w:r>
          </w:p>
        </w:tc>
        <w:tc>
          <w:tcPr>
            <w:tcW w:w="1733" w:type="dxa"/>
            <w:gridSpan w:val="2"/>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-198,00</w:t>
            </w:r>
          </w:p>
        </w:tc>
      </w:tr>
      <w:tr w:rsidR="006F3B59" w:rsidTr="006C0793">
        <w:tblPrEx>
          <w:tblCellMar>
            <w:top w:w="0" w:type="dxa"/>
            <w:bottom w:w="0" w:type="dxa"/>
          </w:tblCellMar>
        </w:tblPrEx>
        <w:trPr>
          <w:gridAfter w:val="1"/>
          <w:wAfter w:w="14" w:type="dxa"/>
          <w:trHeight w:hRule="exact" w:val="397"/>
          <w:jc w:val="center"/>
        </w:trPr>
        <w:tc>
          <w:tcPr>
            <w:tcW w:w="6004" w:type="dxa"/>
            <w:shd w:val="clear" w:color="auto" w:fill="FFFFFF"/>
            <w:vAlign w:val="bottom"/>
          </w:tcPr>
          <w:p w:rsidR="006F3B59" w:rsidRDefault="006F3B59" w:rsidP="00125EF4">
            <w:pPr>
              <w:pStyle w:val="a9"/>
              <w:shd w:val="clear" w:color="auto" w:fill="auto"/>
              <w:ind w:firstLine="0"/>
            </w:pPr>
            <w:r>
              <w:rPr>
                <w:b/>
                <w:bCs/>
                <w:color w:val="000000"/>
                <w:lang w:val="uk-UA" w:eastAsia="uk-UA" w:bidi="uk-UA"/>
              </w:rPr>
              <w:t xml:space="preserve">0813191, в </w:t>
            </w:r>
            <w:proofErr w:type="spellStart"/>
            <w:r>
              <w:rPr>
                <w:b/>
                <w:bCs/>
                <w:color w:val="000000"/>
                <w:lang w:val="uk-UA" w:eastAsia="uk-UA" w:bidi="uk-UA"/>
              </w:rPr>
              <w:t>т.ч</w:t>
            </w:r>
            <w:proofErr w:type="spellEnd"/>
            <w:r>
              <w:rPr>
                <w:b/>
                <w:bCs/>
                <w:color w:val="000000"/>
                <w:lang w:val="uk-UA" w:eastAsia="uk-UA" w:bidi="uk-UA"/>
              </w:rPr>
              <w:t>.</w:t>
            </w:r>
          </w:p>
        </w:tc>
        <w:tc>
          <w:tcPr>
            <w:tcW w:w="971" w:type="dxa"/>
            <w:shd w:val="clear" w:color="auto" w:fill="FFFFFF"/>
          </w:tcPr>
          <w:p w:rsidR="006F3B59" w:rsidRDefault="006F3B59" w:rsidP="00125EF4">
            <w:pPr>
              <w:rPr>
                <w:sz w:val="10"/>
                <w:szCs w:val="10"/>
              </w:rPr>
            </w:pPr>
          </w:p>
        </w:tc>
        <w:tc>
          <w:tcPr>
            <w:tcW w:w="1733" w:type="dxa"/>
            <w:gridSpan w:val="2"/>
            <w:shd w:val="clear" w:color="auto" w:fill="FFFFFF"/>
            <w:vAlign w:val="bottom"/>
          </w:tcPr>
          <w:p w:rsidR="006F3B59" w:rsidRDefault="006F3B59" w:rsidP="00125EF4">
            <w:pPr>
              <w:pStyle w:val="a9"/>
              <w:shd w:val="clear" w:color="auto" w:fill="auto"/>
              <w:ind w:left="200" w:firstLine="0"/>
              <w:jc w:val="center"/>
            </w:pPr>
            <w:r>
              <w:rPr>
                <w:b/>
                <w:bCs/>
                <w:color w:val="000000"/>
                <w:lang w:val="uk-UA" w:eastAsia="uk-UA" w:bidi="uk-UA"/>
              </w:rPr>
              <w:t>- 58 806,00</w:t>
            </w:r>
          </w:p>
        </w:tc>
      </w:tr>
      <w:tr w:rsidR="006F3B59" w:rsidTr="006C0793">
        <w:tblPrEx>
          <w:tblCellMar>
            <w:top w:w="0" w:type="dxa"/>
            <w:bottom w:w="0" w:type="dxa"/>
          </w:tblCellMar>
        </w:tblPrEx>
        <w:trPr>
          <w:gridAfter w:val="1"/>
          <w:wAfter w:w="14" w:type="dxa"/>
          <w:trHeight w:hRule="exact" w:val="402"/>
          <w:jc w:val="center"/>
        </w:trPr>
        <w:tc>
          <w:tcPr>
            <w:tcW w:w="6004" w:type="dxa"/>
            <w:vMerge w:val="restart"/>
            <w:shd w:val="clear" w:color="auto" w:fill="FFFFFF"/>
            <w:vAlign w:val="center"/>
          </w:tcPr>
          <w:p w:rsidR="006F3B59" w:rsidRDefault="006F3B59" w:rsidP="00125EF4">
            <w:pPr>
              <w:pStyle w:val="a9"/>
              <w:shd w:val="clear" w:color="auto" w:fill="auto"/>
              <w:ind w:firstLine="0"/>
              <w:jc w:val="left"/>
            </w:pPr>
            <w:r>
              <w:rPr>
                <w:color w:val="000000"/>
                <w:lang w:val="uk-UA" w:eastAsia="uk-UA" w:bidi="uk-UA"/>
              </w:rPr>
              <w:t>щомісячна стипендія УБД та особам з інвалідністю внаслідок війни, яким виповнилося 95 і більше років</w:t>
            </w:r>
          </w:p>
        </w:tc>
        <w:tc>
          <w:tcPr>
            <w:tcW w:w="971" w:type="dxa"/>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-51 135,00</w:t>
            </w:r>
          </w:p>
        </w:tc>
      </w:tr>
      <w:tr w:rsidR="006F3B59" w:rsidTr="006C0793">
        <w:tblPrEx>
          <w:tblCellMar>
            <w:top w:w="0" w:type="dxa"/>
            <w:bottom w:w="0" w:type="dxa"/>
          </w:tblCellMar>
        </w:tblPrEx>
        <w:trPr>
          <w:gridAfter w:val="1"/>
          <w:wAfter w:w="14" w:type="dxa"/>
          <w:trHeight w:hRule="exact" w:val="402"/>
          <w:jc w:val="center"/>
        </w:trPr>
        <w:tc>
          <w:tcPr>
            <w:tcW w:w="6004" w:type="dxa"/>
            <w:vMerge/>
            <w:shd w:val="clear" w:color="auto" w:fill="FFFFFF"/>
            <w:vAlign w:val="center"/>
          </w:tcPr>
          <w:p w:rsidR="006F3B59" w:rsidRDefault="006F3B59" w:rsidP="00125EF4"/>
        </w:tc>
        <w:tc>
          <w:tcPr>
            <w:tcW w:w="971" w:type="dxa"/>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2240</w:t>
            </w:r>
          </w:p>
        </w:tc>
        <w:tc>
          <w:tcPr>
            <w:tcW w:w="1733" w:type="dxa"/>
            <w:gridSpan w:val="2"/>
            <w:shd w:val="clear" w:color="auto" w:fill="FFFFFF"/>
            <w:vAlign w:val="bottom"/>
          </w:tcPr>
          <w:p w:rsidR="006F3B59" w:rsidRDefault="006F3B59" w:rsidP="00125EF4">
            <w:pPr>
              <w:pStyle w:val="a9"/>
              <w:shd w:val="clear" w:color="auto" w:fill="auto"/>
              <w:ind w:left="160" w:firstLine="0"/>
              <w:jc w:val="center"/>
            </w:pPr>
            <w:r>
              <w:rPr>
                <w:color w:val="000000"/>
                <w:lang w:val="uk-UA" w:eastAsia="uk-UA" w:bidi="uk-UA"/>
              </w:rPr>
              <w:t>- 343,00</w:t>
            </w:r>
          </w:p>
        </w:tc>
      </w:tr>
      <w:tr w:rsidR="006F3B59" w:rsidTr="006C0793">
        <w:tblPrEx>
          <w:tblCellMar>
            <w:top w:w="0" w:type="dxa"/>
            <w:bottom w:w="0" w:type="dxa"/>
          </w:tblCellMar>
        </w:tblPrEx>
        <w:trPr>
          <w:gridAfter w:val="1"/>
          <w:wAfter w:w="14" w:type="dxa"/>
          <w:trHeight w:hRule="exact" w:val="397"/>
          <w:jc w:val="center"/>
        </w:trPr>
        <w:tc>
          <w:tcPr>
            <w:tcW w:w="6004" w:type="dxa"/>
            <w:vMerge w:val="restart"/>
            <w:shd w:val="clear" w:color="auto" w:fill="FFFFFF"/>
            <w:vAlign w:val="bottom"/>
          </w:tcPr>
          <w:p w:rsidR="006F3B59" w:rsidRDefault="006F3B59" w:rsidP="00125EF4">
            <w:pPr>
              <w:pStyle w:val="a9"/>
              <w:shd w:val="clear" w:color="auto" w:fill="auto"/>
              <w:ind w:firstLine="0"/>
            </w:pPr>
            <w:r>
              <w:rPr>
                <w:color w:val="000000"/>
                <w:lang w:val="uk-UA" w:eastAsia="uk-UA" w:bidi="uk-UA"/>
              </w:rPr>
              <w:t>разова грошова допомога УБД та особам з інвалідністю внаслідок війни з числа осіб, які брали безпосередню участь у бойових діях під час Другої світової війни</w:t>
            </w:r>
          </w:p>
        </w:tc>
        <w:tc>
          <w:tcPr>
            <w:tcW w:w="971" w:type="dxa"/>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bottom"/>
          </w:tcPr>
          <w:p w:rsidR="006F3B59" w:rsidRDefault="006F3B59" w:rsidP="00125EF4">
            <w:pPr>
              <w:pStyle w:val="a9"/>
              <w:shd w:val="clear" w:color="auto" w:fill="auto"/>
              <w:ind w:firstLine="0"/>
              <w:jc w:val="center"/>
            </w:pPr>
            <w:r>
              <w:rPr>
                <w:color w:val="000000"/>
                <w:lang w:val="uk-UA" w:eastAsia="uk-UA" w:bidi="uk-UA"/>
              </w:rPr>
              <w:t>-7 000,00</w:t>
            </w:r>
          </w:p>
        </w:tc>
      </w:tr>
      <w:tr w:rsidR="006F3B59" w:rsidTr="006C0793">
        <w:tblPrEx>
          <w:tblCellMar>
            <w:top w:w="0" w:type="dxa"/>
            <w:bottom w:w="0" w:type="dxa"/>
          </w:tblCellMar>
        </w:tblPrEx>
        <w:trPr>
          <w:gridAfter w:val="1"/>
          <w:wAfter w:w="14" w:type="dxa"/>
          <w:trHeight w:hRule="exact" w:val="429"/>
          <w:jc w:val="center"/>
        </w:trPr>
        <w:tc>
          <w:tcPr>
            <w:tcW w:w="6004" w:type="dxa"/>
            <w:vMerge/>
            <w:shd w:val="clear" w:color="auto" w:fill="FFFFFF"/>
            <w:vAlign w:val="bottom"/>
          </w:tcPr>
          <w:p w:rsidR="006F3B59" w:rsidRDefault="006F3B59" w:rsidP="00125EF4"/>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2240</w:t>
            </w:r>
          </w:p>
        </w:tc>
        <w:tc>
          <w:tcPr>
            <w:tcW w:w="1733" w:type="dxa"/>
            <w:gridSpan w:val="2"/>
            <w:shd w:val="clear" w:color="auto" w:fill="FFFFFF"/>
            <w:vAlign w:val="center"/>
          </w:tcPr>
          <w:p w:rsidR="006F3B59" w:rsidRDefault="006F3B59" w:rsidP="00125EF4">
            <w:pPr>
              <w:pStyle w:val="a9"/>
              <w:shd w:val="clear" w:color="auto" w:fill="auto"/>
              <w:ind w:left="160" w:firstLine="0"/>
              <w:jc w:val="center"/>
            </w:pPr>
            <w:r>
              <w:rPr>
                <w:color w:val="000000"/>
                <w:lang w:val="uk-UA" w:eastAsia="uk-UA" w:bidi="uk-UA"/>
              </w:rPr>
              <w:t>- 328,00</w:t>
            </w:r>
          </w:p>
        </w:tc>
      </w:tr>
      <w:tr w:rsidR="006F3B59" w:rsidTr="006C0793">
        <w:tblPrEx>
          <w:tblCellMar>
            <w:top w:w="0" w:type="dxa"/>
            <w:bottom w:w="0" w:type="dxa"/>
          </w:tblCellMar>
        </w:tblPrEx>
        <w:trPr>
          <w:gridAfter w:val="1"/>
          <w:wAfter w:w="14" w:type="dxa"/>
          <w:trHeight w:hRule="exact" w:val="519"/>
          <w:jc w:val="center"/>
        </w:trPr>
        <w:tc>
          <w:tcPr>
            <w:tcW w:w="6004" w:type="dxa"/>
            <w:shd w:val="clear" w:color="auto" w:fill="FFFFFF"/>
            <w:vAlign w:val="center"/>
          </w:tcPr>
          <w:p w:rsidR="006F3B59" w:rsidRDefault="006F3B59" w:rsidP="00125EF4">
            <w:pPr>
              <w:pStyle w:val="a9"/>
              <w:shd w:val="clear" w:color="auto" w:fill="auto"/>
              <w:ind w:firstLine="0"/>
            </w:pPr>
            <w:r>
              <w:rPr>
                <w:b/>
                <w:bCs/>
                <w:color w:val="000000"/>
                <w:lang w:val="uk-UA" w:eastAsia="uk-UA" w:bidi="uk-UA"/>
              </w:rPr>
              <w:t xml:space="preserve">0813031, в </w:t>
            </w:r>
            <w:proofErr w:type="spellStart"/>
            <w:r>
              <w:rPr>
                <w:b/>
                <w:bCs/>
                <w:color w:val="000000"/>
                <w:lang w:val="uk-UA" w:eastAsia="uk-UA" w:bidi="uk-UA"/>
              </w:rPr>
              <w:t>т.ч</w:t>
            </w:r>
            <w:proofErr w:type="spellEnd"/>
            <w:r>
              <w:rPr>
                <w:b/>
                <w:bCs/>
                <w:color w:val="000000"/>
                <w:lang w:val="uk-UA" w:eastAsia="uk-UA" w:bidi="uk-UA"/>
              </w:rPr>
              <w:t xml:space="preserve">. </w:t>
            </w:r>
            <w:r>
              <w:rPr>
                <w:color w:val="000000"/>
                <w:lang w:val="uk-UA" w:eastAsia="uk-UA" w:bidi="uk-UA"/>
              </w:rPr>
              <w:t>(проїзд ЧАЕС)</w:t>
            </w:r>
          </w:p>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center"/>
          </w:tcPr>
          <w:p w:rsidR="006F3B59" w:rsidRDefault="006F3B59" w:rsidP="00125EF4">
            <w:pPr>
              <w:pStyle w:val="a9"/>
              <w:shd w:val="clear" w:color="auto" w:fill="auto"/>
              <w:ind w:firstLine="0"/>
              <w:jc w:val="center"/>
            </w:pPr>
            <w:r>
              <w:rPr>
                <w:b/>
                <w:bCs/>
                <w:color w:val="000000"/>
                <w:lang w:val="uk-UA" w:eastAsia="uk-UA" w:bidi="uk-UA"/>
              </w:rPr>
              <w:t>+ 53 840,00</w:t>
            </w:r>
          </w:p>
        </w:tc>
      </w:tr>
      <w:tr w:rsidR="006F3B59" w:rsidTr="006C0793">
        <w:tblPrEx>
          <w:tblCellMar>
            <w:top w:w="0" w:type="dxa"/>
            <w:bottom w:w="0" w:type="dxa"/>
          </w:tblCellMar>
        </w:tblPrEx>
        <w:trPr>
          <w:gridAfter w:val="1"/>
          <w:wAfter w:w="14" w:type="dxa"/>
          <w:trHeight w:hRule="exact" w:val="551"/>
          <w:jc w:val="center"/>
        </w:trPr>
        <w:tc>
          <w:tcPr>
            <w:tcW w:w="6004" w:type="dxa"/>
            <w:shd w:val="clear" w:color="auto" w:fill="FFFFFF"/>
            <w:vAlign w:val="center"/>
          </w:tcPr>
          <w:p w:rsidR="006F3B59" w:rsidRDefault="006F3B59" w:rsidP="00125EF4">
            <w:pPr>
              <w:pStyle w:val="a9"/>
              <w:shd w:val="clear" w:color="auto" w:fill="auto"/>
              <w:ind w:firstLine="0"/>
            </w:pPr>
            <w:r>
              <w:rPr>
                <w:b/>
                <w:bCs/>
                <w:color w:val="000000"/>
                <w:lang w:val="uk-UA" w:eastAsia="uk-UA" w:bidi="uk-UA"/>
              </w:rPr>
              <w:t xml:space="preserve">0813032 </w:t>
            </w:r>
            <w:r>
              <w:rPr>
                <w:color w:val="000000"/>
                <w:lang w:val="uk-UA" w:eastAsia="uk-UA" w:bidi="uk-UA"/>
              </w:rPr>
              <w:t>(Забезпечення надання пільг з послуг зв’язку)</w:t>
            </w:r>
          </w:p>
        </w:tc>
        <w:tc>
          <w:tcPr>
            <w:tcW w:w="971" w:type="dxa"/>
            <w:shd w:val="clear" w:color="auto" w:fill="FFFFFF"/>
            <w:vAlign w:val="center"/>
          </w:tcPr>
          <w:p w:rsidR="006F3B59" w:rsidRDefault="006F3B59" w:rsidP="00125EF4">
            <w:pPr>
              <w:pStyle w:val="a9"/>
              <w:shd w:val="clear" w:color="auto" w:fill="auto"/>
              <w:ind w:firstLine="0"/>
              <w:jc w:val="center"/>
            </w:pPr>
            <w:r>
              <w:rPr>
                <w:color w:val="000000"/>
                <w:lang w:val="uk-UA" w:eastAsia="uk-UA" w:bidi="uk-UA"/>
              </w:rPr>
              <w:t>2730</w:t>
            </w:r>
          </w:p>
        </w:tc>
        <w:tc>
          <w:tcPr>
            <w:tcW w:w="1733" w:type="dxa"/>
            <w:gridSpan w:val="2"/>
            <w:shd w:val="clear" w:color="auto" w:fill="FFFFFF"/>
            <w:vAlign w:val="center"/>
          </w:tcPr>
          <w:p w:rsidR="006F3B59" w:rsidRDefault="006F3B59" w:rsidP="00125EF4">
            <w:pPr>
              <w:pStyle w:val="a9"/>
              <w:shd w:val="clear" w:color="auto" w:fill="auto"/>
              <w:ind w:firstLine="0"/>
              <w:jc w:val="center"/>
            </w:pPr>
            <w:r>
              <w:rPr>
                <w:b/>
                <w:bCs/>
                <w:color w:val="000000"/>
                <w:lang w:val="uk-UA" w:eastAsia="uk-UA" w:bidi="uk-UA"/>
              </w:rPr>
              <w:t>-53 840,00</w:t>
            </w:r>
          </w:p>
        </w:tc>
      </w:tr>
      <w:tr w:rsidR="006F3B59" w:rsidTr="006C0793">
        <w:tblPrEx>
          <w:tblCellMar>
            <w:top w:w="0" w:type="dxa"/>
            <w:bottom w:w="0" w:type="dxa"/>
          </w:tblCellMar>
        </w:tblPrEx>
        <w:trPr>
          <w:gridAfter w:val="1"/>
          <w:wAfter w:w="14" w:type="dxa"/>
          <w:trHeight w:hRule="exact" w:val="646"/>
          <w:jc w:val="center"/>
        </w:trPr>
        <w:tc>
          <w:tcPr>
            <w:tcW w:w="6004" w:type="dxa"/>
            <w:shd w:val="clear" w:color="auto" w:fill="FFFFFF"/>
            <w:vAlign w:val="center"/>
          </w:tcPr>
          <w:p w:rsidR="006F3B59" w:rsidRDefault="006F3B59" w:rsidP="00125EF4">
            <w:pPr>
              <w:pStyle w:val="a9"/>
              <w:shd w:val="clear" w:color="auto" w:fill="auto"/>
              <w:ind w:firstLine="0"/>
              <w:rPr>
                <w:sz w:val="28"/>
                <w:szCs w:val="28"/>
              </w:rPr>
            </w:pPr>
            <w:r>
              <w:rPr>
                <w:b/>
                <w:bCs/>
                <w:color w:val="000000"/>
                <w:sz w:val="28"/>
                <w:szCs w:val="28"/>
                <w:lang w:val="uk-UA" w:eastAsia="uk-UA" w:bidi="uk-UA"/>
              </w:rPr>
              <w:t>Всього</w:t>
            </w:r>
          </w:p>
        </w:tc>
        <w:tc>
          <w:tcPr>
            <w:tcW w:w="971" w:type="dxa"/>
            <w:shd w:val="clear" w:color="auto" w:fill="FFFFFF"/>
          </w:tcPr>
          <w:p w:rsidR="006F3B59" w:rsidRDefault="006F3B59" w:rsidP="00125EF4">
            <w:pPr>
              <w:rPr>
                <w:sz w:val="10"/>
                <w:szCs w:val="10"/>
              </w:rPr>
            </w:pPr>
          </w:p>
        </w:tc>
        <w:tc>
          <w:tcPr>
            <w:tcW w:w="1733" w:type="dxa"/>
            <w:gridSpan w:val="2"/>
            <w:shd w:val="clear" w:color="auto" w:fill="FFFFFF"/>
            <w:vAlign w:val="center"/>
          </w:tcPr>
          <w:p w:rsidR="006F3B59" w:rsidRDefault="006F3B59" w:rsidP="00125EF4">
            <w:pPr>
              <w:pStyle w:val="a9"/>
              <w:shd w:val="clear" w:color="auto" w:fill="auto"/>
              <w:ind w:firstLine="0"/>
              <w:jc w:val="center"/>
            </w:pPr>
            <w:r>
              <w:rPr>
                <w:b/>
                <w:bCs/>
                <w:color w:val="000000"/>
                <w:lang w:val="uk-UA" w:eastAsia="uk-UA" w:bidi="uk-UA"/>
              </w:rPr>
              <w:t>0,00</w:t>
            </w:r>
          </w:p>
        </w:tc>
      </w:tr>
    </w:tbl>
    <w:bookmarkEnd w:id="0"/>
    <w:p w:rsidR="006F3B59" w:rsidRPr="007E59A2" w:rsidRDefault="006F3B59" w:rsidP="006F3B59">
      <w:pPr>
        <w:pStyle w:val="a3"/>
        <w:ind w:left="5103"/>
        <w:rPr>
          <w:rFonts w:ascii="Times New Roman" w:hAnsi="Times New Roman" w:cs="Times New Roman"/>
          <w:i/>
          <w:sz w:val="28"/>
          <w:szCs w:val="28"/>
          <w:lang w:val="uk-UA"/>
        </w:rPr>
      </w:pPr>
      <w:r w:rsidRPr="007E59A2">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Масік</w:t>
      </w:r>
      <w:proofErr w:type="spellEnd"/>
      <w:r>
        <w:rPr>
          <w:rFonts w:ascii="Times New Roman" w:hAnsi="Times New Roman" w:cs="Times New Roman"/>
          <w:i/>
          <w:sz w:val="28"/>
          <w:szCs w:val="28"/>
          <w:lang w:val="uk-UA"/>
        </w:rPr>
        <w:t xml:space="preserve"> Т.О.</w:t>
      </w:r>
    </w:p>
    <w:p w:rsidR="006A77F0" w:rsidRDefault="006A77F0" w:rsidP="006A77F0">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01.08.19 за № 2355 в.о. директора департаменту інфраструктури міста Сумської міської ради Павленка В.І. щодо включення до списку капітального ремонту багатоквартирних будинків з дольовою участю на 2019 рік пропозицію ОСББ «Г. </w:t>
      </w:r>
      <w:proofErr w:type="spellStart"/>
      <w:r>
        <w:rPr>
          <w:rFonts w:ascii="Times New Roman" w:hAnsi="Times New Roman" w:cs="Times New Roman"/>
          <w:sz w:val="28"/>
          <w:szCs w:val="28"/>
          <w:lang w:val="uk-UA"/>
        </w:rPr>
        <w:t>Кондрвтьєва</w:t>
      </w:r>
      <w:proofErr w:type="spellEnd"/>
      <w:r>
        <w:rPr>
          <w:rFonts w:ascii="Times New Roman" w:hAnsi="Times New Roman" w:cs="Times New Roman"/>
          <w:sz w:val="28"/>
          <w:szCs w:val="28"/>
          <w:lang w:val="uk-UA"/>
        </w:rPr>
        <w:t xml:space="preserve"> 211/1»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211/1 щодо дольової участі співвласників у проведенні капітального ремонту (заміна) ліфта п. 2 житлового будинку № 211/1 по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w:t>
      </w:r>
    </w:p>
    <w:p w:rsidR="006A77F0" w:rsidRPr="00D92E10" w:rsidRDefault="006A77F0" w:rsidP="006A77F0">
      <w:pPr>
        <w:pStyle w:val="a3"/>
        <w:spacing w:after="0" w:line="240" w:lineRule="auto"/>
        <w:ind w:left="5245"/>
        <w:jc w:val="both"/>
        <w:rPr>
          <w:rFonts w:ascii="Times New Roman" w:hAnsi="Times New Roman" w:cs="Times New Roman"/>
          <w:i/>
          <w:sz w:val="28"/>
          <w:szCs w:val="28"/>
          <w:lang w:val="uk-UA"/>
        </w:rPr>
      </w:pPr>
      <w:r w:rsidRPr="00D92E1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6A77F0" w:rsidRPr="0000529C" w:rsidRDefault="006A77F0" w:rsidP="006A77F0">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09.09.19 за № 2092 в.о. директора департаменту інфраструктури міста Сумської міської ради Павленка В.І. щодо погодження нового списку капітального ремонту багатоквартирних будинків з дольовою участю на 2019 рік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Джерельній, 31 щодо дольової участі співвласників у проведенні капітального ремонту: улаштування теплоізоляції фасаду житлового будинку № 31 по вул. Джерельній.</w:t>
      </w:r>
    </w:p>
    <w:p w:rsidR="006A77F0" w:rsidRPr="00D92E10" w:rsidRDefault="006A77F0" w:rsidP="006A77F0">
      <w:pPr>
        <w:pStyle w:val="a3"/>
        <w:spacing w:after="0" w:line="240" w:lineRule="auto"/>
        <w:ind w:left="5245"/>
        <w:jc w:val="both"/>
        <w:rPr>
          <w:rFonts w:ascii="Times New Roman" w:hAnsi="Times New Roman" w:cs="Times New Roman"/>
          <w:i/>
          <w:sz w:val="28"/>
          <w:szCs w:val="28"/>
          <w:lang w:val="uk-UA"/>
        </w:rPr>
      </w:pPr>
      <w:r w:rsidRPr="00D92E1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6A77F0" w:rsidRDefault="006A77F0" w:rsidP="006A77F0">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виконання протокольного доручення постійної комісії від 04.07.19 департаментом інфраструктури міста Сумської міської ради щодо переліку адрес та видів робіт, які пропонувалися депутатами протягом 2017-2019 року до включення до титульних списків капітального ремонту житлового фонду.</w:t>
      </w:r>
    </w:p>
    <w:p w:rsidR="006A77F0" w:rsidRPr="00D92E10" w:rsidRDefault="006A77F0" w:rsidP="006A77F0">
      <w:pPr>
        <w:pStyle w:val="a3"/>
        <w:spacing w:after="0" w:line="240" w:lineRule="auto"/>
        <w:ind w:left="5245"/>
        <w:jc w:val="both"/>
        <w:rPr>
          <w:rFonts w:ascii="Times New Roman" w:hAnsi="Times New Roman" w:cs="Times New Roman"/>
          <w:i/>
          <w:sz w:val="28"/>
          <w:szCs w:val="28"/>
          <w:lang w:val="uk-UA"/>
        </w:rPr>
      </w:pPr>
      <w:r w:rsidRPr="00D92E1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7E59A2" w:rsidRPr="00752830" w:rsidRDefault="007E59A2" w:rsidP="006C0793">
      <w:pPr>
        <w:pStyle w:val="a3"/>
        <w:spacing w:after="0" w:line="240" w:lineRule="auto"/>
        <w:ind w:left="284"/>
        <w:jc w:val="both"/>
        <w:rPr>
          <w:rFonts w:ascii="Times New Roman" w:hAnsi="Times New Roman" w:cs="Times New Roman"/>
          <w:sz w:val="28"/>
          <w:szCs w:val="28"/>
          <w:lang w:val="uk-UA"/>
        </w:rPr>
      </w:pPr>
    </w:p>
    <w:sectPr w:rsidR="007E59A2" w:rsidRPr="00752830" w:rsidSect="00A61723">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2B5"/>
    <w:multiLevelType w:val="hybridMultilevel"/>
    <w:tmpl w:val="6F080B7A"/>
    <w:lvl w:ilvl="0" w:tplc="2E14342C">
      <w:start w:val="52"/>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B0D1B"/>
    <w:multiLevelType w:val="hybridMultilevel"/>
    <w:tmpl w:val="F8267670"/>
    <w:lvl w:ilvl="0" w:tplc="BE52C9CA">
      <w:start w:val="45"/>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67891"/>
    <w:multiLevelType w:val="hybridMultilevel"/>
    <w:tmpl w:val="7E0062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C750695"/>
    <w:multiLevelType w:val="hybridMultilevel"/>
    <w:tmpl w:val="7DF0EEAA"/>
    <w:lvl w:ilvl="0" w:tplc="3C641878">
      <w:start w:val="1"/>
      <w:numFmt w:val="decimal"/>
      <w:lvlText w:val="1.%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15:restartNumberingAfterBreak="0">
    <w:nsid w:val="0CD45C6F"/>
    <w:multiLevelType w:val="hybridMultilevel"/>
    <w:tmpl w:val="256879F0"/>
    <w:lvl w:ilvl="0" w:tplc="036A4C40">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55300"/>
    <w:multiLevelType w:val="hybridMultilevel"/>
    <w:tmpl w:val="DCE00E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37B1793"/>
    <w:multiLevelType w:val="hybridMultilevel"/>
    <w:tmpl w:val="289C5954"/>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C967E6"/>
    <w:multiLevelType w:val="hybridMultilevel"/>
    <w:tmpl w:val="3E1056E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AE45327"/>
    <w:multiLevelType w:val="hybridMultilevel"/>
    <w:tmpl w:val="82325E9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275402"/>
    <w:multiLevelType w:val="hybridMultilevel"/>
    <w:tmpl w:val="2532767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B3B6D6E"/>
    <w:multiLevelType w:val="hybridMultilevel"/>
    <w:tmpl w:val="DF460750"/>
    <w:lvl w:ilvl="0" w:tplc="26C808A0">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369F6"/>
    <w:multiLevelType w:val="hybridMultilevel"/>
    <w:tmpl w:val="6B0409B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E5D09F7"/>
    <w:multiLevelType w:val="hybridMultilevel"/>
    <w:tmpl w:val="BA086C2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3B51475"/>
    <w:multiLevelType w:val="hybridMultilevel"/>
    <w:tmpl w:val="4F26C2E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73421B7"/>
    <w:multiLevelType w:val="hybridMultilevel"/>
    <w:tmpl w:val="6610DE7C"/>
    <w:lvl w:ilvl="0" w:tplc="D2548FC4">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21B81"/>
    <w:multiLevelType w:val="hybridMultilevel"/>
    <w:tmpl w:val="CC14C87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5CD3B14"/>
    <w:multiLevelType w:val="hybridMultilevel"/>
    <w:tmpl w:val="5748E790"/>
    <w:lvl w:ilvl="0" w:tplc="85987D90">
      <w:start w:val="56"/>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31259E"/>
    <w:multiLevelType w:val="hybridMultilevel"/>
    <w:tmpl w:val="4F26C2E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37242A4B"/>
    <w:multiLevelType w:val="hybridMultilevel"/>
    <w:tmpl w:val="9194824C"/>
    <w:lvl w:ilvl="0" w:tplc="B4B4CA0C">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9"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832B64"/>
    <w:multiLevelType w:val="hybridMultilevel"/>
    <w:tmpl w:val="7E0062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06E4CC7"/>
    <w:multiLevelType w:val="hybridMultilevel"/>
    <w:tmpl w:val="45FC4A64"/>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15:restartNumberingAfterBreak="0">
    <w:nsid w:val="59234D29"/>
    <w:multiLevelType w:val="hybridMultilevel"/>
    <w:tmpl w:val="4FD066D2"/>
    <w:lvl w:ilvl="0" w:tplc="1E064E8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E61A90"/>
    <w:multiLevelType w:val="hybridMultilevel"/>
    <w:tmpl w:val="7416CDDE"/>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15:restartNumberingAfterBreak="0">
    <w:nsid w:val="5A3913BF"/>
    <w:multiLevelType w:val="hybridMultilevel"/>
    <w:tmpl w:val="96860B9A"/>
    <w:lvl w:ilvl="0" w:tplc="778CC172">
      <w:start w:val="6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9A1412"/>
    <w:multiLevelType w:val="hybridMultilevel"/>
    <w:tmpl w:val="45B2161A"/>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DA41455"/>
    <w:multiLevelType w:val="hybridMultilevel"/>
    <w:tmpl w:val="894A4EC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0573179"/>
    <w:multiLevelType w:val="hybridMultilevel"/>
    <w:tmpl w:val="E7F2D8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65F41D75"/>
    <w:multiLevelType w:val="hybridMultilevel"/>
    <w:tmpl w:val="1C207C3C"/>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166232"/>
    <w:multiLevelType w:val="hybridMultilevel"/>
    <w:tmpl w:val="AEB6181C"/>
    <w:lvl w:ilvl="0" w:tplc="795C4F40">
      <w:start w:val="20"/>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3A556F"/>
    <w:multiLevelType w:val="hybridMultilevel"/>
    <w:tmpl w:val="8B223D4A"/>
    <w:lvl w:ilvl="0" w:tplc="C238548C">
      <w:start w:val="62"/>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9726C3"/>
    <w:multiLevelType w:val="hybridMultilevel"/>
    <w:tmpl w:val="98D6ADE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A4B006C"/>
    <w:multiLevelType w:val="hybridMultilevel"/>
    <w:tmpl w:val="BEECEBFA"/>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4" w15:restartNumberingAfterBreak="0">
    <w:nsid w:val="71367F76"/>
    <w:multiLevelType w:val="hybridMultilevel"/>
    <w:tmpl w:val="55C833D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2671F19"/>
    <w:multiLevelType w:val="multilevel"/>
    <w:tmpl w:val="02667322"/>
    <w:lvl w:ilvl="0">
      <w:start w:val="1"/>
      <w:numFmt w:val="decimal"/>
      <w:lvlText w:val="%1."/>
      <w:lvlJc w:val="left"/>
      <w:pPr>
        <w:ind w:left="720" w:hanging="360"/>
      </w:pPr>
      <w:rPr>
        <w:b w:val="0"/>
        <w:i w:val="0"/>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6" w15:restartNumberingAfterBreak="0">
    <w:nsid w:val="730A133B"/>
    <w:multiLevelType w:val="hybridMultilevel"/>
    <w:tmpl w:val="D3748AA8"/>
    <w:lvl w:ilvl="0" w:tplc="14FA34A4">
      <w:start w:val="26"/>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2268BC"/>
    <w:multiLevelType w:val="hybridMultilevel"/>
    <w:tmpl w:val="6D749E86"/>
    <w:lvl w:ilvl="0" w:tplc="0C7435E8">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2"/>
  </w:num>
  <w:num w:numId="2">
    <w:abstractNumId w:val="37"/>
  </w:num>
  <w:num w:numId="3">
    <w:abstractNumId w:val="3"/>
  </w:num>
  <w:num w:numId="4">
    <w:abstractNumId w:val="18"/>
  </w:num>
  <w:num w:numId="5">
    <w:abstractNumId w:val="4"/>
  </w:num>
  <w:num w:numId="6">
    <w:abstractNumId w:val="6"/>
  </w:num>
  <w:num w:numId="7">
    <w:abstractNumId w:val="11"/>
  </w:num>
  <w:num w:numId="8">
    <w:abstractNumId w:val="12"/>
  </w:num>
  <w:num w:numId="9">
    <w:abstractNumId w:val="27"/>
  </w:num>
  <w:num w:numId="10">
    <w:abstractNumId w:val="9"/>
  </w:num>
  <w:num w:numId="11">
    <w:abstractNumId w:val="28"/>
  </w:num>
  <w:num w:numId="12">
    <w:abstractNumId w:val="34"/>
  </w:num>
  <w:num w:numId="13">
    <w:abstractNumId w:val="20"/>
  </w:num>
  <w:num w:numId="14">
    <w:abstractNumId w:val="7"/>
  </w:num>
  <w:num w:numId="15">
    <w:abstractNumId w:val="8"/>
  </w:num>
  <w:num w:numId="16">
    <w:abstractNumId w:val="35"/>
  </w:num>
  <w:num w:numId="17">
    <w:abstractNumId w:val="31"/>
  </w:num>
  <w:num w:numId="18">
    <w:abstractNumId w:val="23"/>
  </w:num>
  <w:num w:numId="19">
    <w:abstractNumId w:val="2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3"/>
  </w:num>
  <w:num w:numId="23">
    <w:abstractNumId w:val="22"/>
  </w:num>
  <w:num w:numId="24">
    <w:abstractNumId w:val="21"/>
  </w:num>
  <w:num w:numId="25">
    <w:abstractNumId w:val="26"/>
  </w:num>
  <w:num w:numId="26">
    <w:abstractNumId w:val="15"/>
  </w:num>
  <w:num w:numId="27">
    <w:abstractNumId w:val="14"/>
  </w:num>
  <w:num w:numId="28">
    <w:abstractNumId w:val="13"/>
  </w:num>
  <w:num w:numId="29">
    <w:abstractNumId w:val="10"/>
  </w:num>
  <w:num w:numId="30">
    <w:abstractNumId w:val="36"/>
  </w:num>
  <w:num w:numId="31">
    <w:abstractNumId w:val="1"/>
  </w:num>
  <w:num w:numId="32">
    <w:abstractNumId w:val="0"/>
  </w:num>
  <w:num w:numId="33">
    <w:abstractNumId w:val="16"/>
  </w:num>
  <w:num w:numId="34">
    <w:abstractNumId w:val="25"/>
  </w:num>
  <w:num w:numId="35">
    <w:abstractNumId w:val="30"/>
  </w:num>
  <w:num w:numId="36">
    <w:abstractNumId w:val="5"/>
  </w:num>
  <w:num w:numId="37">
    <w:abstractNumId w:val="24"/>
  </w:num>
  <w:num w:numId="3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03CE4"/>
    <w:rsid w:val="0000529C"/>
    <w:rsid w:val="00013296"/>
    <w:rsid w:val="00020631"/>
    <w:rsid w:val="00023AE1"/>
    <w:rsid w:val="000244EB"/>
    <w:rsid w:val="00024B0C"/>
    <w:rsid w:val="00025199"/>
    <w:rsid w:val="00025846"/>
    <w:rsid w:val="00025DB9"/>
    <w:rsid w:val="000270D1"/>
    <w:rsid w:val="00030967"/>
    <w:rsid w:val="00031260"/>
    <w:rsid w:val="00035DCC"/>
    <w:rsid w:val="00036919"/>
    <w:rsid w:val="0003751F"/>
    <w:rsid w:val="00041652"/>
    <w:rsid w:val="0005269E"/>
    <w:rsid w:val="000544DC"/>
    <w:rsid w:val="00054C01"/>
    <w:rsid w:val="00055085"/>
    <w:rsid w:val="00055B8F"/>
    <w:rsid w:val="00063132"/>
    <w:rsid w:val="0006747D"/>
    <w:rsid w:val="00070E13"/>
    <w:rsid w:val="00071325"/>
    <w:rsid w:val="000736E3"/>
    <w:rsid w:val="00074059"/>
    <w:rsid w:val="000759C6"/>
    <w:rsid w:val="00076C6E"/>
    <w:rsid w:val="000806EC"/>
    <w:rsid w:val="00086610"/>
    <w:rsid w:val="0008675E"/>
    <w:rsid w:val="00092F50"/>
    <w:rsid w:val="000934B7"/>
    <w:rsid w:val="000952F0"/>
    <w:rsid w:val="000A1481"/>
    <w:rsid w:val="000A35F7"/>
    <w:rsid w:val="000A39B4"/>
    <w:rsid w:val="000A7D40"/>
    <w:rsid w:val="000B5B26"/>
    <w:rsid w:val="000B609B"/>
    <w:rsid w:val="000C1172"/>
    <w:rsid w:val="000C14A6"/>
    <w:rsid w:val="000D0345"/>
    <w:rsid w:val="000D1601"/>
    <w:rsid w:val="000E044F"/>
    <w:rsid w:val="000E4BEE"/>
    <w:rsid w:val="000F62BF"/>
    <w:rsid w:val="000F63CA"/>
    <w:rsid w:val="00102387"/>
    <w:rsid w:val="00103876"/>
    <w:rsid w:val="00103ECB"/>
    <w:rsid w:val="00106936"/>
    <w:rsid w:val="0010703F"/>
    <w:rsid w:val="00111466"/>
    <w:rsid w:val="001119A7"/>
    <w:rsid w:val="00112FD6"/>
    <w:rsid w:val="00114DF4"/>
    <w:rsid w:val="00116220"/>
    <w:rsid w:val="0011754A"/>
    <w:rsid w:val="001203CC"/>
    <w:rsid w:val="00121277"/>
    <w:rsid w:val="00123310"/>
    <w:rsid w:val="00130362"/>
    <w:rsid w:val="00131444"/>
    <w:rsid w:val="00132201"/>
    <w:rsid w:val="00132A8B"/>
    <w:rsid w:val="00135F34"/>
    <w:rsid w:val="00142C6D"/>
    <w:rsid w:val="00147C22"/>
    <w:rsid w:val="00154E88"/>
    <w:rsid w:val="00155996"/>
    <w:rsid w:val="00160038"/>
    <w:rsid w:val="0016247C"/>
    <w:rsid w:val="001669A6"/>
    <w:rsid w:val="00166E7A"/>
    <w:rsid w:val="00170120"/>
    <w:rsid w:val="001760AA"/>
    <w:rsid w:val="00177168"/>
    <w:rsid w:val="00182C30"/>
    <w:rsid w:val="001859FC"/>
    <w:rsid w:val="00192DAE"/>
    <w:rsid w:val="00194D44"/>
    <w:rsid w:val="001A21C8"/>
    <w:rsid w:val="001A2986"/>
    <w:rsid w:val="001A30E8"/>
    <w:rsid w:val="001A3DFA"/>
    <w:rsid w:val="001A4490"/>
    <w:rsid w:val="001A6EB3"/>
    <w:rsid w:val="001A7568"/>
    <w:rsid w:val="001B079B"/>
    <w:rsid w:val="001B1105"/>
    <w:rsid w:val="001B5554"/>
    <w:rsid w:val="001C0B46"/>
    <w:rsid w:val="001C401C"/>
    <w:rsid w:val="001C5475"/>
    <w:rsid w:val="001C5ABB"/>
    <w:rsid w:val="001C7404"/>
    <w:rsid w:val="001C7F50"/>
    <w:rsid w:val="001D0950"/>
    <w:rsid w:val="001D59FF"/>
    <w:rsid w:val="001D5A25"/>
    <w:rsid w:val="001E14BE"/>
    <w:rsid w:val="001F50DC"/>
    <w:rsid w:val="001F57A0"/>
    <w:rsid w:val="001F6BCC"/>
    <w:rsid w:val="00200CF7"/>
    <w:rsid w:val="002019FA"/>
    <w:rsid w:val="00201F65"/>
    <w:rsid w:val="00202F80"/>
    <w:rsid w:val="00205A97"/>
    <w:rsid w:val="00212536"/>
    <w:rsid w:val="00215325"/>
    <w:rsid w:val="00220201"/>
    <w:rsid w:val="00220B0D"/>
    <w:rsid w:val="00221848"/>
    <w:rsid w:val="00222B97"/>
    <w:rsid w:val="00227AB6"/>
    <w:rsid w:val="00232E07"/>
    <w:rsid w:val="00234624"/>
    <w:rsid w:val="002378FA"/>
    <w:rsid w:val="0024056A"/>
    <w:rsid w:val="0024380C"/>
    <w:rsid w:val="002501B1"/>
    <w:rsid w:val="00250CC7"/>
    <w:rsid w:val="002576AD"/>
    <w:rsid w:val="00257FF7"/>
    <w:rsid w:val="00265090"/>
    <w:rsid w:val="002812FA"/>
    <w:rsid w:val="00296543"/>
    <w:rsid w:val="00296AEA"/>
    <w:rsid w:val="00297A7B"/>
    <w:rsid w:val="002A0FAC"/>
    <w:rsid w:val="002A1AA3"/>
    <w:rsid w:val="002A3AA6"/>
    <w:rsid w:val="002A5BBA"/>
    <w:rsid w:val="002A5EAE"/>
    <w:rsid w:val="002B0896"/>
    <w:rsid w:val="002B1E64"/>
    <w:rsid w:val="002B40D7"/>
    <w:rsid w:val="002C4272"/>
    <w:rsid w:val="002C430A"/>
    <w:rsid w:val="002C5CB9"/>
    <w:rsid w:val="002C6243"/>
    <w:rsid w:val="002C79BF"/>
    <w:rsid w:val="002D083F"/>
    <w:rsid w:val="002D2BC6"/>
    <w:rsid w:val="002D4396"/>
    <w:rsid w:val="002D565C"/>
    <w:rsid w:val="002D5DEC"/>
    <w:rsid w:val="002E48AF"/>
    <w:rsid w:val="002E53E7"/>
    <w:rsid w:val="002E5621"/>
    <w:rsid w:val="002E6E21"/>
    <w:rsid w:val="002F1F9C"/>
    <w:rsid w:val="002F3A7A"/>
    <w:rsid w:val="002F4BC8"/>
    <w:rsid w:val="002F526B"/>
    <w:rsid w:val="00303500"/>
    <w:rsid w:val="0031386A"/>
    <w:rsid w:val="0031399A"/>
    <w:rsid w:val="00320B9A"/>
    <w:rsid w:val="003244E2"/>
    <w:rsid w:val="0032706C"/>
    <w:rsid w:val="00332327"/>
    <w:rsid w:val="0033236F"/>
    <w:rsid w:val="00332887"/>
    <w:rsid w:val="0033348D"/>
    <w:rsid w:val="00333E1D"/>
    <w:rsid w:val="00336034"/>
    <w:rsid w:val="003361D8"/>
    <w:rsid w:val="0033642B"/>
    <w:rsid w:val="00336518"/>
    <w:rsid w:val="003374A3"/>
    <w:rsid w:val="00340B96"/>
    <w:rsid w:val="00343034"/>
    <w:rsid w:val="003453CE"/>
    <w:rsid w:val="003468A5"/>
    <w:rsid w:val="00346A67"/>
    <w:rsid w:val="0034743D"/>
    <w:rsid w:val="00351F81"/>
    <w:rsid w:val="00352236"/>
    <w:rsid w:val="00352B0C"/>
    <w:rsid w:val="003560E0"/>
    <w:rsid w:val="00356D60"/>
    <w:rsid w:val="00357E1A"/>
    <w:rsid w:val="00362251"/>
    <w:rsid w:val="00362E66"/>
    <w:rsid w:val="003663A0"/>
    <w:rsid w:val="00373FF5"/>
    <w:rsid w:val="00374594"/>
    <w:rsid w:val="00375043"/>
    <w:rsid w:val="00376989"/>
    <w:rsid w:val="00380105"/>
    <w:rsid w:val="003808C5"/>
    <w:rsid w:val="003831D8"/>
    <w:rsid w:val="00384783"/>
    <w:rsid w:val="00391B11"/>
    <w:rsid w:val="00394D4C"/>
    <w:rsid w:val="00394FEB"/>
    <w:rsid w:val="00396698"/>
    <w:rsid w:val="00397A0C"/>
    <w:rsid w:val="003A1301"/>
    <w:rsid w:val="003A31FE"/>
    <w:rsid w:val="003A417F"/>
    <w:rsid w:val="003A480E"/>
    <w:rsid w:val="003A4E34"/>
    <w:rsid w:val="003A5310"/>
    <w:rsid w:val="003A5861"/>
    <w:rsid w:val="003A59AB"/>
    <w:rsid w:val="003B26E5"/>
    <w:rsid w:val="003B2D63"/>
    <w:rsid w:val="003B516B"/>
    <w:rsid w:val="003B69C1"/>
    <w:rsid w:val="003C116C"/>
    <w:rsid w:val="003C552A"/>
    <w:rsid w:val="003C6338"/>
    <w:rsid w:val="003C69F0"/>
    <w:rsid w:val="003D0BA2"/>
    <w:rsid w:val="003D2DC1"/>
    <w:rsid w:val="003D36A4"/>
    <w:rsid w:val="003D568C"/>
    <w:rsid w:val="003D71EB"/>
    <w:rsid w:val="003E1118"/>
    <w:rsid w:val="003E5C96"/>
    <w:rsid w:val="003F165E"/>
    <w:rsid w:val="003F5447"/>
    <w:rsid w:val="003F5DC5"/>
    <w:rsid w:val="00400B63"/>
    <w:rsid w:val="0040153A"/>
    <w:rsid w:val="00403865"/>
    <w:rsid w:val="004042EE"/>
    <w:rsid w:val="004051E7"/>
    <w:rsid w:val="004077CB"/>
    <w:rsid w:val="00413E6E"/>
    <w:rsid w:val="0041717D"/>
    <w:rsid w:val="00431A16"/>
    <w:rsid w:val="0043549F"/>
    <w:rsid w:val="004400E6"/>
    <w:rsid w:val="0044033A"/>
    <w:rsid w:val="00443104"/>
    <w:rsid w:val="00443ED9"/>
    <w:rsid w:val="00447371"/>
    <w:rsid w:val="0045083F"/>
    <w:rsid w:val="00460662"/>
    <w:rsid w:val="004638DE"/>
    <w:rsid w:val="004649FF"/>
    <w:rsid w:val="00464A23"/>
    <w:rsid w:val="004739EF"/>
    <w:rsid w:val="004744A3"/>
    <w:rsid w:val="00474F1D"/>
    <w:rsid w:val="00483466"/>
    <w:rsid w:val="004866BE"/>
    <w:rsid w:val="00486B8A"/>
    <w:rsid w:val="00486D95"/>
    <w:rsid w:val="0049137D"/>
    <w:rsid w:val="00491C78"/>
    <w:rsid w:val="00493A20"/>
    <w:rsid w:val="004A0B9C"/>
    <w:rsid w:val="004A2F25"/>
    <w:rsid w:val="004A7010"/>
    <w:rsid w:val="004A7528"/>
    <w:rsid w:val="004A7CBD"/>
    <w:rsid w:val="004B2BD8"/>
    <w:rsid w:val="004B30BA"/>
    <w:rsid w:val="004B320C"/>
    <w:rsid w:val="004B35CF"/>
    <w:rsid w:val="004B3CE0"/>
    <w:rsid w:val="004B5638"/>
    <w:rsid w:val="004C0C22"/>
    <w:rsid w:val="004C1AE7"/>
    <w:rsid w:val="004C1EFF"/>
    <w:rsid w:val="004C266E"/>
    <w:rsid w:val="004C4A0E"/>
    <w:rsid w:val="004C6F4A"/>
    <w:rsid w:val="004D0334"/>
    <w:rsid w:val="004D1FA8"/>
    <w:rsid w:val="004D62FA"/>
    <w:rsid w:val="004D67B2"/>
    <w:rsid w:val="004D7573"/>
    <w:rsid w:val="004E4088"/>
    <w:rsid w:val="004E4D97"/>
    <w:rsid w:val="004E516F"/>
    <w:rsid w:val="004E5510"/>
    <w:rsid w:val="004E724B"/>
    <w:rsid w:val="004F2096"/>
    <w:rsid w:val="004F49AA"/>
    <w:rsid w:val="00502D62"/>
    <w:rsid w:val="00505178"/>
    <w:rsid w:val="00505721"/>
    <w:rsid w:val="005077AF"/>
    <w:rsid w:val="005104C4"/>
    <w:rsid w:val="0051386F"/>
    <w:rsid w:val="00513D93"/>
    <w:rsid w:val="0051558B"/>
    <w:rsid w:val="005216B0"/>
    <w:rsid w:val="00523D34"/>
    <w:rsid w:val="0052402B"/>
    <w:rsid w:val="005307BE"/>
    <w:rsid w:val="00530BE5"/>
    <w:rsid w:val="00531802"/>
    <w:rsid w:val="00533360"/>
    <w:rsid w:val="00534CD5"/>
    <w:rsid w:val="0054064A"/>
    <w:rsid w:val="00541792"/>
    <w:rsid w:val="00544204"/>
    <w:rsid w:val="00545693"/>
    <w:rsid w:val="00546111"/>
    <w:rsid w:val="00547F8B"/>
    <w:rsid w:val="00552112"/>
    <w:rsid w:val="005537F2"/>
    <w:rsid w:val="005542B8"/>
    <w:rsid w:val="00555B0C"/>
    <w:rsid w:val="00555E43"/>
    <w:rsid w:val="005578E9"/>
    <w:rsid w:val="00557C39"/>
    <w:rsid w:val="005632F8"/>
    <w:rsid w:val="005654D0"/>
    <w:rsid w:val="00567200"/>
    <w:rsid w:val="00567308"/>
    <w:rsid w:val="00573DBA"/>
    <w:rsid w:val="0057451E"/>
    <w:rsid w:val="0057535D"/>
    <w:rsid w:val="005757DA"/>
    <w:rsid w:val="005803AD"/>
    <w:rsid w:val="00580FD2"/>
    <w:rsid w:val="00590CBD"/>
    <w:rsid w:val="0059277A"/>
    <w:rsid w:val="005929F7"/>
    <w:rsid w:val="00597A77"/>
    <w:rsid w:val="005A0220"/>
    <w:rsid w:val="005A073E"/>
    <w:rsid w:val="005A0BDA"/>
    <w:rsid w:val="005A1D4A"/>
    <w:rsid w:val="005B0DBD"/>
    <w:rsid w:val="005B3040"/>
    <w:rsid w:val="005B3D02"/>
    <w:rsid w:val="005B5CBA"/>
    <w:rsid w:val="005B75D3"/>
    <w:rsid w:val="005B79AE"/>
    <w:rsid w:val="005C61D5"/>
    <w:rsid w:val="005C721F"/>
    <w:rsid w:val="005C7A3C"/>
    <w:rsid w:val="005D797D"/>
    <w:rsid w:val="005D7AF3"/>
    <w:rsid w:val="005D7B2D"/>
    <w:rsid w:val="005E1178"/>
    <w:rsid w:val="005E1975"/>
    <w:rsid w:val="005E3C48"/>
    <w:rsid w:val="005E4B18"/>
    <w:rsid w:val="005E5A54"/>
    <w:rsid w:val="005E6634"/>
    <w:rsid w:val="005E688B"/>
    <w:rsid w:val="005E7AEC"/>
    <w:rsid w:val="005F1003"/>
    <w:rsid w:val="005F2DD0"/>
    <w:rsid w:val="005F3C60"/>
    <w:rsid w:val="005F5754"/>
    <w:rsid w:val="005F578E"/>
    <w:rsid w:val="005F6628"/>
    <w:rsid w:val="005F733D"/>
    <w:rsid w:val="0060022F"/>
    <w:rsid w:val="00600ED5"/>
    <w:rsid w:val="00601DD3"/>
    <w:rsid w:val="00602154"/>
    <w:rsid w:val="00603365"/>
    <w:rsid w:val="00603C37"/>
    <w:rsid w:val="0060486D"/>
    <w:rsid w:val="00613770"/>
    <w:rsid w:val="006204CA"/>
    <w:rsid w:val="0062066E"/>
    <w:rsid w:val="0062187C"/>
    <w:rsid w:val="00623981"/>
    <w:rsid w:val="00624C1E"/>
    <w:rsid w:val="00627376"/>
    <w:rsid w:val="006307EF"/>
    <w:rsid w:val="006315C8"/>
    <w:rsid w:val="00631DF0"/>
    <w:rsid w:val="0063230F"/>
    <w:rsid w:val="006368CD"/>
    <w:rsid w:val="00644242"/>
    <w:rsid w:val="006608FB"/>
    <w:rsid w:val="006622B2"/>
    <w:rsid w:val="006629D1"/>
    <w:rsid w:val="00662D87"/>
    <w:rsid w:val="00666EE9"/>
    <w:rsid w:val="00667FD0"/>
    <w:rsid w:val="0067029E"/>
    <w:rsid w:val="00675612"/>
    <w:rsid w:val="006766B5"/>
    <w:rsid w:val="00677ACB"/>
    <w:rsid w:val="0068335C"/>
    <w:rsid w:val="00690602"/>
    <w:rsid w:val="00691BC5"/>
    <w:rsid w:val="00692278"/>
    <w:rsid w:val="00692E98"/>
    <w:rsid w:val="00695C83"/>
    <w:rsid w:val="006A2C09"/>
    <w:rsid w:val="006A396E"/>
    <w:rsid w:val="006A478C"/>
    <w:rsid w:val="006A638F"/>
    <w:rsid w:val="006A6481"/>
    <w:rsid w:val="006A77F0"/>
    <w:rsid w:val="006A7BA5"/>
    <w:rsid w:val="006B2BE9"/>
    <w:rsid w:val="006B357F"/>
    <w:rsid w:val="006B79E1"/>
    <w:rsid w:val="006C0793"/>
    <w:rsid w:val="006C674D"/>
    <w:rsid w:val="006D2316"/>
    <w:rsid w:val="006D5D28"/>
    <w:rsid w:val="006D69F0"/>
    <w:rsid w:val="006D73CF"/>
    <w:rsid w:val="006E0CF5"/>
    <w:rsid w:val="006E5B01"/>
    <w:rsid w:val="006E6223"/>
    <w:rsid w:val="006E6C93"/>
    <w:rsid w:val="006E7256"/>
    <w:rsid w:val="006F1AA9"/>
    <w:rsid w:val="006F3B59"/>
    <w:rsid w:val="006F420E"/>
    <w:rsid w:val="006F4DE2"/>
    <w:rsid w:val="006F5749"/>
    <w:rsid w:val="006F5A5A"/>
    <w:rsid w:val="006F677E"/>
    <w:rsid w:val="006F761F"/>
    <w:rsid w:val="00705256"/>
    <w:rsid w:val="00711721"/>
    <w:rsid w:val="00711F2A"/>
    <w:rsid w:val="00712120"/>
    <w:rsid w:val="00712486"/>
    <w:rsid w:val="007128B6"/>
    <w:rsid w:val="00713B06"/>
    <w:rsid w:val="00717F4F"/>
    <w:rsid w:val="00724643"/>
    <w:rsid w:val="00731EB6"/>
    <w:rsid w:val="007329DD"/>
    <w:rsid w:val="00736DE6"/>
    <w:rsid w:val="007412A7"/>
    <w:rsid w:val="00743050"/>
    <w:rsid w:val="00745274"/>
    <w:rsid w:val="00752830"/>
    <w:rsid w:val="00752AF4"/>
    <w:rsid w:val="00752FA2"/>
    <w:rsid w:val="0075326F"/>
    <w:rsid w:val="007543D5"/>
    <w:rsid w:val="00755C53"/>
    <w:rsid w:val="0075604F"/>
    <w:rsid w:val="00771D4A"/>
    <w:rsid w:val="007749CB"/>
    <w:rsid w:val="00774D26"/>
    <w:rsid w:val="00776AF9"/>
    <w:rsid w:val="00776F53"/>
    <w:rsid w:val="00777328"/>
    <w:rsid w:val="00781783"/>
    <w:rsid w:val="007827BE"/>
    <w:rsid w:val="00783926"/>
    <w:rsid w:val="00790119"/>
    <w:rsid w:val="007930FC"/>
    <w:rsid w:val="007961DB"/>
    <w:rsid w:val="007A0A98"/>
    <w:rsid w:val="007A2C5B"/>
    <w:rsid w:val="007A6786"/>
    <w:rsid w:val="007B28C6"/>
    <w:rsid w:val="007B298F"/>
    <w:rsid w:val="007B3FBE"/>
    <w:rsid w:val="007B4E99"/>
    <w:rsid w:val="007B5314"/>
    <w:rsid w:val="007B624A"/>
    <w:rsid w:val="007B6A54"/>
    <w:rsid w:val="007B6B86"/>
    <w:rsid w:val="007B6EAB"/>
    <w:rsid w:val="007C1E8B"/>
    <w:rsid w:val="007C5978"/>
    <w:rsid w:val="007C769C"/>
    <w:rsid w:val="007C7A3A"/>
    <w:rsid w:val="007D2569"/>
    <w:rsid w:val="007D444D"/>
    <w:rsid w:val="007D6F4C"/>
    <w:rsid w:val="007E0737"/>
    <w:rsid w:val="007E1AC4"/>
    <w:rsid w:val="007E1F24"/>
    <w:rsid w:val="007E32E6"/>
    <w:rsid w:val="007E5017"/>
    <w:rsid w:val="007E59A2"/>
    <w:rsid w:val="007E5D85"/>
    <w:rsid w:val="007F15B3"/>
    <w:rsid w:val="007F2C17"/>
    <w:rsid w:val="007F38D6"/>
    <w:rsid w:val="007F623A"/>
    <w:rsid w:val="00800AB2"/>
    <w:rsid w:val="008032D4"/>
    <w:rsid w:val="00804194"/>
    <w:rsid w:val="00807732"/>
    <w:rsid w:val="00811646"/>
    <w:rsid w:val="00815A33"/>
    <w:rsid w:val="008167FA"/>
    <w:rsid w:val="008174DB"/>
    <w:rsid w:val="0082333D"/>
    <w:rsid w:val="008237AB"/>
    <w:rsid w:val="00824E22"/>
    <w:rsid w:val="0082541D"/>
    <w:rsid w:val="00834AE5"/>
    <w:rsid w:val="00840044"/>
    <w:rsid w:val="008445FD"/>
    <w:rsid w:val="00846949"/>
    <w:rsid w:val="008474B4"/>
    <w:rsid w:val="00847D6F"/>
    <w:rsid w:val="008514B2"/>
    <w:rsid w:val="00851AD0"/>
    <w:rsid w:val="00851E4E"/>
    <w:rsid w:val="0085238B"/>
    <w:rsid w:val="00852A7E"/>
    <w:rsid w:val="008552A2"/>
    <w:rsid w:val="008579CB"/>
    <w:rsid w:val="00857D02"/>
    <w:rsid w:val="008634EE"/>
    <w:rsid w:val="0086401A"/>
    <w:rsid w:val="008671B4"/>
    <w:rsid w:val="0087102C"/>
    <w:rsid w:val="008716BF"/>
    <w:rsid w:val="00871CC4"/>
    <w:rsid w:val="00874ECA"/>
    <w:rsid w:val="00876541"/>
    <w:rsid w:val="008772C3"/>
    <w:rsid w:val="00884A46"/>
    <w:rsid w:val="00885A5A"/>
    <w:rsid w:val="0088638F"/>
    <w:rsid w:val="0089014E"/>
    <w:rsid w:val="00891D21"/>
    <w:rsid w:val="00894B6F"/>
    <w:rsid w:val="00896106"/>
    <w:rsid w:val="00897AD1"/>
    <w:rsid w:val="008A58FA"/>
    <w:rsid w:val="008B172B"/>
    <w:rsid w:val="008B3EDC"/>
    <w:rsid w:val="008B638C"/>
    <w:rsid w:val="008B7257"/>
    <w:rsid w:val="008B7998"/>
    <w:rsid w:val="008C5E42"/>
    <w:rsid w:val="008D0147"/>
    <w:rsid w:val="008D177A"/>
    <w:rsid w:val="008D3012"/>
    <w:rsid w:val="008E364C"/>
    <w:rsid w:val="008E4E33"/>
    <w:rsid w:val="008F18FA"/>
    <w:rsid w:val="008F19E7"/>
    <w:rsid w:val="008F2076"/>
    <w:rsid w:val="008F2633"/>
    <w:rsid w:val="008F4CF5"/>
    <w:rsid w:val="008F6CC7"/>
    <w:rsid w:val="0090105E"/>
    <w:rsid w:val="0090469D"/>
    <w:rsid w:val="00911DB9"/>
    <w:rsid w:val="00916DA4"/>
    <w:rsid w:val="00917FF9"/>
    <w:rsid w:val="00921FE2"/>
    <w:rsid w:val="0092754D"/>
    <w:rsid w:val="00927C97"/>
    <w:rsid w:val="009305A1"/>
    <w:rsid w:val="00930B1E"/>
    <w:rsid w:val="009323B1"/>
    <w:rsid w:val="009371BF"/>
    <w:rsid w:val="00944250"/>
    <w:rsid w:val="0094426F"/>
    <w:rsid w:val="009477FE"/>
    <w:rsid w:val="00947C31"/>
    <w:rsid w:val="0095359A"/>
    <w:rsid w:val="00955503"/>
    <w:rsid w:val="009555C2"/>
    <w:rsid w:val="00961D8C"/>
    <w:rsid w:val="00962520"/>
    <w:rsid w:val="00964D39"/>
    <w:rsid w:val="00965AF1"/>
    <w:rsid w:val="00966D95"/>
    <w:rsid w:val="00967588"/>
    <w:rsid w:val="009723EE"/>
    <w:rsid w:val="00972622"/>
    <w:rsid w:val="009734C7"/>
    <w:rsid w:val="00980D95"/>
    <w:rsid w:val="00983152"/>
    <w:rsid w:val="00983D30"/>
    <w:rsid w:val="00990813"/>
    <w:rsid w:val="00993238"/>
    <w:rsid w:val="00996975"/>
    <w:rsid w:val="00996A7F"/>
    <w:rsid w:val="009A2AA1"/>
    <w:rsid w:val="009B015C"/>
    <w:rsid w:val="009B5787"/>
    <w:rsid w:val="009B57E9"/>
    <w:rsid w:val="009C427E"/>
    <w:rsid w:val="009C5DE3"/>
    <w:rsid w:val="009C6B85"/>
    <w:rsid w:val="009C79E1"/>
    <w:rsid w:val="009D0451"/>
    <w:rsid w:val="009D19A2"/>
    <w:rsid w:val="009D2B5A"/>
    <w:rsid w:val="009D763C"/>
    <w:rsid w:val="009E2615"/>
    <w:rsid w:val="009E3C42"/>
    <w:rsid w:val="009E3D67"/>
    <w:rsid w:val="009E4B81"/>
    <w:rsid w:val="009E746C"/>
    <w:rsid w:val="009F2001"/>
    <w:rsid w:val="009F5811"/>
    <w:rsid w:val="009F6C42"/>
    <w:rsid w:val="009F7961"/>
    <w:rsid w:val="00A01D8F"/>
    <w:rsid w:val="00A049A1"/>
    <w:rsid w:val="00A05FD6"/>
    <w:rsid w:val="00A07F6E"/>
    <w:rsid w:val="00A10CB7"/>
    <w:rsid w:val="00A16452"/>
    <w:rsid w:val="00A215FF"/>
    <w:rsid w:val="00A221C5"/>
    <w:rsid w:val="00A22CC3"/>
    <w:rsid w:val="00A24C62"/>
    <w:rsid w:val="00A261BA"/>
    <w:rsid w:val="00A309AB"/>
    <w:rsid w:val="00A3258B"/>
    <w:rsid w:val="00A33E3E"/>
    <w:rsid w:val="00A35909"/>
    <w:rsid w:val="00A35FBC"/>
    <w:rsid w:val="00A4160A"/>
    <w:rsid w:val="00A4592D"/>
    <w:rsid w:val="00A503ED"/>
    <w:rsid w:val="00A50624"/>
    <w:rsid w:val="00A5707B"/>
    <w:rsid w:val="00A61723"/>
    <w:rsid w:val="00A62BC6"/>
    <w:rsid w:val="00A64448"/>
    <w:rsid w:val="00A66F2D"/>
    <w:rsid w:val="00A72E27"/>
    <w:rsid w:val="00A7645A"/>
    <w:rsid w:val="00A80268"/>
    <w:rsid w:val="00A8300A"/>
    <w:rsid w:val="00A831E6"/>
    <w:rsid w:val="00A86434"/>
    <w:rsid w:val="00A866B1"/>
    <w:rsid w:val="00A93039"/>
    <w:rsid w:val="00A93E10"/>
    <w:rsid w:val="00A9485A"/>
    <w:rsid w:val="00A95987"/>
    <w:rsid w:val="00A96809"/>
    <w:rsid w:val="00AA2BA2"/>
    <w:rsid w:val="00AA377A"/>
    <w:rsid w:val="00AB115C"/>
    <w:rsid w:val="00AB16BF"/>
    <w:rsid w:val="00AB4E29"/>
    <w:rsid w:val="00AB687D"/>
    <w:rsid w:val="00AB7B88"/>
    <w:rsid w:val="00AC0FBA"/>
    <w:rsid w:val="00AC15FB"/>
    <w:rsid w:val="00AD0016"/>
    <w:rsid w:val="00AD0790"/>
    <w:rsid w:val="00AD7B4F"/>
    <w:rsid w:val="00AE07C5"/>
    <w:rsid w:val="00AE0821"/>
    <w:rsid w:val="00AE1984"/>
    <w:rsid w:val="00AE19DD"/>
    <w:rsid w:val="00AE39CD"/>
    <w:rsid w:val="00AE3B60"/>
    <w:rsid w:val="00AE7745"/>
    <w:rsid w:val="00AF5C8D"/>
    <w:rsid w:val="00B02E85"/>
    <w:rsid w:val="00B033F2"/>
    <w:rsid w:val="00B10E1B"/>
    <w:rsid w:val="00B137C6"/>
    <w:rsid w:val="00B16B51"/>
    <w:rsid w:val="00B211C3"/>
    <w:rsid w:val="00B22B21"/>
    <w:rsid w:val="00B27464"/>
    <w:rsid w:val="00B274D4"/>
    <w:rsid w:val="00B32127"/>
    <w:rsid w:val="00B351F3"/>
    <w:rsid w:val="00B3774D"/>
    <w:rsid w:val="00B4105D"/>
    <w:rsid w:val="00B442D6"/>
    <w:rsid w:val="00B463FA"/>
    <w:rsid w:val="00B4717E"/>
    <w:rsid w:val="00B5018F"/>
    <w:rsid w:val="00B50C65"/>
    <w:rsid w:val="00B5291D"/>
    <w:rsid w:val="00B5673C"/>
    <w:rsid w:val="00B572E6"/>
    <w:rsid w:val="00B62244"/>
    <w:rsid w:val="00B72C85"/>
    <w:rsid w:val="00B7371E"/>
    <w:rsid w:val="00B740DC"/>
    <w:rsid w:val="00B812D4"/>
    <w:rsid w:val="00B82260"/>
    <w:rsid w:val="00B82E5F"/>
    <w:rsid w:val="00B90B29"/>
    <w:rsid w:val="00BA4D60"/>
    <w:rsid w:val="00BA6F6B"/>
    <w:rsid w:val="00BB6BB7"/>
    <w:rsid w:val="00BC0666"/>
    <w:rsid w:val="00BC3535"/>
    <w:rsid w:val="00BC7A18"/>
    <w:rsid w:val="00BD4794"/>
    <w:rsid w:val="00BD6BD0"/>
    <w:rsid w:val="00BD7442"/>
    <w:rsid w:val="00BD761B"/>
    <w:rsid w:val="00BD77C7"/>
    <w:rsid w:val="00BE0DA4"/>
    <w:rsid w:val="00BE2022"/>
    <w:rsid w:val="00BF2015"/>
    <w:rsid w:val="00BF51C7"/>
    <w:rsid w:val="00BF5213"/>
    <w:rsid w:val="00BF52AE"/>
    <w:rsid w:val="00BF5425"/>
    <w:rsid w:val="00BF56E4"/>
    <w:rsid w:val="00BF57AA"/>
    <w:rsid w:val="00BF662D"/>
    <w:rsid w:val="00C10DBA"/>
    <w:rsid w:val="00C11AA5"/>
    <w:rsid w:val="00C1261D"/>
    <w:rsid w:val="00C17378"/>
    <w:rsid w:val="00C2369F"/>
    <w:rsid w:val="00C30BFE"/>
    <w:rsid w:val="00C36506"/>
    <w:rsid w:val="00C36DA3"/>
    <w:rsid w:val="00C44090"/>
    <w:rsid w:val="00C5326C"/>
    <w:rsid w:val="00C54048"/>
    <w:rsid w:val="00C5788F"/>
    <w:rsid w:val="00C57FE0"/>
    <w:rsid w:val="00C60362"/>
    <w:rsid w:val="00C611D6"/>
    <w:rsid w:val="00C64B3B"/>
    <w:rsid w:val="00C65DF5"/>
    <w:rsid w:val="00C6787C"/>
    <w:rsid w:val="00C72B76"/>
    <w:rsid w:val="00C72E1C"/>
    <w:rsid w:val="00C74652"/>
    <w:rsid w:val="00C74AC7"/>
    <w:rsid w:val="00C83859"/>
    <w:rsid w:val="00C85D07"/>
    <w:rsid w:val="00C900E6"/>
    <w:rsid w:val="00C9158C"/>
    <w:rsid w:val="00C924EA"/>
    <w:rsid w:val="00C94E3E"/>
    <w:rsid w:val="00C959A6"/>
    <w:rsid w:val="00C975CB"/>
    <w:rsid w:val="00C976DF"/>
    <w:rsid w:val="00CA1ADA"/>
    <w:rsid w:val="00CA4C7E"/>
    <w:rsid w:val="00CB24C2"/>
    <w:rsid w:val="00CB78C1"/>
    <w:rsid w:val="00CC4D32"/>
    <w:rsid w:val="00CC532C"/>
    <w:rsid w:val="00CC7A0B"/>
    <w:rsid w:val="00CD1B00"/>
    <w:rsid w:val="00CD1F5D"/>
    <w:rsid w:val="00CD3523"/>
    <w:rsid w:val="00CD6D65"/>
    <w:rsid w:val="00CE1FFB"/>
    <w:rsid w:val="00CE2B49"/>
    <w:rsid w:val="00CE43FD"/>
    <w:rsid w:val="00CE54AF"/>
    <w:rsid w:val="00CE5BA6"/>
    <w:rsid w:val="00CF0715"/>
    <w:rsid w:val="00CF153C"/>
    <w:rsid w:val="00CF21CD"/>
    <w:rsid w:val="00CF78B9"/>
    <w:rsid w:val="00D02DFA"/>
    <w:rsid w:val="00D05001"/>
    <w:rsid w:val="00D06495"/>
    <w:rsid w:val="00D109D5"/>
    <w:rsid w:val="00D11468"/>
    <w:rsid w:val="00D168FC"/>
    <w:rsid w:val="00D20958"/>
    <w:rsid w:val="00D20CE3"/>
    <w:rsid w:val="00D20E7D"/>
    <w:rsid w:val="00D23A80"/>
    <w:rsid w:val="00D323EE"/>
    <w:rsid w:val="00D3618D"/>
    <w:rsid w:val="00D367EB"/>
    <w:rsid w:val="00D5083F"/>
    <w:rsid w:val="00D52AC2"/>
    <w:rsid w:val="00D57132"/>
    <w:rsid w:val="00D57747"/>
    <w:rsid w:val="00D60156"/>
    <w:rsid w:val="00D64302"/>
    <w:rsid w:val="00D66DD0"/>
    <w:rsid w:val="00D71ABC"/>
    <w:rsid w:val="00D72CC2"/>
    <w:rsid w:val="00D82799"/>
    <w:rsid w:val="00D84358"/>
    <w:rsid w:val="00D847CE"/>
    <w:rsid w:val="00D84862"/>
    <w:rsid w:val="00D851FF"/>
    <w:rsid w:val="00D91E94"/>
    <w:rsid w:val="00D92BAD"/>
    <w:rsid w:val="00D92E10"/>
    <w:rsid w:val="00D93965"/>
    <w:rsid w:val="00D94B0A"/>
    <w:rsid w:val="00D9519D"/>
    <w:rsid w:val="00D96EFD"/>
    <w:rsid w:val="00D97DBD"/>
    <w:rsid w:val="00DA1672"/>
    <w:rsid w:val="00DA271E"/>
    <w:rsid w:val="00DA38DF"/>
    <w:rsid w:val="00DA40BF"/>
    <w:rsid w:val="00DB194C"/>
    <w:rsid w:val="00DB205E"/>
    <w:rsid w:val="00DC1F7F"/>
    <w:rsid w:val="00DC35F8"/>
    <w:rsid w:val="00DC3C13"/>
    <w:rsid w:val="00DC5463"/>
    <w:rsid w:val="00DD34E6"/>
    <w:rsid w:val="00DD499E"/>
    <w:rsid w:val="00DD6064"/>
    <w:rsid w:val="00DD7DDC"/>
    <w:rsid w:val="00DD7EF1"/>
    <w:rsid w:val="00DE3190"/>
    <w:rsid w:val="00DE35C3"/>
    <w:rsid w:val="00DE46FE"/>
    <w:rsid w:val="00DE5143"/>
    <w:rsid w:val="00DF14C4"/>
    <w:rsid w:val="00DF43C0"/>
    <w:rsid w:val="00DF5D9A"/>
    <w:rsid w:val="00DF7F59"/>
    <w:rsid w:val="00E02166"/>
    <w:rsid w:val="00E03584"/>
    <w:rsid w:val="00E03908"/>
    <w:rsid w:val="00E03B89"/>
    <w:rsid w:val="00E1071F"/>
    <w:rsid w:val="00E13402"/>
    <w:rsid w:val="00E13C3A"/>
    <w:rsid w:val="00E153A3"/>
    <w:rsid w:val="00E157AB"/>
    <w:rsid w:val="00E159C4"/>
    <w:rsid w:val="00E16E3A"/>
    <w:rsid w:val="00E26E17"/>
    <w:rsid w:val="00E26E62"/>
    <w:rsid w:val="00E27DA1"/>
    <w:rsid w:val="00E301CF"/>
    <w:rsid w:val="00E30C6D"/>
    <w:rsid w:val="00E4465B"/>
    <w:rsid w:val="00E44E2D"/>
    <w:rsid w:val="00E5622B"/>
    <w:rsid w:val="00E56F28"/>
    <w:rsid w:val="00E57AFE"/>
    <w:rsid w:val="00E6050A"/>
    <w:rsid w:val="00E620C7"/>
    <w:rsid w:val="00E6253A"/>
    <w:rsid w:val="00E63246"/>
    <w:rsid w:val="00E637CC"/>
    <w:rsid w:val="00E84CEE"/>
    <w:rsid w:val="00E876C5"/>
    <w:rsid w:val="00E8785B"/>
    <w:rsid w:val="00E92784"/>
    <w:rsid w:val="00EA1DBF"/>
    <w:rsid w:val="00EA38D4"/>
    <w:rsid w:val="00EA522D"/>
    <w:rsid w:val="00EA5BAE"/>
    <w:rsid w:val="00EB37F0"/>
    <w:rsid w:val="00EB5452"/>
    <w:rsid w:val="00EC104F"/>
    <w:rsid w:val="00EC1BBB"/>
    <w:rsid w:val="00EC3037"/>
    <w:rsid w:val="00EC46EF"/>
    <w:rsid w:val="00EC5D4D"/>
    <w:rsid w:val="00ED175F"/>
    <w:rsid w:val="00ED71A6"/>
    <w:rsid w:val="00EE0E3E"/>
    <w:rsid w:val="00EE1E1F"/>
    <w:rsid w:val="00EE3FF0"/>
    <w:rsid w:val="00EE4D2A"/>
    <w:rsid w:val="00EF0538"/>
    <w:rsid w:val="00EF0F1E"/>
    <w:rsid w:val="00EF1084"/>
    <w:rsid w:val="00EF19F9"/>
    <w:rsid w:val="00EF5053"/>
    <w:rsid w:val="00EF68FA"/>
    <w:rsid w:val="00F00059"/>
    <w:rsid w:val="00F03394"/>
    <w:rsid w:val="00F04280"/>
    <w:rsid w:val="00F13977"/>
    <w:rsid w:val="00F168E0"/>
    <w:rsid w:val="00F2340B"/>
    <w:rsid w:val="00F2362E"/>
    <w:rsid w:val="00F3208D"/>
    <w:rsid w:val="00F32096"/>
    <w:rsid w:val="00F41824"/>
    <w:rsid w:val="00F47321"/>
    <w:rsid w:val="00F47F55"/>
    <w:rsid w:val="00F507CC"/>
    <w:rsid w:val="00F541A1"/>
    <w:rsid w:val="00F54F30"/>
    <w:rsid w:val="00F57BE6"/>
    <w:rsid w:val="00F60183"/>
    <w:rsid w:val="00F621DE"/>
    <w:rsid w:val="00F62570"/>
    <w:rsid w:val="00F630DB"/>
    <w:rsid w:val="00F73ABD"/>
    <w:rsid w:val="00F77A1D"/>
    <w:rsid w:val="00F81C72"/>
    <w:rsid w:val="00F95F5D"/>
    <w:rsid w:val="00F96E4C"/>
    <w:rsid w:val="00FA2247"/>
    <w:rsid w:val="00FA2518"/>
    <w:rsid w:val="00FA494B"/>
    <w:rsid w:val="00FA5EE0"/>
    <w:rsid w:val="00FA67D1"/>
    <w:rsid w:val="00FB0407"/>
    <w:rsid w:val="00FB292A"/>
    <w:rsid w:val="00FB3113"/>
    <w:rsid w:val="00FB452C"/>
    <w:rsid w:val="00FC254F"/>
    <w:rsid w:val="00FC4280"/>
    <w:rsid w:val="00FC4E6E"/>
    <w:rsid w:val="00FC5BDD"/>
    <w:rsid w:val="00FC7026"/>
    <w:rsid w:val="00FD0601"/>
    <w:rsid w:val="00FD0EBC"/>
    <w:rsid w:val="00FD1F2B"/>
    <w:rsid w:val="00FD32BC"/>
    <w:rsid w:val="00FD3B1B"/>
    <w:rsid w:val="00FD5C37"/>
    <w:rsid w:val="00FD6470"/>
    <w:rsid w:val="00FE1833"/>
    <w:rsid w:val="00FE359C"/>
    <w:rsid w:val="00FE5155"/>
    <w:rsid w:val="00FE57A6"/>
    <w:rsid w:val="00FE71F6"/>
    <w:rsid w:val="00FE7548"/>
    <w:rsid w:val="00FF050F"/>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293D"/>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2D4"/>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AD84-D724-46F0-81D2-AD93D4BD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5992</TotalTime>
  <Pages>4</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2516</cp:revision>
  <cp:lastPrinted>2019-07-03T10:48:00Z</cp:lastPrinted>
  <dcterms:created xsi:type="dcterms:W3CDTF">2018-09-17T07:53:00Z</dcterms:created>
  <dcterms:modified xsi:type="dcterms:W3CDTF">2019-09-10T06:15:00Z</dcterms:modified>
</cp:coreProperties>
</file>