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A5" w:rsidRDefault="00E46AA5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виконання бюджетних програм</w:t>
      </w:r>
    </w:p>
    <w:p w:rsidR="00E46AA5" w:rsidRDefault="00E46AA5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головному розпоряднику бюджетних коштів </w:t>
      </w:r>
    </w:p>
    <w:p w:rsidR="00524AD4" w:rsidRDefault="00524AD4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4AD4">
        <w:rPr>
          <w:rFonts w:ascii="Times New Roman" w:hAnsi="Times New Roman" w:cs="Times New Roman"/>
          <w:b/>
          <w:sz w:val="28"/>
          <w:szCs w:val="28"/>
        </w:rPr>
        <w:t xml:space="preserve">Управління державного архітектурно-будівельного контролю </w:t>
      </w:r>
    </w:p>
    <w:p w:rsidR="006E11BA" w:rsidRDefault="00524AD4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D4"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</w:p>
    <w:p w:rsidR="00524AD4" w:rsidRDefault="00524AD4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D4" w:rsidRDefault="00524AD4" w:rsidP="00524AD4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 діяльності: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775">
        <w:rPr>
          <w:rFonts w:ascii="Times New Roman" w:hAnsi="Times New Roman"/>
          <w:sz w:val="28"/>
          <w:szCs w:val="28"/>
        </w:rPr>
        <w:t>Р</w:t>
      </w:r>
      <w:r w:rsidRPr="00524AD4">
        <w:rPr>
          <w:rFonts w:ascii="Times New Roman" w:hAnsi="Times New Roman"/>
          <w:sz w:val="28"/>
          <w:szCs w:val="28"/>
        </w:rPr>
        <w:t>еалізаці</w:t>
      </w:r>
      <w:r w:rsidR="00B96775">
        <w:rPr>
          <w:rFonts w:ascii="Times New Roman" w:hAnsi="Times New Roman"/>
          <w:sz w:val="28"/>
          <w:szCs w:val="28"/>
        </w:rPr>
        <w:t>я</w:t>
      </w:r>
      <w:r w:rsidRPr="00524AD4">
        <w:rPr>
          <w:rFonts w:ascii="Times New Roman" w:hAnsi="Times New Roman"/>
          <w:sz w:val="28"/>
          <w:szCs w:val="28"/>
        </w:rPr>
        <w:t xml:space="preserve"> на території міста</w:t>
      </w:r>
      <w:r w:rsidR="00B96775">
        <w:rPr>
          <w:rFonts w:ascii="Times New Roman" w:hAnsi="Times New Roman"/>
          <w:sz w:val="28"/>
          <w:szCs w:val="28"/>
        </w:rPr>
        <w:t xml:space="preserve"> Суми</w:t>
      </w:r>
      <w:r w:rsidRPr="00524AD4">
        <w:rPr>
          <w:rFonts w:ascii="Times New Roman" w:hAnsi="Times New Roman"/>
          <w:sz w:val="28"/>
          <w:szCs w:val="28"/>
        </w:rPr>
        <w:t xml:space="preserve"> державної політики з питань державного архітектурно-будівельного контролю за дотриманням вимог законодавства у сфері містобудівної діяльності, будівельних норм, державних правил і стандартів, положень містобудівної документації всіх рівнів, вихідних даних для проектування об’єктів містобудування, проектної документації щодо об’єктів, </w:t>
      </w:r>
      <w:r w:rsidR="00B96775">
        <w:rPr>
          <w:rFonts w:ascii="Times New Roman" w:hAnsi="Times New Roman"/>
          <w:sz w:val="28"/>
          <w:szCs w:val="28"/>
        </w:rPr>
        <w:t>розташованих на території міста</w:t>
      </w:r>
      <w:r w:rsidRPr="00524AD4">
        <w:rPr>
          <w:rFonts w:ascii="Times New Roman" w:hAnsi="Times New Roman"/>
          <w:sz w:val="28"/>
          <w:szCs w:val="28"/>
        </w:rPr>
        <w:t>.</w:t>
      </w:r>
      <w:r w:rsidR="00B96775">
        <w:rPr>
          <w:rFonts w:ascii="Times New Roman" w:hAnsi="Times New Roman"/>
          <w:sz w:val="28"/>
          <w:szCs w:val="28"/>
        </w:rPr>
        <w:t xml:space="preserve"> </w:t>
      </w:r>
      <w:r w:rsidR="002512A3">
        <w:rPr>
          <w:rFonts w:ascii="Times New Roman" w:hAnsi="Times New Roman"/>
          <w:sz w:val="28"/>
          <w:szCs w:val="28"/>
        </w:rPr>
        <w:t>Реєстрація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у</w:t>
      </w:r>
      <w:r w:rsidR="00B96775">
        <w:rPr>
          <w:rFonts w:ascii="Times New Roman" w:hAnsi="Times New Roman"/>
          <w:sz w:val="28"/>
          <w:szCs w:val="28"/>
        </w:rPr>
        <w:t xml:space="preserve"> Єдино</w:t>
      </w:r>
      <w:r w:rsidR="002512A3">
        <w:rPr>
          <w:rFonts w:ascii="Times New Roman" w:hAnsi="Times New Roman"/>
          <w:sz w:val="28"/>
          <w:szCs w:val="28"/>
        </w:rPr>
        <w:t>му</w:t>
      </w:r>
      <w:r w:rsidR="00B96775">
        <w:rPr>
          <w:rFonts w:ascii="Times New Roman" w:hAnsi="Times New Roman"/>
          <w:sz w:val="28"/>
          <w:szCs w:val="28"/>
        </w:rPr>
        <w:t xml:space="preserve"> реєстр</w:t>
      </w:r>
      <w:r w:rsidR="002512A3">
        <w:rPr>
          <w:rFonts w:ascii="Times New Roman" w:hAnsi="Times New Roman"/>
          <w:sz w:val="28"/>
          <w:szCs w:val="28"/>
        </w:rPr>
        <w:t>і</w:t>
      </w:r>
      <w:r w:rsidR="00B96775">
        <w:rPr>
          <w:rFonts w:ascii="Times New Roman" w:hAnsi="Times New Roman"/>
          <w:sz w:val="28"/>
          <w:szCs w:val="28"/>
        </w:rPr>
        <w:t xml:space="preserve"> </w:t>
      </w:r>
      <w:r w:rsidR="002512A3">
        <w:rPr>
          <w:rFonts w:ascii="Times New Roman" w:hAnsi="Times New Roman"/>
          <w:sz w:val="28"/>
          <w:szCs w:val="28"/>
        </w:rPr>
        <w:t>дозвільних документів ДАБІ України. Прийняття в експлуатацію закінчених будівництвом об’єктів.</w:t>
      </w:r>
    </w:p>
    <w:p w:rsidR="002512A3" w:rsidRDefault="002512A3" w:rsidP="00524AD4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Завдання:</w:t>
      </w:r>
      <w:r>
        <w:rPr>
          <w:rFonts w:ascii="Times New Roman" w:hAnsi="Times New Roman"/>
          <w:sz w:val="28"/>
          <w:szCs w:val="28"/>
        </w:rPr>
        <w:t xml:space="preserve"> Здійснення відповідно до Закону державного архітектурно-будівельного контролю та виконання дозвільних та реєстраційних функцій у сфері містобудівної діяльності.</w:t>
      </w:r>
    </w:p>
    <w:p w:rsidR="009E7042" w:rsidRDefault="0057306E" w:rsidP="009E704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державного архітектурно-будівельного контролю Сумської міської ради неприбуткова організація та повністю фінансується за рахунок коштів міського бюджету м. Суми. Відповідно до рішення Сумської міської ради від 21 грудня 201</w:t>
      </w:r>
      <w:r w:rsidR="00160EFF" w:rsidRPr="00160EF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року № </w:t>
      </w:r>
      <w:r w:rsidR="00160EFF" w:rsidRPr="00160EFF">
        <w:rPr>
          <w:rFonts w:ascii="Times New Roman" w:hAnsi="Times New Roman"/>
          <w:sz w:val="28"/>
          <w:szCs w:val="28"/>
          <w:lang w:val="ru-RU"/>
        </w:rPr>
        <w:t>2909</w:t>
      </w:r>
      <w:r>
        <w:rPr>
          <w:rFonts w:ascii="Times New Roman" w:hAnsi="Times New Roman"/>
          <w:sz w:val="28"/>
          <w:szCs w:val="28"/>
        </w:rPr>
        <w:t>-МР «Про міський бюджет на 201</w:t>
      </w:r>
      <w:r w:rsidR="00160E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рік» (зі змінами), </w:t>
      </w:r>
      <w:r w:rsidR="00583287">
        <w:rPr>
          <w:rFonts w:ascii="Times New Roman" w:hAnsi="Times New Roman"/>
          <w:sz w:val="28"/>
          <w:szCs w:val="28"/>
        </w:rPr>
        <w:t>управління державного архітектурно-будівельного контролю Сумської міської ради визначено головним розпорядником бюджетних коштів, на виконання функцій і завдань якого передбачені видатки, що спрямовані за</w:t>
      </w:r>
      <w:r w:rsidR="009E7042" w:rsidRPr="009E7042">
        <w:rPr>
          <w:b/>
          <w:kern w:val="2"/>
          <w:sz w:val="28"/>
          <w:szCs w:val="28"/>
        </w:rPr>
        <w:t xml:space="preserve"> </w:t>
      </w:r>
      <w:r w:rsidR="009E7042" w:rsidRPr="009E7042">
        <w:rPr>
          <w:rFonts w:ascii="Times New Roman" w:hAnsi="Times New Roman" w:cs="Times New Roman"/>
          <w:kern w:val="2"/>
          <w:sz w:val="28"/>
          <w:szCs w:val="28"/>
        </w:rPr>
        <w:t xml:space="preserve">КТПКВК 0100 «Державне управління» </w:t>
      </w:r>
      <w:r w:rsidR="009E7042" w:rsidRPr="009E7042">
        <w:rPr>
          <w:rFonts w:ascii="Times New Roman" w:hAnsi="Times New Roman" w:cs="Times New Roman"/>
          <w:spacing w:val="2"/>
          <w:sz w:val="28"/>
          <w:szCs w:val="28"/>
        </w:rPr>
        <w:t>за бюджетною програмою «</w:t>
      </w:r>
      <w:r w:rsidR="009E7042" w:rsidRPr="009E7042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 містах</w:t>
      </w:r>
      <w:r w:rsidR="00160EFF">
        <w:rPr>
          <w:rFonts w:ascii="Times New Roman" w:hAnsi="Times New Roman" w:cs="Times New Roman"/>
          <w:sz w:val="28"/>
          <w:szCs w:val="28"/>
        </w:rPr>
        <w:t xml:space="preserve"> (місті Києві)</w:t>
      </w:r>
      <w:r w:rsidR="009E7042" w:rsidRPr="009E7042">
        <w:rPr>
          <w:rFonts w:ascii="Times New Roman" w:hAnsi="Times New Roman" w:cs="Times New Roman"/>
          <w:sz w:val="28"/>
          <w:szCs w:val="28"/>
        </w:rPr>
        <w:t>, селищах, селах</w:t>
      </w:r>
      <w:r w:rsidR="00160EFF">
        <w:rPr>
          <w:rFonts w:ascii="Times New Roman" w:hAnsi="Times New Roman" w:cs="Times New Roman"/>
          <w:sz w:val="28"/>
          <w:szCs w:val="28"/>
        </w:rPr>
        <w:t>, об’єднаних територіальних громадах</w:t>
      </w:r>
      <w:r w:rsidR="009E7042" w:rsidRPr="009E7042">
        <w:rPr>
          <w:rFonts w:ascii="Times New Roman" w:hAnsi="Times New Roman" w:cs="Times New Roman"/>
          <w:sz w:val="28"/>
          <w:szCs w:val="28"/>
        </w:rPr>
        <w:t>»</w:t>
      </w:r>
      <w:r w:rsidR="009E7042"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7042" w:rsidRPr="009E7042">
        <w:rPr>
          <w:rFonts w:ascii="Times New Roman" w:hAnsi="Times New Roman" w:cs="Times New Roman"/>
          <w:kern w:val="2"/>
          <w:sz w:val="28"/>
          <w:szCs w:val="28"/>
        </w:rPr>
        <w:t>(КПКВК 01</w:t>
      </w:r>
      <w:r w:rsidR="00160EFF">
        <w:rPr>
          <w:rFonts w:ascii="Times New Roman" w:hAnsi="Times New Roman" w:cs="Times New Roman"/>
          <w:kern w:val="2"/>
          <w:sz w:val="28"/>
          <w:szCs w:val="28"/>
        </w:rPr>
        <w:t>6</w:t>
      </w:r>
      <w:r w:rsidR="009E7042" w:rsidRPr="009E7042">
        <w:rPr>
          <w:rFonts w:ascii="Times New Roman" w:hAnsi="Times New Roman" w:cs="Times New Roman"/>
          <w:kern w:val="2"/>
          <w:sz w:val="28"/>
          <w:szCs w:val="28"/>
        </w:rPr>
        <w:t xml:space="preserve">0) </w:t>
      </w:r>
      <w:r w:rsidR="0058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583287">
        <w:rPr>
          <w:rFonts w:ascii="Times New Roman" w:hAnsi="Times New Roman"/>
          <w:sz w:val="28"/>
          <w:szCs w:val="28"/>
        </w:rPr>
        <w:t>становлять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60EFF">
        <w:rPr>
          <w:rFonts w:ascii="Times New Roman" w:hAnsi="Times New Roman"/>
          <w:sz w:val="28"/>
          <w:szCs w:val="28"/>
        </w:rPr>
        <w:t>3 667,0</w:t>
      </w:r>
      <w:r>
        <w:rPr>
          <w:rFonts w:ascii="Times New Roman" w:hAnsi="Times New Roman"/>
          <w:sz w:val="28"/>
          <w:szCs w:val="28"/>
        </w:rPr>
        <w:t xml:space="preserve"> тис. грн., в тому числі </w:t>
      </w:r>
      <w:r w:rsidR="00160EFF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</w:t>
      </w:r>
      <w:r w:rsidR="00160E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тис. грн. за спеціальним фондом.</w:t>
      </w:r>
    </w:p>
    <w:p w:rsidR="009E7042" w:rsidRDefault="009E7042" w:rsidP="009E704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бюджету управлінням вищезазначеної програми за 201</w:t>
      </w:r>
      <w:r w:rsidR="00160E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складає </w:t>
      </w:r>
      <w:r w:rsidR="00160EFF">
        <w:rPr>
          <w:rFonts w:ascii="Times New Roman" w:hAnsi="Times New Roman" w:cs="Times New Roman"/>
          <w:spacing w:val="2"/>
          <w:sz w:val="28"/>
          <w:szCs w:val="28"/>
        </w:rPr>
        <w:t>3 576,9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тис. грн., в т. ч. по загальному фонду –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0EFF">
        <w:rPr>
          <w:rFonts w:ascii="Times New Roman" w:hAnsi="Times New Roman" w:cs="Times New Roman"/>
          <w:spacing w:val="2"/>
          <w:sz w:val="28"/>
          <w:szCs w:val="28"/>
        </w:rPr>
        <w:t>3 541,6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тис. грн., що становить </w:t>
      </w:r>
      <w:r w:rsidR="00160EFF">
        <w:rPr>
          <w:rFonts w:ascii="Times New Roman" w:hAnsi="Times New Roman" w:cs="Times New Roman"/>
          <w:spacing w:val="2"/>
          <w:sz w:val="28"/>
          <w:szCs w:val="28"/>
        </w:rPr>
        <w:t>97,5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% бюджетних призначень та по спеціальному фонду (бюджет розвитку) – </w:t>
      </w:r>
      <w:r w:rsidR="00160EFF">
        <w:rPr>
          <w:rFonts w:ascii="Times New Roman" w:hAnsi="Times New Roman" w:cs="Times New Roman"/>
          <w:spacing w:val="2"/>
          <w:sz w:val="28"/>
          <w:szCs w:val="28"/>
        </w:rPr>
        <w:t>35,3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тис. грн. (або </w:t>
      </w:r>
      <w:r w:rsidR="00160EFF">
        <w:rPr>
          <w:rFonts w:ascii="Times New Roman" w:hAnsi="Times New Roman" w:cs="Times New Roman"/>
          <w:spacing w:val="2"/>
          <w:sz w:val="28"/>
          <w:szCs w:val="28"/>
        </w:rPr>
        <w:t>100,0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% річних призначень) на забезпечення діяльності </w:t>
      </w:r>
      <w:r w:rsidRPr="009E704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7042">
        <w:rPr>
          <w:rFonts w:ascii="Times New Roman" w:hAnsi="Times New Roman" w:cs="Times New Roman"/>
          <w:sz w:val="28"/>
          <w:szCs w:val="28"/>
        </w:rPr>
        <w:t xml:space="preserve">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06E" w:rsidRDefault="0057306E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 w:rsidRPr="009E7042">
        <w:rPr>
          <w:rFonts w:ascii="Times New Roman" w:hAnsi="Times New Roman"/>
          <w:sz w:val="28"/>
          <w:szCs w:val="28"/>
        </w:rPr>
        <w:t xml:space="preserve"> Штатна чисельність управління складає 16,5 штатних одиниць, станом на 01.01.201</w:t>
      </w:r>
      <w:r w:rsidR="00160EFF">
        <w:rPr>
          <w:rFonts w:ascii="Times New Roman" w:hAnsi="Times New Roman"/>
          <w:sz w:val="28"/>
          <w:szCs w:val="28"/>
        </w:rPr>
        <w:t>9</w:t>
      </w:r>
      <w:r w:rsidR="00625EB5" w:rsidRPr="009E7042">
        <w:rPr>
          <w:rFonts w:ascii="Times New Roman" w:hAnsi="Times New Roman"/>
          <w:sz w:val="28"/>
          <w:szCs w:val="28"/>
        </w:rPr>
        <w:t xml:space="preserve"> фактично зайнято 1</w:t>
      </w:r>
      <w:r w:rsidR="00160EFF">
        <w:rPr>
          <w:rFonts w:ascii="Times New Roman" w:hAnsi="Times New Roman"/>
          <w:sz w:val="28"/>
          <w:szCs w:val="28"/>
        </w:rPr>
        <w:t>5</w:t>
      </w:r>
      <w:r w:rsidR="00625EB5" w:rsidRPr="009E7042">
        <w:rPr>
          <w:rFonts w:ascii="Times New Roman" w:hAnsi="Times New Roman"/>
          <w:sz w:val="28"/>
          <w:szCs w:val="28"/>
        </w:rPr>
        <w:t>,5 посад</w:t>
      </w:r>
      <w:r w:rsidR="00160EFF">
        <w:rPr>
          <w:rFonts w:ascii="Times New Roman" w:hAnsi="Times New Roman"/>
          <w:sz w:val="28"/>
          <w:szCs w:val="28"/>
        </w:rPr>
        <w:t>, 1 посада є тимчасово вакантною у зв’язку з перебуванням основного працівника у відпустці по догляду за дитиною до досягнення нею 3-річного віку</w:t>
      </w:r>
      <w:r w:rsidR="00625EB5" w:rsidRPr="009E7042">
        <w:rPr>
          <w:rFonts w:ascii="Times New Roman" w:hAnsi="Times New Roman"/>
          <w:sz w:val="28"/>
          <w:szCs w:val="28"/>
        </w:rPr>
        <w:t>.</w:t>
      </w:r>
    </w:p>
    <w:p w:rsidR="00160EFF" w:rsidRDefault="00160EFF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рік проведено</w:t>
      </w:r>
      <w:r w:rsidR="00D80774">
        <w:rPr>
          <w:rFonts w:ascii="Times New Roman" w:hAnsi="Times New Roman"/>
          <w:sz w:val="28"/>
          <w:szCs w:val="28"/>
        </w:rPr>
        <w:t xml:space="preserve"> 77</w:t>
      </w:r>
      <w:r>
        <w:rPr>
          <w:rFonts w:ascii="Times New Roman" w:hAnsi="Times New Roman"/>
          <w:sz w:val="28"/>
          <w:szCs w:val="28"/>
        </w:rPr>
        <w:t xml:space="preserve"> перевірк</w:t>
      </w:r>
      <w:r w:rsidR="00D8077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об’єктів містобудування. </w:t>
      </w:r>
      <w:r w:rsidR="00001FD3">
        <w:rPr>
          <w:rFonts w:ascii="Times New Roman" w:hAnsi="Times New Roman"/>
          <w:sz w:val="28"/>
          <w:szCs w:val="28"/>
        </w:rPr>
        <w:t>Складено 78</w:t>
      </w:r>
      <w:r>
        <w:rPr>
          <w:rFonts w:ascii="Times New Roman" w:hAnsi="Times New Roman"/>
          <w:sz w:val="28"/>
          <w:szCs w:val="28"/>
        </w:rPr>
        <w:t xml:space="preserve"> </w:t>
      </w:r>
      <w:r w:rsidR="00001FD3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1FD3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порушення містобудівного законодавства та накладено штрафних санкцій на суму </w:t>
      </w:r>
      <w:r w:rsidR="00001FD3">
        <w:rPr>
          <w:rFonts w:ascii="Times New Roman" w:hAnsi="Times New Roman"/>
          <w:sz w:val="28"/>
          <w:szCs w:val="28"/>
        </w:rPr>
        <w:t xml:space="preserve">818,1 </w:t>
      </w:r>
      <w:r w:rsidR="00D80774">
        <w:rPr>
          <w:rFonts w:ascii="Times New Roman" w:hAnsi="Times New Roman"/>
          <w:sz w:val="28"/>
          <w:szCs w:val="28"/>
        </w:rPr>
        <w:t xml:space="preserve">тис. </w:t>
      </w:r>
      <w:r>
        <w:rPr>
          <w:rFonts w:ascii="Times New Roman" w:hAnsi="Times New Roman"/>
          <w:sz w:val="28"/>
          <w:szCs w:val="28"/>
        </w:rPr>
        <w:t xml:space="preserve">грн. До міського бюджету протягом 2018 </w:t>
      </w:r>
      <w:r>
        <w:rPr>
          <w:rFonts w:ascii="Times New Roman" w:hAnsi="Times New Roman"/>
          <w:sz w:val="28"/>
          <w:szCs w:val="28"/>
        </w:rPr>
        <w:lastRenderedPageBreak/>
        <w:t xml:space="preserve">року надійшло </w:t>
      </w:r>
      <w:r w:rsidR="00D80774">
        <w:rPr>
          <w:rFonts w:ascii="Times New Roman" w:hAnsi="Times New Roman"/>
          <w:sz w:val="28"/>
          <w:szCs w:val="28"/>
        </w:rPr>
        <w:t xml:space="preserve">225,3 тис. </w:t>
      </w:r>
      <w:r>
        <w:rPr>
          <w:rFonts w:ascii="Times New Roman" w:hAnsi="Times New Roman"/>
          <w:sz w:val="28"/>
          <w:szCs w:val="28"/>
        </w:rPr>
        <w:t>грн. від сплати штрафних санкцій.</w:t>
      </w:r>
      <w:r w:rsidR="00E7478D">
        <w:rPr>
          <w:rFonts w:ascii="Times New Roman" w:hAnsi="Times New Roman"/>
          <w:sz w:val="28"/>
          <w:szCs w:val="28"/>
        </w:rPr>
        <w:t xml:space="preserve"> </w:t>
      </w:r>
      <w:r w:rsidR="00D81D72">
        <w:rPr>
          <w:rFonts w:ascii="Times New Roman" w:hAnsi="Times New Roman"/>
          <w:sz w:val="28"/>
          <w:szCs w:val="28"/>
        </w:rPr>
        <w:t>21</w:t>
      </w:r>
      <w:r w:rsidR="00E7478D">
        <w:rPr>
          <w:rFonts w:ascii="Times New Roman" w:hAnsi="Times New Roman"/>
          <w:sz w:val="28"/>
          <w:szCs w:val="28"/>
        </w:rPr>
        <w:t xml:space="preserve"> постанов</w:t>
      </w:r>
      <w:r w:rsidR="00D81D72">
        <w:rPr>
          <w:rFonts w:ascii="Times New Roman" w:hAnsi="Times New Roman"/>
          <w:sz w:val="28"/>
          <w:szCs w:val="28"/>
        </w:rPr>
        <w:t>а</w:t>
      </w:r>
      <w:r w:rsidR="00E7478D">
        <w:rPr>
          <w:rFonts w:ascii="Times New Roman" w:hAnsi="Times New Roman"/>
          <w:sz w:val="28"/>
          <w:szCs w:val="28"/>
        </w:rPr>
        <w:t xml:space="preserve"> про притягне</w:t>
      </w:r>
      <w:r w:rsidR="00D81D72">
        <w:rPr>
          <w:rFonts w:ascii="Times New Roman" w:hAnsi="Times New Roman"/>
          <w:sz w:val="28"/>
          <w:szCs w:val="28"/>
        </w:rPr>
        <w:t>ння до відповідальності оскаржує</w:t>
      </w:r>
      <w:r w:rsidR="00E7478D">
        <w:rPr>
          <w:rFonts w:ascii="Times New Roman" w:hAnsi="Times New Roman"/>
          <w:sz w:val="28"/>
          <w:szCs w:val="28"/>
        </w:rPr>
        <w:t xml:space="preserve">ться порушниками містобудівного законодавства у судах. </w:t>
      </w:r>
      <w:r w:rsidR="00D81D72">
        <w:rPr>
          <w:rFonts w:ascii="Times New Roman" w:hAnsi="Times New Roman"/>
          <w:sz w:val="28"/>
          <w:szCs w:val="28"/>
        </w:rPr>
        <w:t>10</w:t>
      </w:r>
      <w:r w:rsidR="00E7478D">
        <w:rPr>
          <w:rFonts w:ascii="Times New Roman" w:hAnsi="Times New Roman"/>
          <w:sz w:val="28"/>
          <w:szCs w:val="28"/>
        </w:rPr>
        <w:t xml:space="preserve"> постанов передано до Державної виконавчої служби ГТУЮ України різних рівнів для примусового стягнення суми боргу. </w:t>
      </w:r>
    </w:p>
    <w:p w:rsidR="00160EFF" w:rsidRPr="009E7042" w:rsidRDefault="00160EFF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2018 року опрацьовано</w:t>
      </w:r>
      <w:r w:rsidR="00D80774">
        <w:rPr>
          <w:rFonts w:ascii="Times New Roman" w:hAnsi="Times New Roman"/>
          <w:sz w:val="28"/>
          <w:szCs w:val="28"/>
        </w:rPr>
        <w:t xml:space="preserve"> 1928</w:t>
      </w:r>
      <w:r>
        <w:rPr>
          <w:rFonts w:ascii="Times New Roman" w:hAnsi="Times New Roman"/>
          <w:sz w:val="28"/>
          <w:szCs w:val="28"/>
        </w:rPr>
        <w:t xml:space="preserve"> документів дозвільного характеру, з них</w:t>
      </w:r>
      <w:r w:rsidR="00D26324" w:rsidRPr="00D26324">
        <w:rPr>
          <w:rFonts w:ascii="Times New Roman" w:hAnsi="Times New Roman"/>
          <w:sz w:val="28"/>
          <w:szCs w:val="28"/>
          <w:lang w:val="ru-RU"/>
        </w:rPr>
        <w:t xml:space="preserve"> 1034</w:t>
      </w:r>
      <w:r>
        <w:rPr>
          <w:rFonts w:ascii="Times New Roman" w:hAnsi="Times New Roman"/>
          <w:sz w:val="28"/>
          <w:szCs w:val="28"/>
        </w:rPr>
        <w:t xml:space="preserve"> про початок будівництва та</w:t>
      </w:r>
      <w:r w:rsidR="00D26324" w:rsidRPr="00D26324">
        <w:rPr>
          <w:rFonts w:ascii="Times New Roman" w:hAnsi="Times New Roman"/>
          <w:sz w:val="28"/>
          <w:szCs w:val="28"/>
          <w:lang w:val="ru-RU"/>
        </w:rPr>
        <w:t xml:space="preserve"> 769</w:t>
      </w:r>
      <w:r>
        <w:rPr>
          <w:rFonts w:ascii="Times New Roman" w:hAnsi="Times New Roman"/>
          <w:sz w:val="28"/>
          <w:szCs w:val="28"/>
        </w:rPr>
        <w:t xml:space="preserve"> про готовність об’єкта до експлуатації.</w:t>
      </w:r>
      <w:r w:rsidR="000D4A19">
        <w:rPr>
          <w:rFonts w:ascii="Times New Roman" w:hAnsi="Times New Roman"/>
          <w:sz w:val="28"/>
          <w:szCs w:val="28"/>
        </w:rPr>
        <w:t xml:space="preserve"> Надійшло</w:t>
      </w:r>
      <w:r w:rsidR="00D26324" w:rsidRPr="00D26324">
        <w:rPr>
          <w:rFonts w:ascii="Times New Roman" w:hAnsi="Times New Roman"/>
          <w:sz w:val="28"/>
          <w:szCs w:val="28"/>
          <w:lang w:val="ru-RU"/>
        </w:rPr>
        <w:t xml:space="preserve"> 48</w:t>
      </w:r>
      <w:r w:rsidR="000D4A19">
        <w:rPr>
          <w:rFonts w:ascii="Times New Roman" w:hAnsi="Times New Roman"/>
          <w:sz w:val="28"/>
          <w:szCs w:val="28"/>
        </w:rPr>
        <w:t xml:space="preserve"> заяв на отримання дозволу на початок будівельних робіт</w:t>
      </w:r>
      <w:r w:rsidR="00E7478D">
        <w:rPr>
          <w:rFonts w:ascii="Times New Roman" w:hAnsi="Times New Roman"/>
          <w:sz w:val="28"/>
          <w:szCs w:val="28"/>
        </w:rPr>
        <w:t>.</w:t>
      </w:r>
      <w:r w:rsidR="000D4A19">
        <w:rPr>
          <w:rFonts w:ascii="Times New Roman" w:hAnsi="Times New Roman"/>
          <w:sz w:val="28"/>
          <w:szCs w:val="28"/>
        </w:rPr>
        <w:t xml:space="preserve"> </w:t>
      </w:r>
      <w:r w:rsidR="00E7478D">
        <w:rPr>
          <w:rFonts w:ascii="Times New Roman" w:hAnsi="Times New Roman"/>
          <w:sz w:val="28"/>
          <w:szCs w:val="28"/>
        </w:rPr>
        <w:t>Видано</w:t>
      </w:r>
      <w:r w:rsidR="00D26324">
        <w:rPr>
          <w:rFonts w:ascii="Times New Roman" w:hAnsi="Times New Roman"/>
          <w:sz w:val="28"/>
          <w:szCs w:val="28"/>
        </w:rPr>
        <w:t xml:space="preserve"> 40</w:t>
      </w:r>
      <w:r w:rsidR="000D4A19">
        <w:rPr>
          <w:rFonts w:ascii="Times New Roman" w:hAnsi="Times New Roman"/>
          <w:sz w:val="28"/>
          <w:szCs w:val="28"/>
        </w:rPr>
        <w:t xml:space="preserve"> </w:t>
      </w:r>
      <w:r w:rsidR="00E7478D">
        <w:rPr>
          <w:rFonts w:ascii="Times New Roman" w:hAnsi="Times New Roman"/>
          <w:sz w:val="28"/>
          <w:szCs w:val="28"/>
        </w:rPr>
        <w:t>дозволів на початок будівельних робіт</w:t>
      </w:r>
      <w:r w:rsidR="000D4A19">
        <w:rPr>
          <w:rFonts w:ascii="Times New Roman" w:hAnsi="Times New Roman"/>
          <w:sz w:val="28"/>
          <w:szCs w:val="28"/>
        </w:rPr>
        <w:t xml:space="preserve"> та </w:t>
      </w:r>
      <w:r w:rsidR="00E7478D">
        <w:rPr>
          <w:rFonts w:ascii="Times New Roman" w:hAnsi="Times New Roman"/>
          <w:sz w:val="28"/>
          <w:szCs w:val="28"/>
        </w:rPr>
        <w:t>на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D26324">
        <w:rPr>
          <w:rFonts w:ascii="Times New Roman" w:hAnsi="Times New Roman"/>
          <w:sz w:val="28"/>
          <w:szCs w:val="28"/>
        </w:rPr>
        <w:t>8</w:t>
      </w:r>
      <w:r w:rsidR="000D4A19">
        <w:rPr>
          <w:rFonts w:ascii="Times New Roman" w:hAnsi="Times New Roman"/>
          <w:sz w:val="28"/>
          <w:szCs w:val="28"/>
        </w:rPr>
        <w:t xml:space="preserve"> </w:t>
      </w:r>
      <w:r w:rsidR="00E7478D">
        <w:rPr>
          <w:rFonts w:ascii="Times New Roman" w:hAnsi="Times New Roman"/>
          <w:sz w:val="28"/>
          <w:szCs w:val="28"/>
        </w:rPr>
        <w:t>заяв</w:t>
      </w:r>
      <w:r w:rsidR="000D4A19">
        <w:rPr>
          <w:rFonts w:ascii="Times New Roman" w:hAnsi="Times New Roman"/>
          <w:sz w:val="28"/>
          <w:szCs w:val="28"/>
        </w:rPr>
        <w:t xml:space="preserve"> надано відмову.</w:t>
      </w:r>
      <w:r>
        <w:rPr>
          <w:rFonts w:ascii="Times New Roman" w:hAnsi="Times New Roman"/>
          <w:sz w:val="28"/>
          <w:szCs w:val="28"/>
        </w:rPr>
        <w:t xml:space="preserve"> </w:t>
      </w:r>
      <w:r w:rsidR="000D4A19">
        <w:rPr>
          <w:rFonts w:ascii="Times New Roman" w:hAnsi="Times New Roman"/>
          <w:sz w:val="28"/>
          <w:szCs w:val="28"/>
        </w:rPr>
        <w:t>Надійшло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D26324">
        <w:rPr>
          <w:rFonts w:ascii="Times New Roman" w:hAnsi="Times New Roman"/>
          <w:sz w:val="28"/>
          <w:szCs w:val="28"/>
        </w:rPr>
        <w:t xml:space="preserve">77 </w:t>
      </w:r>
      <w:r w:rsidR="000D4A19">
        <w:rPr>
          <w:rFonts w:ascii="Times New Roman" w:hAnsi="Times New Roman"/>
          <w:sz w:val="28"/>
          <w:szCs w:val="28"/>
        </w:rPr>
        <w:t>заяв на отримання сертифікатів про введення закінчених будівництвом об’єктів в експлуатацію, з них видано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D26324">
        <w:rPr>
          <w:rFonts w:ascii="Times New Roman" w:hAnsi="Times New Roman"/>
          <w:sz w:val="28"/>
          <w:szCs w:val="28"/>
        </w:rPr>
        <w:t xml:space="preserve">60 </w:t>
      </w:r>
      <w:r w:rsidR="000D4A19">
        <w:rPr>
          <w:rFonts w:ascii="Times New Roman" w:hAnsi="Times New Roman"/>
          <w:sz w:val="28"/>
          <w:szCs w:val="28"/>
        </w:rPr>
        <w:t>сертифікатів та</w:t>
      </w:r>
      <w:r w:rsidR="00D26324">
        <w:rPr>
          <w:rFonts w:ascii="Times New Roman" w:hAnsi="Times New Roman"/>
          <w:sz w:val="28"/>
          <w:szCs w:val="28"/>
        </w:rPr>
        <w:t xml:space="preserve"> на 17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0D4A19">
        <w:rPr>
          <w:rFonts w:ascii="Times New Roman" w:hAnsi="Times New Roman"/>
          <w:sz w:val="28"/>
          <w:szCs w:val="28"/>
        </w:rPr>
        <w:t>надано відмову у видачі сертифікат</w:t>
      </w:r>
      <w:r w:rsidR="00D26324">
        <w:rPr>
          <w:rFonts w:ascii="Times New Roman" w:hAnsi="Times New Roman"/>
          <w:sz w:val="28"/>
          <w:szCs w:val="28"/>
        </w:rPr>
        <w:t>у</w:t>
      </w:r>
      <w:r w:rsidR="000D4A19">
        <w:rPr>
          <w:rFonts w:ascii="Times New Roman" w:hAnsi="Times New Roman"/>
          <w:sz w:val="28"/>
          <w:szCs w:val="28"/>
        </w:rPr>
        <w:t xml:space="preserve">. До міського бюджету протягом звітного періоду надійшло </w:t>
      </w:r>
      <w:r w:rsidR="00FC162F">
        <w:rPr>
          <w:rFonts w:ascii="Times New Roman" w:hAnsi="Times New Roman"/>
          <w:sz w:val="28"/>
          <w:szCs w:val="28"/>
        </w:rPr>
        <w:t xml:space="preserve">266,7 </w:t>
      </w:r>
      <w:r w:rsidR="000D4A19">
        <w:rPr>
          <w:rFonts w:ascii="Times New Roman" w:hAnsi="Times New Roman"/>
          <w:sz w:val="28"/>
          <w:szCs w:val="28"/>
        </w:rPr>
        <w:t>тис. грн. як плата за адміністративну послугу, а саме</w:t>
      </w:r>
      <w:r w:rsidR="00FC162F">
        <w:rPr>
          <w:rFonts w:ascii="Times New Roman" w:hAnsi="Times New Roman"/>
          <w:sz w:val="28"/>
          <w:szCs w:val="28"/>
        </w:rPr>
        <w:t>:</w:t>
      </w:r>
      <w:r w:rsidR="000D4A19">
        <w:rPr>
          <w:rFonts w:ascii="Times New Roman" w:hAnsi="Times New Roman"/>
          <w:sz w:val="28"/>
          <w:szCs w:val="28"/>
        </w:rPr>
        <w:t xml:space="preserve">  видачу сертифіката.</w:t>
      </w:r>
    </w:p>
    <w:sectPr w:rsidR="00160EFF" w:rsidRPr="009E70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8C"/>
    <w:rsid w:val="00001FD3"/>
    <w:rsid w:val="000C203B"/>
    <w:rsid w:val="000D13E8"/>
    <w:rsid w:val="000D4A19"/>
    <w:rsid w:val="000F3609"/>
    <w:rsid w:val="00160EFF"/>
    <w:rsid w:val="002512A3"/>
    <w:rsid w:val="00255FBD"/>
    <w:rsid w:val="0051297F"/>
    <w:rsid w:val="00524AD4"/>
    <w:rsid w:val="0057306E"/>
    <w:rsid w:val="00583287"/>
    <w:rsid w:val="005D7854"/>
    <w:rsid w:val="00601636"/>
    <w:rsid w:val="00625EB5"/>
    <w:rsid w:val="00657E20"/>
    <w:rsid w:val="006E11BA"/>
    <w:rsid w:val="00702A15"/>
    <w:rsid w:val="007B3F69"/>
    <w:rsid w:val="008F34E7"/>
    <w:rsid w:val="009E7042"/>
    <w:rsid w:val="00B3518C"/>
    <w:rsid w:val="00B96775"/>
    <w:rsid w:val="00D26324"/>
    <w:rsid w:val="00D628C2"/>
    <w:rsid w:val="00D80774"/>
    <w:rsid w:val="00D81D72"/>
    <w:rsid w:val="00E46AA5"/>
    <w:rsid w:val="00E7478D"/>
    <w:rsid w:val="00EB198B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4550"/>
  <w15:chartTrackingRefBased/>
  <w15:docId w15:val="{C19490DA-4982-4C90-88C3-5E121B18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Черток Оксана Григорівна</dc:creator>
  <cp:keywords/>
  <dc:description/>
  <cp:lastModifiedBy>Черток Оксана Григорівна</cp:lastModifiedBy>
  <cp:revision>13</cp:revision>
  <cp:lastPrinted>2019-02-18T11:57:00Z</cp:lastPrinted>
  <dcterms:created xsi:type="dcterms:W3CDTF">2018-07-24T13:41:00Z</dcterms:created>
  <dcterms:modified xsi:type="dcterms:W3CDTF">2019-02-20T14:02:00Z</dcterms:modified>
</cp:coreProperties>
</file>