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79A" w:rsidRPr="00FF6707" w:rsidRDefault="00FF6707" w:rsidP="00E81C08">
      <w:pPr>
        <w:spacing w:after="0" w:line="240" w:lineRule="auto"/>
        <w:jc w:val="center"/>
        <w:rPr>
          <w:rFonts w:ascii="Times New Roman" w:hAnsi="Times New Roman" w:cs="Times New Roman"/>
          <w:b/>
          <w:sz w:val="28"/>
          <w:szCs w:val="28"/>
        </w:rPr>
      </w:pPr>
      <w:r w:rsidRPr="00FF6707">
        <w:rPr>
          <w:rFonts w:ascii="Times New Roman" w:hAnsi="Times New Roman" w:cs="Times New Roman"/>
          <w:b/>
          <w:color w:val="000000"/>
          <w:sz w:val="28"/>
          <w:szCs w:val="28"/>
        </w:rPr>
        <w:t xml:space="preserve">Інформація про виконання бюджетних програм за 2018 рік по головному розпоряднику бюджетних коштів </w:t>
      </w:r>
      <w:r>
        <w:rPr>
          <w:rFonts w:ascii="Times New Roman" w:hAnsi="Times New Roman" w:cs="Times New Roman"/>
          <w:b/>
          <w:color w:val="000000"/>
          <w:sz w:val="28"/>
          <w:szCs w:val="28"/>
        </w:rPr>
        <w:t xml:space="preserve">– </w:t>
      </w:r>
      <w:r>
        <w:rPr>
          <w:rFonts w:ascii="Times New Roman" w:hAnsi="Times New Roman" w:cs="Times New Roman"/>
          <w:b/>
          <w:sz w:val="28"/>
          <w:szCs w:val="28"/>
        </w:rPr>
        <w:t>управлінню</w:t>
      </w:r>
      <w:r w:rsidR="0086679A" w:rsidRPr="00FF6707">
        <w:rPr>
          <w:rFonts w:ascii="Times New Roman" w:hAnsi="Times New Roman" w:cs="Times New Roman"/>
          <w:b/>
          <w:sz w:val="28"/>
          <w:szCs w:val="28"/>
        </w:rPr>
        <w:t xml:space="preserve"> освіти і науки </w:t>
      </w:r>
    </w:p>
    <w:p w:rsidR="000624A4" w:rsidRPr="00FF6707" w:rsidRDefault="00FF6707" w:rsidP="00E81C0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Сумської міської ради</w:t>
      </w:r>
    </w:p>
    <w:p w:rsidR="00FB728F" w:rsidRPr="00E81C08" w:rsidRDefault="00FB728F" w:rsidP="00E81C08">
      <w:pPr>
        <w:spacing w:after="0" w:line="240" w:lineRule="auto"/>
        <w:jc w:val="center"/>
        <w:rPr>
          <w:rFonts w:ascii="Times New Roman" w:hAnsi="Times New Roman" w:cs="Times New Roman"/>
          <w:sz w:val="28"/>
          <w:szCs w:val="28"/>
        </w:rPr>
      </w:pPr>
    </w:p>
    <w:p w:rsidR="00480FEE" w:rsidRDefault="00480FEE" w:rsidP="00480FEE">
      <w:pPr>
        <w:spacing w:after="0" w:line="240" w:lineRule="auto"/>
        <w:ind w:firstLine="680"/>
        <w:jc w:val="both"/>
        <w:rPr>
          <w:rFonts w:ascii="Times New Roman" w:eastAsia="Times New Roman" w:hAnsi="Times New Roman" w:cs="Times New Roman"/>
          <w:sz w:val="28"/>
          <w:szCs w:val="28"/>
          <w:lang w:eastAsia="ru-RU"/>
        </w:rPr>
      </w:pPr>
      <w:r w:rsidRPr="00174B7C">
        <w:rPr>
          <w:rFonts w:ascii="Times New Roman" w:eastAsia="Times New Roman" w:hAnsi="Times New Roman" w:cs="Times New Roman"/>
          <w:sz w:val="28"/>
          <w:szCs w:val="28"/>
          <w:lang w:eastAsia="ru-RU"/>
        </w:rPr>
        <w:t xml:space="preserve">Діяльність управління освіти і науки Сумської міської ради спрямована на впровадження Концепції Нової Української школи, створення у закладах освіти міста освітнього середовища, яке заохочує дітей до самовизначення і сприяє розвитку їх </w:t>
      </w:r>
      <w:r w:rsidR="00520906">
        <w:rPr>
          <w:rFonts w:ascii="Times New Roman" w:eastAsia="Times New Roman" w:hAnsi="Times New Roman" w:cs="Times New Roman"/>
          <w:sz w:val="28"/>
          <w:szCs w:val="28"/>
          <w:lang w:eastAsia="ru-RU"/>
        </w:rPr>
        <w:t>здібностей</w:t>
      </w:r>
      <w:r w:rsidRPr="00423211">
        <w:rPr>
          <w:rFonts w:ascii="Times New Roman" w:eastAsia="Times New Roman" w:hAnsi="Times New Roman" w:cs="Times New Roman"/>
          <w:sz w:val="28"/>
          <w:szCs w:val="28"/>
          <w:lang w:eastAsia="ru-RU"/>
        </w:rPr>
        <w:t>.</w:t>
      </w:r>
    </w:p>
    <w:p w:rsidR="00425F32" w:rsidRPr="00174B7C" w:rsidRDefault="00425F32" w:rsidP="00425F32">
      <w:pPr>
        <w:widowControl w:val="0"/>
        <w:spacing w:after="0" w:line="240" w:lineRule="auto"/>
        <w:ind w:firstLine="709"/>
        <w:jc w:val="both"/>
        <w:rPr>
          <w:rFonts w:ascii="Times New Roman" w:eastAsia="Times New Roman" w:hAnsi="Times New Roman" w:cs="Times New Roman"/>
          <w:kern w:val="2"/>
          <w:sz w:val="28"/>
          <w:szCs w:val="28"/>
          <w:lang w:eastAsia="ru-RU"/>
        </w:rPr>
      </w:pPr>
      <w:r w:rsidRPr="00174B7C">
        <w:rPr>
          <w:rFonts w:ascii="Times New Roman" w:eastAsia="Times New Roman" w:hAnsi="Times New Roman" w:cs="Times New Roman"/>
          <w:kern w:val="2"/>
          <w:sz w:val="28"/>
          <w:szCs w:val="28"/>
          <w:lang w:eastAsia="ru-RU"/>
        </w:rPr>
        <w:t xml:space="preserve">У підпорядкуванні управління освіти і науки Сумської міської ради знаходиться 88 установ, зокрема: 18 загальноосвітніх шкіл, 10 спеціалізованих шкіл, 2 гімназії, 7 навчально-виховних комплексів, 1 спеціальна школа, 1 вечірня (змінна) школа, 35 дошкільних навчальних закладів, 4 заклади з позашкільної освіти, 1 міський міжшкільний навчально-виробничий комбінат, 7 закладів </w:t>
      </w:r>
      <w:proofErr w:type="spellStart"/>
      <w:r w:rsidRPr="00174B7C">
        <w:rPr>
          <w:rFonts w:ascii="Times New Roman" w:eastAsia="Times New Roman" w:hAnsi="Times New Roman" w:cs="Times New Roman"/>
          <w:kern w:val="2"/>
          <w:sz w:val="28"/>
          <w:szCs w:val="28"/>
          <w:lang w:eastAsia="ru-RU"/>
        </w:rPr>
        <w:t>професійно</w:t>
      </w:r>
      <w:proofErr w:type="spellEnd"/>
      <w:r w:rsidRPr="00174B7C">
        <w:rPr>
          <w:rFonts w:ascii="Times New Roman" w:eastAsia="Times New Roman" w:hAnsi="Times New Roman" w:cs="Times New Roman"/>
          <w:kern w:val="2"/>
          <w:sz w:val="28"/>
          <w:szCs w:val="28"/>
          <w:lang w:eastAsia="ru-RU"/>
        </w:rPr>
        <w:t xml:space="preserve"> – технічної освіти, 2 дитячо-юнацькі спортивні школи. </w:t>
      </w:r>
    </w:p>
    <w:p w:rsidR="00FB728F" w:rsidRPr="006C4EC3" w:rsidRDefault="00FB728F" w:rsidP="00E81C08">
      <w:pPr>
        <w:spacing w:after="0" w:line="240" w:lineRule="auto"/>
        <w:ind w:firstLine="567"/>
        <w:jc w:val="both"/>
        <w:rPr>
          <w:rFonts w:ascii="Times New Roman" w:eastAsia="Times New Roman" w:hAnsi="Times New Roman" w:cs="Times New Roman"/>
          <w:sz w:val="28"/>
          <w:szCs w:val="28"/>
          <w:lang w:eastAsia="ru-RU"/>
        </w:rPr>
      </w:pPr>
      <w:r w:rsidRPr="00FB728F">
        <w:rPr>
          <w:rFonts w:ascii="Times New Roman" w:eastAsia="Times New Roman" w:hAnsi="Times New Roman" w:cs="Times New Roman"/>
          <w:sz w:val="28"/>
          <w:szCs w:val="28"/>
          <w:lang w:eastAsia="ru-RU"/>
        </w:rPr>
        <w:t xml:space="preserve">Із загальної кількості закладів дошкільної освіти – </w:t>
      </w:r>
      <w:r w:rsidR="0024154A">
        <w:rPr>
          <w:rFonts w:ascii="Times New Roman" w:eastAsia="Times New Roman" w:hAnsi="Times New Roman" w:cs="Times New Roman"/>
          <w:sz w:val="28"/>
          <w:szCs w:val="28"/>
          <w:lang w:eastAsia="ru-RU"/>
        </w:rPr>
        <w:t>7</w:t>
      </w:r>
      <w:r w:rsidRPr="00FB728F">
        <w:rPr>
          <w:rFonts w:ascii="Times New Roman" w:eastAsia="Times New Roman" w:hAnsi="Times New Roman" w:cs="Times New Roman"/>
          <w:sz w:val="28"/>
          <w:szCs w:val="28"/>
          <w:lang w:eastAsia="ru-RU"/>
        </w:rPr>
        <w:t xml:space="preserve"> навчально-виховних комплексів «дошкільний навчальний заклад - загально</w:t>
      </w:r>
      <w:r w:rsidR="00531024">
        <w:rPr>
          <w:rFonts w:ascii="Times New Roman" w:eastAsia="Times New Roman" w:hAnsi="Times New Roman" w:cs="Times New Roman"/>
          <w:sz w:val="28"/>
          <w:szCs w:val="28"/>
          <w:lang w:eastAsia="ru-RU"/>
        </w:rPr>
        <w:t>освітня школа І ступеня», де за</w:t>
      </w:r>
      <w:r w:rsidRPr="00FB728F">
        <w:rPr>
          <w:rFonts w:ascii="Times New Roman" w:eastAsia="Times New Roman" w:hAnsi="Times New Roman" w:cs="Times New Roman"/>
          <w:sz w:val="28"/>
          <w:szCs w:val="28"/>
          <w:lang w:eastAsia="ru-RU"/>
        </w:rPr>
        <w:t>безпечуються найсприятливіші умови для безболісного переходу дітей від дошкільної до початкової освіти.</w:t>
      </w:r>
    </w:p>
    <w:p w:rsidR="00E26FF4" w:rsidRPr="00E26FF4" w:rsidRDefault="00E26FF4" w:rsidP="00E26FF4">
      <w:pPr>
        <w:spacing w:after="0" w:line="240" w:lineRule="auto"/>
        <w:ind w:firstLine="709"/>
        <w:jc w:val="both"/>
        <w:rPr>
          <w:rFonts w:ascii="Times New Roman" w:eastAsia="Calibri" w:hAnsi="Times New Roman" w:cs="Times New Roman"/>
          <w:color w:val="000000"/>
          <w:sz w:val="28"/>
          <w:szCs w:val="28"/>
          <w:lang w:eastAsia="ru-RU"/>
        </w:rPr>
      </w:pPr>
      <w:r w:rsidRPr="00E26FF4">
        <w:rPr>
          <w:rFonts w:ascii="Times New Roman" w:eastAsia="Calibri" w:hAnsi="Times New Roman" w:cs="Times New Roman"/>
          <w:color w:val="000000"/>
          <w:sz w:val="28"/>
          <w:szCs w:val="28"/>
          <w:lang w:eastAsia="ru-RU"/>
        </w:rPr>
        <w:t>Відповідно до рішення Сумської міської ради від 21 грудня 201</w:t>
      </w:r>
      <w:r w:rsidR="006C4EC3" w:rsidRPr="006C4EC3">
        <w:rPr>
          <w:rFonts w:ascii="Times New Roman" w:eastAsia="Calibri" w:hAnsi="Times New Roman" w:cs="Times New Roman"/>
          <w:color w:val="000000"/>
          <w:sz w:val="28"/>
          <w:szCs w:val="28"/>
          <w:lang w:eastAsia="ru-RU"/>
        </w:rPr>
        <w:t>7</w:t>
      </w:r>
      <w:r w:rsidRPr="00E26FF4">
        <w:rPr>
          <w:rFonts w:ascii="Times New Roman" w:eastAsia="Calibri" w:hAnsi="Times New Roman" w:cs="Times New Roman"/>
          <w:color w:val="000000"/>
          <w:sz w:val="28"/>
          <w:szCs w:val="28"/>
          <w:lang w:eastAsia="ru-RU"/>
        </w:rPr>
        <w:t xml:space="preserve"> року № </w:t>
      </w:r>
      <w:r w:rsidR="006C4EC3" w:rsidRPr="006C4EC3">
        <w:rPr>
          <w:rFonts w:ascii="Times New Roman" w:eastAsia="Calibri" w:hAnsi="Times New Roman" w:cs="Times New Roman"/>
          <w:color w:val="000000"/>
          <w:sz w:val="28"/>
          <w:szCs w:val="28"/>
          <w:lang w:eastAsia="ru-RU"/>
        </w:rPr>
        <w:t>2909</w:t>
      </w:r>
      <w:r w:rsidRPr="00E26FF4">
        <w:rPr>
          <w:rFonts w:ascii="Times New Roman" w:eastAsia="Calibri" w:hAnsi="Times New Roman" w:cs="Times New Roman"/>
          <w:color w:val="000000"/>
          <w:sz w:val="28"/>
          <w:szCs w:val="28"/>
          <w:lang w:eastAsia="ru-RU"/>
        </w:rPr>
        <w:t>-МР «Про міський бюджет на 201</w:t>
      </w:r>
      <w:r w:rsidR="006C4EC3" w:rsidRPr="006C4EC3">
        <w:rPr>
          <w:rFonts w:ascii="Times New Roman" w:eastAsia="Calibri" w:hAnsi="Times New Roman" w:cs="Times New Roman"/>
          <w:color w:val="000000"/>
          <w:sz w:val="28"/>
          <w:szCs w:val="28"/>
          <w:lang w:eastAsia="ru-RU"/>
        </w:rPr>
        <w:t>8</w:t>
      </w:r>
      <w:r w:rsidRPr="00E26FF4">
        <w:rPr>
          <w:rFonts w:ascii="Times New Roman" w:eastAsia="Calibri" w:hAnsi="Times New Roman" w:cs="Times New Roman"/>
          <w:color w:val="000000"/>
          <w:sz w:val="28"/>
          <w:szCs w:val="28"/>
          <w:lang w:eastAsia="ru-RU"/>
        </w:rPr>
        <w:t xml:space="preserve"> рік» (зі змінами) управління освіти і науки Сумської міської ради визначено головним розпорядником бюджетних коштів, на виконання завдань і функцій якого передбачено видатки, </w:t>
      </w:r>
      <w:r w:rsidR="007A51DF">
        <w:rPr>
          <w:rFonts w:ascii="Times New Roman" w:eastAsia="Calibri" w:hAnsi="Times New Roman" w:cs="Times New Roman"/>
          <w:color w:val="000000"/>
          <w:sz w:val="28"/>
          <w:szCs w:val="28"/>
          <w:lang w:eastAsia="ru-RU"/>
        </w:rPr>
        <w:t xml:space="preserve">що </w:t>
      </w:r>
      <w:r w:rsidRPr="00E26FF4">
        <w:rPr>
          <w:rFonts w:ascii="Times New Roman" w:eastAsia="Calibri" w:hAnsi="Times New Roman" w:cs="Times New Roman"/>
          <w:color w:val="000000"/>
          <w:sz w:val="28"/>
          <w:szCs w:val="28"/>
          <w:lang w:eastAsia="ru-RU"/>
        </w:rPr>
        <w:t>спрямовано за</w:t>
      </w:r>
      <w:r w:rsidRPr="0086679A">
        <w:rPr>
          <w:rFonts w:ascii="Times New Roman" w:eastAsia="Calibri" w:hAnsi="Times New Roman" w:cs="Times New Roman"/>
          <w:color w:val="000000"/>
          <w:sz w:val="28"/>
          <w:szCs w:val="28"/>
          <w:lang w:eastAsia="ru-RU"/>
        </w:rPr>
        <w:t xml:space="preserve"> </w:t>
      </w:r>
      <w:r w:rsidRPr="00E26FF4">
        <w:rPr>
          <w:rFonts w:ascii="Times New Roman" w:eastAsia="Calibri" w:hAnsi="Times New Roman" w:cs="Times New Roman"/>
          <w:color w:val="000000"/>
          <w:sz w:val="28"/>
          <w:szCs w:val="28"/>
          <w:lang w:eastAsia="ru-RU"/>
        </w:rPr>
        <w:t>наступними бюджетними програмами:</w:t>
      </w:r>
    </w:p>
    <w:p w:rsidR="00B9451D" w:rsidRPr="00B9451D" w:rsidRDefault="00B9451D" w:rsidP="00B9451D">
      <w:pPr>
        <w:ind w:firstLine="709"/>
        <w:jc w:val="center"/>
        <w:rPr>
          <w:rFonts w:ascii="Times New Roman" w:hAnsi="Times New Roman" w:cs="Times New Roman"/>
          <w:color w:val="000000"/>
          <w:sz w:val="28"/>
          <w:szCs w:val="28"/>
        </w:rPr>
      </w:pPr>
      <w:r w:rsidRPr="00B9451D">
        <w:rPr>
          <w:rFonts w:ascii="Times New Roman" w:hAnsi="Times New Roman" w:cs="Times New Roman"/>
          <w:b/>
          <w:kern w:val="2"/>
          <w:sz w:val="28"/>
          <w:szCs w:val="28"/>
        </w:rPr>
        <w:t>«Державне управління»</w:t>
      </w:r>
    </w:p>
    <w:tbl>
      <w:tblPr>
        <w:tblStyle w:val="a6"/>
        <w:tblW w:w="10065" w:type="dxa"/>
        <w:tblInd w:w="-176" w:type="dxa"/>
        <w:tblLayout w:type="fixed"/>
        <w:tblLook w:val="04A0" w:firstRow="1" w:lastRow="0" w:firstColumn="1" w:lastColumn="0" w:noHBand="0" w:noVBand="1"/>
      </w:tblPr>
      <w:tblGrid>
        <w:gridCol w:w="3403"/>
        <w:gridCol w:w="1417"/>
        <w:gridCol w:w="1134"/>
        <w:gridCol w:w="709"/>
        <w:gridCol w:w="1418"/>
        <w:gridCol w:w="1134"/>
        <w:gridCol w:w="850"/>
      </w:tblGrid>
      <w:tr w:rsidR="00B9451D" w:rsidRPr="00B9451D" w:rsidTr="00E3482F">
        <w:tc>
          <w:tcPr>
            <w:tcW w:w="3403" w:type="dxa"/>
            <w:vMerge w:val="restart"/>
          </w:tcPr>
          <w:p w:rsidR="00B9451D" w:rsidRPr="00B9451D" w:rsidRDefault="00B9451D" w:rsidP="00E3482F">
            <w:pPr>
              <w:jc w:val="center"/>
              <w:rPr>
                <w:rFonts w:ascii="Times New Roman" w:hAnsi="Times New Roman" w:cs="Times New Roman"/>
              </w:rPr>
            </w:pPr>
            <w:r w:rsidRPr="00B9451D">
              <w:rPr>
                <w:rFonts w:ascii="Times New Roman" w:hAnsi="Times New Roman" w:cs="Times New Roman"/>
              </w:rPr>
              <w:t xml:space="preserve">КПКВК, </w:t>
            </w:r>
            <w:proofErr w:type="spellStart"/>
            <w:r w:rsidRPr="00B9451D">
              <w:rPr>
                <w:rFonts w:ascii="Times New Roman" w:hAnsi="Times New Roman" w:cs="Times New Roman"/>
              </w:rPr>
              <w:t>найменування</w:t>
            </w:r>
            <w:proofErr w:type="spellEnd"/>
            <w:r w:rsidRPr="00B9451D">
              <w:rPr>
                <w:rFonts w:ascii="Times New Roman" w:hAnsi="Times New Roman" w:cs="Times New Roman"/>
              </w:rPr>
              <w:t xml:space="preserve"> </w:t>
            </w:r>
            <w:proofErr w:type="spellStart"/>
            <w:r w:rsidRPr="00B9451D">
              <w:rPr>
                <w:rFonts w:ascii="Times New Roman" w:hAnsi="Times New Roman" w:cs="Times New Roman"/>
              </w:rPr>
              <w:t>бюджетної</w:t>
            </w:r>
            <w:proofErr w:type="spellEnd"/>
            <w:r w:rsidRPr="00B9451D">
              <w:rPr>
                <w:rFonts w:ascii="Times New Roman" w:hAnsi="Times New Roman" w:cs="Times New Roman"/>
              </w:rPr>
              <w:t xml:space="preserve"> </w:t>
            </w:r>
            <w:proofErr w:type="spellStart"/>
            <w:r w:rsidRPr="00B9451D">
              <w:rPr>
                <w:rFonts w:ascii="Times New Roman" w:hAnsi="Times New Roman" w:cs="Times New Roman"/>
              </w:rPr>
              <w:t>програми</w:t>
            </w:r>
            <w:proofErr w:type="spellEnd"/>
          </w:p>
        </w:tc>
        <w:tc>
          <w:tcPr>
            <w:tcW w:w="3260" w:type="dxa"/>
            <w:gridSpan w:val="3"/>
          </w:tcPr>
          <w:p w:rsidR="00B9451D" w:rsidRPr="00B9451D" w:rsidRDefault="00B9451D" w:rsidP="00E3482F">
            <w:pPr>
              <w:jc w:val="center"/>
              <w:rPr>
                <w:rFonts w:ascii="Times New Roman" w:hAnsi="Times New Roman" w:cs="Times New Roman"/>
                <w:sz w:val="20"/>
                <w:szCs w:val="20"/>
              </w:rPr>
            </w:pPr>
            <w:proofErr w:type="spellStart"/>
            <w:r w:rsidRPr="00B9451D">
              <w:rPr>
                <w:rFonts w:ascii="Times New Roman" w:hAnsi="Times New Roman" w:cs="Times New Roman"/>
                <w:sz w:val="20"/>
                <w:szCs w:val="20"/>
              </w:rPr>
              <w:t>Загальний</w:t>
            </w:r>
            <w:proofErr w:type="spellEnd"/>
            <w:r w:rsidRPr="00B9451D">
              <w:rPr>
                <w:rFonts w:ascii="Times New Roman" w:hAnsi="Times New Roman" w:cs="Times New Roman"/>
                <w:sz w:val="20"/>
                <w:szCs w:val="20"/>
              </w:rPr>
              <w:t xml:space="preserve"> фонд</w:t>
            </w:r>
          </w:p>
        </w:tc>
        <w:tc>
          <w:tcPr>
            <w:tcW w:w="3402" w:type="dxa"/>
            <w:gridSpan w:val="3"/>
          </w:tcPr>
          <w:p w:rsidR="00B9451D" w:rsidRPr="00B9451D" w:rsidRDefault="00B9451D" w:rsidP="00E3482F">
            <w:pPr>
              <w:jc w:val="center"/>
              <w:rPr>
                <w:rFonts w:ascii="Times New Roman" w:hAnsi="Times New Roman" w:cs="Times New Roman"/>
                <w:sz w:val="20"/>
                <w:szCs w:val="20"/>
              </w:rPr>
            </w:pPr>
            <w:proofErr w:type="spellStart"/>
            <w:r w:rsidRPr="00B9451D">
              <w:rPr>
                <w:rFonts w:ascii="Times New Roman" w:hAnsi="Times New Roman" w:cs="Times New Roman"/>
                <w:sz w:val="20"/>
                <w:szCs w:val="20"/>
              </w:rPr>
              <w:t>Спеціальний</w:t>
            </w:r>
            <w:proofErr w:type="spellEnd"/>
            <w:r w:rsidRPr="00B9451D">
              <w:rPr>
                <w:rFonts w:ascii="Times New Roman" w:hAnsi="Times New Roman" w:cs="Times New Roman"/>
                <w:sz w:val="20"/>
                <w:szCs w:val="20"/>
              </w:rPr>
              <w:t xml:space="preserve"> фонд</w:t>
            </w:r>
          </w:p>
        </w:tc>
      </w:tr>
      <w:tr w:rsidR="00B9451D" w:rsidRPr="00B9451D" w:rsidTr="00E3482F">
        <w:tc>
          <w:tcPr>
            <w:tcW w:w="3403" w:type="dxa"/>
            <w:vMerge/>
          </w:tcPr>
          <w:p w:rsidR="00B9451D" w:rsidRPr="00B9451D" w:rsidRDefault="00B9451D" w:rsidP="00E3482F">
            <w:pPr>
              <w:rPr>
                <w:rFonts w:ascii="Times New Roman" w:hAnsi="Times New Roman" w:cs="Times New Roman"/>
              </w:rPr>
            </w:pPr>
          </w:p>
        </w:tc>
        <w:tc>
          <w:tcPr>
            <w:tcW w:w="1417" w:type="dxa"/>
          </w:tcPr>
          <w:p w:rsidR="00B9451D" w:rsidRPr="00B9451D" w:rsidRDefault="00B9451D" w:rsidP="00E3482F">
            <w:pPr>
              <w:jc w:val="center"/>
              <w:rPr>
                <w:rFonts w:ascii="Times New Roman" w:hAnsi="Times New Roman" w:cs="Times New Roman"/>
                <w:sz w:val="20"/>
                <w:szCs w:val="20"/>
              </w:rPr>
            </w:pPr>
            <w:r w:rsidRPr="00B9451D">
              <w:rPr>
                <w:rFonts w:ascii="Times New Roman" w:hAnsi="Times New Roman" w:cs="Times New Roman"/>
                <w:sz w:val="20"/>
                <w:szCs w:val="20"/>
              </w:rPr>
              <w:t xml:space="preserve">План на 2018 </w:t>
            </w:r>
            <w:proofErr w:type="spellStart"/>
            <w:r w:rsidRPr="00B9451D">
              <w:rPr>
                <w:rFonts w:ascii="Times New Roman" w:hAnsi="Times New Roman" w:cs="Times New Roman"/>
                <w:sz w:val="20"/>
                <w:szCs w:val="20"/>
              </w:rPr>
              <w:t>рік</w:t>
            </w:r>
            <w:proofErr w:type="spellEnd"/>
            <w:r w:rsidRPr="00B9451D">
              <w:rPr>
                <w:rFonts w:ascii="Times New Roman" w:hAnsi="Times New Roman" w:cs="Times New Roman"/>
                <w:sz w:val="20"/>
                <w:szCs w:val="20"/>
              </w:rPr>
              <w:t xml:space="preserve"> з  </w:t>
            </w:r>
            <w:proofErr w:type="spellStart"/>
            <w:r w:rsidRPr="00B9451D">
              <w:rPr>
                <w:rFonts w:ascii="Times New Roman" w:hAnsi="Times New Roman" w:cs="Times New Roman"/>
                <w:sz w:val="20"/>
                <w:szCs w:val="20"/>
              </w:rPr>
              <w:t>урахуванням</w:t>
            </w:r>
            <w:proofErr w:type="spellEnd"/>
            <w:r w:rsidRPr="00B9451D">
              <w:rPr>
                <w:rFonts w:ascii="Times New Roman" w:hAnsi="Times New Roman" w:cs="Times New Roman"/>
                <w:sz w:val="20"/>
                <w:szCs w:val="20"/>
              </w:rPr>
              <w:t xml:space="preserve"> </w:t>
            </w:r>
            <w:proofErr w:type="spellStart"/>
            <w:r w:rsidRPr="00B9451D">
              <w:rPr>
                <w:rFonts w:ascii="Times New Roman" w:hAnsi="Times New Roman" w:cs="Times New Roman"/>
                <w:sz w:val="20"/>
                <w:szCs w:val="20"/>
              </w:rPr>
              <w:t>змін</w:t>
            </w:r>
            <w:proofErr w:type="spellEnd"/>
            <w:r w:rsidRPr="00B9451D">
              <w:rPr>
                <w:rFonts w:ascii="Times New Roman" w:hAnsi="Times New Roman" w:cs="Times New Roman"/>
                <w:sz w:val="20"/>
                <w:szCs w:val="20"/>
              </w:rPr>
              <w:t xml:space="preserve">, тис. </w:t>
            </w:r>
            <w:proofErr w:type="spellStart"/>
            <w:r w:rsidRPr="00B9451D">
              <w:rPr>
                <w:rFonts w:ascii="Times New Roman" w:hAnsi="Times New Roman" w:cs="Times New Roman"/>
                <w:sz w:val="20"/>
                <w:szCs w:val="20"/>
              </w:rPr>
              <w:t>грн</w:t>
            </w:r>
            <w:proofErr w:type="spellEnd"/>
          </w:p>
        </w:tc>
        <w:tc>
          <w:tcPr>
            <w:tcW w:w="1134" w:type="dxa"/>
          </w:tcPr>
          <w:p w:rsidR="00B9451D" w:rsidRPr="00B9451D" w:rsidRDefault="00B9451D" w:rsidP="00E3482F">
            <w:pPr>
              <w:jc w:val="center"/>
              <w:rPr>
                <w:rFonts w:ascii="Times New Roman" w:hAnsi="Times New Roman" w:cs="Times New Roman"/>
                <w:sz w:val="20"/>
                <w:szCs w:val="20"/>
              </w:rPr>
            </w:pPr>
            <w:proofErr w:type="spellStart"/>
            <w:r w:rsidRPr="00B9451D">
              <w:rPr>
                <w:rFonts w:ascii="Times New Roman" w:hAnsi="Times New Roman" w:cs="Times New Roman"/>
                <w:sz w:val="20"/>
                <w:szCs w:val="20"/>
              </w:rPr>
              <w:t>Касове</w:t>
            </w:r>
            <w:proofErr w:type="spellEnd"/>
            <w:r w:rsidRPr="00B9451D">
              <w:rPr>
                <w:rFonts w:ascii="Times New Roman" w:hAnsi="Times New Roman" w:cs="Times New Roman"/>
                <w:sz w:val="20"/>
                <w:szCs w:val="20"/>
              </w:rPr>
              <w:t xml:space="preserve"> </w:t>
            </w:r>
            <w:proofErr w:type="spellStart"/>
            <w:r w:rsidRPr="00B9451D">
              <w:rPr>
                <w:rFonts w:ascii="Times New Roman" w:hAnsi="Times New Roman" w:cs="Times New Roman"/>
                <w:sz w:val="20"/>
                <w:szCs w:val="20"/>
              </w:rPr>
              <w:t>виконання</w:t>
            </w:r>
            <w:proofErr w:type="spellEnd"/>
            <w:r w:rsidRPr="00B9451D">
              <w:rPr>
                <w:rFonts w:ascii="Times New Roman" w:hAnsi="Times New Roman" w:cs="Times New Roman"/>
                <w:sz w:val="20"/>
                <w:szCs w:val="20"/>
              </w:rPr>
              <w:t xml:space="preserve">, тис. </w:t>
            </w:r>
            <w:proofErr w:type="spellStart"/>
            <w:r w:rsidRPr="00B9451D">
              <w:rPr>
                <w:rFonts w:ascii="Times New Roman" w:hAnsi="Times New Roman" w:cs="Times New Roman"/>
                <w:sz w:val="20"/>
                <w:szCs w:val="20"/>
              </w:rPr>
              <w:t>грн</w:t>
            </w:r>
            <w:proofErr w:type="spellEnd"/>
          </w:p>
        </w:tc>
        <w:tc>
          <w:tcPr>
            <w:tcW w:w="709" w:type="dxa"/>
          </w:tcPr>
          <w:p w:rsidR="00B9451D" w:rsidRPr="00B9451D" w:rsidRDefault="00B9451D" w:rsidP="00E3482F">
            <w:pPr>
              <w:jc w:val="center"/>
              <w:rPr>
                <w:rFonts w:ascii="Times New Roman" w:hAnsi="Times New Roman" w:cs="Times New Roman"/>
                <w:sz w:val="20"/>
                <w:szCs w:val="20"/>
              </w:rPr>
            </w:pPr>
            <w:r w:rsidRPr="00B9451D">
              <w:rPr>
                <w:rFonts w:ascii="Times New Roman" w:hAnsi="Times New Roman" w:cs="Times New Roman"/>
                <w:sz w:val="20"/>
                <w:szCs w:val="20"/>
              </w:rPr>
              <w:t xml:space="preserve">% </w:t>
            </w:r>
            <w:proofErr w:type="spellStart"/>
            <w:r w:rsidRPr="00B9451D">
              <w:rPr>
                <w:rFonts w:ascii="Times New Roman" w:hAnsi="Times New Roman" w:cs="Times New Roman"/>
                <w:sz w:val="20"/>
                <w:szCs w:val="20"/>
              </w:rPr>
              <w:t>виконання</w:t>
            </w:r>
            <w:proofErr w:type="spellEnd"/>
          </w:p>
        </w:tc>
        <w:tc>
          <w:tcPr>
            <w:tcW w:w="1418" w:type="dxa"/>
          </w:tcPr>
          <w:p w:rsidR="00B9451D" w:rsidRPr="00B9451D" w:rsidRDefault="00B9451D" w:rsidP="00E3482F">
            <w:pPr>
              <w:jc w:val="center"/>
              <w:rPr>
                <w:rFonts w:ascii="Times New Roman" w:hAnsi="Times New Roman" w:cs="Times New Roman"/>
                <w:sz w:val="20"/>
                <w:szCs w:val="20"/>
              </w:rPr>
            </w:pPr>
            <w:proofErr w:type="spellStart"/>
            <w:r w:rsidRPr="00B9451D">
              <w:rPr>
                <w:rFonts w:ascii="Times New Roman" w:hAnsi="Times New Roman" w:cs="Times New Roman"/>
                <w:sz w:val="20"/>
                <w:szCs w:val="20"/>
              </w:rPr>
              <w:t>Затверджено</w:t>
            </w:r>
            <w:proofErr w:type="spellEnd"/>
            <w:r w:rsidRPr="00B9451D">
              <w:rPr>
                <w:rFonts w:ascii="Times New Roman" w:hAnsi="Times New Roman" w:cs="Times New Roman"/>
                <w:sz w:val="20"/>
                <w:szCs w:val="20"/>
              </w:rPr>
              <w:t xml:space="preserve"> з </w:t>
            </w:r>
            <w:proofErr w:type="spellStart"/>
            <w:r w:rsidRPr="00B9451D">
              <w:rPr>
                <w:rFonts w:ascii="Times New Roman" w:hAnsi="Times New Roman" w:cs="Times New Roman"/>
                <w:sz w:val="20"/>
                <w:szCs w:val="20"/>
              </w:rPr>
              <w:t>урахуванням</w:t>
            </w:r>
            <w:proofErr w:type="spellEnd"/>
            <w:r w:rsidRPr="00B9451D">
              <w:rPr>
                <w:rFonts w:ascii="Times New Roman" w:hAnsi="Times New Roman" w:cs="Times New Roman"/>
                <w:sz w:val="20"/>
                <w:szCs w:val="20"/>
              </w:rPr>
              <w:t xml:space="preserve"> </w:t>
            </w:r>
            <w:proofErr w:type="spellStart"/>
            <w:r w:rsidRPr="00B9451D">
              <w:rPr>
                <w:rFonts w:ascii="Times New Roman" w:hAnsi="Times New Roman" w:cs="Times New Roman"/>
                <w:sz w:val="20"/>
                <w:szCs w:val="20"/>
              </w:rPr>
              <w:t>змін</w:t>
            </w:r>
            <w:proofErr w:type="spellEnd"/>
            <w:r w:rsidRPr="00B9451D">
              <w:rPr>
                <w:rFonts w:ascii="Times New Roman" w:hAnsi="Times New Roman" w:cs="Times New Roman"/>
                <w:sz w:val="20"/>
                <w:szCs w:val="20"/>
              </w:rPr>
              <w:t xml:space="preserve">, тис. </w:t>
            </w:r>
            <w:proofErr w:type="spellStart"/>
            <w:r w:rsidRPr="00B9451D">
              <w:rPr>
                <w:rFonts w:ascii="Times New Roman" w:hAnsi="Times New Roman" w:cs="Times New Roman"/>
                <w:sz w:val="20"/>
                <w:szCs w:val="20"/>
              </w:rPr>
              <w:t>грн</w:t>
            </w:r>
            <w:proofErr w:type="spellEnd"/>
          </w:p>
        </w:tc>
        <w:tc>
          <w:tcPr>
            <w:tcW w:w="1134" w:type="dxa"/>
          </w:tcPr>
          <w:p w:rsidR="00B9451D" w:rsidRPr="00B9451D" w:rsidRDefault="00B9451D" w:rsidP="00E3482F">
            <w:pPr>
              <w:jc w:val="center"/>
              <w:rPr>
                <w:rFonts w:ascii="Times New Roman" w:hAnsi="Times New Roman" w:cs="Times New Roman"/>
                <w:sz w:val="20"/>
                <w:szCs w:val="20"/>
              </w:rPr>
            </w:pPr>
            <w:proofErr w:type="spellStart"/>
            <w:r w:rsidRPr="00B9451D">
              <w:rPr>
                <w:rFonts w:ascii="Times New Roman" w:hAnsi="Times New Roman" w:cs="Times New Roman"/>
                <w:sz w:val="20"/>
                <w:szCs w:val="20"/>
              </w:rPr>
              <w:t>Фактично</w:t>
            </w:r>
            <w:proofErr w:type="spellEnd"/>
            <w:r w:rsidRPr="00B9451D">
              <w:rPr>
                <w:rFonts w:ascii="Times New Roman" w:hAnsi="Times New Roman" w:cs="Times New Roman"/>
                <w:sz w:val="20"/>
                <w:szCs w:val="20"/>
              </w:rPr>
              <w:t xml:space="preserve"> </w:t>
            </w:r>
            <w:proofErr w:type="spellStart"/>
            <w:r w:rsidRPr="00B9451D">
              <w:rPr>
                <w:rFonts w:ascii="Times New Roman" w:hAnsi="Times New Roman" w:cs="Times New Roman"/>
                <w:sz w:val="20"/>
                <w:szCs w:val="20"/>
              </w:rPr>
              <w:t>використано</w:t>
            </w:r>
            <w:proofErr w:type="spellEnd"/>
            <w:r w:rsidRPr="00B9451D">
              <w:rPr>
                <w:rFonts w:ascii="Times New Roman" w:hAnsi="Times New Roman" w:cs="Times New Roman"/>
                <w:sz w:val="20"/>
                <w:szCs w:val="20"/>
              </w:rPr>
              <w:t xml:space="preserve">, тис. </w:t>
            </w:r>
            <w:proofErr w:type="spellStart"/>
            <w:r w:rsidRPr="00B9451D">
              <w:rPr>
                <w:rFonts w:ascii="Times New Roman" w:hAnsi="Times New Roman" w:cs="Times New Roman"/>
                <w:sz w:val="20"/>
                <w:szCs w:val="20"/>
              </w:rPr>
              <w:t>грн</w:t>
            </w:r>
            <w:proofErr w:type="spellEnd"/>
          </w:p>
        </w:tc>
        <w:tc>
          <w:tcPr>
            <w:tcW w:w="850" w:type="dxa"/>
          </w:tcPr>
          <w:p w:rsidR="00B9451D" w:rsidRPr="00B9451D" w:rsidRDefault="00B9451D" w:rsidP="00E3482F">
            <w:pPr>
              <w:rPr>
                <w:rFonts w:ascii="Times New Roman" w:hAnsi="Times New Roman" w:cs="Times New Roman"/>
                <w:sz w:val="20"/>
                <w:szCs w:val="20"/>
              </w:rPr>
            </w:pPr>
            <w:r w:rsidRPr="00B9451D">
              <w:rPr>
                <w:rFonts w:ascii="Times New Roman" w:hAnsi="Times New Roman" w:cs="Times New Roman"/>
                <w:sz w:val="20"/>
                <w:szCs w:val="20"/>
              </w:rPr>
              <w:t xml:space="preserve">% </w:t>
            </w:r>
            <w:proofErr w:type="spellStart"/>
            <w:r w:rsidRPr="00B9451D">
              <w:rPr>
                <w:rFonts w:ascii="Times New Roman" w:hAnsi="Times New Roman" w:cs="Times New Roman"/>
                <w:sz w:val="20"/>
                <w:szCs w:val="20"/>
              </w:rPr>
              <w:t>виконання</w:t>
            </w:r>
            <w:proofErr w:type="spellEnd"/>
          </w:p>
        </w:tc>
      </w:tr>
      <w:tr w:rsidR="00B9451D" w:rsidRPr="00B9451D" w:rsidTr="00E3482F">
        <w:tc>
          <w:tcPr>
            <w:tcW w:w="3403" w:type="dxa"/>
          </w:tcPr>
          <w:p w:rsidR="00B9451D" w:rsidRPr="00B9451D" w:rsidRDefault="00B9451D" w:rsidP="00E3482F">
            <w:pPr>
              <w:rPr>
                <w:rFonts w:ascii="Times New Roman" w:hAnsi="Times New Roman" w:cs="Times New Roman"/>
                <w:lang w:val="uk-UA"/>
              </w:rPr>
            </w:pPr>
            <w:r w:rsidRPr="00B9451D">
              <w:rPr>
                <w:rFonts w:ascii="Times New Roman" w:hAnsi="Times New Roman" w:cs="Times New Roman"/>
                <w:spacing w:val="2"/>
                <w:lang w:val="uk-UA"/>
              </w:rPr>
              <w:t>0610160 «</w:t>
            </w:r>
            <w:r w:rsidRPr="00B9451D">
              <w:rPr>
                <w:rFonts w:ascii="Times New Roman" w:hAnsi="Times New Roman" w:cs="Times New Roman"/>
                <w:lang w:val="uk-UA"/>
              </w:rPr>
              <w:t>Керівництво і управління у відповідній сфері у містах (місті Києві), селищах, селах, об’єднаних територіальних громадах»</w:t>
            </w:r>
            <w:r w:rsidRPr="00B9451D">
              <w:rPr>
                <w:rFonts w:ascii="Times New Roman" w:hAnsi="Times New Roman" w:cs="Times New Roman"/>
                <w:spacing w:val="2"/>
                <w:lang w:val="uk-UA"/>
              </w:rPr>
              <w:t xml:space="preserve"> </w:t>
            </w:r>
          </w:p>
        </w:tc>
        <w:tc>
          <w:tcPr>
            <w:tcW w:w="1417" w:type="dxa"/>
          </w:tcPr>
          <w:p w:rsidR="00B9451D" w:rsidRPr="00B9451D" w:rsidRDefault="00B9451D" w:rsidP="00B966B4">
            <w:pPr>
              <w:rPr>
                <w:rFonts w:ascii="Times New Roman" w:hAnsi="Times New Roman" w:cs="Times New Roman"/>
              </w:rPr>
            </w:pPr>
            <w:r w:rsidRPr="00B9451D">
              <w:rPr>
                <w:rFonts w:ascii="Times New Roman" w:hAnsi="Times New Roman" w:cs="Times New Roman"/>
              </w:rPr>
              <w:t>2</w:t>
            </w:r>
            <w:r w:rsidR="00B966B4">
              <w:rPr>
                <w:rFonts w:ascii="Times New Roman" w:hAnsi="Times New Roman" w:cs="Times New Roman"/>
              </w:rPr>
              <w:t xml:space="preserve"> </w:t>
            </w:r>
            <w:r w:rsidRPr="00B9451D">
              <w:rPr>
                <w:rFonts w:ascii="Times New Roman" w:hAnsi="Times New Roman" w:cs="Times New Roman"/>
              </w:rPr>
              <w:t>886,6</w:t>
            </w:r>
          </w:p>
        </w:tc>
        <w:tc>
          <w:tcPr>
            <w:tcW w:w="1134" w:type="dxa"/>
          </w:tcPr>
          <w:p w:rsidR="00B9451D" w:rsidRPr="00B9451D" w:rsidRDefault="00B9451D" w:rsidP="00B966B4">
            <w:pPr>
              <w:rPr>
                <w:rFonts w:ascii="Times New Roman" w:hAnsi="Times New Roman" w:cs="Times New Roman"/>
              </w:rPr>
            </w:pPr>
            <w:r w:rsidRPr="00B9451D">
              <w:rPr>
                <w:rFonts w:ascii="Times New Roman" w:hAnsi="Times New Roman" w:cs="Times New Roman"/>
              </w:rPr>
              <w:t>2</w:t>
            </w:r>
            <w:r w:rsidR="00B966B4">
              <w:rPr>
                <w:rFonts w:ascii="Times New Roman" w:hAnsi="Times New Roman" w:cs="Times New Roman"/>
              </w:rPr>
              <w:t xml:space="preserve"> </w:t>
            </w:r>
            <w:r w:rsidRPr="00B9451D">
              <w:rPr>
                <w:rFonts w:ascii="Times New Roman" w:hAnsi="Times New Roman" w:cs="Times New Roman"/>
              </w:rPr>
              <w:t>882,0</w:t>
            </w:r>
          </w:p>
        </w:tc>
        <w:tc>
          <w:tcPr>
            <w:tcW w:w="709" w:type="dxa"/>
          </w:tcPr>
          <w:p w:rsidR="00B9451D" w:rsidRPr="00B9451D" w:rsidRDefault="00B9451D" w:rsidP="00B966B4">
            <w:pPr>
              <w:rPr>
                <w:rFonts w:ascii="Times New Roman" w:hAnsi="Times New Roman" w:cs="Times New Roman"/>
              </w:rPr>
            </w:pPr>
            <w:r w:rsidRPr="00B9451D">
              <w:rPr>
                <w:rFonts w:ascii="Times New Roman" w:hAnsi="Times New Roman" w:cs="Times New Roman"/>
              </w:rPr>
              <w:t>99,0</w:t>
            </w:r>
          </w:p>
        </w:tc>
        <w:tc>
          <w:tcPr>
            <w:tcW w:w="1418" w:type="dxa"/>
          </w:tcPr>
          <w:p w:rsidR="00B9451D" w:rsidRPr="00B9451D" w:rsidRDefault="00B9451D" w:rsidP="00B966B4">
            <w:pPr>
              <w:rPr>
                <w:rFonts w:ascii="Times New Roman" w:hAnsi="Times New Roman" w:cs="Times New Roman"/>
              </w:rPr>
            </w:pPr>
            <w:r w:rsidRPr="00B9451D">
              <w:rPr>
                <w:rFonts w:ascii="Times New Roman" w:hAnsi="Times New Roman" w:cs="Times New Roman"/>
              </w:rPr>
              <w:t>16,0</w:t>
            </w:r>
          </w:p>
        </w:tc>
        <w:tc>
          <w:tcPr>
            <w:tcW w:w="1134" w:type="dxa"/>
          </w:tcPr>
          <w:p w:rsidR="00B9451D" w:rsidRPr="00B9451D" w:rsidRDefault="00B9451D" w:rsidP="00B966B4">
            <w:pPr>
              <w:rPr>
                <w:rFonts w:ascii="Times New Roman" w:hAnsi="Times New Roman" w:cs="Times New Roman"/>
              </w:rPr>
            </w:pPr>
            <w:r w:rsidRPr="00B9451D">
              <w:rPr>
                <w:rFonts w:ascii="Times New Roman" w:hAnsi="Times New Roman" w:cs="Times New Roman"/>
              </w:rPr>
              <w:t>13,6</w:t>
            </w:r>
          </w:p>
        </w:tc>
        <w:tc>
          <w:tcPr>
            <w:tcW w:w="850" w:type="dxa"/>
          </w:tcPr>
          <w:p w:rsidR="00B9451D" w:rsidRPr="00B9451D" w:rsidRDefault="00B9451D" w:rsidP="00B966B4">
            <w:pPr>
              <w:rPr>
                <w:rFonts w:ascii="Times New Roman" w:hAnsi="Times New Roman" w:cs="Times New Roman"/>
              </w:rPr>
            </w:pPr>
            <w:r w:rsidRPr="00B9451D">
              <w:rPr>
                <w:rFonts w:ascii="Times New Roman" w:hAnsi="Times New Roman" w:cs="Times New Roman"/>
              </w:rPr>
              <w:t>85,0</w:t>
            </w:r>
          </w:p>
        </w:tc>
      </w:tr>
    </w:tbl>
    <w:p w:rsidR="00B9451D" w:rsidRPr="00B9451D" w:rsidRDefault="00531024" w:rsidP="00B9451D">
      <w:pPr>
        <w:ind w:firstLine="709"/>
        <w:jc w:val="center"/>
        <w:rPr>
          <w:rFonts w:ascii="Times New Roman" w:hAnsi="Times New Roman" w:cs="Times New Roman"/>
          <w:sz w:val="28"/>
          <w:szCs w:val="28"/>
        </w:rPr>
      </w:pPr>
      <w:r>
        <w:rPr>
          <w:rFonts w:ascii="Times New Roman" w:hAnsi="Times New Roman" w:cs="Times New Roman"/>
          <w:b/>
          <w:kern w:val="2"/>
          <w:sz w:val="28"/>
          <w:szCs w:val="28"/>
        </w:rPr>
        <w:t>«</w:t>
      </w:r>
      <w:r w:rsidR="00B9451D" w:rsidRPr="00B9451D">
        <w:rPr>
          <w:rFonts w:ascii="Times New Roman" w:hAnsi="Times New Roman" w:cs="Times New Roman"/>
          <w:b/>
          <w:kern w:val="2"/>
          <w:sz w:val="28"/>
          <w:szCs w:val="28"/>
        </w:rPr>
        <w:t>Освіта»</w:t>
      </w:r>
    </w:p>
    <w:tbl>
      <w:tblPr>
        <w:tblStyle w:val="a6"/>
        <w:tblW w:w="10065" w:type="dxa"/>
        <w:tblInd w:w="-176" w:type="dxa"/>
        <w:tblLayout w:type="fixed"/>
        <w:tblLook w:val="04A0" w:firstRow="1" w:lastRow="0" w:firstColumn="1" w:lastColumn="0" w:noHBand="0" w:noVBand="1"/>
      </w:tblPr>
      <w:tblGrid>
        <w:gridCol w:w="3403"/>
        <w:gridCol w:w="1417"/>
        <w:gridCol w:w="1134"/>
        <w:gridCol w:w="709"/>
        <w:gridCol w:w="1418"/>
        <w:gridCol w:w="1134"/>
        <w:gridCol w:w="850"/>
      </w:tblGrid>
      <w:tr w:rsidR="00B9451D" w:rsidRPr="00B9451D" w:rsidTr="00E3482F">
        <w:tc>
          <w:tcPr>
            <w:tcW w:w="3403" w:type="dxa"/>
            <w:vMerge w:val="restart"/>
          </w:tcPr>
          <w:p w:rsidR="00B9451D" w:rsidRPr="00B9451D" w:rsidRDefault="00B9451D" w:rsidP="00E3482F">
            <w:pPr>
              <w:rPr>
                <w:rFonts w:ascii="Times New Roman" w:hAnsi="Times New Roman" w:cs="Times New Roman"/>
              </w:rPr>
            </w:pPr>
          </w:p>
          <w:p w:rsidR="00B9451D" w:rsidRPr="00B9451D" w:rsidRDefault="00B9451D" w:rsidP="00E3482F">
            <w:pPr>
              <w:jc w:val="center"/>
              <w:rPr>
                <w:rFonts w:ascii="Times New Roman" w:hAnsi="Times New Roman" w:cs="Times New Roman"/>
              </w:rPr>
            </w:pPr>
            <w:r w:rsidRPr="00B9451D">
              <w:rPr>
                <w:rFonts w:ascii="Times New Roman" w:hAnsi="Times New Roman" w:cs="Times New Roman"/>
              </w:rPr>
              <w:t xml:space="preserve">КПКВК, </w:t>
            </w:r>
            <w:proofErr w:type="spellStart"/>
            <w:r w:rsidRPr="00B9451D">
              <w:rPr>
                <w:rFonts w:ascii="Times New Roman" w:hAnsi="Times New Roman" w:cs="Times New Roman"/>
              </w:rPr>
              <w:t>найменування</w:t>
            </w:r>
            <w:proofErr w:type="spellEnd"/>
            <w:r w:rsidRPr="00B9451D">
              <w:rPr>
                <w:rFonts w:ascii="Times New Roman" w:hAnsi="Times New Roman" w:cs="Times New Roman"/>
              </w:rPr>
              <w:t xml:space="preserve"> </w:t>
            </w:r>
            <w:proofErr w:type="spellStart"/>
            <w:r w:rsidRPr="00B9451D">
              <w:rPr>
                <w:rFonts w:ascii="Times New Roman" w:hAnsi="Times New Roman" w:cs="Times New Roman"/>
              </w:rPr>
              <w:t>бюджетної</w:t>
            </w:r>
            <w:proofErr w:type="spellEnd"/>
            <w:r w:rsidRPr="00B9451D">
              <w:rPr>
                <w:rFonts w:ascii="Times New Roman" w:hAnsi="Times New Roman" w:cs="Times New Roman"/>
              </w:rPr>
              <w:t xml:space="preserve"> </w:t>
            </w:r>
            <w:proofErr w:type="spellStart"/>
            <w:r w:rsidRPr="00B9451D">
              <w:rPr>
                <w:rFonts w:ascii="Times New Roman" w:hAnsi="Times New Roman" w:cs="Times New Roman"/>
              </w:rPr>
              <w:t>програми</w:t>
            </w:r>
            <w:proofErr w:type="spellEnd"/>
          </w:p>
        </w:tc>
        <w:tc>
          <w:tcPr>
            <w:tcW w:w="3260" w:type="dxa"/>
            <w:gridSpan w:val="3"/>
          </w:tcPr>
          <w:p w:rsidR="00B9451D" w:rsidRPr="00B9451D" w:rsidRDefault="00B9451D" w:rsidP="00E3482F">
            <w:pPr>
              <w:jc w:val="center"/>
              <w:rPr>
                <w:rFonts w:ascii="Times New Roman" w:hAnsi="Times New Roman" w:cs="Times New Roman"/>
                <w:sz w:val="20"/>
                <w:szCs w:val="20"/>
              </w:rPr>
            </w:pPr>
            <w:proofErr w:type="spellStart"/>
            <w:r w:rsidRPr="00B9451D">
              <w:rPr>
                <w:rFonts w:ascii="Times New Roman" w:hAnsi="Times New Roman" w:cs="Times New Roman"/>
                <w:sz w:val="20"/>
                <w:szCs w:val="20"/>
              </w:rPr>
              <w:t>Загальний</w:t>
            </w:r>
            <w:proofErr w:type="spellEnd"/>
            <w:r w:rsidRPr="00B9451D">
              <w:rPr>
                <w:rFonts w:ascii="Times New Roman" w:hAnsi="Times New Roman" w:cs="Times New Roman"/>
                <w:sz w:val="20"/>
                <w:szCs w:val="20"/>
              </w:rPr>
              <w:t xml:space="preserve"> фонд</w:t>
            </w:r>
          </w:p>
        </w:tc>
        <w:tc>
          <w:tcPr>
            <w:tcW w:w="3402" w:type="dxa"/>
            <w:gridSpan w:val="3"/>
          </w:tcPr>
          <w:p w:rsidR="00B9451D" w:rsidRPr="00B9451D" w:rsidRDefault="00B9451D" w:rsidP="00E3482F">
            <w:pPr>
              <w:jc w:val="center"/>
              <w:rPr>
                <w:rFonts w:ascii="Times New Roman" w:hAnsi="Times New Roman" w:cs="Times New Roman"/>
                <w:sz w:val="20"/>
                <w:szCs w:val="20"/>
              </w:rPr>
            </w:pPr>
            <w:proofErr w:type="spellStart"/>
            <w:r w:rsidRPr="00B9451D">
              <w:rPr>
                <w:rFonts w:ascii="Times New Roman" w:hAnsi="Times New Roman" w:cs="Times New Roman"/>
                <w:sz w:val="20"/>
                <w:szCs w:val="20"/>
              </w:rPr>
              <w:t>Спеціальний</w:t>
            </w:r>
            <w:proofErr w:type="spellEnd"/>
            <w:r w:rsidRPr="00B9451D">
              <w:rPr>
                <w:rFonts w:ascii="Times New Roman" w:hAnsi="Times New Roman" w:cs="Times New Roman"/>
                <w:sz w:val="20"/>
                <w:szCs w:val="20"/>
              </w:rPr>
              <w:t xml:space="preserve"> фонд</w:t>
            </w:r>
          </w:p>
        </w:tc>
      </w:tr>
      <w:tr w:rsidR="00B9451D" w:rsidRPr="00B9451D" w:rsidTr="00E3482F">
        <w:tc>
          <w:tcPr>
            <w:tcW w:w="3403" w:type="dxa"/>
            <w:vMerge/>
          </w:tcPr>
          <w:p w:rsidR="00B9451D" w:rsidRPr="00B9451D" w:rsidRDefault="00B9451D" w:rsidP="00E3482F">
            <w:pPr>
              <w:rPr>
                <w:rFonts w:ascii="Times New Roman" w:hAnsi="Times New Roman" w:cs="Times New Roman"/>
              </w:rPr>
            </w:pPr>
          </w:p>
        </w:tc>
        <w:tc>
          <w:tcPr>
            <w:tcW w:w="1417" w:type="dxa"/>
          </w:tcPr>
          <w:p w:rsidR="00B9451D" w:rsidRPr="00B9451D" w:rsidRDefault="00B9451D" w:rsidP="00E3482F">
            <w:pPr>
              <w:jc w:val="center"/>
              <w:rPr>
                <w:rFonts w:ascii="Times New Roman" w:hAnsi="Times New Roman" w:cs="Times New Roman"/>
                <w:sz w:val="20"/>
                <w:szCs w:val="20"/>
              </w:rPr>
            </w:pPr>
            <w:proofErr w:type="spellStart"/>
            <w:r w:rsidRPr="00B9451D">
              <w:rPr>
                <w:rFonts w:ascii="Times New Roman" w:hAnsi="Times New Roman" w:cs="Times New Roman"/>
                <w:sz w:val="20"/>
                <w:szCs w:val="20"/>
              </w:rPr>
              <w:t>Затверджено</w:t>
            </w:r>
            <w:proofErr w:type="spellEnd"/>
            <w:r w:rsidRPr="00B9451D">
              <w:rPr>
                <w:rFonts w:ascii="Times New Roman" w:hAnsi="Times New Roman" w:cs="Times New Roman"/>
                <w:sz w:val="20"/>
                <w:szCs w:val="20"/>
              </w:rPr>
              <w:t xml:space="preserve"> з </w:t>
            </w:r>
            <w:proofErr w:type="spellStart"/>
            <w:r w:rsidRPr="00B9451D">
              <w:rPr>
                <w:rFonts w:ascii="Times New Roman" w:hAnsi="Times New Roman" w:cs="Times New Roman"/>
                <w:sz w:val="20"/>
                <w:szCs w:val="20"/>
              </w:rPr>
              <w:t>урахуванням</w:t>
            </w:r>
            <w:proofErr w:type="spellEnd"/>
            <w:r w:rsidRPr="00B9451D">
              <w:rPr>
                <w:rFonts w:ascii="Times New Roman" w:hAnsi="Times New Roman" w:cs="Times New Roman"/>
                <w:sz w:val="20"/>
                <w:szCs w:val="20"/>
              </w:rPr>
              <w:t xml:space="preserve"> </w:t>
            </w:r>
            <w:proofErr w:type="spellStart"/>
            <w:r w:rsidRPr="00B9451D">
              <w:rPr>
                <w:rFonts w:ascii="Times New Roman" w:hAnsi="Times New Roman" w:cs="Times New Roman"/>
                <w:sz w:val="20"/>
                <w:szCs w:val="20"/>
              </w:rPr>
              <w:t>змін</w:t>
            </w:r>
            <w:proofErr w:type="spellEnd"/>
            <w:r w:rsidRPr="00B9451D">
              <w:rPr>
                <w:rFonts w:ascii="Times New Roman" w:hAnsi="Times New Roman" w:cs="Times New Roman"/>
                <w:sz w:val="20"/>
                <w:szCs w:val="20"/>
              </w:rPr>
              <w:t xml:space="preserve">, тис. </w:t>
            </w:r>
            <w:proofErr w:type="spellStart"/>
            <w:r w:rsidRPr="00B9451D">
              <w:rPr>
                <w:rFonts w:ascii="Times New Roman" w:hAnsi="Times New Roman" w:cs="Times New Roman"/>
                <w:sz w:val="20"/>
                <w:szCs w:val="20"/>
              </w:rPr>
              <w:t>грн</w:t>
            </w:r>
            <w:proofErr w:type="spellEnd"/>
          </w:p>
        </w:tc>
        <w:tc>
          <w:tcPr>
            <w:tcW w:w="1134" w:type="dxa"/>
          </w:tcPr>
          <w:p w:rsidR="00B9451D" w:rsidRPr="00B9451D" w:rsidRDefault="00B9451D" w:rsidP="00E3482F">
            <w:pPr>
              <w:jc w:val="center"/>
              <w:rPr>
                <w:rFonts w:ascii="Times New Roman" w:hAnsi="Times New Roman" w:cs="Times New Roman"/>
                <w:sz w:val="20"/>
                <w:szCs w:val="20"/>
              </w:rPr>
            </w:pPr>
            <w:proofErr w:type="spellStart"/>
            <w:r w:rsidRPr="00B9451D">
              <w:rPr>
                <w:rFonts w:ascii="Times New Roman" w:hAnsi="Times New Roman" w:cs="Times New Roman"/>
                <w:sz w:val="20"/>
                <w:szCs w:val="20"/>
              </w:rPr>
              <w:t>Фактично</w:t>
            </w:r>
            <w:proofErr w:type="spellEnd"/>
            <w:r w:rsidRPr="00B9451D">
              <w:rPr>
                <w:rFonts w:ascii="Times New Roman" w:hAnsi="Times New Roman" w:cs="Times New Roman"/>
                <w:sz w:val="20"/>
                <w:szCs w:val="20"/>
              </w:rPr>
              <w:t xml:space="preserve"> </w:t>
            </w:r>
            <w:proofErr w:type="spellStart"/>
            <w:r w:rsidRPr="00B9451D">
              <w:rPr>
                <w:rFonts w:ascii="Times New Roman" w:hAnsi="Times New Roman" w:cs="Times New Roman"/>
                <w:sz w:val="20"/>
                <w:szCs w:val="20"/>
              </w:rPr>
              <w:t>використано</w:t>
            </w:r>
            <w:proofErr w:type="spellEnd"/>
            <w:r w:rsidRPr="00B9451D">
              <w:rPr>
                <w:rFonts w:ascii="Times New Roman" w:hAnsi="Times New Roman" w:cs="Times New Roman"/>
                <w:sz w:val="20"/>
                <w:szCs w:val="20"/>
              </w:rPr>
              <w:t xml:space="preserve">, тис. </w:t>
            </w:r>
            <w:proofErr w:type="spellStart"/>
            <w:r w:rsidRPr="00B9451D">
              <w:rPr>
                <w:rFonts w:ascii="Times New Roman" w:hAnsi="Times New Roman" w:cs="Times New Roman"/>
                <w:sz w:val="20"/>
                <w:szCs w:val="20"/>
              </w:rPr>
              <w:t>грн</w:t>
            </w:r>
            <w:proofErr w:type="spellEnd"/>
          </w:p>
        </w:tc>
        <w:tc>
          <w:tcPr>
            <w:tcW w:w="709" w:type="dxa"/>
          </w:tcPr>
          <w:p w:rsidR="00B9451D" w:rsidRPr="00B9451D" w:rsidRDefault="00B9451D" w:rsidP="00E3482F">
            <w:pPr>
              <w:jc w:val="center"/>
              <w:rPr>
                <w:rFonts w:ascii="Times New Roman" w:hAnsi="Times New Roman" w:cs="Times New Roman"/>
                <w:sz w:val="20"/>
                <w:szCs w:val="20"/>
              </w:rPr>
            </w:pPr>
            <w:r w:rsidRPr="00B9451D">
              <w:rPr>
                <w:rFonts w:ascii="Times New Roman" w:hAnsi="Times New Roman" w:cs="Times New Roman"/>
                <w:sz w:val="20"/>
                <w:szCs w:val="20"/>
              </w:rPr>
              <w:t xml:space="preserve">% </w:t>
            </w:r>
            <w:proofErr w:type="spellStart"/>
            <w:r w:rsidRPr="00B9451D">
              <w:rPr>
                <w:rFonts w:ascii="Times New Roman" w:hAnsi="Times New Roman" w:cs="Times New Roman"/>
                <w:sz w:val="20"/>
                <w:szCs w:val="20"/>
              </w:rPr>
              <w:t>виконання</w:t>
            </w:r>
            <w:proofErr w:type="spellEnd"/>
          </w:p>
        </w:tc>
        <w:tc>
          <w:tcPr>
            <w:tcW w:w="1418" w:type="dxa"/>
          </w:tcPr>
          <w:p w:rsidR="00B9451D" w:rsidRPr="00B9451D" w:rsidRDefault="00B9451D" w:rsidP="00E3482F">
            <w:pPr>
              <w:jc w:val="center"/>
              <w:rPr>
                <w:rFonts w:ascii="Times New Roman" w:hAnsi="Times New Roman" w:cs="Times New Roman"/>
                <w:sz w:val="20"/>
                <w:szCs w:val="20"/>
              </w:rPr>
            </w:pPr>
            <w:proofErr w:type="spellStart"/>
            <w:r w:rsidRPr="00B9451D">
              <w:rPr>
                <w:rFonts w:ascii="Times New Roman" w:hAnsi="Times New Roman" w:cs="Times New Roman"/>
                <w:sz w:val="20"/>
                <w:szCs w:val="20"/>
              </w:rPr>
              <w:t>Затверджено</w:t>
            </w:r>
            <w:proofErr w:type="spellEnd"/>
            <w:r w:rsidRPr="00B9451D">
              <w:rPr>
                <w:rFonts w:ascii="Times New Roman" w:hAnsi="Times New Roman" w:cs="Times New Roman"/>
                <w:sz w:val="20"/>
                <w:szCs w:val="20"/>
              </w:rPr>
              <w:t xml:space="preserve"> з </w:t>
            </w:r>
            <w:proofErr w:type="spellStart"/>
            <w:r w:rsidRPr="00B9451D">
              <w:rPr>
                <w:rFonts w:ascii="Times New Roman" w:hAnsi="Times New Roman" w:cs="Times New Roman"/>
                <w:sz w:val="20"/>
                <w:szCs w:val="20"/>
              </w:rPr>
              <w:t>урахуванням</w:t>
            </w:r>
            <w:proofErr w:type="spellEnd"/>
            <w:r w:rsidRPr="00B9451D">
              <w:rPr>
                <w:rFonts w:ascii="Times New Roman" w:hAnsi="Times New Roman" w:cs="Times New Roman"/>
                <w:sz w:val="20"/>
                <w:szCs w:val="20"/>
              </w:rPr>
              <w:t xml:space="preserve"> </w:t>
            </w:r>
            <w:proofErr w:type="spellStart"/>
            <w:r w:rsidRPr="00B9451D">
              <w:rPr>
                <w:rFonts w:ascii="Times New Roman" w:hAnsi="Times New Roman" w:cs="Times New Roman"/>
                <w:sz w:val="20"/>
                <w:szCs w:val="20"/>
              </w:rPr>
              <w:t>змін</w:t>
            </w:r>
            <w:proofErr w:type="spellEnd"/>
            <w:r w:rsidRPr="00B9451D">
              <w:rPr>
                <w:rFonts w:ascii="Times New Roman" w:hAnsi="Times New Roman" w:cs="Times New Roman"/>
                <w:sz w:val="20"/>
                <w:szCs w:val="20"/>
              </w:rPr>
              <w:t xml:space="preserve">, тис. </w:t>
            </w:r>
            <w:proofErr w:type="spellStart"/>
            <w:r w:rsidRPr="00B9451D">
              <w:rPr>
                <w:rFonts w:ascii="Times New Roman" w:hAnsi="Times New Roman" w:cs="Times New Roman"/>
                <w:sz w:val="20"/>
                <w:szCs w:val="20"/>
              </w:rPr>
              <w:t>грн</w:t>
            </w:r>
            <w:proofErr w:type="spellEnd"/>
          </w:p>
        </w:tc>
        <w:tc>
          <w:tcPr>
            <w:tcW w:w="1134" w:type="dxa"/>
          </w:tcPr>
          <w:p w:rsidR="00B9451D" w:rsidRPr="00B9451D" w:rsidRDefault="00B9451D" w:rsidP="00E3482F">
            <w:pPr>
              <w:jc w:val="center"/>
              <w:rPr>
                <w:rFonts w:ascii="Times New Roman" w:hAnsi="Times New Roman" w:cs="Times New Roman"/>
                <w:sz w:val="20"/>
                <w:szCs w:val="20"/>
              </w:rPr>
            </w:pPr>
            <w:proofErr w:type="spellStart"/>
            <w:r w:rsidRPr="00B9451D">
              <w:rPr>
                <w:rFonts w:ascii="Times New Roman" w:hAnsi="Times New Roman" w:cs="Times New Roman"/>
                <w:sz w:val="20"/>
                <w:szCs w:val="20"/>
              </w:rPr>
              <w:t>Фактично</w:t>
            </w:r>
            <w:proofErr w:type="spellEnd"/>
            <w:r w:rsidRPr="00B9451D">
              <w:rPr>
                <w:rFonts w:ascii="Times New Roman" w:hAnsi="Times New Roman" w:cs="Times New Roman"/>
                <w:sz w:val="20"/>
                <w:szCs w:val="20"/>
              </w:rPr>
              <w:t xml:space="preserve"> </w:t>
            </w:r>
            <w:proofErr w:type="spellStart"/>
            <w:r w:rsidRPr="00B9451D">
              <w:rPr>
                <w:rFonts w:ascii="Times New Roman" w:hAnsi="Times New Roman" w:cs="Times New Roman"/>
                <w:sz w:val="20"/>
                <w:szCs w:val="20"/>
              </w:rPr>
              <w:t>використано</w:t>
            </w:r>
            <w:proofErr w:type="spellEnd"/>
            <w:r w:rsidRPr="00B9451D">
              <w:rPr>
                <w:rFonts w:ascii="Times New Roman" w:hAnsi="Times New Roman" w:cs="Times New Roman"/>
                <w:sz w:val="20"/>
                <w:szCs w:val="20"/>
              </w:rPr>
              <w:t xml:space="preserve">, тис. </w:t>
            </w:r>
            <w:proofErr w:type="spellStart"/>
            <w:r w:rsidRPr="00B9451D">
              <w:rPr>
                <w:rFonts w:ascii="Times New Roman" w:hAnsi="Times New Roman" w:cs="Times New Roman"/>
                <w:sz w:val="20"/>
                <w:szCs w:val="20"/>
              </w:rPr>
              <w:t>грн</w:t>
            </w:r>
            <w:proofErr w:type="spellEnd"/>
          </w:p>
        </w:tc>
        <w:tc>
          <w:tcPr>
            <w:tcW w:w="850" w:type="dxa"/>
          </w:tcPr>
          <w:p w:rsidR="00B9451D" w:rsidRPr="00B9451D" w:rsidRDefault="00B9451D" w:rsidP="00E3482F">
            <w:pPr>
              <w:rPr>
                <w:rFonts w:ascii="Times New Roman" w:hAnsi="Times New Roman" w:cs="Times New Roman"/>
                <w:sz w:val="20"/>
                <w:szCs w:val="20"/>
              </w:rPr>
            </w:pPr>
            <w:r w:rsidRPr="00B9451D">
              <w:rPr>
                <w:rFonts w:ascii="Times New Roman" w:hAnsi="Times New Roman" w:cs="Times New Roman"/>
                <w:sz w:val="20"/>
                <w:szCs w:val="20"/>
              </w:rPr>
              <w:t xml:space="preserve">% </w:t>
            </w:r>
            <w:proofErr w:type="spellStart"/>
            <w:r w:rsidRPr="00B9451D">
              <w:rPr>
                <w:rFonts w:ascii="Times New Roman" w:hAnsi="Times New Roman" w:cs="Times New Roman"/>
                <w:sz w:val="20"/>
                <w:szCs w:val="20"/>
              </w:rPr>
              <w:t>виконання</w:t>
            </w:r>
            <w:proofErr w:type="spellEnd"/>
          </w:p>
        </w:tc>
      </w:tr>
      <w:tr w:rsidR="00B9451D" w:rsidRPr="00531024" w:rsidTr="00E3482F">
        <w:tc>
          <w:tcPr>
            <w:tcW w:w="3403" w:type="dxa"/>
          </w:tcPr>
          <w:p w:rsidR="00B9451D" w:rsidRPr="00531024" w:rsidRDefault="00B9451D" w:rsidP="00E3482F">
            <w:pPr>
              <w:rPr>
                <w:rFonts w:ascii="Times New Roman" w:hAnsi="Times New Roman" w:cs="Times New Roman"/>
              </w:rPr>
            </w:pPr>
            <w:r w:rsidRPr="00531024">
              <w:rPr>
                <w:rFonts w:ascii="Times New Roman" w:hAnsi="Times New Roman" w:cs="Times New Roman"/>
                <w:kern w:val="2"/>
              </w:rPr>
              <w:t>0611010 «</w:t>
            </w:r>
            <w:proofErr w:type="spellStart"/>
            <w:r w:rsidRPr="00531024">
              <w:rPr>
                <w:rFonts w:ascii="Times New Roman" w:hAnsi="Times New Roman" w:cs="Times New Roman"/>
              </w:rPr>
              <w:t>Дошкільна</w:t>
            </w:r>
            <w:proofErr w:type="spellEnd"/>
            <w:r w:rsidRPr="00531024">
              <w:rPr>
                <w:rFonts w:ascii="Times New Roman" w:hAnsi="Times New Roman" w:cs="Times New Roman"/>
              </w:rPr>
              <w:t xml:space="preserve"> </w:t>
            </w:r>
            <w:proofErr w:type="spellStart"/>
            <w:r w:rsidRPr="00531024">
              <w:rPr>
                <w:rFonts w:ascii="Times New Roman" w:hAnsi="Times New Roman" w:cs="Times New Roman"/>
              </w:rPr>
              <w:t>освiта</w:t>
            </w:r>
            <w:proofErr w:type="spellEnd"/>
            <w:r w:rsidRPr="00531024">
              <w:rPr>
                <w:rFonts w:ascii="Times New Roman" w:hAnsi="Times New Roman" w:cs="Times New Roman"/>
                <w:kern w:val="2"/>
              </w:rPr>
              <w:t xml:space="preserve">» </w:t>
            </w:r>
          </w:p>
        </w:tc>
        <w:tc>
          <w:tcPr>
            <w:tcW w:w="1417" w:type="dxa"/>
          </w:tcPr>
          <w:p w:rsidR="00B9451D" w:rsidRPr="00531024" w:rsidRDefault="00B9451D" w:rsidP="00B966B4">
            <w:pPr>
              <w:rPr>
                <w:rFonts w:ascii="Times New Roman" w:hAnsi="Times New Roman" w:cs="Times New Roman"/>
              </w:rPr>
            </w:pPr>
            <w:r w:rsidRPr="00531024">
              <w:rPr>
                <w:rFonts w:ascii="Times New Roman" w:hAnsi="Times New Roman" w:cs="Times New Roman"/>
              </w:rPr>
              <w:t>192</w:t>
            </w:r>
            <w:r w:rsidR="00B966B4">
              <w:rPr>
                <w:rFonts w:ascii="Times New Roman" w:hAnsi="Times New Roman" w:cs="Times New Roman"/>
              </w:rPr>
              <w:t xml:space="preserve"> </w:t>
            </w:r>
            <w:r w:rsidRPr="00531024">
              <w:rPr>
                <w:rFonts w:ascii="Times New Roman" w:hAnsi="Times New Roman" w:cs="Times New Roman"/>
              </w:rPr>
              <w:t>593,8</w:t>
            </w:r>
          </w:p>
        </w:tc>
        <w:tc>
          <w:tcPr>
            <w:tcW w:w="1134" w:type="dxa"/>
          </w:tcPr>
          <w:p w:rsidR="00B9451D" w:rsidRPr="00531024" w:rsidRDefault="00B9451D" w:rsidP="00B966B4">
            <w:pPr>
              <w:rPr>
                <w:rFonts w:ascii="Times New Roman" w:hAnsi="Times New Roman" w:cs="Times New Roman"/>
              </w:rPr>
            </w:pPr>
            <w:r w:rsidRPr="00531024">
              <w:rPr>
                <w:rFonts w:ascii="Times New Roman" w:hAnsi="Times New Roman" w:cs="Times New Roman"/>
              </w:rPr>
              <w:t>191</w:t>
            </w:r>
            <w:r w:rsidR="00B966B4">
              <w:rPr>
                <w:rFonts w:ascii="Times New Roman" w:hAnsi="Times New Roman" w:cs="Times New Roman"/>
              </w:rPr>
              <w:t xml:space="preserve"> </w:t>
            </w:r>
            <w:r w:rsidRPr="00531024">
              <w:rPr>
                <w:rFonts w:ascii="Times New Roman" w:hAnsi="Times New Roman" w:cs="Times New Roman"/>
              </w:rPr>
              <w:t>741,3</w:t>
            </w:r>
          </w:p>
        </w:tc>
        <w:tc>
          <w:tcPr>
            <w:tcW w:w="709" w:type="dxa"/>
          </w:tcPr>
          <w:p w:rsidR="00B9451D" w:rsidRPr="00531024" w:rsidRDefault="00B9451D" w:rsidP="00B966B4">
            <w:pPr>
              <w:rPr>
                <w:rFonts w:ascii="Times New Roman" w:hAnsi="Times New Roman" w:cs="Times New Roman"/>
              </w:rPr>
            </w:pPr>
            <w:r w:rsidRPr="00531024">
              <w:rPr>
                <w:rFonts w:ascii="Times New Roman" w:hAnsi="Times New Roman" w:cs="Times New Roman"/>
              </w:rPr>
              <w:t>99,0</w:t>
            </w:r>
          </w:p>
        </w:tc>
        <w:tc>
          <w:tcPr>
            <w:tcW w:w="1418" w:type="dxa"/>
          </w:tcPr>
          <w:p w:rsidR="00B9451D" w:rsidRPr="00531024" w:rsidRDefault="00B9451D" w:rsidP="00B966B4">
            <w:pPr>
              <w:rPr>
                <w:rFonts w:ascii="Times New Roman" w:hAnsi="Times New Roman" w:cs="Times New Roman"/>
                <w:lang w:val="en-US"/>
              </w:rPr>
            </w:pPr>
            <w:r w:rsidRPr="00531024">
              <w:rPr>
                <w:rFonts w:ascii="Times New Roman" w:hAnsi="Times New Roman" w:cs="Times New Roman"/>
                <w:lang w:val="en-US"/>
              </w:rPr>
              <w:t>19</w:t>
            </w:r>
            <w:r w:rsidR="00B966B4">
              <w:rPr>
                <w:rFonts w:ascii="Times New Roman" w:hAnsi="Times New Roman" w:cs="Times New Roman"/>
                <w:lang w:val="uk-UA"/>
              </w:rPr>
              <w:t xml:space="preserve"> </w:t>
            </w:r>
            <w:r w:rsidRPr="00531024">
              <w:rPr>
                <w:rFonts w:ascii="Times New Roman" w:hAnsi="Times New Roman" w:cs="Times New Roman"/>
                <w:lang w:val="en-US"/>
              </w:rPr>
              <w:t>653</w:t>
            </w:r>
            <w:r w:rsidRPr="00531024">
              <w:rPr>
                <w:rFonts w:ascii="Times New Roman" w:hAnsi="Times New Roman" w:cs="Times New Roman"/>
                <w:lang w:val="uk-UA"/>
              </w:rPr>
              <w:t>,</w:t>
            </w:r>
            <w:r w:rsidRPr="00531024">
              <w:rPr>
                <w:rFonts w:ascii="Times New Roman" w:hAnsi="Times New Roman" w:cs="Times New Roman"/>
                <w:lang w:val="en-US"/>
              </w:rPr>
              <w:t>2</w:t>
            </w:r>
          </w:p>
        </w:tc>
        <w:tc>
          <w:tcPr>
            <w:tcW w:w="1134" w:type="dxa"/>
          </w:tcPr>
          <w:p w:rsidR="00B9451D" w:rsidRPr="00531024" w:rsidRDefault="00B9451D" w:rsidP="00B966B4">
            <w:pPr>
              <w:rPr>
                <w:rFonts w:ascii="Times New Roman" w:hAnsi="Times New Roman" w:cs="Times New Roman"/>
              </w:rPr>
            </w:pPr>
            <w:r w:rsidRPr="00531024">
              <w:rPr>
                <w:rFonts w:ascii="Times New Roman" w:hAnsi="Times New Roman" w:cs="Times New Roman"/>
              </w:rPr>
              <w:t>18</w:t>
            </w:r>
            <w:r w:rsidR="00B966B4">
              <w:rPr>
                <w:rFonts w:ascii="Times New Roman" w:hAnsi="Times New Roman" w:cs="Times New Roman"/>
              </w:rPr>
              <w:t xml:space="preserve"> </w:t>
            </w:r>
            <w:r w:rsidRPr="00531024">
              <w:rPr>
                <w:rFonts w:ascii="Times New Roman" w:hAnsi="Times New Roman" w:cs="Times New Roman"/>
              </w:rPr>
              <w:t>975,7</w:t>
            </w:r>
          </w:p>
        </w:tc>
        <w:tc>
          <w:tcPr>
            <w:tcW w:w="850" w:type="dxa"/>
          </w:tcPr>
          <w:p w:rsidR="00B9451D" w:rsidRPr="00531024" w:rsidRDefault="00B9451D" w:rsidP="00B966B4">
            <w:pPr>
              <w:rPr>
                <w:rFonts w:ascii="Times New Roman" w:hAnsi="Times New Roman" w:cs="Times New Roman"/>
              </w:rPr>
            </w:pPr>
            <w:r w:rsidRPr="00531024">
              <w:rPr>
                <w:rFonts w:ascii="Times New Roman" w:hAnsi="Times New Roman" w:cs="Times New Roman"/>
              </w:rPr>
              <w:t>96,0</w:t>
            </w:r>
          </w:p>
        </w:tc>
      </w:tr>
      <w:tr w:rsidR="00B9451D" w:rsidRPr="00531024" w:rsidTr="00E3482F">
        <w:tc>
          <w:tcPr>
            <w:tcW w:w="3403" w:type="dxa"/>
          </w:tcPr>
          <w:p w:rsidR="00B9451D" w:rsidRPr="00531024" w:rsidRDefault="00B9451D" w:rsidP="00E3482F">
            <w:pPr>
              <w:rPr>
                <w:rFonts w:ascii="Times New Roman" w:hAnsi="Times New Roman" w:cs="Times New Roman"/>
              </w:rPr>
            </w:pPr>
            <w:r w:rsidRPr="00531024">
              <w:rPr>
                <w:rFonts w:ascii="Times New Roman" w:hAnsi="Times New Roman" w:cs="Times New Roman"/>
                <w:kern w:val="2"/>
              </w:rPr>
              <w:t>0611020 «</w:t>
            </w:r>
            <w:proofErr w:type="spellStart"/>
            <w:r w:rsidRPr="00531024">
              <w:rPr>
                <w:rFonts w:ascii="Times New Roman" w:hAnsi="Times New Roman" w:cs="Times New Roman"/>
              </w:rPr>
              <w:t>Надання</w:t>
            </w:r>
            <w:proofErr w:type="spellEnd"/>
            <w:r w:rsidRPr="00531024">
              <w:rPr>
                <w:rFonts w:ascii="Times New Roman" w:hAnsi="Times New Roman" w:cs="Times New Roman"/>
              </w:rPr>
              <w:t xml:space="preserve"> </w:t>
            </w:r>
            <w:proofErr w:type="spellStart"/>
            <w:r w:rsidRPr="00531024">
              <w:rPr>
                <w:rFonts w:ascii="Times New Roman" w:hAnsi="Times New Roman" w:cs="Times New Roman"/>
              </w:rPr>
              <w:t>загальної</w:t>
            </w:r>
            <w:proofErr w:type="spellEnd"/>
            <w:r w:rsidRPr="00531024">
              <w:rPr>
                <w:rFonts w:ascii="Times New Roman" w:hAnsi="Times New Roman" w:cs="Times New Roman"/>
              </w:rPr>
              <w:t xml:space="preserve"> </w:t>
            </w:r>
            <w:proofErr w:type="spellStart"/>
            <w:r w:rsidRPr="00531024">
              <w:rPr>
                <w:rFonts w:ascii="Times New Roman" w:hAnsi="Times New Roman" w:cs="Times New Roman"/>
              </w:rPr>
              <w:t>середньої</w:t>
            </w:r>
            <w:proofErr w:type="spellEnd"/>
            <w:r w:rsidRPr="00531024">
              <w:rPr>
                <w:rFonts w:ascii="Times New Roman" w:hAnsi="Times New Roman" w:cs="Times New Roman"/>
              </w:rPr>
              <w:t xml:space="preserve"> </w:t>
            </w:r>
            <w:proofErr w:type="spellStart"/>
            <w:r w:rsidRPr="00531024">
              <w:rPr>
                <w:rFonts w:ascii="Times New Roman" w:hAnsi="Times New Roman" w:cs="Times New Roman"/>
              </w:rPr>
              <w:t>освіти</w:t>
            </w:r>
            <w:proofErr w:type="spellEnd"/>
            <w:r w:rsidRPr="00531024">
              <w:rPr>
                <w:rFonts w:ascii="Times New Roman" w:hAnsi="Times New Roman" w:cs="Times New Roman"/>
              </w:rPr>
              <w:t xml:space="preserve"> </w:t>
            </w:r>
            <w:proofErr w:type="spellStart"/>
            <w:r w:rsidRPr="00531024">
              <w:rPr>
                <w:rFonts w:ascii="Times New Roman" w:hAnsi="Times New Roman" w:cs="Times New Roman"/>
              </w:rPr>
              <w:t>загальноосвітніми</w:t>
            </w:r>
            <w:proofErr w:type="spellEnd"/>
            <w:r w:rsidRPr="00531024">
              <w:rPr>
                <w:rFonts w:ascii="Times New Roman" w:hAnsi="Times New Roman" w:cs="Times New Roman"/>
              </w:rPr>
              <w:t xml:space="preserve"> </w:t>
            </w:r>
            <w:proofErr w:type="spellStart"/>
            <w:r w:rsidRPr="00531024">
              <w:rPr>
                <w:rFonts w:ascii="Times New Roman" w:hAnsi="Times New Roman" w:cs="Times New Roman"/>
              </w:rPr>
              <w:t>навчальними</w:t>
            </w:r>
            <w:proofErr w:type="spellEnd"/>
            <w:r w:rsidRPr="00531024">
              <w:rPr>
                <w:rFonts w:ascii="Times New Roman" w:hAnsi="Times New Roman" w:cs="Times New Roman"/>
              </w:rPr>
              <w:t xml:space="preserve"> закладами (в т. ч. школою-</w:t>
            </w:r>
            <w:proofErr w:type="spellStart"/>
            <w:r w:rsidRPr="00531024">
              <w:rPr>
                <w:rFonts w:ascii="Times New Roman" w:hAnsi="Times New Roman" w:cs="Times New Roman"/>
              </w:rPr>
              <w:t>дитячим</w:t>
            </w:r>
            <w:proofErr w:type="spellEnd"/>
            <w:r w:rsidRPr="00531024">
              <w:rPr>
                <w:rFonts w:ascii="Times New Roman" w:hAnsi="Times New Roman" w:cs="Times New Roman"/>
              </w:rPr>
              <w:t xml:space="preserve"> садком, </w:t>
            </w:r>
            <w:proofErr w:type="spellStart"/>
            <w:r w:rsidRPr="00531024">
              <w:rPr>
                <w:rFonts w:ascii="Times New Roman" w:hAnsi="Times New Roman" w:cs="Times New Roman"/>
              </w:rPr>
              <w:t>інтернатом</w:t>
            </w:r>
            <w:proofErr w:type="spellEnd"/>
            <w:r w:rsidRPr="00531024">
              <w:rPr>
                <w:rFonts w:ascii="Times New Roman" w:hAnsi="Times New Roman" w:cs="Times New Roman"/>
              </w:rPr>
              <w:t xml:space="preserve"> при </w:t>
            </w:r>
            <w:proofErr w:type="spellStart"/>
            <w:r w:rsidRPr="00531024">
              <w:rPr>
                <w:rFonts w:ascii="Times New Roman" w:hAnsi="Times New Roman" w:cs="Times New Roman"/>
              </w:rPr>
              <w:t>школі</w:t>
            </w:r>
            <w:proofErr w:type="spellEnd"/>
            <w:r w:rsidRPr="00531024">
              <w:rPr>
                <w:rFonts w:ascii="Times New Roman" w:hAnsi="Times New Roman" w:cs="Times New Roman"/>
              </w:rPr>
              <w:t xml:space="preserve">), </w:t>
            </w:r>
            <w:proofErr w:type="spellStart"/>
            <w:r w:rsidRPr="00531024">
              <w:rPr>
                <w:rFonts w:ascii="Times New Roman" w:hAnsi="Times New Roman" w:cs="Times New Roman"/>
              </w:rPr>
              <w:t>спеціалізованими</w:t>
            </w:r>
            <w:proofErr w:type="spellEnd"/>
            <w:r w:rsidRPr="00531024">
              <w:rPr>
                <w:rFonts w:ascii="Times New Roman" w:hAnsi="Times New Roman" w:cs="Times New Roman"/>
              </w:rPr>
              <w:t xml:space="preserve"> школами, </w:t>
            </w:r>
            <w:proofErr w:type="spellStart"/>
            <w:r w:rsidRPr="00531024">
              <w:rPr>
                <w:rFonts w:ascii="Times New Roman" w:hAnsi="Times New Roman" w:cs="Times New Roman"/>
              </w:rPr>
              <w:t>ліцеями</w:t>
            </w:r>
            <w:proofErr w:type="spellEnd"/>
            <w:r w:rsidRPr="00531024">
              <w:rPr>
                <w:rFonts w:ascii="Times New Roman" w:hAnsi="Times New Roman" w:cs="Times New Roman"/>
              </w:rPr>
              <w:t xml:space="preserve">, </w:t>
            </w:r>
            <w:proofErr w:type="spellStart"/>
            <w:r w:rsidRPr="00531024">
              <w:rPr>
                <w:rFonts w:ascii="Times New Roman" w:hAnsi="Times New Roman" w:cs="Times New Roman"/>
              </w:rPr>
              <w:t>гімназіями</w:t>
            </w:r>
            <w:proofErr w:type="spellEnd"/>
            <w:r w:rsidRPr="00531024">
              <w:rPr>
                <w:rFonts w:ascii="Times New Roman" w:hAnsi="Times New Roman" w:cs="Times New Roman"/>
              </w:rPr>
              <w:t xml:space="preserve">, </w:t>
            </w:r>
            <w:proofErr w:type="spellStart"/>
            <w:r w:rsidRPr="00531024">
              <w:rPr>
                <w:rFonts w:ascii="Times New Roman" w:hAnsi="Times New Roman" w:cs="Times New Roman"/>
              </w:rPr>
              <w:t>колегіумами</w:t>
            </w:r>
            <w:proofErr w:type="spellEnd"/>
          </w:p>
        </w:tc>
        <w:tc>
          <w:tcPr>
            <w:tcW w:w="1417" w:type="dxa"/>
          </w:tcPr>
          <w:p w:rsidR="00B9451D" w:rsidRPr="00531024" w:rsidRDefault="00B9451D" w:rsidP="00B966B4">
            <w:pPr>
              <w:rPr>
                <w:rFonts w:ascii="Times New Roman" w:hAnsi="Times New Roman" w:cs="Times New Roman"/>
              </w:rPr>
            </w:pPr>
            <w:r w:rsidRPr="00531024">
              <w:rPr>
                <w:rFonts w:ascii="Times New Roman" w:hAnsi="Times New Roman" w:cs="Times New Roman"/>
              </w:rPr>
              <w:t>427</w:t>
            </w:r>
            <w:r w:rsidR="00B966B4">
              <w:rPr>
                <w:rFonts w:ascii="Times New Roman" w:hAnsi="Times New Roman" w:cs="Times New Roman"/>
              </w:rPr>
              <w:t xml:space="preserve"> </w:t>
            </w:r>
            <w:r w:rsidRPr="00531024">
              <w:rPr>
                <w:rFonts w:ascii="Times New Roman" w:hAnsi="Times New Roman" w:cs="Times New Roman"/>
              </w:rPr>
              <w:t>110,8</w:t>
            </w:r>
          </w:p>
        </w:tc>
        <w:tc>
          <w:tcPr>
            <w:tcW w:w="1134" w:type="dxa"/>
          </w:tcPr>
          <w:p w:rsidR="00B9451D" w:rsidRPr="00531024" w:rsidRDefault="00B9451D" w:rsidP="00B966B4">
            <w:pPr>
              <w:rPr>
                <w:rFonts w:ascii="Times New Roman" w:hAnsi="Times New Roman" w:cs="Times New Roman"/>
              </w:rPr>
            </w:pPr>
            <w:r w:rsidRPr="00531024">
              <w:rPr>
                <w:rFonts w:ascii="Times New Roman" w:hAnsi="Times New Roman" w:cs="Times New Roman"/>
              </w:rPr>
              <w:t>425</w:t>
            </w:r>
            <w:r w:rsidR="00B966B4">
              <w:rPr>
                <w:rFonts w:ascii="Times New Roman" w:hAnsi="Times New Roman" w:cs="Times New Roman"/>
              </w:rPr>
              <w:t xml:space="preserve"> </w:t>
            </w:r>
            <w:r w:rsidRPr="00531024">
              <w:rPr>
                <w:rFonts w:ascii="Times New Roman" w:hAnsi="Times New Roman" w:cs="Times New Roman"/>
              </w:rPr>
              <w:t>178,2</w:t>
            </w:r>
          </w:p>
        </w:tc>
        <w:tc>
          <w:tcPr>
            <w:tcW w:w="709" w:type="dxa"/>
          </w:tcPr>
          <w:p w:rsidR="00B9451D" w:rsidRPr="00531024" w:rsidRDefault="00B9451D" w:rsidP="00B966B4">
            <w:pPr>
              <w:rPr>
                <w:rFonts w:ascii="Times New Roman" w:hAnsi="Times New Roman" w:cs="Times New Roman"/>
              </w:rPr>
            </w:pPr>
            <w:r w:rsidRPr="00531024">
              <w:rPr>
                <w:rFonts w:ascii="Times New Roman" w:hAnsi="Times New Roman" w:cs="Times New Roman"/>
              </w:rPr>
              <w:t>99,0</w:t>
            </w:r>
          </w:p>
        </w:tc>
        <w:tc>
          <w:tcPr>
            <w:tcW w:w="1418" w:type="dxa"/>
          </w:tcPr>
          <w:p w:rsidR="00B9451D" w:rsidRPr="00531024" w:rsidRDefault="00B9451D" w:rsidP="00B966B4">
            <w:pPr>
              <w:rPr>
                <w:rFonts w:ascii="Times New Roman" w:hAnsi="Times New Roman" w:cs="Times New Roman"/>
              </w:rPr>
            </w:pPr>
            <w:r w:rsidRPr="00531024">
              <w:rPr>
                <w:rFonts w:ascii="Times New Roman" w:hAnsi="Times New Roman" w:cs="Times New Roman"/>
              </w:rPr>
              <w:t>40</w:t>
            </w:r>
            <w:r w:rsidR="00B966B4">
              <w:rPr>
                <w:rFonts w:ascii="Times New Roman" w:hAnsi="Times New Roman" w:cs="Times New Roman"/>
              </w:rPr>
              <w:t xml:space="preserve"> </w:t>
            </w:r>
            <w:r w:rsidRPr="00531024">
              <w:rPr>
                <w:rFonts w:ascii="Times New Roman" w:hAnsi="Times New Roman" w:cs="Times New Roman"/>
              </w:rPr>
              <w:t>942,5</w:t>
            </w:r>
          </w:p>
        </w:tc>
        <w:tc>
          <w:tcPr>
            <w:tcW w:w="1134" w:type="dxa"/>
          </w:tcPr>
          <w:p w:rsidR="00B9451D" w:rsidRPr="00531024" w:rsidRDefault="00B9451D" w:rsidP="00B966B4">
            <w:pPr>
              <w:rPr>
                <w:rFonts w:ascii="Times New Roman" w:hAnsi="Times New Roman" w:cs="Times New Roman"/>
              </w:rPr>
            </w:pPr>
            <w:r w:rsidRPr="00531024">
              <w:rPr>
                <w:rFonts w:ascii="Times New Roman" w:hAnsi="Times New Roman" w:cs="Times New Roman"/>
              </w:rPr>
              <w:t>40</w:t>
            </w:r>
            <w:r w:rsidR="00B966B4">
              <w:rPr>
                <w:rFonts w:ascii="Times New Roman" w:hAnsi="Times New Roman" w:cs="Times New Roman"/>
              </w:rPr>
              <w:t xml:space="preserve"> </w:t>
            </w:r>
            <w:r w:rsidRPr="00531024">
              <w:rPr>
                <w:rFonts w:ascii="Times New Roman" w:hAnsi="Times New Roman" w:cs="Times New Roman"/>
              </w:rPr>
              <w:t>013,8</w:t>
            </w:r>
          </w:p>
        </w:tc>
        <w:tc>
          <w:tcPr>
            <w:tcW w:w="850" w:type="dxa"/>
          </w:tcPr>
          <w:p w:rsidR="00B9451D" w:rsidRPr="00531024" w:rsidRDefault="00B9451D" w:rsidP="00B966B4">
            <w:pPr>
              <w:rPr>
                <w:rFonts w:ascii="Times New Roman" w:hAnsi="Times New Roman" w:cs="Times New Roman"/>
              </w:rPr>
            </w:pPr>
            <w:r w:rsidRPr="00531024">
              <w:rPr>
                <w:rFonts w:ascii="Times New Roman" w:hAnsi="Times New Roman" w:cs="Times New Roman"/>
              </w:rPr>
              <w:t>98,0</w:t>
            </w:r>
          </w:p>
        </w:tc>
      </w:tr>
      <w:tr w:rsidR="00B9451D" w:rsidRPr="00531024" w:rsidTr="00E3482F">
        <w:tc>
          <w:tcPr>
            <w:tcW w:w="3403" w:type="dxa"/>
          </w:tcPr>
          <w:p w:rsidR="00B9451D" w:rsidRPr="00531024" w:rsidRDefault="00B9451D" w:rsidP="00E3482F">
            <w:pPr>
              <w:rPr>
                <w:rFonts w:ascii="Times New Roman" w:hAnsi="Times New Roman" w:cs="Times New Roman"/>
              </w:rPr>
            </w:pPr>
            <w:r w:rsidRPr="00531024">
              <w:rPr>
                <w:rFonts w:ascii="Times New Roman" w:hAnsi="Times New Roman" w:cs="Times New Roman"/>
              </w:rPr>
              <w:lastRenderedPageBreak/>
              <w:t>0611030 «</w:t>
            </w:r>
            <w:proofErr w:type="spellStart"/>
            <w:r w:rsidRPr="00531024">
              <w:rPr>
                <w:rFonts w:ascii="Times New Roman" w:hAnsi="Times New Roman" w:cs="Times New Roman"/>
              </w:rPr>
              <w:t>Надання</w:t>
            </w:r>
            <w:proofErr w:type="spellEnd"/>
            <w:r w:rsidRPr="00531024">
              <w:rPr>
                <w:rFonts w:ascii="Times New Roman" w:hAnsi="Times New Roman" w:cs="Times New Roman"/>
              </w:rPr>
              <w:t xml:space="preserve"> </w:t>
            </w:r>
            <w:proofErr w:type="spellStart"/>
            <w:r w:rsidRPr="00531024">
              <w:rPr>
                <w:rFonts w:ascii="Times New Roman" w:hAnsi="Times New Roman" w:cs="Times New Roman"/>
              </w:rPr>
              <w:t>загальної</w:t>
            </w:r>
            <w:proofErr w:type="spellEnd"/>
            <w:r w:rsidRPr="00531024">
              <w:rPr>
                <w:rFonts w:ascii="Times New Roman" w:hAnsi="Times New Roman" w:cs="Times New Roman"/>
              </w:rPr>
              <w:t xml:space="preserve"> </w:t>
            </w:r>
            <w:proofErr w:type="spellStart"/>
            <w:r w:rsidRPr="00531024">
              <w:rPr>
                <w:rFonts w:ascii="Times New Roman" w:hAnsi="Times New Roman" w:cs="Times New Roman"/>
              </w:rPr>
              <w:t>середньої</w:t>
            </w:r>
            <w:proofErr w:type="spellEnd"/>
            <w:r w:rsidRPr="00531024">
              <w:rPr>
                <w:rFonts w:ascii="Times New Roman" w:hAnsi="Times New Roman" w:cs="Times New Roman"/>
              </w:rPr>
              <w:t xml:space="preserve"> </w:t>
            </w:r>
            <w:proofErr w:type="spellStart"/>
            <w:r w:rsidRPr="00531024">
              <w:rPr>
                <w:rFonts w:ascii="Times New Roman" w:hAnsi="Times New Roman" w:cs="Times New Roman"/>
              </w:rPr>
              <w:t>освіти</w:t>
            </w:r>
            <w:proofErr w:type="spellEnd"/>
            <w:r w:rsidRPr="00531024">
              <w:rPr>
                <w:rFonts w:ascii="Times New Roman" w:hAnsi="Times New Roman" w:cs="Times New Roman"/>
              </w:rPr>
              <w:t xml:space="preserve"> </w:t>
            </w:r>
            <w:proofErr w:type="spellStart"/>
            <w:r w:rsidRPr="00531024">
              <w:rPr>
                <w:rFonts w:ascii="Times New Roman" w:hAnsi="Times New Roman" w:cs="Times New Roman"/>
              </w:rPr>
              <w:t>вечiрнiми</w:t>
            </w:r>
            <w:proofErr w:type="spellEnd"/>
            <w:r w:rsidRPr="00531024">
              <w:rPr>
                <w:rFonts w:ascii="Times New Roman" w:hAnsi="Times New Roman" w:cs="Times New Roman"/>
              </w:rPr>
              <w:t xml:space="preserve"> (</w:t>
            </w:r>
            <w:proofErr w:type="spellStart"/>
            <w:r w:rsidRPr="00531024">
              <w:rPr>
                <w:rFonts w:ascii="Times New Roman" w:hAnsi="Times New Roman" w:cs="Times New Roman"/>
              </w:rPr>
              <w:t>змінними</w:t>
            </w:r>
            <w:proofErr w:type="spellEnd"/>
            <w:r w:rsidRPr="00531024">
              <w:rPr>
                <w:rFonts w:ascii="Times New Roman" w:hAnsi="Times New Roman" w:cs="Times New Roman"/>
              </w:rPr>
              <w:t>) школами</w:t>
            </w:r>
            <w:r w:rsidRPr="00531024">
              <w:rPr>
                <w:rFonts w:ascii="Times New Roman" w:hAnsi="Times New Roman" w:cs="Times New Roman"/>
                <w:kern w:val="2"/>
              </w:rPr>
              <w:t xml:space="preserve">)» </w:t>
            </w:r>
          </w:p>
        </w:tc>
        <w:tc>
          <w:tcPr>
            <w:tcW w:w="1417" w:type="dxa"/>
          </w:tcPr>
          <w:p w:rsidR="00B9451D" w:rsidRPr="00531024" w:rsidRDefault="00B9451D" w:rsidP="00B966B4">
            <w:pPr>
              <w:rPr>
                <w:rFonts w:ascii="Times New Roman" w:hAnsi="Times New Roman" w:cs="Times New Roman"/>
              </w:rPr>
            </w:pPr>
            <w:r w:rsidRPr="00531024">
              <w:rPr>
                <w:rFonts w:ascii="Times New Roman" w:hAnsi="Times New Roman" w:cs="Times New Roman"/>
              </w:rPr>
              <w:t>822,9</w:t>
            </w:r>
          </w:p>
        </w:tc>
        <w:tc>
          <w:tcPr>
            <w:tcW w:w="1134" w:type="dxa"/>
          </w:tcPr>
          <w:p w:rsidR="00B9451D" w:rsidRPr="00531024" w:rsidRDefault="00B9451D" w:rsidP="00B966B4">
            <w:pPr>
              <w:rPr>
                <w:rFonts w:ascii="Times New Roman" w:hAnsi="Times New Roman" w:cs="Times New Roman"/>
              </w:rPr>
            </w:pPr>
            <w:r w:rsidRPr="00531024">
              <w:rPr>
                <w:rFonts w:ascii="Times New Roman" w:hAnsi="Times New Roman" w:cs="Times New Roman"/>
              </w:rPr>
              <w:t>822,4</w:t>
            </w:r>
          </w:p>
        </w:tc>
        <w:tc>
          <w:tcPr>
            <w:tcW w:w="709" w:type="dxa"/>
          </w:tcPr>
          <w:p w:rsidR="00B9451D" w:rsidRPr="00531024" w:rsidRDefault="00B9451D" w:rsidP="00B966B4">
            <w:pPr>
              <w:rPr>
                <w:rFonts w:ascii="Times New Roman" w:hAnsi="Times New Roman" w:cs="Times New Roman"/>
              </w:rPr>
            </w:pPr>
            <w:r w:rsidRPr="00531024">
              <w:rPr>
                <w:rFonts w:ascii="Times New Roman" w:hAnsi="Times New Roman" w:cs="Times New Roman"/>
              </w:rPr>
              <w:t>99,0</w:t>
            </w:r>
          </w:p>
        </w:tc>
        <w:tc>
          <w:tcPr>
            <w:tcW w:w="1418" w:type="dxa"/>
          </w:tcPr>
          <w:p w:rsidR="00B9451D" w:rsidRPr="00531024" w:rsidRDefault="00B9451D" w:rsidP="00B966B4">
            <w:pPr>
              <w:rPr>
                <w:rFonts w:ascii="Times New Roman" w:hAnsi="Times New Roman" w:cs="Times New Roman"/>
              </w:rPr>
            </w:pPr>
            <w:r w:rsidRPr="00531024">
              <w:rPr>
                <w:rFonts w:ascii="Times New Roman" w:hAnsi="Times New Roman" w:cs="Times New Roman"/>
              </w:rPr>
              <w:t>0,0</w:t>
            </w:r>
          </w:p>
        </w:tc>
        <w:tc>
          <w:tcPr>
            <w:tcW w:w="1134" w:type="dxa"/>
          </w:tcPr>
          <w:p w:rsidR="00B9451D" w:rsidRPr="00531024" w:rsidRDefault="00B9451D" w:rsidP="00B966B4">
            <w:pPr>
              <w:rPr>
                <w:rFonts w:ascii="Times New Roman" w:hAnsi="Times New Roman" w:cs="Times New Roman"/>
              </w:rPr>
            </w:pPr>
            <w:r w:rsidRPr="00531024">
              <w:rPr>
                <w:rFonts w:ascii="Times New Roman" w:hAnsi="Times New Roman" w:cs="Times New Roman"/>
              </w:rPr>
              <w:t>0,0</w:t>
            </w:r>
          </w:p>
        </w:tc>
        <w:tc>
          <w:tcPr>
            <w:tcW w:w="850" w:type="dxa"/>
          </w:tcPr>
          <w:p w:rsidR="00B9451D" w:rsidRPr="00531024" w:rsidRDefault="00B9451D" w:rsidP="00B966B4">
            <w:pPr>
              <w:rPr>
                <w:rFonts w:ascii="Times New Roman" w:hAnsi="Times New Roman" w:cs="Times New Roman"/>
              </w:rPr>
            </w:pPr>
            <w:r w:rsidRPr="00531024">
              <w:rPr>
                <w:rFonts w:ascii="Times New Roman" w:hAnsi="Times New Roman" w:cs="Times New Roman"/>
              </w:rPr>
              <w:t>0,0</w:t>
            </w:r>
          </w:p>
        </w:tc>
      </w:tr>
      <w:tr w:rsidR="00B9451D" w:rsidRPr="00531024" w:rsidTr="00E3482F">
        <w:tc>
          <w:tcPr>
            <w:tcW w:w="3403" w:type="dxa"/>
          </w:tcPr>
          <w:p w:rsidR="00B9451D" w:rsidRPr="00531024" w:rsidRDefault="00B9451D" w:rsidP="00E3482F">
            <w:pPr>
              <w:rPr>
                <w:rFonts w:ascii="Times New Roman" w:hAnsi="Times New Roman" w:cs="Times New Roman"/>
                <w:lang w:val="uk-UA"/>
              </w:rPr>
            </w:pPr>
            <w:r w:rsidRPr="00531024">
              <w:rPr>
                <w:rFonts w:ascii="Times New Roman" w:hAnsi="Times New Roman" w:cs="Times New Roman"/>
                <w:kern w:val="2"/>
                <w:lang w:val="uk-UA"/>
              </w:rPr>
              <w:t>0611070 «</w:t>
            </w:r>
            <w:r w:rsidRPr="00531024">
              <w:rPr>
                <w:rFonts w:ascii="Times New Roman" w:hAnsi="Times New Roman" w:cs="Times New Roman"/>
                <w:lang w:val="uk-UA"/>
              </w:rPr>
              <w:t xml:space="preserve">Надання загальної середньої освіти спеціальними загальноосвітніми школами </w:t>
            </w:r>
            <w:r w:rsidRPr="00531024">
              <w:rPr>
                <w:rFonts w:ascii="Times New Roman" w:hAnsi="Times New Roman" w:cs="Times New Roman"/>
                <w:kern w:val="2"/>
                <w:lang w:val="uk-UA"/>
              </w:rPr>
              <w:t xml:space="preserve">– </w:t>
            </w:r>
            <w:r w:rsidRPr="00531024">
              <w:rPr>
                <w:rFonts w:ascii="Times New Roman" w:hAnsi="Times New Roman" w:cs="Times New Roman"/>
                <w:lang w:val="uk-UA"/>
              </w:rPr>
              <w:t>інтернатами, школами та іншими навчальними закладами для дітей, які потребують корекції фізичного та (або) розумового розвитку</w:t>
            </w:r>
            <w:r w:rsidRPr="00531024">
              <w:rPr>
                <w:rFonts w:ascii="Times New Roman" w:hAnsi="Times New Roman" w:cs="Times New Roman"/>
                <w:kern w:val="2"/>
                <w:lang w:val="uk-UA"/>
              </w:rPr>
              <w:t xml:space="preserve">» </w:t>
            </w:r>
          </w:p>
        </w:tc>
        <w:tc>
          <w:tcPr>
            <w:tcW w:w="1417" w:type="dxa"/>
          </w:tcPr>
          <w:p w:rsidR="00B9451D" w:rsidRPr="00531024" w:rsidRDefault="00B9451D" w:rsidP="00B966B4">
            <w:pPr>
              <w:rPr>
                <w:rFonts w:ascii="Times New Roman" w:hAnsi="Times New Roman" w:cs="Times New Roman"/>
              </w:rPr>
            </w:pPr>
            <w:r w:rsidRPr="00531024">
              <w:rPr>
                <w:rFonts w:ascii="Times New Roman" w:hAnsi="Times New Roman" w:cs="Times New Roman"/>
              </w:rPr>
              <w:t>7</w:t>
            </w:r>
            <w:r w:rsidR="00B966B4">
              <w:rPr>
                <w:rFonts w:ascii="Times New Roman" w:hAnsi="Times New Roman" w:cs="Times New Roman"/>
              </w:rPr>
              <w:t xml:space="preserve"> </w:t>
            </w:r>
            <w:r w:rsidRPr="00531024">
              <w:rPr>
                <w:rFonts w:ascii="Times New Roman" w:hAnsi="Times New Roman" w:cs="Times New Roman"/>
              </w:rPr>
              <w:t>894,3</w:t>
            </w:r>
          </w:p>
        </w:tc>
        <w:tc>
          <w:tcPr>
            <w:tcW w:w="1134" w:type="dxa"/>
          </w:tcPr>
          <w:p w:rsidR="00B9451D" w:rsidRPr="00531024" w:rsidRDefault="00B9451D" w:rsidP="00B966B4">
            <w:pPr>
              <w:rPr>
                <w:rFonts w:ascii="Times New Roman" w:hAnsi="Times New Roman" w:cs="Times New Roman"/>
              </w:rPr>
            </w:pPr>
            <w:r w:rsidRPr="00531024">
              <w:rPr>
                <w:rFonts w:ascii="Times New Roman" w:hAnsi="Times New Roman" w:cs="Times New Roman"/>
              </w:rPr>
              <w:t>7</w:t>
            </w:r>
            <w:r w:rsidR="00B966B4">
              <w:rPr>
                <w:rFonts w:ascii="Times New Roman" w:hAnsi="Times New Roman" w:cs="Times New Roman"/>
              </w:rPr>
              <w:t xml:space="preserve"> </w:t>
            </w:r>
            <w:r w:rsidRPr="00531024">
              <w:rPr>
                <w:rFonts w:ascii="Times New Roman" w:hAnsi="Times New Roman" w:cs="Times New Roman"/>
              </w:rPr>
              <w:t>755,1</w:t>
            </w:r>
          </w:p>
        </w:tc>
        <w:tc>
          <w:tcPr>
            <w:tcW w:w="709" w:type="dxa"/>
          </w:tcPr>
          <w:p w:rsidR="00B9451D" w:rsidRPr="00531024" w:rsidRDefault="00B9451D" w:rsidP="00B966B4">
            <w:pPr>
              <w:rPr>
                <w:rFonts w:ascii="Times New Roman" w:hAnsi="Times New Roman" w:cs="Times New Roman"/>
              </w:rPr>
            </w:pPr>
            <w:r w:rsidRPr="00531024">
              <w:rPr>
                <w:rFonts w:ascii="Times New Roman" w:hAnsi="Times New Roman" w:cs="Times New Roman"/>
              </w:rPr>
              <w:t>98,0</w:t>
            </w:r>
          </w:p>
        </w:tc>
        <w:tc>
          <w:tcPr>
            <w:tcW w:w="1418" w:type="dxa"/>
          </w:tcPr>
          <w:p w:rsidR="00B9451D" w:rsidRPr="00531024" w:rsidRDefault="00B9451D" w:rsidP="00B966B4">
            <w:pPr>
              <w:rPr>
                <w:rFonts w:ascii="Times New Roman" w:hAnsi="Times New Roman" w:cs="Times New Roman"/>
              </w:rPr>
            </w:pPr>
            <w:r w:rsidRPr="00531024">
              <w:rPr>
                <w:rFonts w:ascii="Times New Roman" w:hAnsi="Times New Roman" w:cs="Times New Roman"/>
              </w:rPr>
              <w:t>194,5</w:t>
            </w:r>
          </w:p>
        </w:tc>
        <w:tc>
          <w:tcPr>
            <w:tcW w:w="1134" w:type="dxa"/>
          </w:tcPr>
          <w:p w:rsidR="00B9451D" w:rsidRPr="00531024" w:rsidRDefault="00B9451D" w:rsidP="00B966B4">
            <w:pPr>
              <w:rPr>
                <w:rFonts w:ascii="Times New Roman" w:hAnsi="Times New Roman" w:cs="Times New Roman"/>
              </w:rPr>
            </w:pPr>
            <w:r w:rsidRPr="00531024">
              <w:rPr>
                <w:rFonts w:ascii="Times New Roman" w:hAnsi="Times New Roman" w:cs="Times New Roman"/>
              </w:rPr>
              <w:t>194,5</w:t>
            </w:r>
          </w:p>
        </w:tc>
        <w:tc>
          <w:tcPr>
            <w:tcW w:w="850" w:type="dxa"/>
          </w:tcPr>
          <w:p w:rsidR="00B9451D" w:rsidRPr="00531024" w:rsidRDefault="00B9451D" w:rsidP="00B966B4">
            <w:pPr>
              <w:rPr>
                <w:rFonts w:ascii="Times New Roman" w:hAnsi="Times New Roman" w:cs="Times New Roman"/>
              </w:rPr>
            </w:pPr>
            <w:r w:rsidRPr="00531024">
              <w:rPr>
                <w:rFonts w:ascii="Times New Roman" w:hAnsi="Times New Roman" w:cs="Times New Roman"/>
              </w:rPr>
              <w:t>100,0</w:t>
            </w:r>
          </w:p>
        </w:tc>
      </w:tr>
      <w:tr w:rsidR="00B9451D" w:rsidRPr="00531024" w:rsidTr="00E3482F">
        <w:tc>
          <w:tcPr>
            <w:tcW w:w="3403" w:type="dxa"/>
          </w:tcPr>
          <w:p w:rsidR="00B9451D" w:rsidRPr="00531024" w:rsidRDefault="00B9451D" w:rsidP="00E3482F">
            <w:pPr>
              <w:rPr>
                <w:rFonts w:ascii="Times New Roman" w:hAnsi="Times New Roman" w:cs="Times New Roman"/>
                <w:lang w:val="uk-UA"/>
              </w:rPr>
            </w:pPr>
            <w:r w:rsidRPr="00531024">
              <w:rPr>
                <w:rFonts w:ascii="Times New Roman" w:hAnsi="Times New Roman" w:cs="Times New Roman"/>
                <w:kern w:val="2"/>
                <w:lang w:val="uk-UA"/>
              </w:rPr>
              <w:t>0611090 «</w:t>
            </w:r>
            <w:r w:rsidRPr="00531024">
              <w:rPr>
                <w:rFonts w:ascii="Times New Roman" w:hAnsi="Times New Roman" w:cs="Times New Roman"/>
                <w:lang w:val="uk-UA"/>
              </w:rPr>
              <w:t>Надання позашкільної освіти позашкільними закладами освіти, заходи із позашкільної роботи з дітьми</w:t>
            </w:r>
            <w:r w:rsidRPr="00531024">
              <w:rPr>
                <w:rFonts w:ascii="Times New Roman" w:hAnsi="Times New Roman" w:cs="Times New Roman"/>
                <w:kern w:val="2"/>
                <w:lang w:val="uk-UA"/>
              </w:rPr>
              <w:t xml:space="preserve">» </w:t>
            </w:r>
          </w:p>
        </w:tc>
        <w:tc>
          <w:tcPr>
            <w:tcW w:w="1417" w:type="dxa"/>
          </w:tcPr>
          <w:p w:rsidR="00B9451D" w:rsidRPr="00531024" w:rsidRDefault="00B9451D" w:rsidP="00B966B4">
            <w:pPr>
              <w:rPr>
                <w:rFonts w:ascii="Times New Roman" w:hAnsi="Times New Roman" w:cs="Times New Roman"/>
              </w:rPr>
            </w:pPr>
            <w:r w:rsidRPr="00531024">
              <w:rPr>
                <w:rFonts w:ascii="Times New Roman" w:hAnsi="Times New Roman" w:cs="Times New Roman"/>
              </w:rPr>
              <w:t>22</w:t>
            </w:r>
            <w:r w:rsidR="00B966B4">
              <w:rPr>
                <w:rFonts w:ascii="Times New Roman" w:hAnsi="Times New Roman" w:cs="Times New Roman"/>
              </w:rPr>
              <w:t xml:space="preserve"> </w:t>
            </w:r>
            <w:r w:rsidRPr="00531024">
              <w:rPr>
                <w:rFonts w:ascii="Times New Roman" w:hAnsi="Times New Roman" w:cs="Times New Roman"/>
              </w:rPr>
              <w:t>067,8</w:t>
            </w:r>
          </w:p>
        </w:tc>
        <w:tc>
          <w:tcPr>
            <w:tcW w:w="1134" w:type="dxa"/>
          </w:tcPr>
          <w:p w:rsidR="00B9451D" w:rsidRPr="00531024" w:rsidRDefault="00B9451D" w:rsidP="00B966B4">
            <w:pPr>
              <w:rPr>
                <w:rFonts w:ascii="Times New Roman" w:hAnsi="Times New Roman" w:cs="Times New Roman"/>
              </w:rPr>
            </w:pPr>
            <w:r w:rsidRPr="00531024">
              <w:rPr>
                <w:rFonts w:ascii="Times New Roman" w:hAnsi="Times New Roman" w:cs="Times New Roman"/>
              </w:rPr>
              <w:t>21</w:t>
            </w:r>
            <w:r w:rsidR="00B966B4">
              <w:rPr>
                <w:rFonts w:ascii="Times New Roman" w:hAnsi="Times New Roman" w:cs="Times New Roman"/>
              </w:rPr>
              <w:t xml:space="preserve"> </w:t>
            </w:r>
            <w:r w:rsidRPr="00531024">
              <w:rPr>
                <w:rFonts w:ascii="Times New Roman" w:hAnsi="Times New Roman" w:cs="Times New Roman"/>
              </w:rPr>
              <w:t>917,6</w:t>
            </w:r>
          </w:p>
        </w:tc>
        <w:tc>
          <w:tcPr>
            <w:tcW w:w="709" w:type="dxa"/>
          </w:tcPr>
          <w:p w:rsidR="00B9451D" w:rsidRPr="00531024" w:rsidRDefault="00B9451D" w:rsidP="00B966B4">
            <w:pPr>
              <w:rPr>
                <w:rFonts w:ascii="Times New Roman" w:hAnsi="Times New Roman" w:cs="Times New Roman"/>
              </w:rPr>
            </w:pPr>
            <w:r w:rsidRPr="00531024">
              <w:rPr>
                <w:rFonts w:ascii="Times New Roman" w:hAnsi="Times New Roman" w:cs="Times New Roman"/>
              </w:rPr>
              <w:t>99,0</w:t>
            </w:r>
          </w:p>
        </w:tc>
        <w:tc>
          <w:tcPr>
            <w:tcW w:w="1418" w:type="dxa"/>
          </w:tcPr>
          <w:p w:rsidR="00B9451D" w:rsidRPr="00531024" w:rsidRDefault="00B9451D" w:rsidP="00B966B4">
            <w:pPr>
              <w:rPr>
                <w:rFonts w:ascii="Times New Roman" w:hAnsi="Times New Roman" w:cs="Times New Roman"/>
              </w:rPr>
            </w:pPr>
            <w:r w:rsidRPr="00531024">
              <w:rPr>
                <w:rFonts w:ascii="Times New Roman" w:hAnsi="Times New Roman" w:cs="Times New Roman"/>
              </w:rPr>
              <w:t>926,2</w:t>
            </w:r>
          </w:p>
        </w:tc>
        <w:tc>
          <w:tcPr>
            <w:tcW w:w="1134" w:type="dxa"/>
          </w:tcPr>
          <w:p w:rsidR="00B9451D" w:rsidRPr="00531024" w:rsidRDefault="00B9451D" w:rsidP="00B966B4">
            <w:pPr>
              <w:rPr>
                <w:rFonts w:ascii="Times New Roman" w:hAnsi="Times New Roman" w:cs="Times New Roman"/>
              </w:rPr>
            </w:pPr>
            <w:r w:rsidRPr="00531024">
              <w:rPr>
                <w:rFonts w:ascii="Times New Roman" w:hAnsi="Times New Roman" w:cs="Times New Roman"/>
              </w:rPr>
              <w:t>922,3</w:t>
            </w:r>
          </w:p>
        </w:tc>
        <w:tc>
          <w:tcPr>
            <w:tcW w:w="850" w:type="dxa"/>
          </w:tcPr>
          <w:p w:rsidR="00B9451D" w:rsidRPr="00531024" w:rsidRDefault="00B9451D" w:rsidP="00B966B4">
            <w:pPr>
              <w:rPr>
                <w:rFonts w:ascii="Times New Roman" w:hAnsi="Times New Roman" w:cs="Times New Roman"/>
              </w:rPr>
            </w:pPr>
            <w:r w:rsidRPr="00531024">
              <w:rPr>
                <w:rFonts w:ascii="Times New Roman" w:hAnsi="Times New Roman" w:cs="Times New Roman"/>
              </w:rPr>
              <w:t>99,0</w:t>
            </w:r>
          </w:p>
        </w:tc>
      </w:tr>
      <w:tr w:rsidR="00B9451D" w:rsidRPr="00531024" w:rsidTr="00E3482F">
        <w:tc>
          <w:tcPr>
            <w:tcW w:w="3403" w:type="dxa"/>
          </w:tcPr>
          <w:p w:rsidR="00B9451D" w:rsidRPr="00531024" w:rsidRDefault="00B9451D" w:rsidP="00E3482F">
            <w:pPr>
              <w:rPr>
                <w:rFonts w:ascii="Times New Roman" w:hAnsi="Times New Roman" w:cs="Times New Roman"/>
              </w:rPr>
            </w:pPr>
            <w:r w:rsidRPr="00531024">
              <w:rPr>
                <w:rFonts w:ascii="Times New Roman" w:hAnsi="Times New Roman" w:cs="Times New Roman"/>
                <w:kern w:val="2"/>
              </w:rPr>
              <w:t>0611100 «</w:t>
            </w:r>
            <w:proofErr w:type="spellStart"/>
            <w:r w:rsidRPr="00531024">
              <w:rPr>
                <w:rFonts w:ascii="Times New Roman" w:hAnsi="Times New Roman" w:cs="Times New Roman"/>
                <w:kern w:val="2"/>
              </w:rPr>
              <w:t>Підготовка</w:t>
            </w:r>
            <w:proofErr w:type="spellEnd"/>
            <w:r w:rsidRPr="00531024">
              <w:rPr>
                <w:rFonts w:ascii="Times New Roman" w:hAnsi="Times New Roman" w:cs="Times New Roman"/>
                <w:kern w:val="2"/>
              </w:rPr>
              <w:t xml:space="preserve"> </w:t>
            </w:r>
            <w:proofErr w:type="spellStart"/>
            <w:r w:rsidRPr="00531024">
              <w:rPr>
                <w:rFonts w:ascii="Times New Roman" w:hAnsi="Times New Roman" w:cs="Times New Roman"/>
                <w:kern w:val="2"/>
              </w:rPr>
              <w:t>робітничих</w:t>
            </w:r>
            <w:proofErr w:type="spellEnd"/>
            <w:r w:rsidRPr="00531024">
              <w:rPr>
                <w:rFonts w:ascii="Times New Roman" w:hAnsi="Times New Roman" w:cs="Times New Roman"/>
                <w:kern w:val="2"/>
              </w:rPr>
              <w:t xml:space="preserve"> </w:t>
            </w:r>
            <w:proofErr w:type="spellStart"/>
            <w:r w:rsidRPr="00531024">
              <w:rPr>
                <w:rFonts w:ascii="Times New Roman" w:hAnsi="Times New Roman" w:cs="Times New Roman"/>
                <w:kern w:val="2"/>
              </w:rPr>
              <w:t>кадрів</w:t>
            </w:r>
            <w:proofErr w:type="spellEnd"/>
            <w:r w:rsidRPr="00531024">
              <w:rPr>
                <w:rFonts w:ascii="Times New Roman" w:hAnsi="Times New Roman" w:cs="Times New Roman"/>
                <w:kern w:val="2"/>
              </w:rPr>
              <w:t xml:space="preserve"> </w:t>
            </w:r>
            <w:proofErr w:type="spellStart"/>
            <w:r w:rsidRPr="00531024">
              <w:rPr>
                <w:rFonts w:ascii="Times New Roman" w:hAnsi="Times New Roman" w:cs="Times New Roman"/>
                <w:kern w:val="2"/>
              </w:rPr>
              <w:t>професійно</w:t>
            </w:r>
            <w:proofErr w:type="spellEnd"/>
            <w:r w:rsidRPr="00531024">
              <w:rPr>
                <w:rFonts w:ascii="Times New Roman" w:hAnsi="Times New Roman" w:cs="Times New Roman"/>
                <w:kern w:val="2"/>
              </w:rPr>
              <w:t xml:space="preserve"> – </w:t>
            </w:r>
            <w:proofErr w:type="spellStart"/>
            <w:r w:rsidRPr="00531024">
              <w:rPr>
                <w:rFonts w:ascii="Times New Roman" w:hAnsi="Times New Roman" w:cs="Times New Roman"/>
                <w:kern w:val="2"/>
              </w:rPr>
              <w:t>технічними</w:t>
            </w:r>
            <w:proofErr w:type="spellEnd"/>
            <w:r w:rsidRPr="00531024">
              <w:rPr>
                <w:rFonts w:ascii="Times New Roman" w:hAnsi="Times New Roman" w:cs="Times New Roman"/>
                <w:kern w:val="2"/>
              </w:rPr>
              <w:t xml:space="preserve"> закладами та </w:t>
            </w:r>
            <w:proofErr w:type="spellStart"/>
            <w:r w:rsidRPr="00531024">
              <w:rPr>
                <w:rFonts w:ascii="Times New Roman" w:hAnsi="Times New Roman" w:cs="Times New Roman"/>
                <w:kern w:val="2"/>
              </w:rPr>
              <w:t>іншими</w:t>
            </w:r>
            <w:proofErr w:type="spellEnd"/>
            <w:r w:rsidRPr="00531024">
              <w:rPr>
                <w:rFonts w:ascii="Times New Roman" w:hAnsi="Times New Roman" w:cs="Times New Roman"/>
                <w:kern w:val="2"/>
              </w:rPr>
              <w:t xml:space="preserve"> закладами </w:t>
            </w:r>
            <w:proofErr w:type="spellStart"/>
            <w:r w:rsidRPr="00531024">
              <w:rPr>
                <w:rFonts w:ascii="Times New Roman" w:hAnsi="Times New Roman" w:cs="Times New Roman"/>
                <w:kern w:val="2"/>
              </w:rPr>
              <w:t>освіти</w:t>
            </w:r>
            <w:proofErr w:type="spellEnd"/>
            <w:r w:rsidRPr="00531024">
              <w:rPr>
                <w:rFonts w:ascii="Times New Roman" w:hAnsi="Times New Roman" w:cs="Times New Roman"/>
                <w:kern w:val="2"/>
              </w:rPr>
              <w:t xml:space="preserve">» </w:t>
            </w:r>
          </w:p>
        </w:tc>
        <w:tc>
          <w:tcPr>
            <w:tcW w:w="1417" w:type="dxa"/>
          </w:tcPr>
          <w:p w:rsidR="00B9451D" w:rsidRPr="00531024" w:rsidRDefault="00B9451D" w:rsidP="00B966B4">
            <w:pPr>
              <w:rPr>
                <w:rFonts w:ascii="Times New Roman" w:hAnsi="Times New Roman" w:cs="Times New Roman"/>
              </w:rPr>
            </w:pPr>
            <w:r w:rsidRPr="00531024">
              <w:rPr>
                <w:rFonts w:ascii="Times New Roman" w:hAnsi="Times New Roman" w:cs="Times New Roman"/>
              </w:rPr>
              <w:t>95</w:t>
            </w:r>
            <w:r w:rsidR="00B966B4">
              <w:rPr>
                <w:rFonts w:ascii="Times New Roman" w:hAnsi="Times New Roman" w:cs="Times New Roman"/>
              </w:rPr>
              <w:t xml:space="preserve"> </w:t>
            </w:r>
            <w:r w:rsidRPr="00531024">
              <w:rPr>
                <w:rFonts w:ascii="Times New Roman" w:hAnsi="Times New Roman" w:cs="Times New Roman"/>
              </w:rPr>
              <w:t>288,0</w:t>
            </w:r>
          </w:p>
        </w:tc>
        <w:tc>
          <w:tcPr>
            <w:tcW w:w="1134" w:type="dxa"/>
          </w:tcPr>
          <w:p w:rsidR="00B9451D" w:rsidRPr="00531024" w:rsidRDefault="00B9451D" w:rsidP="00B966B4">
            <w:pPr>
              <w:rPr>
                <w:rFonts w:ascii="Times New Roman" w:hAnsi="Times New Roman" w:cs="Times New Roman"/>
              </w:rPr>
            </w:pPr>
            <w:r w:rsidRPr="00531024">
              <w:rPr>
                <w:rFonts w:ascii="Times New Roman" w:hAnsi="Times New Roman" w:cs="Times New Roman"/>
              </w:rPr>
              <w:t>94</w:t>
            </w:r>
            <w:r w:rsidR="00B966B4">
              <w:rPr>
                <w:rFonts w:ascii="Times New Roman" w:hAnsi="Times New Roman" w:cs="Times New Roman"/>
              </w:rPr>
              <w:t xml:space="preserve"> </w:t>
            </w:r>
            <w:r w:rsidRPr="00531024">
              <w:rPr>
                <w:rFonts w:ascii="Times New Roman" w:hAnsi="Times New Roman" w:cs="Times New Roman"/>
              </w:rPr>
              <w:t>631,1</w:t>
            </w:r>
          </w:p>
        </w:tc>
        <w:tc>
          <w:tcPr>
            <w:tcW w:w="709" w:type="dxa"/>
          </w:tcPr>
          <w:p w:rsidR="00B9451D" w:rsidRPr="00531024" w:rsidRDefault="00B9451D" w:rsidP="00B966B4">
            <w:pPr>
              <w:rPr>
                <w:rFonts w:ascii="Times New Roman" w:hAnsi="Times New Roman" w:cs="Times New Roman"/>
              </w:rPr>
            </w:pPr>
            <w:r w:rsidRPr="00531024">
              <w:rPr>
                <w:rFonts w:ascii="Times New Roman" w:hAnsi="Times New Roman" w:cs="Times New Roman"/>
              </w:rPr>
              <w:t>99,0</w:t>
            </w:r>
          </w:p>
        </w:tc>
        <w:tc>
          <w:tcPr>
            <w:tcW w:w="1418" w:type="dxa"/>
          </w:tcPr>
          <w:p w:rsidR="00B9451D" w:rsidRPr="00531024" w:rsidRDefault="00B9451D" w:rsidP="00B966B4">
            <w:pPr>
              <w:rPr>
                <w:rFonts w:ascii="Times New Roman" w:hAnsi="Times New Roman" w:cs="Times New Roman"/>
              </w:rPr>
            </w:pPr>
            <w:r w:rsidRPr="00531024">
              <w:rPr>
                <w:rFonts w:ascii="Times New Roman" w:hAnsi="Times New Roman" w:cs="Times New Roman"/>
              </w:rPr>
              <w:t>4</w:t>
            </w:r>
            <w:r w:rsidR="00B966B4">
              <w:rPr>
                <w:rFonts w:ascii="Times New Roman" w:hAnsi="Times New Roman" w:cs="Times New Roman"/>
              </w:rPr>
              <w:t xml:space="preserve"> </w:t>
            </w:r>
            <w:r w:rsidRPr="00531024">
              <w:rPr>
                <w:rFonts w:ascii="Times New Roman" w:hAnsi="Times New Roman" w:cs="Times New Roman"/>
              </w:rPr>
              <w:t>585,0</w:t>
            </w:r>
          </w:p>
        </w:tc>
        <w:tc>
          <w:tcPr>
            <w:tcW w:w="1134" w:type="dxa"/>
          </w:tcPr>
          <w:p w:rsidR="00B9451D" w:rsidRPr="00531024" w:rsidRDefault="00B9451D" w:rsidP="00B966B4">
            <w:pPr>
              <w:rPr>
                <w:rFonts w:ascii="Times New Roman" w:hAnsi="Times New Roman" w:cs="Times New Roman"/>
              </w:rPr>
            </w:pPr>
            <w:r w:rsidRPr="00531024">
              <w:rPr>
                <w:rFonts w:ascii="Times New Roman" w:hAnsi="Times New Roman" w:cs="Times New Roman"/>
              </w:rPr>
              <w:t>4</w:t>
            </w:r>
            <w:r w:rsidR="00B966B4">
              <w:rPr>
                <w:rFonts w:ascii="Times New Roman" w:hAnsi="Times New Roman" w:cs="Times New Roman"/>
              </w:rPr>
              <w:t xml:space="preserve"> </w:t>
            </w:r>
            <w:r w:rsidRPr="00531024">
              <w:rPr>
                <w:rFonts w:ascii="Times New Roman" w:hAnsi="Times New Roman" w:cs="Times New Roman"/>
              </w:rPr>
              <w:t>578,8</w:t>
            </w:r>
          </w:p>
        </w:tc>
        <w:tc>
          <w:tcPr>
            <w:tcW w:w="850" w:type="dxa"/>
          </w:tcPr>
          <w:p w:rsidR="00B9451D" w:rsidRPr="00531024" w:rsidRDefault="00B9451D" w:rsidP="00B966B4">
            <w:pPr>
              <w:rPr>
                <w:rFonts w:ascii="Times New Roman" w:hAnsi="Times New Roman" w:cs="Times New Roman"/>
              </w:rPr>
            </w:pPr>
            <w:r w:rsidRPr="00531024">
              <w:rPr>
                <w:rFonts w:ascii="Times New Roman" w:hAnsi="Times New Roman" w:cs="Times New Roman"/>
              </w:rPr>
              <w:t>99,0</w:t>
            </w:r>
          </w:p>
        </w:tc>
      </w:tr>
      <w:tr w:rsidR="00B9451D" w:rsidRPr="00531024" w:rsidTr="00E3482F">
        <w:tc>
          <w:tcPr>
            <w:tcW w:w="3403" w:type="dxa"/>
          </w:tcPr>
          <w:p w:rsidR="00B9451D" w:rsidRPr="00531024" w:rsidRDefault="00B9451D" w:rsidP="00E3482F">
            <w:pPr>
              <w:rPr>
                <w:rFonts w:ascii="Times New Roman" w:hAnsi="Times New Roman" w:cs="Times New Roman"/>
              </w:rPr>
            </w:pPr>
            <w:r w:rsidRPr="00531024">
              <w:rPr>
                <w:rFonts w:ascii="Times New Roman" w:hAnsi="Times New Roman" w:cs="Times New Roman"/>
                <w:kern w:val="2"/>
              </w:rPr>
              <w:t>0611150 «</w:t>
            </w:r>
            <w:proofErr w:type="spellStart"/>
            <w:r w:rsidRPr="00531024">
              <w:rPr>
                <w:rFonts w:ascii="Times New Roman" w:hAnsi="Times New Roman" w:cs="Times New Roman"/>
              </w:rPr>
              <w:t>Методичне</w:t>
            </w:r>
            <w:proofErr w:type="spellEnd"/>
            <w:r w:rsidRPr="00531024">
              <w:rPr>
                <w:rFonts w:ascii="Times New Roman" w:hAnsi="Times New Roman" w:cs="Times New Roman"/>
              </w:rPr>
              <w:t xml:space="preserve"> </w:t>
            </w:r>
            <w:proofErr w:type="spellStart"/>
            <w:r w:rsidRPr="00531024">
              <w:rPr>
                <w:rFonts w:ascii="Times New Roman" w:hAnsi="Times New Roman" w:cs="Times New Roman"/>
              </w:rPr>
              <w:t>забезпечення</w:t>
            </w:r>
            <w:proofErr w:type="spellEnd"/>
            <w:r w:rsidRPr="00531024">
              <w:rPr>
                <w:rFonts w:ascii="Times New Roman" w:hAnsi="Times New Roman" w:cs="Times New Roman"/>
              </w:rPr>
              <w:t xml:space="preserve"> </w:t>
            </w:r>
            <w:proofErr w:type="spellStart"/>
            <w:r w:rsidRPr="00531024">
              <w:rPr>
                <w:rFonts w:ascii="Times New Roman" w:hAnsi="Times New Roman" w:cs="Times New Roman"/>
              </w:rPr>
              <w:t>діяльності</w:t>
            </w:r>
            <w:proofErr w:type="spellEnd"/>
            <w:r w:rsidRPr="00531024">
              <w:rPr>
                <w:rFonts w:ascii="Times New Roman" w:hAnsi="Times New Roman" w:cs="Times New Roman"/>
              </w:rPr>
              <w:t xml:space="preserve"> </w:t>
            </w:r>
            <w:proofErr w:type="spellStart"/>
            <w:r w:rsidRPr="00531024">
              <w:rPr>
                <w:rFonts w:ascii="Times New Roman" w:hAnsi="Times New Roman" w:cs="Times New Roman"/>
              </w:rPr>
              <w:t>навчальних</w:t>
            </w:r>
            <w:proofErr w:type="spellEnd"/>
            <w:r w:rsidRPr="00531024">
              <w:rPr>
                <w:rFonts w:ascii="Times New Roman" w:hAnsi="Times New Roman" w:cs="Times New Roman"/>
              </w:rPr>
              <w:t xml:space="preserve"> </w:t>
            </w:r>
            <w:proofErr w:type="spellStart"/>
            <w:r w:rsidRPr="00531024">
              <w:rPr>
                <w:rFonts w:ascii="Times New Roman" w:hAnsi="Times New Roman" w:cs="Times New Roman"/>
              </w:rPr>
              <w:t>закладів</w:t>
            </w:r>
            <w:proofErr w:type="spellEnd"/>
            <w:r w:rsidRPr="00531024">
              <w:rPr>
                <w:rFonts w:ascii="Times New Roman" w:hAnsi="Times New Roman" w:cs="Times New Roman"/>
              </w:rPr>
              <w:t>»</w:t>
            </w:r>
            <w:r w:rsidRPr="00531024">
              <w:rPr>
                <w:rFonts w:ascii="Times New Roman" w:hAnsi="Times New Roman" w:cs="Times New Roman"/>
                <w:kern w:val="2"/>
              </w:rPr>
              <w:t xml:space="preserve"> </w:t>
            </w:r>
          </w:p>
        </w:tc>
        <w:tc>
          <w:tcPr>
            <w:tcW w:w="1417" w:type="dxa"/>
          </w:tcPr>
          <w:p w:rsidR="00B9451D" w:rsidRPr="00531024" w:rsidRDefault="00B9451D" w:rsidP="00B966B4">
            <w:pPr>
              <w:rPr>
                <w:rFonts w:ascii="Times New Roman" w:hAnsi="Times New Roman" w:cs="Times New Roman"/>
              </w:rPr>
            </w:pPr>
            <w:r w:rsidRPr="00531024">
              <w:rPr>
                <w:rFonts w:ascii="Times New Roman" w:hAnsi="Times New Roman" w:cs="Times New Roman"/>
              </w:rPr>
              <w:t>2</w:t>
            </w:r>
            <w:r w:rsidR="00B966B4">
              <w:rPr>
                <w:rFonts w:ascii="Times New Roman" w:hAnsi="Times New Roman" w:cs="Times New Roman"/>
              </w:rPr>
              <w:t xml:space="preserve"> </w:t>
            </w:r>
            <w:r w:rsidRPr="00531024">
              <w:rPr>
                <w:rFonts w:ascii="Times New Roman" w:hAnsi="Times New Roman" w:cs="Times New Roman"/>
              </w:rPr>
              <w:t>819,0</w:t>
            </w:r>
          </w:p>
        </w:tc>
        <w:tc>
          <w:tcPr>
            <w:tcW w:w="1134" w:type="dxa"/>
          </w:tcPr>
          <w:p w:rsidR="00B9451D" w:rsidRPr="00531024" w:rsidRDefault="00B9451D" w:rsidP="00B966B4">
            <w:pPr>
              <w:rPr>
                <w:rFonts w:ascii="Times New Roman" w:hAnsi="Times New Roman" w:cs="Times New Roman"/>
              </w:rPr>
            </w:pPr>
            <w:r w:rsidRPr="00531024">
              <w:rPr>
                <w:rFonts w:ascii="Times New Roman" w:hAnsi="Times New Roman" w:cs="Times New Roman"/>
              </w:rPr>
              <w:t>2</w:t>
            </w:r>
            <w:r w:rsidR="00B966B4">
              <w:rPr>
                <w:rFonts w:ascii="Times New Roman" w:hAnsi="Times New Roman" w:cs="Times New Roman"/>
              </w:rPr>
              <w:t xml:space="preserve"> </w:t>
            </w:r>
            <w:r w:rsidRPr="00531024">
              <w:rPr>
                <w:rFonts w:ascii="Times New Roman" w:hAnsi="Times New Roman" w:cs="Times New Roman"/>
              </w:rPr>
              <w:t>812,5</w:t>
            </w:r>
          </w:p>
        </w:tc>
        <w:tc>
          <w:tcPr>
            <w:tcW w:w="709" w:type="dxa"/>
          </w:tcPr>
          <w:p w:rsidR="00B9451D" w:rsidRPr="00531024" w:rsidRDefault="00B9451D" w:rsidP="00B966B4">
            <w:pPr>
              <w:rPr>
                <w:rFonts w:ascii="Times New Roman" w:hAnsi="Times New Roman" w:cs="Times New Roman"/>
              </w:rPr>
            </w:pPr>
            <w:r w:rsidRPr="00531024">
              <w:rPr>
                <w:rFonts w:ascii="Times New Roman" w:hAnsi="Times New Roman" w:cs="Times New Roman"/>
              </w:rPr>
              <w:t>99,0</w:t>
            </w:r>
          </w:p>
        </w:tc>
        <w:tc>
          <w:tcPr>
            <w:tcW w:w="1418" w:type="dxa"/>
          </w:tcPr>
          <w:p w:rsidR="00B9451D" w:rsidRPr="00531024" w:rsidRDefault="00B9451D" w:rsidP="00B966B4">
            <w:pPr>
              <w:rPr>
                <w:rFonts w:ascii="Times New Roman" w:hAnsi="Times New Roman" w:cs="Times New Roman"/>
              </w:rPr>
            </w:pPr>
            <w:r w:rsidRPr="00531024">
              <w:rPr>
                <w:rFonts w:ascii="Times New Roman" w:hAnsi="Times New Roman" w:cs="Times New Roman"/>
              </w:rPr>
              <w:t>45,6</w:t>
            </w:r>
          </w:p>
        </w:tc>
        <w:tc>
          <w:tcPr>
            <w:tcW w:w="1134" w:type="dxa"/>
          </w:tcPr>
          <w:p w:rsidR="00B9451D" w:rsidRPr="00531024" w:rsidRDefault="00B9451D" w:rsidP="00B966B4">
            <w:pPr>
              <w:rPr>
                <w:rFonts w:ascii="Times New Roman" w:hAnsi="Times New Roman" w:cs="Times New Roman"/>
              </w:rPr>
            </w:pPr>
            <w:r w:rsidRPr="00531024">
              <w:rPr>
                <w:rFonts w:ascii="Times New Roman" w:hAnsi="Times New Roman" w:cs="Times New Roman"/>
              </w:rPr>
              <w:t>45,4</w:t>
            </w:r>
          </w:p>
        </w:tc>
        <w:tc>
          <w:tcPr>
            <w:tcW w:w="850" w:type="dxa"/>
          </w:tcPr>
          <w:p w:rsidR="00B9451D" w:rsidRPr="00531024" w:rsidRDefault="00B9451D" w:rsidP="00B966B4">
            <w:pPr>
              <w:rPr>
                <w:rFonts w:ascii="Times New Roman" w:hAnsi="Times New Roman" w:cs="Times New Roman"/>
              </w:rPr>
            </w:pPr>
            <w:r w:rsidRPr="00531024">
              <w:rPr>
                <w:rFonts w:ascii="Times New Roman" w:hAnsi="Times New Roman" w:cs="Times New Roman"/>
              </w:rPr>
              <w:t>99,0</w:t>
            </w:r>
          </w:p>
        </w:tc>
      </w:tr>
      <w:tr w:rsidR="00B9451D" w:rsidRPr="00531024" w:rsidTr="00E3482F">
        <w:tc>
          <w:tcPr>
            <w:tcW w:w="3403" w:type="dxa"/>
          </w:tcPr>
          <w:p w:rsidR="00B9451D" w:rsidRPr="00531024" w:rsidRDefault="00B9451D" w:rsidP="00E3482F">
            <w:pPr>
              <w:rPr>
                <w:rFonts w:ascii="Times New Roman" w:hAnsi="Times New Roman" w:cs="Times New Roman"/>
              </w:rPr>
            </w:pPr>
            <w:r w:rsidRPr="00531024">
              <w:rPr>
                <w:rFonts w:ascii="Times New Roman" w:hAnsi="Times New Roman" w:cs="Times New Roman"/>
                <w:kern w:val="2"/>
              </w:rPr>
              <w:t>0611161 «</w:t>
            </w:r>
            <w:proofErr w:type="spellStart"/>
            <w:r w:rsidRPr="00531024">
              <w:rPr>
                <w:rFonts w:ascii="Times New Roman" w:hAnsi="Times New Roman" w:cs="Times New Roman"/>
              </w:rPr>
              <w:t>Забезпечення</w:t>
            </w:r>
            <w:proofErr w:type="spellEnd"/>
            <w:r w:rsidRPr="00531024">
              <w:rPr>
                <w:rFonts w:ascii="Times New Roman" w:hAnsi="Times New Roman" w:cs="Times New Roman"/>
              </w:rPr>
              <w:t xml:space="preserve"> </w:t>
            </w:r>
            <w:proofErr w:type="spellStart"/>
            <w:r w:rsidRPr="00531024">
              <w:rPr>
                <w:rFonts w:ascii="Times New Roman" w:hAnsi="Times New Roman" w:cs="Times New Roman"/>
              </w:rPr>
              <w:t>діяльності</w:t>
            </w:r>
            <w:proofErr w:type="spellEnd"/>
            <w:r w:rsidRPr="00531024">
              <w:rPr>
                <w:rFonts w:ascii="Times New Roman" w:hAnsi="Times New Roman" w:cs="Times New Roman"/>
              </w:rPr>
              <w:t xml:space="preserve"> </w:t>
            </w:r>
            <w:proofErr w:type="spellStart"/>
            <w:r w:rsidRPr="00531024">
              <w:rPr>
                <w:rFonts w:ascii="Times New Roman" w:hAnsi="Times New Roman" w:cs="Times New Roman"/>
              </w:rPr>
              <w:t>інших</w:t>
            </w:r>
            <w:proofErr w:type="spellEnd"/>
            <w:r w:rsidRPr="00531024">
              <w:rPr>
                <w:rFonts w:ascii="Times New Roman" w:hAnsi="Times New Roman" w:cs="Times New Roman"/>
              </w:rPr>
              <w:t xml:space="preserve"> </w:t>
            </w:r>
            <w:proofErr w:type="spellStart"/>
            <w:r w:rsidRPr="00531024">
              <w:rPr>
                <w:rFonts w:ascii="Times New Roman" w:hAnsi="Times New Roman" w:cs="Times New Roman"/>
              </w:rPr>
              <w:t>закладів</w:t>
            </w:r>
            <w:proofErr w:type="spellEnd"/>
            <w:r w:rsidRPr="00531024">
              <w:rPr>
                <w:rFonts w:ascii="Times New Roman" w:hAnsi="Times New Roman" w:cs="Times New Roman"/>
              </w:rPr>
              <w:t xml:space="preserve"> у </w:t>
            </w:r>
            <w:proofErr w:type="spellStart"/>
            <w:r w:rsidRPr="00531024">
              <w:rPr>
                <w:rFonts w:ascii="Times New Roman" w:hAnsi="Times New Roman" w:cs="Times New Roman"/>
              </w:rPr>
              <w:t>сфері</w:t>
            </w:r>
            <w:proofErr w:type="spellEnd"/>
            <w:r w:rsidRPr="00531024">
              <w:rPr>
                <w:rFonts w:ascii="Times New Roman" w:hAnsi="Times New Roman" w:cs="Times New Roman"/>
              </w:rPr>
              <w:t xml:space="preserve"> </w:t>
            </w:r>
            <w:proofErr w:type="spellStart"/>
            <w:r w:rsidRPr="00531024">
              <w:rPr>
                <w:rFonts w:ascii="Times New Roman" w:hAnsi="Times New Roman" w:cs="Times New Roman"/>
              </w:rPr>
              <w:t>освіти</w:t>
            </w:r>
            <w:proofErr w:type="spellEnd"/>
            <w:r w:rsidRPr="00531024">
              <w:rPr>
                <w:rFonts w:ascii="Times New Roman" w:hAnsi="Times New Roman" w:cs="Times New Roman"/>
              </w:rPr>
              <w:t>»</w:t>
            </w:r>
          </w:p>
        </w:tc>
        <w:tc>
          <w:tcPr>
            <w:tcW w:w="1417" w:type="dxa"/>
          </w:tcPr>
          <w:p w:rsidR="00B9451D" w:rsidRPr="00531024" w:rsidRDefault="00B9451D" w:rsidP="00B966B4">
            <w:pPr>
              <w:rPr>
                <w:rFonts w:ascii="Times New Roman" w:hAnsi="Times New Roman" w:cs="Times New Roman"/>
              </w:rPr>
            </w:pPr>
            <w:r w:rsidRPr="00531024">
              <w:rPr>
                <w:rFonts w:ascii="Times New Roman" w:hAnsi="Times New Roman" w:cs="Times New Roman"/>
              </w:rPr>
              <w:t>7</w:t>
            </w:r>
            <w:r w:rsidR="00B966B4">
              <w:rPr>
                <w:rFonts w:ascii="Times New Roman" w:hAnsi="Times New Roman" w:cs="Times New Roman"/>
              </w:rPr>
              <w:t xml:space="preserve"> </w:t>
            </w:r>
            <w:r w:rsidRPr="00531024">
              <w:rPr>
                <w:rFonts w:ascii="Times New Roman" w:hAnsi="Times New Roman" w:cs="Times New Roman"/>
              </w:rPr>
              <w:t>558,4</w:t>
            </w:r>
          </w:p>
        </w:tc>
        <w:tc>
          <w:tcPr>
            <w:tcW w:w="1134" w:type="dxa"/>
          </w:tcPr>
          <w:p w:rsidR="00B9451D" w:rsidRPr="00531024" w:rsidRDefault="00B9451D" w:rsidP="00B966B4">
            <w:pPr>
              <w:rPr>
                <w:rFonts w:ascii="Times New Roman" w:hAnsi="Times New Roman" w:cs="Times New Roman"/>
              </w:rPr>
            </w:pPr>
            <w:r w:rsidRPr="00531024">
              <w:rPr>
                <w:rFonts w:ascii="Times New Roman" w:hAnsi="Times New Roman" w:cs="Times New Roman"/>
              </w:rPr>
              <w:t>7</w:t>
            </w:r>
            <w:r w:rsidR="00B966B4">
              <w:rPr>
                <w:rFonts w:ascii="Times New Roman" w:hAnsi="Times New Roman" w:cs="Times New Roman"/>
              </w:rPr>
              <w:t xml:space="preserve"> </w:t>
            </w:r>
            <w:r w:rsidRPr="00531024">
              <w:rPr>
                <w:rFonts w:ascii="Times New Roman" w:hAnsi="Times New Roman" w:cs="Times New Roman"/>
              </w:rPr>
              <w:t>528,3</w:t>
            </w:r>
          </w:p>
        </w:tc>
        <w:tc>
          <w:tcPr>
            <w:tcW w:w="709" w:type="dxa"/>
          </w:tcPr>
          <w:p w:rsidR="00B9451D" w:rsidRPr="00531024" w:rsidRDefault="00B9451D" w:rsidP="00B966B4">
            <w:pPr>
              <w:rPr>
                <w:rFonts w:ascii="Times New Roman" w:hAnsi="Times New Roman" w:cs="Times New Roman"/>
              </w:rPr>
            </w:pPr>
            <w:r w:rsidRPr="00531024">
              <w:rPr>
                <w:rFonts w:ascii="Times New Roman" w:hAnsi="Times New Roman" w:cs="Times New Roman"/>
              </w:rPr>
              <w:t>99,0</w:t>
            </w:r>
          </w:p>
        </w:tc>
        <w:tc>
          <w:tcPr>
            <w:tcW w:w="1418" w:type="dxa"/>
          </w:tcPr>
          <w:p w:rsidR="00B9451D" w:rsidRPr="00531024" w:rsidRDefault="00B9451D" w:rsidP="00B966B4">
            <w:pPr>
              <w:rPr>
                <w:rFonts w:ascii="Times New Roman" w:hAnsi="Times New Roman" w:cs="Times New Roman"/>
              </w:rPr>
            </w:pPr>
            <w:r w:rsidRPr="00531024">
              <w:rPr>
                <w:rFonts w:ascii="Times New Roman" w:hAnsi="Times New Roman" w:cs="Times New Roman"/>
              </w:rPr>
              <w:t>738,7</w:t>
            </w:r>
          </w:p>
        </w:tc>
        <w:tc>
          <w:tcPr>
            <w:tcW w:w="1134" w:type="dxa"/>
          </w:tcPr>
          <w:p w:rsidR="00B9451D" w:rsidRPr="00531024" w:rsidRDefault="00B9451D" w:rsidP="00B966B4">
            <w:pPr>
              <w:rPr>
                <w:rFonts w:ascii="Times New Roman" w:hAnsi="Times New Roman" w:cs="Times New Roman"/>
              </w:rPr>
            </w:pPr>
            <w:r w:rsidRPr="00531024">
              <w:rPr>
                <w:rFonts w:ascii="Times New Roman" w:hAnsi="Times New Roman" w:cs="Times New Roman"/>
              </w:rPr>
              <w:t>738,1</w:t>
            </w:r>
          </w:p>
        </w:tc>
        <w:tc>
          <w:tcPr>
            <w:tcW w:w="850" w:type="dxa"/>
          </w:tcPr>
          <w:p w:rsidR="00B9451D" w:rsidRPr="00531024" w:rsidRDefault="00B9451D" w:rsidP="00B966B4">
            <w:pPr>
              <w:rPr>
                <w:rFonts w:ascii="Times New Roman" w:hAnsi="Times New Roman" w:cs="Times New Roman"/>
              </w:rPr>
            </w:pPr>
            <w:r w:rsidRPr="00531024">
              <w:rPr>
                <w:rFonts w:ascii="Times New Roman" w:hAnsi="Times New Roman" w:cs="Times New Roman"/>
              </w:rPr>
              <w:t>99,0</w:t>
            </w:r>
          </w:p>
        </w:tc>
      </w:tr>
      <w:tr w:rsidR="00B9451D" w:rsidRPr="00531024" w:rsidTr="00E3482F">
        <w:tc>
          <w:tcPr>
            <w:tcW w:w="3403" w:type="dxa"/>
          </w:tcPr>
          <w:p w:rsidR="00B9451D" w:rsidRPr="00531024" w:rsidRDefault="00B9451D" w:rsidP="00E3482F">
            <w:pPr>
              <w:rPr>
                <w:rFonts w:ascii="Times New Roman" w:hAnsi="Times New Roman" w:cs="Times New Roman"/>
              </w:rPr>
            </w:pPr>
            <w:r w:rsidRPr="00531024">
              <w:rPr>
                <w:rFonts w:ascii="Times New Roman" w:hAnsi="Times New Roman" w:cs="Times New Roman"/>
                <w:kern w:val="2"/>
              </w:rPr>
              <w:t>0611162 «</w:t>
            </w:r>
            <w:proofErr w:type="spellStart"/>
            <w:r w:rsidRPr="00531024">
              <w:rPr>
                <w:rFonts w:ascii="Times New Roman" w:hAnsi="Times New Roman" w:cs="Times New Roman"/>
              </w:rPr>
              <w:t>Інші</w:t>
            </w:r>
            <w:proofErr w:type="spellEnd"/>
            <w:r w:rsidRPr="00531024">
              <w:rPr>
                <w:rFonts w:ascii="Times New Roman" w:hAnsi="Times New Roman" w:cs="Times New Roman"/>
              </w:rPr>
              <w:t xml:space="preserve"> </w:t>
            </w:r>
            <w:proofErr w:type="spellStart"/>
            <w:r w:rsidRPr="00531024">
              <w:rPr>
                <w:rFonts w:ascii="Times New Roman" w:hAnsi="Times New Roman" w:cs="Times New Roman"/>
              </w:rPr>
              <w:t>програми</w:t>
            </w:r>
            <w:proofErr w:type="spellEnd"/>
            <w:r w:rsidRPr="00531024">
              <w:rPr>
                <w:rFonts w:ascii="Times New Roman" w:hAnsi="Times New Roman" w:cs="Times New Roman"/>
              </w:rPr>
              <w:t xml:space="preserve"> та заходи у </w:t>
            </w:r>
            <w:proofErr w:type="spellStart"/>
            <w:r w:rsidRPr="00531024">
              <w:rPr>
                <w:rFonts w:ascii="Times New Roman" w:hAnsi="Times New Roman" w:cs="Times New Roman"/>
              </w:rPr>
              <w:t>сфері</w:t>
            </w:r>
            <w:proofErr w:type="spellEnd"/>
            <w:r w:rsidRPr="00531024">
              <w:rPr>
                <w:rFonts w:ascii="Times New Roman" w:hAnsi="Times New Roman" w:cs="Times New Roman"/>
              </w:rPr>
              <w:t xml:space="preserve"> </w:t>
            </w:r>
            <w:proofErr w:type="spellStart"/>
            <w:r w:rsidRPr="00531024">
              <w:rPr>
                <w:rFonts w:ascii="Times New Roman" w:hAnsi="Times New Roman" w:cs="Times New Roman"/>
              </w:rPr>
              <w:t>освіти</w:t>
            </w:r>
            <w:proofErr w:type="spellEnd"/>
            <w:r w:rsidRPr="00531024">
              <w:rPr>
                <w:rFonts w:ascii="Times New Roman" w:hAnsi="Times New Roman" w:cs="Times New Roman"/>
              </w:rPr>
              <w:t xml:space="preserve">» </w:t>
            </w:r>
          </w:p>
        </w:tc>
        <w:tc>
          <w:tcPr>
            <w:tcW w:w="1417" w:type="dxa"/>
          </w:tcPr>
          <w:p w:rsidR="00B9451D" w:rsidRPr="00531024" w:rsidRDefault="00B9451D" w:rsidP="00B966B4">
            <w:pPr>
              <w:rPr>
                <w:rFonts w:ascii="Times New Roman" w:hAnsi="Times New Roman" w:cs="Times New Roman"/>
              </w:rPr>
            </w:pPr>
            <w:r w:rsidRPr="00531024">
              <w:rPr>
                <w:rFonts w:ascii="Times New Roman" w:hAnsi="Times New Roman" w:cs="Times New Roman"/>
              </w:rPr>
              <w:t>75,8</w:t>
            </w:r>
          </w:p>
        </w:tc>
        <w:tc>
          <w:tcPr>
            <w:tcW w:w="1134" w:type="dxa"/>
          </w:tcPr>
          <w:p w:rsidR="00B9451D" w:rsidRPr="00531024" w:rsidRDefault="00B9451D" w:rsidP="00B966B4">
            <w:pPr>
              <w:rPr>
                <w:rFonts w:ascii="Times New Roman" w:hAnsi="Times New Roman" w:cs="Times New Roman"/>
              </w:rPr>
            </w:pPr>
            <w:r w:rsidRPr="00531024">
              <w:rPr>
                <w:rFonts w:ascii="Times New Roman" w:hAnsi="Times New Roman" w:cs="Times New Roman"/>
              </w:rPr>
              <w:t>75,8</w:t>
            </w:r>
          </w:p>
        </w:tc>
        <w:tc>
          <w:tcPr>
            <w:tcW w:w="709" w:type="dxa"/>
          </w:tcPr>
          <w:p w:rsidR="00B9451D" w:rsidRPr="00531024" w:rsidRDefault="00B9451D" w:rsidP="00B966B4">
            <w:pPr>
              <w:rPr>
                <w:rFonts w:ascii="Times New Roman" w:hAnsi="Times New Roman" w:cs="Times New Roman"/>
                <w:sz w:val="20"/>
                <w:szCs w:val="20"/>
              </w:rPr>
            </w:pPr>
            <w:r w:rsidRPr="00531024">
              <w:rPr>
                <w:rFonts w:ascii="Times New Roman" w:hAnsi="Times New Roman" w:cs="Times New Roman"/>
                <w:sz w:val="20"/>
                <w:szCs w:val="20"/>
              </w:rPr>
              <w:t>100,0</w:t>
            </w:r>
          </w:p>
        </w:tc>
        <w:tc>
          <w:tcPr>
            <w:tcW w:w="1418" w:type="dxa"/>
          </w:tcPr>
          <w:p w:rsidR="00B9451D" w:rsidRPr="00531024" w:rsidRDefault="00B9451D" w:rsidP="00B966B4">
            <w:pPr>
              <w:rPr>
                <w:rFonts w:ascii="Times New Roman" w:hAnsi="Times New Roman" w:cs="Times New Roman"/>
                <w:sz w:val="20"/>
                <w:szCs w:val="20"/>
              </w:rPr>
            </w:pPr>
          </w:p>
        </w:tc>
        <w:tc>
          <w:tcPr>
            <w:tcW w:w="1134" w:type="dxa"/>
          </w:tcPr>
          <w:p w:rsidR="00B9451D" w:rsidRPr="00531024" w:rsidRDefault="00B9451D" w:rsidP="00B966B4">
            <w:pPr>
              <w:rPr>
                <w:rFonts w:ascii="Times New Roman" w:hAnsi="Times New Roman" w:cs="Times New Roman"/>
              </w:rPr>
            </w:pPr>
          </w:p>
        </w:tc>
        <w:tc>
          <w:tcPr>
            <w:tcW w:w="850" w:type="dxa"/>
          </w:tcPr>
          <w:p w:rsidR="00B9451D" w:rsidRPr="00531024" w:rsidRDefault="00B9451D" w:rsidP="00B966B4">
            <w:pPr>
              <w:rPr>
                <w:rFonts w:ascii="Times New Roman" w:hAnsi="Times New Roman" w:cs="Times New Roman"/>
              </w:rPr>
            </w:pPr>
          </w:p>
        </w:tc>
      </w:tr>
      <w:tr w:rsidR="00B9451D" w:rsidRPr="00531024" w:rsidTr="00E3482F">
        <w:tc>
          <w:tcPr>
            <w:tcW w:w="3403" w:type="dxa"/>
          </w:tcPr>
          <w:p w:rsidR="00B9451D" w:rsidRPr="00531024" w:rsidRDefault="00B9451D" w:rsidP="00E3482F">
            <w:pPr>
              <w:rPr>
                <w:rFonts w:ascii="Times New Roman" w:hAnsi="Times New Roman" w:cs="Times New Roman"/>
              </w:rPr>
            </w:pPr>
            <w:r w:rsidRPr="00531024">
              <w:rPr>
                <w:rFonts w:ascii="Times New Roman" w:hAnsi="Times New Roman" w:cs="Times New Roman"/>
              </w:rPr>
              <w:t>0613242 «</w:t>
            </w:r>
            <w:proofErr w:type="spellStart"/>
            <w:r w:rsidRPr="00531024">
              <w:rPr>
                <w:rFonts w:ascii="Times New Roman" w:hAnsi="Times New Roman" w:cs="Times New Roman"/>
              </w:rPr>
              <w:t>Інші</w:t>
            </w:r>
            <w:proofErr w:type="spellEnd"/>
            <w:r w:rsidRPr="00531024">
              <w:rPr>
                <w:rFonts w:ascii="Times New Roman" w:hAnsi="Times New Roman" w:cs="Times New Roman"/>
              </w:rPr>
              <w:t xml:space="preserve"> заходи у </w:t>
            </w:r>
            <w:proofErr w:type="spellStart"/>
            <w:r w:rsidRPr="00531024">
              <w:rPr>
                <w:rFonts w:ascii="Times New Roman" w:hAnsi="Times New Roman" w:cs="Times New Roman"/>
              </w:rPr>
              <w:t>сфері</w:t>
            </w:r>
            <w:proofErr w:type="spellEnd"/>
            <w:r w:rsidRPr="00531024">
              <w:rPr>
                <w:rFonts w:ascii="Times New Roman" w:hAnsi="Times New Roman" w:cs="Times New Roman"/>
              </w:rPr>
              <w:t xml:space="preserve"> </w:t>
            </w:r>
            <w:proofErr w:type="spellStart"/>
            <w:r w:rsidRPr="00531024">
              <w:rPr>
                <w:rFonts w:ascii="Times New Roman" w:hAnsi="Times New Roman" w:cs="Times New Roman"/>
              </w:rPr>
              <w:t>соціального</w:t>
            </w:r>
            <w:proofErr w:type="spellEnd"/>
            <w:r w:rsidRPr="00531024">
              <w:rPr>
                <w:rFonts w:ascii="Times New Roman" w:hAnsi="Times New Roman" w:cs="Times New Roman"/>
              </w:rPr>
              <w:t xml:space="preserve"> </w:t>
            </w:r>
            <w:proofErr w:type="spellStart"/>
            <w:r w:rsidRPr="00531024">
              <w:rPr>
                <w:rFonts w:ascii="Times New Roman" w:hAnsi="Times New Roman" w:cs="Times New Roman"/>
              </w:rPr>
              <w:t>захисту</w:t>
            </w:r>
            <w:proofErr w:type="spellEnd"/>
            <w:r w:rsidRPr="00531024">
              <w:rPr>
                <w:rFonts w:ascii="Times New Roman" w:hAnsi="Times New Roman" w:cs="Times New Roman"/>
              </w:rPr>
              <w:t xml:space="preserve"> і </w:t>
            </w:r>
            <w:proofErr w:type="spellStart"/>
            <w:r w:rsidRPr="00531024">
              <w:rPr>
                <w:rFonts w:ascii="Times New Roman" w:hAnsi="Times New Roman" w:cs="Times New Roman"/>
              </w:rPr>
              <w:t>соціального</w:t>
            </w:r>
            <w:proofErr w:type="spellEnd"/>
            <w:r w:rsidRPr="00531024">
              <w:rPr>
                <w:rFonts w:ascii="Times New Roman" w:hAnsi="Times New Roman" w:cs="Times New Roman"/>
              </w:rPr>
              <w:t xml:space="preserve"> </w:t>
            </w:r>
            <w:proofErr w:type="spellStart"/>
            <w:r w:rsidRPr="00531024">
              <w:rPr>
                <w:rFonts w:ascii="Times New Roman" w:hAnsi="Times New Roman" w:cs="Times New Roman"/>
              </w:rPr>
              <w:t>забезпечення</w:t>
            </w:r>
            <w:proofErr w:type="spellEnd"/>
            <w:r w:rsidRPr="00531024">
              <w:rPr>
                <w:rFonts w:ascii="Times New Roman" w:hAnsi="Times New Roman" w:cs="Times New Roman"/>
              </w:rPr>
              <w:t xml:space="preserve">» </w:t>
            </w:r>
          </w:p>
        </w:tc>
        <w:tc>
          <w:tcPr>
            <w:tcW w:w="1417" w:type="dxa"/>
          </w:tcPr>
          <w:p w:rsidR="00B9451D" w:rsidRPr="00531024" w:rsidRDefault="00B9451D" w:rsidP="00B966B4">
            <w:pPr>
              <w:rPr>
                <w:rFonts w:ascii="Times New Roman" w:hAnsi="Times New Roman" w:cs="Times New Roman"/>
              </w:rPr>
            </w:pPr>
            <w:r w:rsidRPr="00531024">
              <w:rPr>
                <w:rFonts w:ascii="Times New Roman" w:hAnsi="Times New Roman" w:cs="Times New Roman"/>
              </w:rPr>
              <w:t>52,5</w:t>
            </w:r>
          </w:p>
        </w:tc>
        <w:tc>
          <w:tcPr>
            <w:tcW w:w="1134" w:type="dxa"/>
          </w:tcPr>
          <w:p w:rsidR="00B9451D" w:rsidRPr="00531024" w:rsidRDefault="00B9451D" w:rsidP="00B966B4">
            <w:pPr>
              <w:rPr>
                <w:rFonts w:ascii="Times New Roman" w:hAnsi="Times New Roman" w:cs="Times New Roman"/>
              </w:rPr>
            </w:pPr>
            <w:r w:rsidRPr="00531024">
              <w:rPr>
                <w:rFonts w:ascii="Times New Roman" w:hAnsi="Times New Roman" w:cs="Times New Roman"/>
              </w:rPr>
              <w:t>52,5</w:t>
            </w:r>
          </w:p>
        </w:tc>
        <w:tc>
          <w:tcPr>
            <w:tcW w:w="709" w:type="dxa"/>
          </w:tcPr>
          <w:p w:rsidR="00B9451D" w:rsidRPr="00531024" w:rsidRDefault="00B9451D" w:rsidP="00B966B4">
            <w:pPr>
              <w:rPr>
                <w:rFonts w:ascii="Times New Roman" w:hAnsi="Times New Roman" w:cs="Times New Roman"/>
                <w:sz w:val="20"/>
                <w:szCs w:val="20"/>
              </w:rPr>
            </w:pPr>
            <w:r w:rsidRPr="00531024">
              <w:rPr>
                <w:rFonts w:ascii="Times New Roman" w:hAnsi="Times New Roman" w:cs="Times New Roman"/>
                <w:sz w:val="20"/>
                <w:szCs w:val="20"/>
              </w:rPr>
              <w:t>100,0</w:t>
            </w:r>
          </w:p>
        </w:tc>
        <w:tc>
          <w:tcPr>
            <w:tcW w:w="1418" w:type="dxa"/>
          </w:tcPr>
          <w:p w:rsidR="00B9451D" w:rsidRPr="00531024" w:rsidRDefault="00B9451D" w:rsidP="00B966B4">
            <w:pPr>
              <w:rPr>
                <w:rFonts w:ascii="Times New Roman" w:hAnsi="Times New Roman" w:cs="Times New Roman"/>
              </w:rPr>
            </w:pPr>
          </w:p>
        </w:tc>
        <w:tc>
          <w:tcPr>
            <w:tcW w:w="1134" w:type="dxa"/>
          </w:tcPr>
          <w:p w:rsidR="00B9451D" w:rsidRPr="00531024" w:rsidRDefault="00B9451D" w:rsidP="00B966B4">
            <w:pPr>
              <w:rPr>
                <w:rFonts w:ascii="Times New Roman" w:hAnsi="Times New Roman" w:cs="Times New Roman"/>
              </w:rPr>
            </w:pPr>
          </w:p>
        </w:tc>
        <w:tc>
          <w:tcPr>
            <w:tcW w:w="850" w:type="dxa"/>
          </w:tcPr>
          <w:p w:rsidR="00B9451D" w:rsidRPr="00531024" w:rsidRDefault="00B9451D" w:rsidP="00B966B4">
            <w:pPr>
              <w:rPr>
                <w:rFonts w:ascii="Times New Roman" w:hAnsi="Times New Roman" w:cs="Times New Roman"/>
              </w:rPr>
            </w:pPr>
          </w:p>
        </w:tc>
      </w:tr>
      <w:tr w:rsidR="00B9451D" w:rsidRPr="00B9451D" w:rsidTr="00E3482F">
        <w:tc>
          <w:tcPr>
            <w:tcW w:w="3403" w:type="dxa"/>
          </w:tcPr>
          <w:p w:rsidR="00B9451D" w:rsidRPr="00531024" w:rsidRDefault="00B9451D" w:rsidP="00E3482F">
            <w:pPr>
              <w:rPr>
                <w:rFonts w:ascii="Times New Roman" w:hAnsi="Times New Roman" w:cs="Times New Roman"/>
                <w:b/>
              </w:rPr>
            </w:pPr>
            <w:r w:rsidRPr="00531024">
              <w:rPr>
                <w:rFonts w:ascii="Times New Roman" w:hAnsi="Times New Roman" w:cs="Times New Roman"/>
                <w:b/>
              </w:rPr>
              <w:t>РАЗОМ по 10</w:t>
            </w:r>
            <w:r w:rsidRPr="00531024">
              <w:rPr>
                <w:rFonts w:ascii="Times New Roman" w:hAnsi="Times New Roman" w:cs="Times New Roman"/>
                <w:b/>
                <w:kern w:val="2"/>
              </w:rPr>
              <w:t>00 «</w:t>
            </w:r>
            <w:proofErr w:type="spellStart"/>
            <w:r w:rsidRPr="00531024">
              <w:rPr>
                <w:rFonts w:ascii="Times New Roman" w:hAnsi="Times New Roman" w:cs="Times New Roman"/>
                <w:b/>
                <w:kern w:val="2"/>
              </w:rPr>
              <w:t>Освіта</w:t>
            </w:r>
            <w:proofErr w:type="spellEnd"/>
            <w:r w:rsidRPr="00531024">
              <w:rPr>
                <w:rFonts w:ascii="Times New Roman" w:hAnsi="Times New Roman" w:cs="Times New Roman"/>
                <w:b/>
                <w:kern w:val="2"/>
              </w:rPr>
              <w:t>»</w:t>
            </w:r>
          </w:p>
        </w:tc>
        <w:tc>
          <w:tcPr>
            <w:tcW w:w="1417" w:type="dxa"/>
          </w:tcPr>
          <w:p w:rsidR="00B9451D" w:rsidRPr="00531024" w:rsidRDefault="00531024" w:rsidP="00B966B4">
            <w:pPr>
              <w:rPr>
                <w:rFonts w:ascii="Times New Roman" w:hAnsi="Times New Roman" w:cs="Times New Roman"/>
                <w:b/>
              </w:rPr>
            </w:pPr>
            <w:r w:rsidRPr="00531024">
              <w:rPr>
                <w:rFonts w:ascii="Times New Roman" w:hAnsi="Times New Roman" w:cs="Times New Roman"/>
                <w:b/>
              </w:rPr>
              <w:t>756</w:t>
            </w:r>
            <w:r w:rsidR="00B966B4">
              <w:rPr>
                <w:rFonts w:ascii="Times New Roman" w:hAnsi="Times New Roman" w:cs="Times New Roman"/>
                <w:b/>
              </w:rPr>
              <w:t xml:space="preserve"> </w:t>
            </w:r>
            <w:r w:rsidRPr="00531024">
              <w:rPr>
                <w:rFonts w:ascii="Times New Roman" w:hAnsi="Times New Roman" w:cs="Times New Roman"/>
                <w:b/>
              </w:rPr>
              <w:t>283,3</w:t>
            </w:r>
          </w:p>
        </w:tc>
        <w:tc>
          <w:tcPr>
            <w:tcW w:w="1134" w:type="dxa"/>
          </w:tcPr>
          <w:p w:rsidR="00B9451D" w:rsidRPr="00531024" w:rsidRDefault="00531024" w:rsidP="00B966B4">
            <w:pPr>
              <w:rPr>
                <w:rFonts w:ascii="Times New Roman" w:hAnsi="Times New Roman" w:cs="Times New Roman"/>
                <w:b/>
              </w:rPr>
            </w:pPr>
            <w:r w:rsidRPr="00531024">
              <w:rPr>
                <w:rFonts w:ascii="Times New Roman" w:hAnsi="Times New Roman" w:cs="Times New Roman"/>
                <w:b/>
              </w:rPr>
              <w:t>752</w:t>
            </w:r>
            <w:r w:rsidR="00B966B4">
              <w:rPr>
                <w:rFonts w:ascii="Times New Roman" w:hAnsi="Times New Roman" w:cs="Times New Roman"/>
                <w:b/>
              </w:rPr>
              <w:t xml:space="preserve"> </w:t>
            </w:r>
            <w:r w:rsidRPr="00531024">
              <w:rPr>
                <w:rFonts w:ascii="Times New Roman" w:hAnsi="Times New Roman" w:cs="Times New Roman"/>
                <w:b/>
              </w:rPr>
              <w:t>514,8</w:t>
            </w:r>
          </w:p>
        </w:tc>
        <w:tc>
          <w:tcPr>
            <w:tcW w:w="709" w:type="dxa"/>
          </w:tcPr>
          <w:p w:rsidR="00B9451D" w:rsidRPr="00531024" w:rsidRDefault="00531024" w:rsidP="00B966B4">
            <w:pPr>
              <w:rPr>
                <w:rFonts w:ascii="Times New Roman" w:hAnsi="Times New Roman" w:cs="Times New Roman"/>
                <w:b/>
              </w:rPr>
            </w:pPr>
            <w:r w:rsidRPr="00531024">
              <w:rPr>
                <w:rFonts w:ascii="Times New Roman" w:hAnsi="Times New Roman" w:cs="Times New Roman"/>
                <w:b/>
              </w:rPr>
              <w:t>99,0</w:t>
            </w:r>
          </w:p>
        </w:tc>
        <w:tc>
          <w:tcPr>
            <w:tcW w:w="1418" w:type="dxa"/>
          </w:tcPr>
          <w:p w:rsidR="00B9451D" w:rsidRPr="00531024" w:rsidRDefault="00531024" w:rsidP="00B966B4">
            <w:pPr>
              <w:rPr>
                <w:rFonts w:ascii="Times New Roman" w:hAnsi="Times New Roman" w:cs="Times New Roman"/>
                <w:b/>
              </w:rPr>
            </w:pPr>
            <w:r w:rsidRPr="00531024">
              <w:rPr>
                <w:rFonts w:ascii="Times New Roman" w:hAnsi="Times New Roman" w:cs="Times New Roman"/>
                <w:b/>
              </w:rPr>
              <w:t>67</w:t>
            </w:r>
            <w:r w:rsidR="00B966B4">
              <w:rPr>
                <w:rFonts w:ascii="Times New Roman" w:hAnsi="Times New Roman" w:cs="Times New Roman"/>
                <w:b/>
              </w:rPr>
              <w:t xml:space="preserve"> </w:t>
            </w:r>
            <w:r w:rsidRPr="00531024">
              <w:rPr>
                <w:rFonts w:ascii="Times New Roman" w:hAnsi="Times New Roman" w:cs="Times New Roman"/>
                <w:b/>
              </w:rPr>
              <w:t>085,7</w:t>
            </w:r>
          </w:p>
        </w:tc>
        <w:tc>
          <w:tcPr>
            <w:tcW w:w="1134" w:type="dxa"/>
          </w:tcPr>
          <w:p w:rsidR="00B9451D" w:rsidRPr="00531024" w:rsidRDefault="00531024" w:rsidP="00B966B4">
            <w:pPr>
              <w:rPr>
                <w:rFonts w:ascii="Times New Roman" w:hAnsi="Times New Roman" w:cs="Times New Roman"/>
                <w:b/>
              </w:rPr>
            </w:pPr>
            <w:r w:rsidRPr="00531024">
              <w:rPr>
                <w:rFonts w:ascii="Times New Roman" w:hAnsi="Times New Roman" w:cs="Times New Roman"/>
                <w:b/>
              </w:rPr>
              <w:t>65</w:t>
            </w:r>
            <w:r w:rsidR="00B966B4">
              <w:rPr>
                <w:rFonts w:ascii="Times New Roman" w:hAnsi="Times New Roman" w:cs="Times New Roman"/>
                <w:b/>
              </w:rPr>
              <w:t xml:space="preserve"> </w:t>
            </w:r>
            <w:r w:rsidRPr="00531024">
              <w:rPr>
                <w:rFonts w:ascii="Times New Roman" w:hAnsi="Times New Roman" w:cs="Times New Roman"/>
                <w:b/>
              </w:rPr>
              <w:t>468,6</w:t>
            </w:r>
          </w:p>
        </w:tc>
        <w:tc>
          <w:tcPr>
            <w:tcW w:w="850" w:type="dxa"/>
          </w:tcPr>
          <w:p w:rsidR="00B9451D" w:rsidRPr="00B9451D" w:rsidRDefault="00531024" w:rsidP="00B966B4">
            <w:pPr>
              <w:rPr>
                <w:rFonts w:ascii="Times New Roman" w:hAnsi="Times New Roman" w:cs="Times New Roman"/>
                <w:b/>
              </w:rPr>
            </w:pPr>
            <w:r w:rsidRPr="00531024">
              <w:rPr>
                <w:rFonts w:ascii="Times New Roman" w:hAnsi="Times New Roman" w:cs="Times New Roman"/>
                <w:b/>
              </w:rPr>
              <w:t>98,0</w:t>
            </w:r>
          </w:p>
        </w:tc>
      </w:tr>
    </w:tbl>
    <w:p w:rsidR="00B9451D" w:rsidRPr="00B9451D" w:rsidRDefault="00B9451D" w:rsidP="00B9451D">
      <w:pPr>
        <w:ind w:firstLine="709"/>
        <w:jc w:val="center"/>
        <w:rPr>
          <w:rFonts w:ascii="Times New Roman" w:hAnsi="Times New Roman" w:cs="Times New Roman"/>
          <w:sz w:val="28"/>
          <w:szCs w:val="28"/>
        </w:rPr>
      </w:pPr>
      <w:r w:rsidRPr="00B9451D">
        <w:rPr>
          <w:rFonts w:ascii="Times New Roman" w:hAnsi="Times New Roman" w:cs="Times New Roman"/>
          <w:b/>
          <w:kern w:val="2"/>
          <w:sz w:val="28"/>
          <w:szCs w:val="28"/>
        </w:rPr>
        <w:t>«Соціальний захист та соціальне забезпечення»</w:t>
      </w:r>
    </w:p>
    <w:tbl>
      <w:tblPr>
        <w:tblStyle w:val="a6"/>
        <w:tblW w:w="10065" w:type="dxa"/>
        <w:tblInd w:w="-176" w:type="dxa"/>
        <w:tblLayout w:type="fixed"/>
        <w:tblLook w:val="04A0" w:firstRow="1" w:lastRow="0" w:firstColumn="1" w:lastColumn="0" w:noHBand="0" w:noVBand="1"/>
      </w:tblPr>
      <w:tblGrid>
        <w:gridCol w:w="3403"/>
        <w:gridCol w:w="1417"/>
        <w:gridCol w:w="1134"/>
        <w:gridCol w:w="851"/>
        <w:gridCol w:w="1276"/>
        <w:gridCol w:w="1134"/>
        <w:gridCol w:w="850"/>
      </w:tblGrid>
      <w:tr w:rsidR="00B9451D" w:rsidRPr="00B9451D" w:rsidTr="00E3482F">
        <w:tc>
          <w:tcPr>
            <w:tcW w:w="3403" w:type="dxa"/>
            <w:vMerge w:val="restart"/>
          </w:tcPr>
          <w:p w:rsidR="00B9451D" w:rsidRPr="00B9451D" w:rsidRDefault="00B9451D" w:rsidP="00E3482F">
            <w:pPr>
              <w:jc w:val="center"/>
              <w:rPr>
                <w:rFonts w:ascii="Times New Roman" w:hAnsi="Times New Roman" w:cs="Times New Roman"/>
              </w:rPr>
            </w:pPr>
            <w:r w:rsidRPr="00B9451D">
              <w:rPr>
                <w:rFonts w:ascii="Times New Roman" w:hAnsi="Times New Roman" w:cs="Times New Roman"/>
              </w:rPr>
              <w:t xml:space="preserve">КПКВК, </w:t>
            </w:r>
            <w:proofErr w:type="spellStart"/>
            <w:r w:rsidRPr="00B9451D">
              <w:rPr>
                <w:rFonts w:ascii="Times New Roman" w:hAnsi="Times New Roman" w:cs="Times New Roman"/>
              </w:rPr>
              <w:t>найменування</w:t>
            </w:r>
            <w:proofErr w:type="spellEnd"/>
            <w:r w:rsidRPr="00B9451D">
              <w:rPr>
                <w:rFonts w:ascii="Times New Roman" w:hAnsi="Times New Roman" w:cs="Times New Roman"/>
              </w:rPr>
              <w:t xml:space="preserve"> </w:t>
            </w:r>
            <w:proofErr w:type="spellStart"/>
            <w:r w:rsidRPr="00B9451D">
              <w:rPr>
                <w:rFonts w:ascii="Times New Roman" w:hAnsi="Times New Roman" w:cs="Times New Roman"/>
              </w:rPr>
              <w:t>бюджетної</w:t>
            </w:r>
            <w:proofErr w:type="spellEnd"/>
            <w:r w:rsidRPr="00B9451D">
              <w:rPr>
                <w:rFonts w:ascii="Times New Roman" w:hAnsi="Times New Roman" w:cs="Times New Roman"/>
              </w:rPr>
              <w:t xml:space="preserve"> </w:t>
            </w:r>
            <w:proofErr w:type="spellStart"/>
            <w:r w:rsidRPr="00B9451D">
              <w:rPr>
                <w:rFonts w:ascii="Times New Roman" w:hAnsi="Times New Roman" w:cs="Times New Roman"/>
              </w:rPr>
              <w:t>програми</w:t>
            </w:r>
            <w:proofErr w:type="spellEnd"/>
          </w:p>
        </w:tc>
        <w:tc>
          <w:tcPr>
            <w:tcW w:w="3402" w:type="dxa"/>
            <w:gridSpan w:val="3"/>
          </w:tcPr>
          <w:p w:rsidR="00B9451D" w:rsidRPr="00B9451D" w:rsidRDefault="00B9451D" w:rsidP="00E3482F">
            <w:pPr>
              <w:jc w:val="center"/>
              <w:rPr>
                <w:rFonts w:ascii="Times New Roman" w:hAnsi="Times New Roman" w:cs="Times New Roman"/>
                <w:sz w:val="20"/>
                <w:szCs w:val="20"/>
              </w:rPr>
            </w:pPr>
            <w:proofErr w:type="spellStart"/>
            <w:r w:rsidRPr="00B9451D">
              <w:rPr>
                <w:rFonts w:ascii="Times New Roman" w:hAnsi="Times New Roman" w:cs="Times New Roman"/>
                <w:sz w:val="20"/>
                <w:szCs w:val="20"/>
              </w:rPr>
              <w:t>Загальний</w:t>
            </w:r>
            <w:proofErr w:type="spellEnd"/>
            <w:r w:rsidRPr="00B9451D">
              <w:rPr>
                <w:rFonts w:ascii="Times New Roman" w:hAnsi="Times New Roman" w:cs="Times New Roman"/>
                <w:sz w:val="20"/>
                <w:szCs w:val="20"/>
              </w:rPr>
              <w:t xml:space="preserve"> фонд</w:t>
            </w:r>
          </w:p>
        </w:tc>
        <w:tc>
          <w:tcPr>
            <w:tcW w:w="3260" w:type="dxa"/>
            <w:gridSpan w:val="3"/>
          </w:tcPr>
          <w:p w:rsidR="00B9451D" w:rsidRPr="00B9451D" w:rsidRDefault="00B9451D" w:rsidP="00E3482F">
            <w:pPr>
              <w:jc w:val="center"/>
              <w:rPr>
                <w:rFonts w:ascii="Times New Roman" w:hAnsi="Times New Roman" w:cs="Times New Roman"/>
                <w:sz w:val="20"/>
                <w:szCs w:val="20"/>
              </w:rPr>
            </w:pPr>
            <w:proofErr w:type="spellStart"/>
            <w:r w:rsidRPr="00B9451D">
              <w:rPr>
                <w:rFonts w:ascii="Times New Roman" w:hAnsi="Times New Roman" w:cs="Times New Roman"/>
                <w:sz w:val="20"/>
                <w:szCs w:val="20"/>
              </w:rPr>
              <w:t>Спеціальний</w:t>
            </w:r>
            <w:proofErr w:type="spellEnd"/>
            <w:r w:rsidRPr="00B9451D">
              <w:rPr>
                <w:rFonts w:ascii="Times New Roman" w:hAnsi="Times New Roman" w:cs="Times New Roman"/>
                <w:sz w:val="20"/>
                <w:szCs w:val="20"/>
              </w:rPr>
              <w:t xml:space="preserve"> фонд</w:t>
            </w:r>
          </w:p>
        </w:tc>
      </w:tr>
      <w:tr w:rsidR="00B9451D" w:rsidRPr="00B9451D" w:rsidTr="00E3482F">
        <w:tc>
          <w:tcPr>
            <w:tcW w:w="3403" w:type="dxa"/>
            <w:vMerge/>
          </w:tcPr>
          <w:p w:rsidR="00B9451D" w:rsidRPr="00B9451D" w:rsidRDefault="00B9451D" w:rsidP="00E3482F">
            <w:pPr>
              <w:rPr>
                <w:rFonts w:ascii="Times New Roman" w:hAnsi="Times New Roman" w:cs="Times New Roman"/>
              </w:rPr>
            </w:pPr>
          </w:p>
        </w:tc>
        <w:tc>
          <w:tcPr>
            <w:tcW w:w="1417" w:type="dxa"/>
          </w:tcPr>
          <w:p w:rsidR="00B9451D" w:rsidRPr="00B9451D" w:rsidRDefault="00B9451D" w:rsidP="00E3482F">
            <w:pPr>
              <w:jc w:val="center"/>
              <w:rPr>
                <w:rFonts w:ascii="Times New Roman" w:hAnsi="Times New Roman" w:cs="Times New Roman"/>
                <w:sz w:val="20"/>
                <w:szCs w:val="20"/>
              </w:rPr>
            </w:pPr>
            <w:proofErr w:type="spellStart"/>
            <w:r w:rsidRPr="00B9451D">
              <w:rPr>
                <w:rFonts w:ascii="Times New Roman" w:hAnsi="Times New Roman" w:cs="Times New Roman"/>
                <w:sz w:val="20"/>
                <w:szCs w:val="20"/>
              </w:rPr>
              <w:t>Затверджено</w:t>
            </w:r>
            <w:proofErr w:type="spellEnd"/>
            <w:r w:rsidRPr="00B9451D">
              <w:rPr>
                <w:rFonts w:ascii="Times New Roman" w:hAnsi="Times New Roman" w:cs="Times New Roman"/>
                <w:sz w:val="20"/>
                <w:szCs w:val="20"/>
              </w:rPr>
              <w:t xml:space="preserve"> з </w:t>
            </w:r>
            <w:proofErr w:type="spellStart"/>
            <w:r w:rsidRPr="00B9451D">
              <w:rPr>
                <w:rFonts w:ascii="Times New Roman" w:hAnsi="Times New Roman" w:cs="Times New Roman"/>
                <w:sz w:val="20"/>
                <w:szCs w:val="20"/>
              </w:rPr>
              <w:t>урахуванням</w:t>
            </w:r>
            <w:proofErr w:type="spellEnd"/>
            <w:r w:rsidRPr="00B9451D">
              <w:rPr>
                <w:rFonts w:ascii="Times New Roman" w:hAnsi="Times New Roman" w:cs="Times New Roman"/>
                <w:sz w:val="20"/>
                <w:szCs w:val="20"/>
              </w:rPr>
              <w:t xml:space="preserve"> </w:t>
            </w:r>
            <w:proofErr w:type="spellStart"/>
            <w:r w:rsidRPr="00B9451D">
              <w:rPr>
                <w:rFonts w:ascii="Times New Roman" w:hAnsi="Times New Roman" w:cs="Times New Roman"/>
                <w:sz w:val="20"/>
                <w:szCs w:val="20"/>
              </w:rPr>
              <w:t>змін</w:t>
            </w:r>
            <w:proofErr w:type="spellEnd"/>
            <w:r w:rsidRPr="00B9451D">
              <w:rPr>
                <w:rFonts w:ascii="Times New Roman" w:hAnsi="Times New Roman" w:cs="Times New Roman"/>
                <w:sz w:val="20"/>
                <w:szCs w:val="20"/>
              </w:rPr>
              <w:t xml:space="preserve">, тис. </w:t>
            </w:r>
            <w:proofErr w:type="spellStart"/>
            <w:r w:rsidRPr="00B9451D">
              <w:rPr>
                <w:rFonts w:ascii="Times New Roman" w:hAnsi="Times New Roman" w:cs="Times New Roman"/>
                <w:sz w:val="20"/>
                <w:szCs w:val="20"/>
              </w:rPr>
              <w:t>грн</w:t>
            </w:r>
            <w:proofErr w:type="spellEnd"/>
          </w:p>
        </w:tc>
        <w:tc>
          <w:tcPr>
            <w:tcW w:w="1134" w:type="dxa"/>
          </w:tcPr>
          <w:p w:rsidR="00B9451D" w:rsidRPr="00B9451D" w:rsidRDefault="00B9451D" w:rsidP="00E3482F">
            <w:pPr>
              <w:jc w:val="center"/>
              <w:rPr>
                <w:rFonts w:ascii="Times New Roman" w:hAnsi="Times New Roman" w:cs="Times New Roman"/>
                <w:sz w:val="20"/>
                <w:szCs w:val="20"/>
              </w:rPr>
            </w:pPr>
            <w:proofErr w:type="spellStart"/>
            <w:r w:rsidRPr="00B9451D">
              <w:rPr>
                <w:rFonts w:ascii="Times New Roman" w:hAnsi="Times New Roman" w:cs="Times New Roman"/>
                <w:sz w:val="20"/>
                <w:szCs w:val="20"/>
              </w:rPr>
              <w:t>Фактично</w:t>
            </w:r>
            <w:proofErr w:type="spellEnd"/>
            <w:r w:rsidRPr="00B9451D">
              <w:rPr>
                <w:rFonts w:ascii="Times New Roman" w:hAnsi="Times New Roman" w:cs="Times New Roman"/>
                <w:sz w:val="20"/>
                <w:szCs w:val="20"/>
              </w:rPr>
              <w:t xml:space="preserve"> </w:t>
            </w:r>
            <w:proofErr w:type="spellStart"/>
            <w:r w:rsidRPr="00B9451D">
              <w:rPr>
                <w:rFonts w:ascii="Times New Roman" w:hAnsi="Times New Roman" w:cs="Times New Roman"/>
                <w:sz w:val="20"/>
                <w:szCs w:val="20"/>
              </w:rPr>
              <w:t>використано</w:t>
            </w:r>
            <w:proofErr w:type="spellEnd"/>
            <w:r w:rsidRPr="00B9451D">
              <w:rPr>
                <w:rFonts w:ascii="Times New Roman" w:hAnsi="Times New Roman" w:cs="Times New Roman"/>
                <w:sz w:val="20"/>
                <w:szCs w:val="20"/>
              </w:rPr>
              <w:t xml:space="preserve">, тис. </w:t>
            </w:r>
            <w:proofErr w:type="spellStart"/>
            <w:r w:rsidRPr="00B9451D">
              <w:rPr>
                <w:rFonts w:ascii="Times New Roman" w:hAnsi="Times New Roman" w:cs="Times New Roman"/>
                <w:sz w:val="20"/>
                <w:szCs w:val="20"/>
              </w:rPr>
              <w:t>грн</w:t>
            </w:r>
            <w:proofErr w:type="spellEnd"/>
          </w:p>
        </w:tc>
        <w:tc>
          <w:tcPr>
            <w:tcW w:w="851" w:type="dxa"/>
          </w:tcPr>
          <w:p w:rsidR="00B9451D" w:rsidRPr="00B9451D" w:rsidRDefault="00B9451D" w:rsidP="00E3482F">
            <w:pPr>
              <w:jc w:val="center"/>
              <w:rPr>
                <w:rFonts w:ascii="Times New Roman" w:hAnsi="Times New Roman" w:cs="Times New Roman"/>
                <w:sz w:val="20"/>
                <w:szCs w:val="20"/>
              </w:rPr>
            </w:pPr>
            <w:r w:rsidRPr="00B9451D">
              <w:rPr>
                <w:rFonts w:ascii="Times New Roman" w:hAnsi="Times New Roman" w:cs="Times New Roman"/>
                <w:sz w:val="20"/>
                <w:szCs w:val="20"/>
              </w:rPr>
              <w:t xml:space="preserve">% </w:t>
            </w:r>
            <w:proofErr w:type="spellStart"/>
            <w:r w:rsidRPr="00B9451D">
              <w:rPr>
                <w:rFonts w:ascii="Times New Roman" w:hAnsi="Times New Roman" w:cs="Times New Roman"/>
                <w:sz w:val="20"/>
                <w:szCs w:val="20"/>
              </w:rPr>
              <w:t>виконання</w:t>
            </w:r>
            <w:proofErr w:type="spellEnd"/>
          </w:p>
        </w:tc>
        <w:tc>
          <w:tcPr>
            <w:tcW w:w="1276" w:type="dxa"/>
          </w:tcPr>
          <w:p w:rsidR="00B9451D" w:rsidRPr="00B9451D" w:rsidRDefault="00B9451D" w:rsidP="00E3482F">
            <w:pPr>
              <w:jc w:val="center"/>
              <w:rPr>
                <w:rFonts w:ascii="Times New Roman" w:hAnsi="Times New Roman" w:cs="Times New Roman"/>
                <w:sz w:val="20"/>
                <w:szCs w:val="20"/>
              </w:rPr>
            </w:pPr>
            <w:proofErr w:type="spellStart"/>
            <w:r w:rsidRPr="00B9451D">
              <w:rPr>
                <w:rFonts w:ascii="Times New Roman" w:hAnsi="Times New Roman" w:cs="Times New Roman"/>
                <w:sz w:val="20"/>
                <w:szCs w:val="20"/>
              </w:rPr>
              <w:t>Затверджено</w:t>
            </w:r>
            <w:proofErr w:type="spellEnd"/>
            <w:r w:rsidRPr="00B9451D">
              <w:rPr>
                <w:rFonts w:ascii="Times New Roman" w:hAnsi="Times New Roman" w:cs="Times New Roman"/>
                <w:sz w:val="20"/>
                <w:szCs w:val="20"/>
              </w:rPr>
              <w:t xml:space="preserve"> з </w:t>
            </w:r>
            <w:proofErr w:type="spellStart"/>
            <w:r w:rsidRPr="00B9451D">
              <w:rPr>
                <w:rFonts w:ascii="Times New Roman" w:hAnsi="Times New Roman" w:cs="Times New Roman"/>
                <w:sz w:val="20"/>
                <w:szCs w:val="20"/>
              </w:rPr>
              <w:t>урахуванням</w:t>
            </w:r>
            <w:proofErr w:type="spellEnd"/>
            <w:r w:rsidRPr="00B9451D">
              <w:rPr>
                <w:rFonts w:ascii="Times New Roman" w:hAnsi="Times New Roman" w:cs="Times New Roman"/>
                <w:sz w:val="20"/>
                <w:szCs w:val="20"/>
              </w:rPr>
              <w:t xml:space="preserve"> </w:t>
            </w:r>
            <w:proofErr w:type="spellStart"/>
            <w:r w:rsidRPr="00B9451D">
              <w:rPr>
                <w:rFonts w:ascii="Times New Roman" w:hAnsi="Times New Roman" w:cs="Times New Roman"/>
                <w:sz w:val="20"/>
                <w:szCs w:val="20"/>
              </w:rPr>
              <w:t>змін</w:t>
            </w:r>
            <w:proofErr w:type="spellEnd"/>
            <w:r w:rsidRPr="00B9451D">
              <w:rPr>
                <w:rFonts w:ascii="Times New Roman" w:hAnsi="Times New Roman" w:cs="Times New Roman"/>
                <w:sz w:val="20"/>
                <w:szCs w:val="20"/>
              </w:rPr>
              <w:t xml:space="preserve">, тис. </w:t>
            </w:r>
            <w:proofErr w:type="spellStart"/>
            <w:r w:rsidRPr="00B9451D">
              <w:rPr>
                <w:rFonts w:ascii="Times New Roman" w:hAnsi="Times New Roman" w:cs="Times New Roman"/>
                <w:sz w:val="20"/>
                <w:szCs w:val="20"/>
              </w:rPr>
              <w:t>грн</w:t>
            </w:r>
            <w:proofErr w:type="spellEnd"/>
          </w:p>
        </w:tc>
        <w:tc>
          <w:tcPr>
            <w:tcW w:w="1134" w:type="dxa"/>
          </w:tcPr>
          <w:p w:rsidR="00B9451D" w:rsidRPr="00B9451D" w:rsidRDefault="00B9451D" w:rsidP="00E3482F">
            <w:pPr>
              <w:jc w:val="center"/>
              <w:rPr>
                <w:rFonts w:ascii="Times New Roman" w:hAnsi="Times New Roman" w:cs="Times New Roman"/>
                <w:sz w:val="20"/>
                <w:szCs w:val="20"/>
              </w:rPr>
            </w:pPr>
            <w:proofErr w:type="spellStart"/>
            <w:r w:rsidRPr="00B9451D">
              <w:rPr>
                <w:rFonts w:ascii="Times New Roman" w:hAnsi="Times New Roman" w:cs="Times New Roman"/>
                <w:sz w:val="20"/>
                <w:szCs w:val="20"/>
              </w:rPr>
              <w:t>Фактично</w:t>
            </w:r>
            <w:proofErr w:type="spellEnd"/>
            <w:r w:rsidRPr="00B9451D">
              <w:rPr>
                <w:rFonts w:ascii="Times New Roman" w:hAnsi="Times New Roman" w:cs="Times New Roman"/>
                <w:sz w:val="20"/>
                <w:szCs w:val="20"/>
              </w:rPr>
              <w:t xml:space="preserve"> </w:t>
            </w:r>
            <w:proofErr w:type="spellStart"/>
            <w:r w:rsidRPr="00B9451D">
              <w:rPr>
                <w:rFonts w:ascii="Times New Roman" w:hAnsi="Times New Roman" w:cs="Times New Roman"/>
                <w:sz w:val="20"/>
                <w:szCs w:val="20"/>
              </w:rPr>
              <w:t>використано</w:t>
            </w:r>
            <w:proofErr w:type="spellEnd"/>
            <w:r w:rsidRPr="00B9451D">
              <w:rPr>
                <w:rFonts w:ascii="Times New Roman" w:hAnsi="Times New Roman" w:cs="Times New Roman"/>
                <w:sz w:val="20"/>
                <w:szCs w:val="20"/>
              </w:rPr>
              <w:t xml:space="preserve">, тис. </w:t>
            </w:r>
            <w:proofErr w:type="spellStart"/>
            <w:r w:rsidRPr="00B9451D">
              <w:rPr>
                <w:rFonts w:ascii="Times New Roman" w:hAnsi="Times New Roman" w:cs="Times New Roman"/>
                <w:sz w:val="20"/>
                <w:szCs w:val="20"/>
              </w:rPr>
              <w:t>грн</w:t>
            </w:r>
            <w:proofErr w:type="spellEnd"/>
          </w:p>
        </w:tc>
        <w:tc>
          <w:tcPr>
            <w:tcW w:w="850" w:type="dxa"/>
          </w:tcPr>
          <w:p w:rsidR="00B9451D" w:rsidRPr="00B9451D" w:rsidRDefault="00B9451D" w:rsidP="00E3482F">
            <w:pPr>
              <w:rPr>
                <w:rFonts w:ascii="Times New Roman" w:hAnsi="Times New Roman" w:cs="Times New Roman"/>
                <w:sz w:val="20"/>
                <w:szCs w:val="20"/>
              </w:rPr>
            </w:pPr>
            <w:r w:rsidRPr="00B9451D">
              <w:rPr>
                <w:rFonts w:ascii="Times New Roman" w:hAnsi="Times New Roman" w:cs="Times New Roman"/>
                <w:sz w:val="20"/>
                <w:szCs w:val="20"/>
              </w:rPr>
              <w:t xml:space="preserve">% </w:t>
            </w:r>
            <w:proofErr w:type="spellStart"/>
            <w:r w:rsidRPr="00B9451D">
              <w:rPr>
                <w:rFonts w:ascii="Times New Roman" w:hAnsi="Times New Roman" w:cs="Times New Roman"/>
                <w:sz w:val="20"/>
                <w:szCs w:val="20"/>
              </w:rPr>
              <w:t>виконання</w:t>
            </w:r>
            <w:proofErr w:type="spellEnd"/>
          </w:p>
        </w:tc>
      </w:tr>
      <w:tr w:rsidR="00B9451D" w:rsidRPr="00B9451D" w:rsidTr="00E3482F">
        <w:tc>
          <w:tcPr>
            <w:tcW w:w="3403" w:type="dxa"/>
          </w:tcPr>
          <w:p w:rsidR="00B9451D" w:rsidRPr="00531024" w:rsidRDefault="00B9451D" w:rsidP="00E3482F">
            <w:pPr>
              <w:rPr>
                <w:rFonts w:ascii="Times New Roman" w:hAnsi="Times New Roman" w:cs="Times New Roman"/>
                <w:lang w:val="uk-UA"/>
              </w:rPr>
            </w:pPr>
            <w:r w:rsidRPr="00531024">
              <w:rPr>
                <w:rFonts w:ascii="Times New Roman" w:hAnsi="Times New Roman" w:cs="Times New Roman"/>
                <w:kern w:val="2"/>
                <w:lang w:val="uk-UA"/>
              </w:rPr>
              <w:t xml:space="preserve">0613140 «Оздоровлення та відпочинок дітей (крім заходів з оздоровлення дітей, що здійснюються за рахунок коштів на оздоровлення громадян, які постраждали внаслідок Чорнобильської катастрофи)» </w:t>
            </w:r>
          </w:p>
        </w:tc>
        <w:tc>
          <w:tcPr>
            <w:tcW w:w="1417" w:type="dxa"/>
          </w:tcPr>
          <w:p w:rsidR="00B9451D" w:rsidRPr="00531024" w:rsidRDefault="00531024" w:rsidP="00B966B4">
            <w:pPr>
              <w:rPr>
                <w:rFonts w:ascii="Times New Roman" w:hAnsi="Times New Roman" w:cs="Times New Roman"/>
              </w:rPr>
            </w:pPr>
            <w:r w:rsidRPr="00531024">
              <w:rPr>
                <w:rFonts w:ascii="Times New Roman" w:hAnsi="Times New Roman" w:cs="Times New Roman"/>
              </w:rPr>
              <w:t>6</w:t>
            </w:r>
            <w:r w:rsidR="00B966B4">
              <w:rPr>
                <w:rFonts w:ascii="Times New Roman" w:hAnsi="Times New Roman" w:cs="Times New Roman"/>
              </w:rPr>
              <w:t xml:space="preserve"> </w:t>
            </w:r>
            <w:r w:rsidRPr="00531024">
              <w:rPr>
                <w:rFonts w:ascii="Times New Roman" w:hAnsi="Times New Roman" w:cs="Times New Roman"/>
              </w:rPr>
              <w:t>230,0</w:t>
            </w:r>
          </w:p>
        </w:tc>
        <w:tc>
          <w:tcPr>
            <w:tcW w:w="1134" w:type="dxa"/>
          </w:tcPr>
          <w:p w:rsidR="00B9451D" w:rsidRPr="00531024" w:rsidRDefault="00B9451D" w:rsidP="00B966B4">
            <w:pPr>
              <w:rPr>
                <w:rFonts w:ascii="Times New Roman" w:hAnsi="Times New Roman" w:cs="Times New Roman"/>
              </w:rPr>
            </w:pPr>
            <w:r w:rsidRPr="00531024">
              <w:rPr>
                <w:rFonts w:ascii="Times New Roman" w:hAnsi="Times New Roman" w:cs="Times New Roman"/>
              </w:rPr>
              <w:t>6</w:t>
            </w:r>
            <w:r w:rsidR="00B966B4">
              <w:rPr>
                <w:rFonts w:ascii="Times New Roman" w:hAnsi="Times New Roman" w:cs="Times New Roman"/>
              </w:rPr>
              <w:t xml:space="preserve"> </w:t>
            </w:r>
            <w:r w:rsidRPr="00531024">
              <w:rPr>
                <w:rFonts w:ascii="Times New Roman" w:hAnsi="Times New Roman" w:cs="Times New Roman"/>
              </w:rPr>
              <w:t>188,8</w:t>
            </w:r>
          </w:p>
        </w:tc>
        <w:tc>
          <w:tcPr>
            <w:tcW w:w="851" w:type="dxa"/>
          </w:tcPr>
          <w:p w:rsidR="00B9451D" w:rsidRPr="00531024" w:rsidRDefault="00B9451D" w:rsidP="00B966B4">
            <w:pPr>
              <w:rPr>
                <w:rFonts w:ascii="Times New Roman" w:hAnsi="Times New Roman" w:cs="Times New Roman"/>
              </w:rPr>
            </w:pPr>
            <w:r w:rsidRPr="00531024">
              <w:rPr>
                <w:rFonts w:ascii="Times New Roman" w:hAnsi="Times New Roman" w:cs="Times New Roman"/>
              </w:rPr>
              <w:t>99,0</w:t>
            </w:r>
          </w:p>
        </w:tc>
        <w:tc>
          <w:tcPr>
            <w:tcW w:w="1276" w:type="dxa"/>
          </w:tcPr>
          <w:p w:rsidR="00B9451D" w:rsidRPr="00531024" w:rsidRDefault="00B9451D" w:rsidP="00B966B4">
            <w:pPr>
              <w:rPr>
                <w:rFonts w:ascii="Times New Roman" w:hAnsi="Times New Roman" w:cs="Times New Roman"/>
              </w:rPr>
            </w:pPr>
            <w:r w:rsidRPr="00531024">
              <w:rPr>
                <w:rFonts w:ascii="Times New Roman" w:hAnsi="Times New Roman" w:cs="Times New Roman"/>
              </w:rPr>
              <w:t>1</w:t>
            </w:r>
            <w:r w:rsidR="00B966B4">
              <w:rPr>
                <w:rFonts w:ascii="Times New Roman" w:hAnsi="Times New Roman" w:cs="Times New Roman"/>
              </w:rPr>
              <w:t xml:space="preserve"> </w:t>
            </w:r>
            <w:r w:rsidRPr="00531024">
              <w:rPr>
                <w:rFonts w:ascii="Times New Roman" w:hAnsi="Times New Roman" w:cs="Times New Roman"/>
              </w:rPr>
              <w:t>307,0</w:t>
            </w:r>
          </w:p>
        </w:tc>
        <w:tc>
          <w:tcPr>
            <w:tcW w:w="1134" w:type="dxa"/>
          </w:tcPr>
          <w:p w:rsidR="00B9451D" w:rsidRPr="00531024" w:rsidRDefault="00B9451D" w:rsidP="00B966B4">
            <w:pPr>
              <w:rPr>
                <w:rFonts w:ascii="Times New Roman" w:hAnsi="Times New Roman" w:cs="Times New Roman"/>
              </w:rPr>
            </w:pPr>
            <w:r w:rsidRPr="00531024">
              <w:rPr>
                <w:rFonts w:ascii="Times New Roman" w:hAnsi="Times New Roman" w:cs="Times New Roman"/>
              </w:rPr>
              <w:t>1</w:t>
            </w:r>
            <w:r w:rsidR="00B966B4">
              <w:rPr>
                <w:rFonts w:ascii="Times New Roman" w:hAnsi="Times New Roman" w:cs="Times New Roman"/>
              </w:rPr>
              <w:t xml:space="preserve"> </w:t>
            </w:r>
            <w:r w:rsidRPr="00531024">
              <w:rPr>
                <w:rFonts w:ascii="Times New Roman" w:hAnsi="Times New Roman" w:cs="Times New Roman"/>
              </w:rPr>
              <w:t>270,1</w:t>
            </w:r>
          </w:p>
        </w:tc>
        <w:tc>
          <w:tcPr>
            <w:tcW w:w="850" w:type="dxa"/>
          </w:tcPr>
          <w:p w:rsidR="00B9451D" w:rsidRPr="00531024" w:rsidRDefault="00B9451D" w:rsidP="00B966B4">
            <w:pPr>
              <w:rPr>
                <w:rFonts w:ascii="Times New Roman" w:hAnsi="Times New Roman" w:cs="Times New Roman"/>
              </w:rPr>
            </w:pPr>
            <w:r w:rsidRPr="00531024">
              <w:rPr>
                <w:rFonts w:ascii="Times New Roman" w:hAnsi="Times New Roman" w:cs="Times New Roman"/>
              </w:rPr>
              <w:t>97,0</w:t>
            </w:r>
          </w:p>
        </w:tc>
      </w:tr>
    </w:tbl>
    <w:p w:rsidR="00B9451D" w:rsidRDefault="00B9451D" w:rsidP="00B9451D">
      <w:pPr>
        <w:jc w:val="center"/>
        <w:rPr>
          <w:rFonts w:ascii="Times New Roman" w:hAnsi="Times New Roman" w:cs="Times New Roman"/>
          <w:b/>
          <w:color w:val="000000"/>
          <w:sz w:val="28"/>
          <w:szCs w:val="28"/>
          <w:lang w:val="en-US"/>
        </w:rPr>
      </w:pPr>
    </w:p>
    <w:p w:rsidR="00B9451D" w:rsidRPr="00B9451D" w:rsidRDefault="00B9451D" w:rsidP="00B9451D">
      <w:pPr>
        <w:jc w:val="center"/>
        <w:rPr>
          <w:rFonts w:ascii="Times New Roman" w:hAnsi="Times New Roman" w:cs="Times New Roman"/>
          <w:sz w:val="28"/>
          <w:szCs w:val="28"/>
        </w:rPr>
      </w:pPr>
      <w:r w:rsidRPr="00B9451D">
        <w:rPr>
          <w:rFonts w:ascii="Times New Roman" w:hAnsi="Times New Roman" w:cs="Times New Roman"/>
          <w:b/>
          <w:bCs/>
          <w:kern w:val="2"/>
          <w:sz w:val="28"/>
          <w:szCs w:val="28"/>
        </w:rPr>
        <w:t>«Фізична культура і спорт»</w:t>
      </w:r>
    </w:p>
    <w:tbl>
      <w:tblPr>
        <w:tblStyle w:val="a6"/>
        <w:tblW w:w="10065" w:type="dxa"/>
        <w:tblInd w:w="-176" w:type="dxa"/>
        <w:tblLayout w:type="fixed"/>
        <w:tblLook w:val="04A0" w:firstRow="1" w:lastRow="0" w:firstColumn="1" w:lastColumn="0" w:noHBand="0" w:noVBand="1"/>
      </w:tblPr>
      <w:tblGrid>
        <w:gridCol w:w="3403"/>
        <w:gridCol w:w="1559"/>
        <w:gridCol w:w="992"/>
        <w:gridCol w:w="851"/>
        <w:gridCol w:w="1276"/>
        <w:gridCol w:w="1134"/>
        <w:gridCol w:w="850"/>
      </w:tblGrid>
      <w:tr w:rsidR="00B9451D" w:rsidRPr="00B9451D" w:rsidTr="00E3482F">
        <w:tc>
          <w:tcPr>
            <w:tcW w:w="3403" w:type="dxa"/>
            <w:vMerge w:val="restart"/>
          </w:tcPr>
          <w:p w:rsidR="00B9451D" w:rsidRPr="00B9451D" w:rsidRDefault="00B9451D" w:rsidP="00E3482F">
            <w:pPr>
              <w:jc w:val="center"/>
              <w:rPr>
                <w:rFonts w:ascii="Times New Roman" w:hAnsi="Times New Roman" w:cs="Times New Roman"/>
              </w:rPr>
            </w:pPr>
            <w:r w:rsidRPr="00B9451D">
              <w:rPr>
                <w:rFonts w:ascii="Times New Roman" w:hAnsi="Times New Roman" w:cs="Times New Roman"/>
              </w:rPr>
              <w:t xml:space="preserve">КПКВК, </w:t>
            </w:r>
            <w:proofErr w:type="spellStart"/>
            <w:r w:rsidRPr="00B9451D">
              <w:rPr>
                <w:rFonts w:ascii="Times New Roman" w:hAnsi="Times New Roman" w:cs="Times New Roman"/>
              </w:rPr>
              <w:t>найменування</w:t>
            </w:r>
            <w:proofErr w:type="spellEnd"/>
            <w:r w:rsidRPr="00B9451D">
              <w:rPr>
                <w:rFonts w:ascii="Times New Roman" w:hAnsi="Times New Roman" w:cs="Times New Roman"/>
              </w:rPr>
              <w:t xml:space="preserve"> </w:t>
            </w:r>
            <w:proofErr w:type="spellStart"/>
            <w:r w:rsidRPr="00B9451D">
              <w:rPr>
                <w:rFonts w:ascii="Times New Roman" w:hAnsi="Times New Roman" w:cs="Times New Roman"/>
              </w:rPr>
              <w:t>бюджетної</w:t>
            </w:r>
            <w:proofErr w:type="spellEnd"/>
            <w:r w:rsidRPr="00B9451D">
              <w:rPr>
                <w:rFonts w:ascii="Times New Roman" w:hAnsi="Times New Roman" w:cs="Times New Roman"/>
              </w:rPr>
              <w:t xml:space="preserve"> </w:t>
            </w:r>
            <w:proofErr w:type="spellStart"/>
            <w:r w:rsidRPr="00B9451D">
              <w:rPr>
                <w:rFonts w:ascii="Times New Roman" w:hAnsi="Times New Roman" w:cs="Times New Roman"/>
              </w:rPr>
              <w:t>програми</w:t>
            </w:r>
            <w:proofErr w:type="spellEnd"/>
          </w:p>
        </w:tc>
        <w:tc>
          <w:tcPr>
            <w:tcW w:w="3402" w:type="dxa"/>
            <w:gridSpan w:val="3"/>
          </w:tcPr>
          <w:p w:rsidR="00B9451D" w:rsidRPr="00B9451D" w:rsidRDefault="00B9451D" w:rsidP="00E3482F">
            <w:pPr>
              <w:jc w:val="center"/>
              <w:rPr>
                <w:rFonts w:ascii="Times New Roman" w:hAnsi="Times New Roman" w:cs="Times New Roman"/>
                <w:sz w:val="20"/>
                <w:szCs w:val="20"/>
              </w:rPr>
            </w:pPr>
            <w:proofErr w:type="spellStart"/>
            <w:r w:rsidRPr="00B9451D">
              <w:rPr>
                <w:rFonts w:ascii="Times New Roman" w:hAnsi="Times New Roman" w:cs="Times New Roman"/>
                <w:sz w:val="20"/>
                <w:szCs w:val="20"/>
              </w:rPr>
              <w:t>Загальний</w:t>
            </w:r>
            <w:proofErr w:type="spellEnd"/>
            <w:r w:rsidRPr="00B9451D">
              <w:rPr>
                <w:rFonts w:ascii="Times New Roman" w:hAnsi="Times New Roman" w:cs="Times New Roman"/>
                <w:sz w:val="20"/>
                <w:szCs w:val="20"/>
              </w:rPr>
              <w:t xml:space="preserve"> фонд</w:t>
            </w:r>
          </w:p>
        </w:tc>
        <w:tc>
          <w:tcPr>
            <w:tcW w:w="3260" w:type="dxa"/>
            <w:gridSpan w:val="3"/>
          </w:tcPr>
          <w:p w:rsidR="00B9451D" w:rsidRPr="00B9451D" w:rsidRDefault="00B9451D" w:rsidP="00E3482F">
            <w:pPr>
              <w:jc w:val="center"/>
              <w:rPr>
                <w:rFonts w:ascii="Times New Roman" w:hAnsi="Times New Roman" w:cs="Times New Roman"/>
                <w:sz w:val="20"/>
                <w:szCs w:val="20"/>
              </w:rPr>
            </w:pPr>
            <w:proofErr w:type="spellStart"/>
            <w:r w:rsidRPr="00B9451D">
              <w:rPr>
                <w:rFonts w:ascii="Times New Roman" w:hAnsi="Times New Roman" w:cs="Times New Roman"/>
                <w:sz w:val="20"/>
                <w:szCs w:val="20"/>
              </w:rPr>
              <w:t>Спеціальний</w:t>
            </w:r>
            <w:proofErr w:type="spellEnd"/>
            <w:r w:rsidRPr="00B9451D">
              <w:rPr>
                <w:rFonts w:ascii="Times New Roman" w:hAnsi="Times New Roman" w:cs="Times New Roman"/>
                <w:sz w:val="20"/>
                <w:szCs w:val="20"/>
              </w:rPr>
              <w:t xml:space="preserve"> фонд</w:t>
            </w:r>
          </w:p>
        </w:tc>
      </w:tr>
      <w:tr w:rsidR="00B9451D" w:rsidRPr="00B9451D" w:rsidTr="00E3482F">
        <w:tc>
          <w:tcPr>
            <w:tcW w:w="3403" w:type="dxa"/>
            <w:vMerge/>
          </w:tcPr>
          <w:p w:rsidR="00B9451D" w:rsidRPr="00B9451D" w:rsidRDefault="00B9451D" w:rsidP="00E3482F">
            <w:pPr>
              <w:rPr>
                <w:rFonts w:ascii="Times New Roman" w:hAnsi="Times New Roman" w:cs="Times New Roman"/>
              </w:rPr>
            </w:pPr>
          </w:p>
        </w:tc>
        <w:tc>
          <w:tcPr>
            <w:tcW w:w="1559" w:type="dxa"/>
          </w:tcPr>
          <w:p w:rsidR="00B9451D" w:rsidRPr="00B9451D" w:rsidRDefault="00B9451D" w:rsidP="00E3482F">
            <w:pPr>
              <w:jc w:val="center"/>
              <w:rPr>
                <w:rFonts w:ascii="Times New Roman" w:hAnsi="Times New Roman" w:cs="Times New Roman"/>
                <w:sz w:val="20"/>
                <w:szCs w:val="20"/>
              </w:rPr>
            </w:pPr>
            <w:proofErr w:type="spellStart"/>
            <w:r w:rsidRPr="00B9451D">
              <w:rPr>
                <w:rFonts w:ascii="Times New Roman" w:hAnsi="Times New Roman" w:cs="Times New Roman"/>
                <w:sz w:val="20"/>
                <w:szCs w:val="20"/>
              </w:rPr>
              <w:t>Затверджено</w:t>
            </w:r>
            <w:proofErr w:type="spellEnd"/>
            <w:r w:rsidRPr="00B9451D">
              <w:rPr>
                <w:rFonts w:ascii="Times New Roman" w:hAnsi="Times New Roman" w:cs="Times New Roman"/>
                <w:sz w:val="20"/>
                <w:szCs w:val="20"/>
              </w:rPr>
              <w:t xml:space="preserve"> з </w:t>
            </w:r>
            <w:proofErr w:type="spellStart"/>
            <w:r w:rsidRPr="00B9451D">
              <w:rPr>
                <w:rFonts w:ascii="Times New Roman" w:hAnsi="Times New Roman" w:cs="Times New Roman"/>
                <w:sz w:val="20"/>
                <w:szCs w:val="20"/>
              </w:rPr>
              <w:t>урахуванням</w:t>
            </w:r>
            <w:proofErr w:type="spellEnd"/>
            <w:r w:rsidRPr="00B9451D">
              <w:rPr>
                <w:rFonts w:ascii="Times New Roman" w:hAnsi="Times New Roman" w:cs="Times New Roman"/>
                <w:sz w:val="20"/>
                <w:szCs w:val="20"/>
              </w:rPr>
              <w:t xml:space="preserve"> </w:t>
            </w:r>
            <w:proofErr w:type="spellStart"/>
            <w:r w:rsidRPr="00B9451D">
              <w:rPr>
                <w:rFonts w:ascii="Times New Roman" w:hAnsi="Times New Roman" w:cs="Times New Roman"/>
                <w:sz w:val="20"/>
                <w:szCs w:val="20"/>
              </w:rPr>
              <w:t>змін</w:t>
            </w:r>
            <w:proofErr w:type="spellEnd"/>
            <w:r w:rsidRPr="00B9451D">
              <w:rPr>
                <w:rFonts w:ascii="Times New Roman" w:hAnsi="Times New Roman" w:cs="Times New Roman"/>
                <w:sz w:val="20"/>
                <w:szCs w:val="20"/>
              </w:rPr>
              <w:t xml:space="preserve">, тис. </w:t>
            </w:r>
            <w:proofErr w:type="spellStart"/>
            <w:r w:rsidRPr="00B9451D">
              <w:rPr>
                <w:rFonts w:ascii="Times New Roman" w:hAnsi="Times New Roman" w:cs="Times New Roman"/>
                <w:sz w:val="20"/>
                <w:szCs w:val="20"/>
              </w:rPr>
              <w:t>грн</w:t>
            </w:r>
            <w:proofErr w:type="spellEnd"/>
          </w:p>
        </w:tc>
        <w:tc>
          <w:tcPr>
            <w:tcW w:w="992" w:type="dxa"/>
          </w:tcPr>
          <w:p w:rsidR="00B9451D" w:rsidRPr="00B9451D" w:rsidRDefault="00B9451D" w:rsidP="00E3482F">
            <w:pPr>
              <w:jc w:val="center"/>
              <w:rPr>
                <w:rFonts w:ascii="Times New Roman" w:hAnsi="Times New Roman" w:cs="Times New Roman"/>
                <w:sz w:val="20"/>
                <w:szCs w:val="20"/>
              </w:rPr>
            </w:pPr>
            <w:proofErr w:type="spellStart"/>
            <w:r w:rsidRPr="00B9451D">
              <w:rPr>
                <w:rFonts w:ascii="Times New Roman" w:hAnsi="Times New Roman" w:cs="Times New Roman"/>
                <w:sz w:val="20"/>
                <w:szCs w:val="20"/>
              </w:rPr>
              <w:t>Фактично</w:t>
            </w:r>
            <w:proofErr w:type="spellEnd"/>
            <w:r w:rsidRPr="00B9451D">
              <w:rPr>
                <w:rFonts w:ascii="Times New Roman" w:hAnsi="Times New Roman" w:cs="Times New Roman"/>
                <w:sz w:val="20"/>
                <w:szCs w:val="20"/>
              </w:rPr>
              <w:t xml:space="preserve"> </w:t>
            </w:r>
            <w:proofErr w:type="spellStart"/>
            <w:r w:rsidRPr="00B9451D">
              <w:rPr>
                <w:rFonts w:ascii="Times New Roman" w:hAnsi="Times New Roman" w:cs="Times New Roman"/>
                <w:sz w:val="20"/>
                <w:szCs w:val="20"/>
              </w:rPr>
              <w:t>використано</w:t>
            </w:r>
            <w:proofErr w:type="spellEnd"/>
            <w:r w:rsidRPr="00B9451D">
              <w:rPr>
                <w:rFonts w:ascii="Times New Roman" w:hAnsi="Times New Roman" w:cs="Times New Roman"/>
                <w:sz w:val="20"/>
                <w:szCs w:val="20"/>
              </w:rPr>
              <w:t xml:space="preserve">, тис. </w:t>
            </w:r>
            <w:proofErr w:type="spellStart"/>
            <w:r w:rsidRPr="00B9451D">
              <w:rPr>
                <w:rFonts w:ascii="Times New Roman" w:hAnsi="Times New Roman" w:cs="Times New Roman"/>
                <w:sz w:val="20"/>
                <w:szCs w:val="20"/>
              </w:rPr>
              <w:t>грн</w:t>
            </w:r>
            <w:proofErr w:type="spellEnd"/>
          </w:p>
        </w:tc>
        <w:tc>
          <w:tcPr>
            <w:tcW w:w="851" w:type="dxa"/>
          </w:tcPr>
          <w:p w:rsidR="00B9451D" w:rsidRPr="00B9451D" w:rsidRDefault="00B9451D" w:rsidP="00E3482F">
            <w:pPr>
              <w:jc w:val="center"/>
              <w:rPr>
                <w:rFonts w:ascii="Times New Roman" w:hAnsi="Times New Roman" w:cs="Times New Roman"/>
                <w:sz w:val="20"/>
                <w:szCs w:val="20"/>
              </w:rPr>
            </w:pPr>
            <w:r w:rsidRPr="00B9451D">
              <w:rPr>
                <w:rFonts w:ascii="Times New Roman" w:hAnsi="Times New Roman" w:cs="Times New Roman"/>
                <w:sz w:val="20"/>
                <w:szCs w:val="20"/>
              </w:rPr>
              <w:t xml:space="preserve">% </w:t>
            </w:r>
            <w:proofErr w:type="spellStart"/>
            <w:r w:rsidRPr="00B9451D">
              <w:rPr>
                <w:rFonts w:ascii="Times New Roman" w:hAnsi="Times New Roman" w:cs="Times New Roman"/>
                <w:sz w:val="20"/>
                <w:szCs w:val="20"/>
              </w:rPr>
              <w:t>виконання</w:t>
            </w:r>
            <w:proofErr w:type="spellEnd"/>
          </w:p>
        </w:tc>
        <w:tc>
          <w:tcPr>
            <w:tcW w:w="1276" w:type="dxa"/>
          </w:tcPr>
          <w:p w:rsidR="00B9451D" w:rsidRPr="00B9451D" w:rsidRDefault="00B9451D" w:rsidP="00E3482F">
            <w:pPr>
              <w:jc w:val="center"/>
              <w:rPr>
                <w:rFonts w:ascii="Times New Roman" w:hAnsi="Times New Roman" w:cs="Times New Roman"/>
                <w:sz w:val="20"/>
                <w:szCs w:val="20"/>
              </w:rPr>
            </w:pPr>
            <w:proofErr w:type="spellStart"/>
            <w:r w:rsidRPr="00B9451D">
              <w:rPr>
                <w:rFonts w:ascii="Times New Roman" w:hAnsi="Times New Roman" w:cs="Times New Roman"/>
                <w:sz w:val="20"/>
                <w:szCs w:val="20"/>
              </w:rPr>
              <w:t>Затверджено</w:t>
            </w:r>
            <w:proofErr w:type="spellEnd"/>
            <w:r w:rsidRPr="00B9451D">
              <w:rPr>
                <w:rFonts w:ascii="Times New Roman" w:hAnsi="Times New Roman" w:cs="Times New Roman"/>
                <w:sz w:val="20"/>
                <w:szCs w:val="20"/>
              </w:rPr>
              <w:t xml:space="preserve"> з </w:t>
            </w:r>
            <w:proofErr w:type="spellStart"/>
            <w:r w:rsidRPr="00B9451D">
              <w:rPr>
                <w:rFonts w:ascii="Times New Roman" w:hAnsi="Times New Roman" w:cs="Times New Roman"/>
                <w:sz w:val="20"/>
                <w:szCs w:val="20"/>
              </w:rPr>
              <w:t>урахуванням</w:t>
            </w:r>
            <w:proofErr w:type="spellEnd"/>
            <w:r w:rsidRPr="00B9451D">
              <w:rPr>
                <w:rFonts w:ascii="Times New Roman" w:hAnsi="Times New Roman" w:cs="Times New Roman"/>
                <w:sz w:val="20"/>
                <w:szCs w:val="20"/>
              </w:rPr>
              <w:t xml:space="preserve"> </w:t>
            </w:r>
            <w:proofErr w:type="spellStart"/>
            <w:r w:rsidRPr="00B9451D">
              <w:rPr>
                <w:rFonts w:ascii="Times New Roman" w:hAnsi="Times New Roman" w:cs="Times New Roman"/>
                <w:sz w:val="20"/>
                <w:szCs w:val="20"/>
              </w:rPr>
              <w:t>змін</w:t>
            </w:r>
            <w:proofErr w:type="spellEnd"/>
            <w:r w:rsidRPr="00B9451D">
              <w:rPr>
                <w:rFonts w:ascii="Times New Roman" w:hAnsi="Times New Roman" w:cs="Times New Roman"/>
                <w:sz w:val="20"/>
                <w:szCs w:val="20"/>
              </w:rPr>
              <w:t xml:space="preserve">, тис. </w:t>
            </w:r>
            <w:proofErr w:type="spellStart"/>
            <w:r w:rsidRPr="00B9451D">
              <w:rPr>
                <w:rFonts w:ascii="Times New Roman" w:hAnsi="Times New Roman" w:cs="Times New Roman"/>
                <w:sz w:val="20"/>
                <w:szCs w:val="20"/>
              </w:rPr>
              <w:t>грн</w:t>
            </w:r>
            <w:proofErr w:type="spellEnd"/>
          </w:p>
        </w:tc>
        <w:tc>
          <w:tcPr>
            <w:tcW w:w="1134" w:type="dxa"/>
          </w:tcPr>
          <w:p w:rsidR="00B9451D" w:rsidRPr="00B9451D" w:rsidRDefault="00B9451D" w:rsidP="00E3482F">
            <w:pPr>
              <w:jc w:val="center"/>
              <w:rPr>
                <w:rFonts w:ascii="Times New Roman" w:hAnsi="Times New Roman" w:cs="Times New Roman"/>
                <w:sz w:val="20"/>
                <w:szCs w:val="20"/>
              </w:rPr>
            </w:pPr>
            <w:proofErr w:type="spellStart"/>
            <w:r w:rsidRPr="00B9451D">
              <w:rPr>
                <w:rFonts w:ascii="Times New Roman" w:hAnsi="Times New Roman" w:cs="Times New Roman"/>
                <w:sz w:val="20"/>
                <w:szCs w:val="20"/>
              </w:rPr>
              <w:t>Фактично</w:t>
            </w:r>
            <w:proofErr w:type="spellEnd"/>
            <w:r w:rsidRPr="00B9451D">
              <w:rPr>
                <w:rFonts w:ascii="Times New Roman" w:hAnsi="Times New Roman" w:cs="Times New Roman"/>
                <w:sz w:val="20"/>
                <w:szCs w:val="20"/>
              </w:rPr>
              <w:t xml:space="preserve"> </w:t>
            </w:r>
            <w:proofErr w:type="spellStart"/>
            <w:r w:rsidRPr="00B9451D">
              <w:rPr>
                <w:rFonts w:ascii="Times New Roman" w:hAnsi="Times New Roman" w:cs="Times New Roman"/>
                <w:sz w:val="20"/>
                <w:szCs w:val="20"/>
              </w:rPr>
              <w:t>використано</w:t>
            </w:r>
            <w:proofErr w:type="spellEnd"/>
            <w:r w:rsidRPr="00B9451D">
              <w:rPr>
                <w:rFonts w:ascii="Times New Roman" w:hAnsi="Times New Roman" w:cs="Times New Roman"/>
                <w:sz w:val="20"/>
                <w:szCs w:val="20"/>
              </w:rPr>
              <w:t xml:space="preserve">, тис. </w:t>
            </w:r>
            <w:proofErr w:type="spellStart"/>
            <w:r w:rsidRPr="00B9451D">
              <w:rPr>
                <w:rFonts w:ascii="Times New Roman" w:hAnsi="Times New Roman" w:cs="Times New Roman"/>
                <w:sz w:val="20"/>
                <w:szCs w:val="20"/>
              </w:rPr>
              <w:t>грн</w:t>
            </w:r>
            <w:proofErr w:type="spellEnd"/>
          </w:p>
        </w:tc>
        <w:tc>
          <w:tcPr>
            <w:tcW w:w="850" w:type="dxa"/>
          </w:tcPr>
          <w:p w:rsidR="00B9451D" w:rsidRPr="00B9451D" w:rsidRDefault="00B9451D" w:rsidP="00E3482F">
            <w:pPr>
              <w:rPr>
                <w:rFonts w:ascii="Times New Roman" w:hAnsi="Times New Roman" w:cs="Times New Roman"/>
                <w:sz w:val="20"/>
                <w:szCs w:val="20"/>
              </w:rPr>
            </w:pPr>
            <w:r w:rsidRPr="00B9451D">
              <w:rPr>
                <w:rFonts w:ascii="Times New Roman" w:hAnsi="Times New Roman" w:cs="Times New Roman"/>
                <w:sz w:val="20"/>
                <w:szCs w:val="20"/>
              </w:rPr>
              <w:t xml:space="preserve">% </w:t>
            </w:r>
            <w:proofErr w:type="spellStart"/>
            <w:r w:rsidRPr="00B9451D">
              <w:rPr>
                <w:rFonts w:ascii="Times New Roman" w:hAnsi="Times New Roman" w:cs="Times New Roman"/>
                <w:sz w:val="20"/>
                <w:szCs w:val="20"/>
              </w:rPr>
              <w:t>виконання</w:t>
            </w:r>
            <w:proofErr w:type="spellEnd"/>
          </w:p>
        </w:tc>
      </w:tr>
      <w:tr w:rsidR="00B9451D" w:rsidRPr="00B9451D" w:rsidTr="00E3482F">
        <w:tc>
          <w:tcPr>
            <w:tcW w:w="3403" w:type="dxa"/>
          </w:tcPr>
          <w:p w:rsidR="00B9451D" w:rsidRPr="00531024" w:rsidRDefault="00B9451D" w:rsidP="00E3482F">
            <w:pPr>
              <w:rPr>
                <w:rFonts w:ascii="Times New Roman" w:hAnsi="Times New Roman" w:cs="Times New Roman"/>
              </w:rPr>
            </w:pPr>
            <w:r w:rsidRPr="00531024">
              <w:rPr>
                <w:rFonts w:ascii="Times New Roman" w:hAnsi="Times New Roman" w:cs="Times New Roman"/>
                <w:bCs/>
                <w:kern w:val="2"/>
              </w:rPr>
              <w:t>0615031 «</w:t>
            </w:r>
            <w:proofErr w:type="spellStart"/>
            <w:r w:rsidRPr="00531024">
              <w:rPr>
                <w:rFonts w:ascii="Times New Roman" w:hAnsi="Times New Roman" w:cs="Times New Roman"/>
                <w:bCs/>
                <w:kern w:val="2"/>
              </w:rPr>
              <w:t>Утримання</w:t>
            </w:r>
            <w:proofErr w:type="spellEnd"/>
            <w:r w:rsidRPr="00531024">
              <w:rPr>
                <w:rFonts w:ascii="Times New Roman" w:hAnsi="Times New Roman" w:cs="Times New Roman"/>
                <w:bCs/>
                <w:kern w:val="2"/>
              </w:rPr>
              <w:t xml:space="preserve"> та </w:t>
            </w:r>
            <w:proofErr w:type="spellStart"/>
            <w:r w:rsidRPr="00531024">
              <w:rPr>
                <w:rFonts w:ascii="Times New Roman" w:hAnsi="Times New Roman" w:cs="Times New Roman"/>
                <w:bCs/>
                <w:kern w:val="2"/>
              </w:rPr>
              <w:t>навчально-тренувальна</w:t>
            </w:r>
            <w:proofErr w:type="spellEnd"/>
            <w:r w:rsidRPr="00531024">
              <w:rPr>
                <w:rFonts w:ascii="Times New Roman" w:hAnsi="Times New Roman" w:cs="Times New Roman"/>
                <w:bCs/>
                <w:kern w:val="2"/>
              </w:rPr>
              <w:t xml:space="preserve"> робота </w:t>
            </w:r>
            <w:proofErr w:type="spellStart"/>
            <w:r w:rsidRPr="00531024">
              <w:rPr>
                <w:rFonts w:ascii="Times New Roman" w:hAnsi="Times New Roman" w:cs="Times New Roman"/>
                <w:bCs/>
                <w:kern w:val="2"/>
              </w:rPr>
              <w:lastRenderedPageBreak/>
              <w:t>комунальних</w:t>
            </w:r>
            <w:proofErr w:type="spellEnd"/>
            <w:r w:rsidRPr="00531024">
              <w:rPr>
                <w:rFonts w:ascii="Times New Roman" w:hAnsi="Times New Roman" w:cs="Times New Roman"/>
                <w:bCs/>
                <w:kern w:val="2"/>
              </w:rPr>
              <w:t xml:space="preserve"> </w:t>
            </w:r>
            <w:proofErr w:type="spellStart"/>
            <w:r w:rsidRPr="00531024">
              <w:rPr>
                <w:rFonts w:ascii="Times New Roman" w:hAnsi="Times New Roman" w:cs="Times New Roman"/>
                <w:bCs/>
                <w:kern w:val="2"/>
              </w:rPr>
              <w:t>дитячо-юнацьких</w:t>
            </w:r>
            <w:proofErr w:type="spellEnd"/>
            <w:r w:rsidRPr="00531024">
              <w:rPr>
                <w:rFonts w:ascii="Times New Roman" w:hAnsi="Times New Roman" w:cs="Times New Roman"/>
                <w:bCs/>
                <w:kern w:val="2"/>
              </w:rPr>
              <w:t xml:space="preserve"> </w:t>
            </w:r>
            <w:proofErr w:type="spellStart"/>
            <w:r w:rsidRPr="00531024">
              <w:rPr>
                <w:rFonts w:ascii="Times New Roman" w:hAnsi="Times New Roman" w:cs="Times New Roman"/>
                <w:bCs/>
                <w:kern w:val="2"/>
              </w:rPr>
              <w:t>спортивних</w:t>
            </w:r>
            <w:proofErr w:type="spellEnd"/>
            <w:r w:rsidRPr="00531024">
              <w:rPr>
                <w:rFonts w:ascii="Times New Roman" w:hAnsi="Times New Roman" w:cs="Times New Roman"/>
                <w:bCs/>
                <w:kern w:val="2"/>
              </w:rPr>
              <w:t xml:space="preserve"> </w:t>
            </w:r>
            <w:proofErr w:type="spellStart"/>
            <w:r w:rsidRPr="00531024">
              <w:rPr>
                <w:rFonts w:ascii="Times New Roman" w:hAnsi="Times New Roman" w:cs="Times New Roman"/>
                <w:bCs/>
                <w:kern w:val="2"/>
              </w:rPr>
              <w:t>шкіл</w:t>
            </w:r>
            <w:proofErr w:type="spellEnd"/>
            <w:r w:rsidRPr="00531024">
              <w:rPr>
                <w:rFonts w:ascii="Times New Roman" w:hAnsi="Times New Roman" w:cs="Times New Roman"/>
                <w:bCs/>
                <w:kern w:val="2"/>
              </w:rPr>
              <w:t xml:space="preserve">» </w:t>
            </w:r>
          </w:p>
        </w:tc>
        <w:tc>
          <w:tcPr>
            <w:tcW w:w="1559" w:type="dxa"/>
          </w:tcPr>
          <w:p w:rsidR="00B9451D" w:rsidRPr="00531024" w:rsidRDefault="00B9451D" w:rsidP="00B966B4">
            <w:pPr>
              <w:rPr>
                <w:rFonts w:ascii="Times New Roman" w:hAnsi="Times New Roman" w:cs="Times New Roman"/>
              </w:rPr>
            </w:pPr>
            <w:r w:rsidRPr="00531024">
              <w:rPr>
                <w:rFonts w:ascii="Times New Roman" w:hAnsi="Times New Roman" w:cs="Times New Roman"/>
              </w:rPr>
              <w:lastRenderedPageBreak/>
              <w:t>4</w:t>
            </w:r>
            <w:r w:rsidR="00B966B4">
              <w:rPr>
                <w:rFonts w:ascii="Times New Roman" w:hAnsi="Times New Roman" w:cs="Times New Roman"/>
              </w:rPr>
              <w:t xml:space="preserve"> </w:t>
            </w:r>
            <w:r w:rsidRPr="00531024">
              <w:rPr>
                <w:rFonts w:ascii="Times New Roman" w:hAnsi="Times New Roman" w:cs="Times New Roman"/>
              </w:rPr>
              <w:t>395,3</w:t>
            </w:r>
          </w:p>
        </w:tc>
        <w:tc>
          <w:tcPr>
            <w:tcW w:w="992" w:type="dxa"/>
          </w:tcPr>
          <w:p w:rsidR="00B9451D" w:rsidRPr="00531024" w:rsidRDefault="00B9451D" w:rsidP="00B966B4">
            <w:pPr>
              <w:rPr>
                <w:rFonts w:ascii="Times New Roman" w:hAnsi="Times New Roman" w:cs="Times New Roman"/>
              </w:rPr>
            </w:pPr>
            <w:r w:rsidRPr="00531024">
              <w:rPr>
                <w:rFonts w:ascii="Times New Roman" w:hAnsi="Times New Roman" w:cs="Times New Roman"/>
              </w:rPr>
              <w:t>4</w:t>
            </w:r>
            <w:r w:rsidR="00B966B4">
              <w:rPr>
                <w:rFonts w:ascii="Times New Roman" w:hAnsi="Times New Roman" w:cs="Times New Roman"/>
              </w:rPr>
              <w:t xml:space="preserve"> </w:t>
            </w:r>
            <w:r w:rsidRPr="00531024">
              <w:rPr>
                <w:rFonts w:ascii="Times New Roman" w:hAnsi="Times New Roman" w:cs="Times New Roman"/>
              </w:rPr>
              <w:t>378,0</w:t>
            </w:r>
          </w:p>
        </w:tc>
        <w:tc>
          <w:tcPr>
            <w:tcW w:w="851" w:type="dxa"/>
          </w:tcPr>
          <w:p w:rsidR="00B9451D" w:rsidRPr="00531024" w:rsidRDefault="00B9451D" w:rsidP="00B966B4">
            <w:pPr>
              <w:rPr>
                <w:rFonts w:ascii="Times New Roman" w:hAnsi="Times New Roman" w:cs="Times New Roman"/>
              </w:rPr>
            </w:pPr>
            <w:r w:rsidRPr="00531024">
              <w:rPr>
                <w:rFonts w:ascii="Times New Roman" w:hAnsi="Times New Roman" w:cs="Times New Roman"/>
              </w:rPr>
              <w:t>99,0</w:t>
            </w:r>
          </w:p>
        </w:tc>
        <w:tc>
          <w:tcPr>
            <w:tcW w:w="1276" w:type="dxa"/>
          </w:tcPr>
          <w:p w:rsidR="00B9451D" w:rsidRPr="00531024" w:rsidRDefault="00531024" w:rsidP="00B966B4">
            <w:pPr>
              <w:rPr>
                <w:rFonts w:ascii="Times New Roman" w:hAnsi="Times New Roman" w:cs="Times New Roman"/>
              </w:rPr>
            </w:pPr>
            <w:r w:rsidRPr="00531024">
              <w:rPr>
                <w:rFonts w:ascii="Times New Roman" w:hAnsi="Times New Roman" w:cs="Times New Roman"/>
              </w:rPr>
              <w:t>112,8</w:t>
            </w:r>
          </w:p>
        </w:tc>
        <w:tc>
          <w:tcPr>
            <w:tcW w:w="1134" w:type="dxa"/>
          </w:tcPr>
          <w:p w:rsidR="00B9451D" w:rsidRPr="00531024" w:rsidRDefault="00531024" w:rsidP="00B966B4">
            <w:pPr>
              <w:rPr>
                <w:rFonts w:ascii="Times New Roman" w:hAnsi="Times New Roman" w:cs="Times New Roman"/>
              </w:rPr>
            </w:pPr>
            <w:r w:rsidRPr="00531024">
              <w:rPr>
                <w:rFonts w:ascii="Times New Roman" w:hAnsi="Times New Roman" w:cs="Times New Roman"/>
              </w:rPr>
              <w:t>112,2</w:t>
            </w:r>
          </w:p>
        </w:tc>
        <w:tc>
          <w:tcPr>
            <w:tcW w:w="850" w:type="dxa"/>
          </w:tcPr>
          <w:p w:rsidR="00B9451D" w:rsidRPr="00531024" w:rsidRDefault="00531024" w:rsidP="00B966B4">
            <w:pPr>
              <w:rPr>
                <w:rFonts w:ascii="Times New Roman" w:hAnsi="Times New Roman" w:cs="Times New Roman"/>
              </w:rPr>
            </w:pPr>
            <w:r w:rsidRPr="00531024">
              <w:rPr>
                <w:rFonts w:ascii="Times New Roman" w:hAnsi="Times New Roman" w:cs="Times New Roman"/>
              </w:rPr>
              <w:t>99,0</w:t>
            </w:r>
          </w:p>
        </w:tc>
      </w:tr>
    </w:tbl>
    <w:p w:rsidR="00B9451D" w:rsidRPr="00B9451D" w:rsidRDefault="00B9451D" w:rsidP="00B9451D">
      <w:pPr>
        <w:jc w:val="center"/>
        <w:rPr>
          <w:rFonts w:ascii="Times New Roman" w:hAnsi="Times New Roman" w:cs="Times New Roman"/>
          <w:sz w:val="28"/>
          <w:szCs w:val="28"/>
        </w:rPr>
      </w:pPr>
      <w:r w:rsidRPr="00B9451D">
        <w:rPr>
          <w:rFonts w:ascii="Times New Roman" w:hAnsi="Times New Roman" w:cs="Times New Roman"/>
          <w:b/>
          <w:bCs/>
          <w:kern w:val="2"/>
          <w:sz w:val="28"/>
          <w:szCs w:val="28"/>
        </w:rPr>
        <w:t>«Інші заходи, пов’язані з економічною діяльністю»</w:t>
      </w:r>
    </w:p>
    <w:tbl>
      <w:tblPr>
        <w:tblStyle w:val="a6"/>
        <w:tblW w:w="10065" w:type="dxa"/>
        <w:tblInd w:w="-176" w:type="dxa"/>
        <w:tblLayout w:type="fixed"/>
        <w:tblLook w:val="04A0" w:firstRow="1" w:lastRow="0" w:firstColumn="1" w:lastColumn="0" w:noHBand="0" w:noVBand="1"/>
      </w:tblPr>
      <w:tblGrid>
        <w:gridCol w:w="3403"/>
        <w:gridCol w:w="1559"/>
        <w:gridCol w:w="1134"/>
        <w:gridCol w:w="709"/>
        <w:gridCol w:w="1276"/>
        <w:gridCol w:w="1134"/>
        <w:gridCol w:w="850"/>
      </w:tblGrid>
      <w:tr w:rsidR="00B9451D" w:rsidRPr="00B9451D" w:rsidTr="00E3482F">
        <w:tc>
          <w:tcPr>
            <w:tcW w:w="3403" w:type="dxa"/>
            <w:vMerge w:val="restart"/>
          </w:tcPr>
          <w:p w:rsidR="00B9451D" w:rsidRPr="00B9451D" w:rsidRDefault="00B9451D" w:rsidP="00E3482F">
            <w:pPr>
              <w:jc w:val="center"/>
              <w:rPr>
                <w:rFonts w:ascii="Times New Roman" w:hAnsi="Times New Roman" w:cs="Times New Roman"/>
              </w:rPr>
            </w:pPr>
            <w:r w:rsidRPr="00B9451D">
              <w:rPr>
                <w:rFonts w:ascii="Times New Roman" w:hAnsi="Times New Roman" w:cs="Times New Roman"/>
              </w:rPr>
              <w:t xml:space="preserve">КПКВК, </w:t>
            </w:r>
            <w:proofErr w:type="spellStart"/>
            <w:r w:rsidRPr="00B9451D">
              <w:rPr>
                <w:rFonts w:ascii="Times New Roman" w:hAnsi="Times New Roman" w:cs="Times New Roman"/>
              </w:rPr>
              <w:t>найменування</w:t>
            </w:r>
            <w:proofErr w:type="spellEnd"/>
            <w:r w:rsidRPr="00B9451D">
              <w:rPr>
                <w:rFonts w:ascii="Times New Roman" w:hAnsi="Times New Roman" w:cs="Times New Roman"/>
              </w:rPr>
              <w:t xml:space="preserve"> </w:t>
            </w:r>
            <w:proofErr w:type="spellStart"/>
            <w:r w:rsidRPr="00B9451D">
              <w:rPr>
                <w:rFonts w:ascii="Times New Roman" w:hAnsi="Times New Roman" w:cs="Times New Roman"/>
              </w:rPr>
              <w:t>бюджетної</w:t>
            </w:r>
            <w:proofErr w:type="spellEnd"/>
            <w:r w:rsidRPr="00B9451D">
              <w:rPr>
                <w:rFonts w:ascii="Times New Roman" w:hAnsi="Times New Roman" w:cs="Times New Roman"/>
              </w:rPr>
              <w:t xml:space="preserve"> </w:t>
            </w:r>
            <w:proofErr w:type="spellStart"/>
            <w:r w:rsidRPr="00B9451D">
              <w:rPr>
                <w:rFonts w:ascii="Times New Roman" w:hAnsi="Times New Roman" w:cs="Times New Roman"/>
              </w:rPr>
              <w:t>програми</w:t>
            </w:r>
            <w:proofErr w:type="spellEnd"/>
          </w:p>
        </w:tc>
        <w:tc>
          <w:tcPr>
            <w:tcW w:w="3402" w:type="dxa"/>
            <w:gridSpan w:val="3"/>
          </w:tcPr>
          <w:p w:rsidR="00B9451D" w:rsidRPr="00B9451D" w:rsidRDefault="00B9451D" w:rsidP="00E3482F">
            <w:pPr>
              <w:jc w:val="center"/>
              <w:rPr>
                <w:rFonts w:ascii="Times New Roman" w:hAnsi="Times New Roman" w:cs="Times New Roman"/>
                <w:sz w:val="20"/>
                <w:szCs w:val="20"/>
              </w:rPr>
            </w:pPr>
            <w:proofErr w:type="spellStart"/>
            <w:r w:rsidRPr="00B9451D">
              <w:rPr>
                <w:rFonts w:ascii="Times New Roman" w:hAnsi="Times New Roman" w:cs="Times New Roman"/>
                <w:sz w:val="20"/>
                <w:szCs w:val="20"/>
              </w:rPr>
              <w:t>Загальний</w:t>
            </w:r>
            <w:proofErr w:type="spellEnd"/>
            <w:r w:rsidRPr="00B9451D">
              <w:rPr>
                <w:rFonts w:ascii="Times New Roman" w:hAnsi="Times New Roman" w:cs="Times New Roman"/>
                <w:sz w:val="20"/>
                <w:szCs w:val="20"/>
              </w:rPr>
              <w:t xml:space="preserve"> фонд</w:t>
            </w:r>
          </w:p>
        </w:tc>
        <w:tc>
          <w:tcPr>
            <w:tcW w:w="3260" w:type="dxa"/>
            <w:gridSpan w:val="3"/>
          </w:tcPr>
          <w:p w:rsidR="00B9451D" w:rsidRPr="00B9451D" w:rsidRDefault="00B9451D" w:rsidP="00E3482F">
            <w:pPr>
              <w:jc w:val="center"/>
              <w:rPr>
                <w:rFonts w:ascii="Times New Roman" w:hAnsi="Times New Roman" w:cs="Times New Roman"/>
                <w:sz w:val="20"/>
                <w:szCs w:val="20"/>
              </w:rPr>
            </w:pPr>
            <w:proofErr w:type="spellStart"/>
            <w:r w:rsidRPr="00B9451D">
              <w:rPr>
                <w:rFonts w:ascii="Times New Roman" w:hAnsi="Times New Roman" w:cs="Times New Roman"/>
                <w:sz w:val="20"/>
                <w:szCs w:val="20"/>
              </w:rPr>
              <w:t>Спеціальний</w:t>
            </w:r>
            <w:proofErr w:type="spellEnd"/>
            <w:r w:rsidRPr="00B9451D">
              <w:rPr>
                <w:rFonts w:ascii="Times New Roman" w:hAnsi="Times New Roman" w:cs="Times New Roman"/>
                <w:sz w:val="20"/>
                <w:szCs w:val="20"/>
              </w:rPr>
              <w:t xml:space="preserve"> фонд</w:t>
            </w:r>
          </w:p>
        </w:tc>
      </w:tr>
      <w:tr w:rsidR="00B9451D" w:rsidRPr="00B9451D" w:rsidTr="00E3482F">
        <w:tc>
          <w:tcPr>
            <w:tcW w:w="3403" w:type="dxa"/>
            <w:vMerge/>
          </w:tcPr>
          <w:p w:rsidR="00B9451D" w:rsidRPr="00B9451D" w:rsidRDefault="00B9451D" w:rsidP="00E3482F">
            <w:pPr>
              <w:rPr>
                <w:rFonts w:ascii="Times New Roman" w:hAnsi="Times New Roman" w:cs="Times New Roman"/>
              </w:rPr>
            </w:pPr>
          </w:p>
        </w:tc>
        <w:tc>
          <w:tcPr>
            <w:tcW w:w="1559" w:type="dxa"/>
          </w:tcPr>
          <w:p w:rsidR="00B9451D" w:rsidRPr="00B9451D" w:rsidRDefault="00B9451D" w:rsidP="00E3482F">
            <w:pPr>
              <w:jc w:val="center"/>
              <w:rPr>
                <w:rFonts w:ascii="Times New Roman" w:hAnsi="Times New Roman" w:cs="Times New Roman"/>
                <w:sz w:val="20"/>
                <w:szCs w:val="20"/>
              </w:rPr>
            </w:pPr>
            <w:proofErr w:type="spellStart"/>
            <w:r w:rsidRPr="00B9451D">
              <w:rPr>
                <w:rFonts w:ascii="Times New Roman" w:hAnsi="Times New Roman" w:cs="Times New Roman"/>
                <w:sz w:val="20"/>
                <w:szCs w:val="20"/>
              </w:rPr>
              <w:t>Затверджено</w:t>
            </w:r>
            <w:proofErr w:type="spellEnd"/>
            <w:r w:rsidRPr="00B9451D">
              <w:rPr>
                <w:rFonts w:ascii="Times New Roman" w:hAnsi="Times New Roman" w:cs="Times New Roman"/>
                <w:sz w:val="20"/>
                <w:szCs w:val="20"/>
              </w:rPr>
              <w:t xml:space="preserve"> з </w:t>
            </w:r>
            <w:proofErr w:type="spellStart"/>
            <w:r w:rsidRPr="00B9451D">
              <w:rPr>
                <w:rFonts w:ascii="Times New Roman" w:hAnsi="Times New Roman" w:cs="Times New Roman"/>
                <w:sz w:val="20"/>
                <w:szCs w:val="20"/>
              </w:rPr>
              <w:t>урахуванням</w:t>
            </w:r>
            <w:proofErr w:type="spellEnd"/>
            <w:r w:rsidRPr="00B9451D">
              <w:rPr>
                <w:rFonts w:ascii="Times New Roman" w:hAnsi="Times New Roman" w:cs="Times New Roman"/>
                <w:sz w:val="20"/>
                <w:szCs w:val="20"/>
              </w:rPr>
              <w:t xml:space="preserve"> </w:t>
            </w:r>
            <w:proofErr w:type="spellStart"/>
            <w:r w:rsidRPr="00B9451D">
              <w:rPr>
                <w:rFonts w:ascii="Times New Roman" w:hAnsi="Times New Roman" w:cs="Times New Roman"/>
                <w:sz w:val="20"/>
                <w:szCs w:val="20"/>
              </w:rPr>
              <w:t>змін</w:t>
            </w:r>
            <w:proofErr w:type="spellEnd"/>
            <w:r w:rsidRPr="00B9451D">
              <w:rPr>
                <w:rFonts w:ascii="Times New Roman" w:hAnsi="Times New Roman" w:cs="Times New Roman"/>
                <w:sz w:val="20"/>
                <w:szCs w:val="20"/>
              </w:rPr>
              <w:t xml:space="preserve">, тис. </w:t>
            </w:r>
            <w:proofErr w:type="spellStart"/>
            <w:r w:rsidRPr="00B9451D">
              <w:rPr>
                <w:rFonts w:ascii="Times New Roman" w:hAnsi="Times New Roman" w:cs="Times New Roman"/>
                <w:sz w:val="20"/>
                <w:szCs w:val="20"/>
              </w:rPr>
              <w:t>грн</w:t>
            </w:r>
            <w:proofErr w:type="spellEnd"/>
          </w:p>
        </w:tc>
        <w:tc>
          <w:tcPr>
            <w:tcW w:w="1134" w:type="dxa"/>
          </w:tcPr>
          <w:p w:rsidR="00B9451D" w:rsidRPr="00B9451D" w:rsidRDefault="00B9451D" w:rsidP="00E3482F">
            <w:pPr>
              <w:jc w:val="center"/>
              <w:rPr>
                <w:rFonts w:ascii="Times New Roman" w:hAnsi="Times New Roman" w:cs="Times New Roman"/>
                <w:sz w:val="20"/>
                <w:szCs w:val="20"/>
              </w:rPr>
            </w:pPr>
            <w:proofErr w:type="spellStart"/>
            <w:r w:rsidRPr="00B9451D">
              <w:rPr>
                <w:rFonts w:ascii="Times New Roman" w:hAnsi="Times New Roman" w:cs="Times New Roman"/>
                <w:sz w:val="20"/>
                <w:szCs w:val="20"/>
              </w:rPr>
              <w:t>Фактично</w:t>
            </w:r>
            <w:proofErr w:type="spellEnd"/>
            <w:r w:rsidRPr="00B9451D">
              <w:rPr>
                <w:rFonts w:ascii="Times New Roman" w:hAnsi="Times New Roman" w:cs="Times New Roman"/>
                <w:sz w:val="20"/>
                <w:szCs w:val="20"/>
              </w:rPr>
              <w:t xml:space="preserve"> </w:t>
            </w:r>
            <w:proofErr w:type="spellStart"/>
            <w:r w:rsidRPr="00B9451D">
              <w:rPr>
                <w:rFonts w:ascii="Times New Roman" w:hAnsi="Times New Roman" w:cs="Times New Roman"/>
                <w:sz w:val="20"/>
                <w:szCs w:val="20"/>
              </w:rPr>
              <w:t>використано</w:t>
            </w:r>
            <w:proofErr w:type="spellEnd"/>
            <w:r w:rsidRPr="00B9451D">
              <w:rPr>
                <w:rFonts w:ascii="Times New Roman" w:hAnsi="Times New Roman" w:cs="Times New Roman"/>
                <w:sz w:val="20"/>
                <w:szCs w:val="20"/>
              </w:rPr>
              <w:t xml:space="preserve">, тис. </w:t>
            </w:r>
            <w:proofErr w:type="spellStart"/>
            <w:r w:rsidRPr="00B9451D">
              <w:rPr>
                <w:rFonts w:ascii="Times New Roman" w:hAnsi="Times New Roman" w:cs="Times New Roman"/>
                <w:sz w:val="20"/>
                <w:szCs w:val="20"/>
              </w:rPr>
              <w:t>грн</w:t>
            </w:r>
            <w:proofErr w:type="spellEnd"/>
          </w:p>
        </w:tc>
        <w:tc>
          <w:tcPr>
            <w:tcW w:w="709" w:type="dxa"/>
          </w:tcPr>
          <w:p w:rsidR="00B9451D" w:rsidRPr="00B9451D" w:rsidRDefault="00B9451D" w:rsidP="00E3482F">
            <w:pPr>
              <w:jc w:val="center"/>
              <w:rPr>
                <w:rFonts w:ascii="Times New Roman" w:hAnsi="Times New Roman" w:cs="Times New Roman"/>
                <w:sz w:val="20"/>
                <w:szCs w:val="20"/>
              </w:rPr>
            </w:pPr>
            <w:r w:rsidRPr="00B9451D">
              <w:rPr>
                <w:rFonts w:ascii="Times New Roman" w:hAnsi="Times New Roman" w:cs="Times New Roman"/>
                <w:sz w:val="20"/>
                <w:szCs w:val="20"/>
              </w:rPr>
              <w:t xml:space="preserve">% </w:t>
            </w:r>
            <w:proofErr w:type="spellStart"/>
            <w:r w:rsidRPr="00B9451D">
              <w:rPr>
                <w:rFonts w:ascii="Times New Roman" w:hAnsi="Times New Roman" w:cs="Times New Roman"/>
                <w:sz w:val="20"/>
                <w:szCs w:val="20"/>
              </w:rPr>
              <w:t>виконання</w:t>
            </w:r>
            <w:proofErr w:type="spellEnd"/>
          </w:p>
        </w:tc>
        <w:tc>
          <w:tcPr>
            <w:tcW w:w="1276" w:type="dxa"/>
          </w:tcPr>
          <w:p w:rsidR="00B9451D" w:rsidRPr="00B9451D" w:rsidRDefault="00B9451D" w:rsidP="00E3482F">
            <w:pPr>
              <w:jc w:val="center"/>
              <w:rPr>
                <w:rFonts w:ascii="Times New Roman" w:hAnsi="Times New Roman" w:cs="Times New Roman"/>
                <w:sz w:val="20"/>
                <w:szCs w:val="20"/>
              </w:rPr>
            </w:pPr>
            <w:proofErr w:type="spellStart"/>
            <w:r w:rsidRPr="00B9451D">
              <w:rPr>
                <w:rFonts w:ascii="Times New Roman" w:hAnsi="Times New Roman" w:cs="Times New Roman"/>
                <w:sz w:val="20"/>
                <w:szCs w:val="20"/>
              </w:rPr>
              <w:t>Затверджено</w:t>
            </w:r>
            <w:proofErr w:type="spellEnd"/>
            <w:r w:rsidRPr="00B9451D">
              <w:rPr>
                <w:rFonts w:ascii="Times New Roman" w:hAnsi="Times New Roman" w:cs="Times New Roman"/>
                <w:sz w:val="20"/>
                <w:szCs w:val="20"/>
              </w:rPr>
              <w:t xml:space="preserve"> з </w:t>
            </w:r>
            <w:proofErr w:type="spellStart"/>
            <w:r w:rsidRPr="00B9451D">
              <w:rPr>
                <w:rFonts w:ascii="Times New Roman" w:hAnsi="Times New Roman" w:cs="Times New Roman"/>
                <w:sz w:val="20"/>
                <w:szCs w:val="20"/>
              </w:rPr>
              <w:t>урахуванням</w:t>
            </w:r>
            <w:proofErr w:type="spellEnd"/>
            <w:r w:rsidRPr="00B9451D">
              <w:rPr>
                <w:rFonts w:ascii="Times New Roman" w:hAnsi="Times New Roman" w:cs="Times New Roman"/>
                <w:sz w:val="20"/>
                <w:szCs w:val="20"/>
              </w:rPr>
              <w:t xml:space="preserve"> </w:t>
            </w:r>
            <w:proofErr w:type="spellStart"/>
            <w:r w:rsidRPr="00B9451D">
              <w:rPr>
                <w:rFonts w:ascii="Times New Roman" w:hAnsi="Times New Roman" w:cs="Times New Roman"/>
                <w:sz w:val="20"/>
                <w:szCs w:val="20"/>
              </w:rPr>
              <w:t>змін</w:t>
            </w:r>
            <w:proofErr w:type="spellEnd"/>
            <w:r w:rsidRPr="00B9451D">
              <w:rPr>
                <w:rFonts w:ascii="Times New Roman" w:hAnsi="Times New Roman" w:cs="Times New Roman"/>
                <w:sz w:val="20"/>
                <w:szCs w:val="20"/>
              </w:rPr>
              <w:t xml:space="preserve">, тис. </w:t>
            </w:r>
            <w:proofErr w:type="spellStart"/>
            <w:r w:rsidRPr="00B9451D">
              <w:rPr>
                <w:rFonts w:ascii="Times New Roman" w:hAnsi="Times New Roman" w:cs="Times New Roman"/>
                <w:sz w:val="20"/>
                <w:szCs w:val="20"/>
              </w:rPr>
              <w:t>грн</w:t>
            </w:r>
            <w:proofErr w:type="spellEnd"/>
          </w:p>
        </w:tc>
        <w:tc>
          <w:tcPr>
            <w:tcW w:w="1134" w:type="dxa"/>
          </w:tcPr>
          <w:p w:rsidR="00B9451D" w:rsidRPr="00B9451D" w:rsidRDefault="00B9451D" w:rsidP="00E3482F">
            <w:pPr>
              <w:jc w:val="center"/>
              <w:rPr>
                <w:rFonts w:ascii="Times New Roman" w:hAnsi="Times New Roman" w:cs="Times New Roman"/>
                <w:sz w:val="20"/>
                <w:szCs w:val="20"/>
              </w:rPr>
            </w:pPr>
            <w:proofErr w:type="spellStart"/>
            <w:r w:rsidRPr="00B9451D">
              <w:rPr>
                <w:rFonts w:ascii="Times New Roman" w:hAnsi="Times New Roman" w:cs="Times New Roman"/>
                <w:sz w:val="20"/>
                <w:szCs w:val="20"/>
              </w:rPr>
              <w:t>Фактично</w:t>
            </w:r>
            <w:proofErr w:type="spellEnd"/>
            <w:r w:rsidRPr="00B9451D">
              <w:rPr>
                <w:rFonts w:ascii="Times New Roman" w:hAnsi="Times New Roman" w:cs="Times New Roman"/>
                <w:sz w:val="20"/>
                <w:szCs w:val="20"/>
              </w:rPr>
              <w:t xml:space="preserve"> </w:t>
            </w:r>
            <w:proofErr w:type="spellStart"/>
            <w:r w:rsidRPr="00B9451D">
              <w:rPr>
                <w:rFonts w:ascii="Times New Roman" w:hAnsi="Times New Roman" w:cs="Times New Roman"/>
                <w:sz w:val="20"/>
                <w:szCs w:val="20"/>
              </w:rPr>
              <w:t>використано</w:t>
            </w:r>
            <w:proofErr w:type="spellEnd"/>
            <w:r w:rsidRPr="00B9451D">
              <w:rPr>
                <w:rFonts w:ascii="Times New Roman" w:hAnsi="Times New Roman" w:cs="Times New Roman"/>
                <w:sz w:val="20"/>
                <w:szCs w:val="20"/>
              </w:rPr>
              <w:t xml:space="preserve">, тис. </w:t>
            </w:r>
            <w:proofErr w:type="spellStart"/>
            <w:r w:rsidRPr="00B9451D">
              <w:rPr>
                <w:rFonts w:ascii="Times New Roman" w:hAnsi="Times New Roman" w:cs="Times New Roman"/>
                <w:sz w:val="20"/>
                <w:szCs w:val="20"/>
              </w:rPr>
              <w:t>грн</w:t>
            </w:r>
            <w:proofErr w:type="spellEnd"/>
          </w:p>
        </w:tc>
        <w:tc>
          <w:tcPr>
            <w:tcW w:w="850" w:type="dxa"/>
          </w:tcPr>
          <w:p w:rsidR="00B9451D" w:rsidRPr="00B9451D" w:rsidRDefault="00B9451D" w:rsidP="00E3482F">
            <w:pPr>
              <w:rPr>
                <w:rFonts w:ascii="Times New Roman" w:hAnsi="Times New Roman" w:cs="Times New Roman"/>
                <w:sz w:val="20"/>
                <w:szCs w:val="20"/>
              </w:rPr>
            </w:pPr>
            <w:r w:rsidRPr="00B9451D">
              <w:rPr>
                <w:rFonts w:ascii="Times New Roman" w:hAnsi="Times New Roman" w:cs="Times New Roman"/>
                <w:sz w:val="20"/>
                <w:szCs w:val="20"/>
              </w:rPr>
              <w:t xml:space="preserve">% </w:t>
            </w:r>
            <w:proofErr w:type="spellStart"/>
            <w:r w:rsidRPr="00B9451D">
              <w:rPr>
                <w:rFonts w:ascii="Times New Roman" w:hAnsi="Times New Roman" w:cs="Times New Roman"/>
                <w:sz w:val="20"/>
                <w:szCs w:val="20"/>
              </w:rPr>
              <w:t>виконання</w:t>
            </w:r>
            <w:proofErr w:type="spellEnd"/>
          </w:p>
        </w:tc>
      </w:tr>
      <w:tr w:rsidR="00B9451D" w:rsidRPr="00B9451D" w:rsidTr="00E3482F">
        <w:tc>
          <w:tcPr>
            <w:tcW w:w="3403" w:type="dxa"/>
          </w:tcPr>
          <w:p w:rsidR="00B9451D" w:rsidRPr="00531024" w:rsidRDefault="00B9451D" w:rsidP="00E3482F">
            <w:pPr>
              <w:rPr>
                <w:rFonts w:ascii="Times New Roman" w:hAnsi="Times New Roman" w:cs="Times New Roman"/>
              </w:rPr>
            </w:pPr>
            <w:r w:rsidRPr="00531024">
              <w:rPr>
                <w:rFonts w:ascii="Times New Roman" w:hAnsi="Times New Roman" w:cs="Times New Roman"/>
                <w:kern w:val="2"/>
              </w:rPr>
              <w:t xml:space="preserve">0617640 «Заходи з </w:t>
            </w:r>
            <w:proofErr w:type="spellStart"/>
            <w:r w:rsidRPr="00531024">
              <w:rPr>
                <w:rFonts w:ascii="Times New Roman" w:hAnsi="Times New Roman" w:cs="Times New Roman"/>
                <w:kern w:val="2"/>
              </w:rPr>
              <w:t>енергозбереження</w:t>
            </w:r>
            <w:proofErr w:type="spellEnd"/>
            <w:r w:rsidRPr="00531024">
              <w:rPr>
                <w:rFonts w:ascii="Times New Roman" w:hAnsi="Times New Roman" w:cs="Times New Roman"/>
                <w:kern w:val="2"/>
              </w:rPr>
              <w:t xml:space="preserve">» </w:t>
            </w:r>
          </w:p>
        </w:tc>
        <w:tc>
          <w:tcPr>
            <w:tcW w:w="1559" w:type="dxa"/>
          </w:tcPr>
          <w:p w:rsidR="00B9451D" w:rsidRPr="00531024" w:rsidRDefault="00B9451D" w:rsidP="00B966B4">
            <w:pPr>
              <w:rPr>
                <w:rFonts w:ascii="Times New Roman" w:hAnsi="Times New Roman" w:cs="Times New Roman"/>
              </w:rPr>
            </w:pPr>
            <w:r w:rsidRPr="00531024">
              <w:rPr>
                <w:rFonts w:ascii="Times New Roman" w:hAnsi="Times New Roman" w:cs="Times New Roman"/>
              </w:rPr>
              <w:t>748,6</w:t>
            </w:r>
          </w:p>
        </w:tc>
        <w:tc>
          <w:tcPr>
            <w:tcW w:w="1134" w:type="dxa"/>
          </w:tcPr>
          <w:p w:rsidR="00B9451D" w:rsidRPr="00531024" w:rsidRDefault="00B9451D" w:rsidP="00B966B4">
            <w:pPr>
              <w:rPr>
                <w:rFonts w:ascii="Times New Roman" w:hAnsi="Times New Roman" w:cs="Times New Roman"/>
              </w:rPr>
            </w:pPr>
            <w:r w:rsidRPr="00531024">
              <w:rPr>
                <w:rFonts w:ascii="Times New Roman" w:hAnsi="Times New Roman" w:cs="Times New Roman"/>
              </w:rPr>
              <w:t>542,8</w:t>
            </w:r>
          </w:p>
        </w:tc>
        <w:tc>
          <w:tcPr>
            <w:tcW w:w="709" w:type="dxa"/>
          </w:tcPr>
          <w:p w:rsidR="00B9451D" w:rsidRPr="00531024" w:rsidRDefault="00B9451D" w:rsidP="00B966B4">
            <w:pPr>
              <w:rPr>
                <w:rFonts w:ascii="Times New Roman" w:hAnsi="Times New Roman" w:cs="Times New Roman"/>
              </w:rPr>
            </w:pPr>
            <w:r w:rsidRPr="00531024">
              <w:rPr>
                <w:rFonts w:ascii="Times New Roman" w:hAnsi="Times New Roman" w:cs="Times New Roman"/>
              </w:rPr>
              <w:t>73,0</w:t>
            </w:r>
          </w:p>
        </w:tc>
        <w:tc>
          <w:tcPr>
            <w:tcW w:w="1276" w:type="dxa"/>
          </w:tcPr>
          <w:p w:rsidR="00B9451D" w:rsidRPr="00531024" w:rsidRDefault="00B9451D" w:rsidP="00B966B4">
            <w:pPr>
              <w:rPr>
                <w:rFonts w:ascii="Times New Roman" w:hAnsi="Times New Roman" w:cs="Times New Roman"/>
              </w:rPr>
            </w:pPr>
            <w:r w:rsidRPr="00531024">
              <w:rPr>
                <w:rFonts w:ascii="Times New Roman" w:hAnsi="Times New Roman" w:cs="Times New Roman"/>
              </w:rPr>
              <w:t>11</w:t>
            </w:r>
            <w:r w:rsidR="00B966B4">
              <w:rPr>
                <w:rFonts w:ascii="Times New Roman" w:hAnsi="Times New Roman" w:cs="Times New Roman"/>
              </w:rPr>
              <w:t xml:space="preserve"> </w:t>
            </w:r>
            <w:r w:rsidRPr="00531024">
              <w:rPr>
                <w:rFonts w:ascii="Times New Roman" w:hAnsi="Times New Roman" w:cs="Times New Roman"/>
              </w:rPr>
              <w:t>769,7</w:t>
            </w:r>
          </w:p>
        </w:tc>
        <w:tc>
          <w:tcPr>
            <w:tcW w:w="1134" w:type="dxa"/>
          </w:tcPr>
          <w:p w:rsidR="00B9451D" w:rsidRPr="00531024" w:rsidRDefault="00B9451D" w:rsidP="00B966B4">
            <w:pPr>
              <w:rPr>
                <w:rFonts w:ascii="Times New Roman" w:hAnsi="Times New Roman" w:cs="Times New Roman"/>
              </w:rPr>
            </w:pPr>
            <w:r w:rsidRPr="00531024">
              <w:rPr>
                <w:rFonts w:ascii="Times New Roman" w:hAnsi="Times New Roman" w:cs="Times New Roman"/>
              </w:rPr>
              <w:t>11</w:t>
            </w:r>
            <w:r w:rsidR="00B966B4">
              <w:rPr>
                <w:rFonts w:ascii="Times New Roman" w:hAnsi="Times New Roman" w:cs="Times New Roman"/>
              </w:rPr>
              <w:t xml:space="preserve"> </w:t>
            </w:r>
            <w:r w:rsidRPr="00531024">
              <w:rPr>
                <w:rFonts w:ascii="Times New Roman" w:hAnsi="Times New Roman" w:cs="Times New Roman"/>
              </w:rPr>
              <w:t>670,5</w:t>
            </w:r>
          </w:p>
        </w:tc>
        <w:tc>
          <w:tcPr>
            <w:tcW w:w="850" w:type="dxa"/>
          </w:tcPr>
          <w:p w:rsidR="00B9451D" w:rsidRPr="00531024" w:rsidRDefault="00B9451D" w:rsidP="00B966B4">
            <w:pPr>
              <w:rPr>
                <w:rFonts w:ascii="Times New Roman" w:hAnsi="Times New Roman" w:cs="Times New Roman"/>
              </w:rPr>
            </w:pPr>
            <w:r w:rsidRPr="00531024">
              <w:rPr>
                <w:rFonts w:ascii="Times New Roman" w:hAnsi="Times New Roman" w:cs="Times New Roman"/>
              </w:rPr>
              <w:t>99,0</w:t>
            </w:r>
          </w:p>
        </w:tc>
      </w:tr>
    </w:tbl>
    <w:p w:rsidR="00B9451D" w:rsidRPr="00B9451D" w:rsidRDefault="00B9451D" w:rsidP="00B9451D">
      <w:pPr>
        <w:ind w:firstLine="709"/>
        <w:jc w:val="center"/>
        <w:rPr>
          <w:rFonts w:ascii="Times New Roman" w:hAnsi="Times New Roman" w:cs="Times New Roman"/>
          <w:sz w:val="28"/>
          <w:szCs w:val="28"/>
        </w:rPr>
      </w:pPr>
      <w:r w:rsidRPr="00B9451D">
        <w:rPr>
          <w:rFonts w:ascii="Times New Roman" w:hAnsi="Times New Roman" w:cs="Times New Roman"/>
          <w:b/>
          <w:kern w:val="2"/>
          <w:sz w:val="28"/>
          <w:szCs w:val="28"/>
        </w:rPr>
        <w:t>«Цільові фонди»</w:t>
      </w:r>
    </w:p>
    <w:tbl>
      <w:tblPr>
        <w:tblStyle w:val="a6"/>
        <w:tblW w:w="10065" w:type="dxa"/>
        <w:tblInd w:w="-176" w:type="dxa"/>
        <w:tblLayout w:type="fixed"/>
        <w:tblLook w:val="04A0" w:firstRow="1" w:lastRow="0" w:firstColumn="1" w:lastColumn="0" w:noHBand="0" w:noVBand="1"/>
      </w:tblPr>
      <w:tblGrid>
        <w:gridCol w:w="3403"/>
        <w:gridCol w:w="1559"/>
        <w:gridCol w:w="1134"/>
        <w:gridCol w:w="709"/>
        <w:gridCol w:w="1276"/>
        <w:gridCol w:w="1134"/>
        <w:gridCol w:w="850"/>
      </w:tblGrid>
      <w:tr w:rsidR="00B9451D" w:rsidRPr="00B9451D" w:rsidTr="00E3482F">
        <w:tc>
          <w:tcPr>
            <w:tcW w:w="3403" w:type="dxa"/>
            <w:vMerge w:val="restart"/>
          </w:tcPr>
          <w:p w:rsidR="00B9451D" w:rsidRPr="00B9451D" w:rsidRDefault="00B9451D" w:rsidP="00E3482F">
            <w:pPr>
              <w:jc w:val="center"/>
              <w:rPr>
                <w:rFonts w:ascii="Times New Roman" w:hAnsi="Times New Roman" w:cs="Times New Roman"/>
              </w:rPr>
            </w:pPr>
            <w:r w:rsidRPr="00B9451D">
              <w:rPr>
                <w:rFonts w:ascii="Times New Roman" w:hAnsi="Times New Roman" w:cs="Times New Roman"/>
              </w:rPr>
              <w:t xml:space="preserve">КПКВК, </w:t>
            </w:r>
            <w:proofErr w:type="spellStart"/>
            <w:r w:rsidRPr="00B9451D">
              <w:rPr>
                <w:rFonts w:ascii="Times New Roman" w:hAnsi="Times New Roman" w:cs="Times New Roman"/>
              </w:rPr>
              <w:t>найменування</w:t>
            </w:r>
            <w:proofErr w:type="spellEnd"/>
            <w:r w:rsidRPr="00B9451D">
              <w:rPr>
                <w:rFonts w:ascii="Times New Roman" w:hAnsi="Times New Roman" w:cs="Times New Roman"/>
              </w:rPr>
              <w:t xml:space="preserve"> </w:t>
            </w:r>
            <w:proofErr w:type="spellStart"/>
            <w:r w:rsidRPr="00B9451D">
              <w:rPr>
                <w:rFonts w:ascii="Times New Roman" w:hAnsi="Times New Roman" w:cs="Times New Roman"/>
              </w:rPr>
              <w:t>бюджетної</w:t>
            </w:r>
            <w:proofErr w:type="spellEnd"/>
            <w:r w:rsidRPr="00B9451D">
              <w:rPr>
                <w:rFonts w:ascii="Times New Roman" w:hAnsi="Times New Roman" w:cs="Times New Roman"/>
              </w:rPr>
              <w:t xml:space="preserve"> </w:t>
            </w:r>
            <w:proofErr w:type="spellStart"/>
            <w:r w:rsidRPr="00B9451D">
              <w:rPr>
                <w:rFonts w:ascii="Times New Roman" w:hAnsi="Times New Roman" w:cs="Times New Roman"/>
              </w:rPr>
              <w:t>програми</w:t>
            </w:r>
            <w:proofErr w:type="spellEnd"/>
          </w:p>
        </w:tc>
        <w:tc>
          <w:tcPr>
            <w:tcW w:w="3402" w:type="dxa"/>
            <w:gridSpan w:val="3"/>
          </w:tcPr>
          <w:p w:rsidR="00B9451D" w:rsidRPr="00B9451D" w:rsidRDefault="00B9451D" w:rsidP="00E3482F">
            <w:pPr>
              <w:jc w:val="center"/>
              <w:rPr>
                <w:rFonts w:ascii="Times New Roman" w:hAnsi="Times New Roman" w:cs="Times New Roman"/>
                <w:sz w:val="20"/>
                <w:szCs w:val="20"/>
              </w:rPr>
            </w:pPr>
            <w:proofErr w:type="spellStart"/>
            <w:r w:rsidRPr="00B9451D">
              <w:rPr>
                <w:rFonts w:ascii="Times New Roman" w:hAnsi="Times New Roman" w:cs="Times New Roman"/>
                <w:sz w:val="20"/>
                <w:szCs w:val="20"/>
              </w:rPr>
              <w:t>Загальний</w:t>
            </w:r>
            <w:proofErr w:type="spellEnd"/>
            <w:r w:rsidRPr="00B9451D">
              <w:rPr>
                <w:rFonts w:ascii="Times New Roman" w:hAnsi="Times New Roman" w:cs="Times New Roman"/>
                <w:sz w:val="20"/>
                <w:szCs w:val="20"/>
              </w:rPr>
              <w:t xml:space="preserve"> фонд</w:t>
            </w:r>
          </w:p>
        </w:tc>
        <w:tc>
          <w:tcPr>
            <w:tcW w:w="3260" w:type="dxa"/>
            <w:gridSpan w:val="3"/>
          </w:tcPr>
          <w:p w:rsidR="00B9451D" w:rsidRPr="00B9451D" w:rsidRDefault="00B9451D" w:rsidP="00E3482F">
            <w:pPr>
              <w:jc w:val="center"/>
              <w:rPr>
                <w:rFonts w:ascii="Times New Roman" w:hAnsi="Times New Roman" w:cs="Times New Roman"/>
                <w:sz w:val="20"/>
                <w:szCs w:val="20"/>
              </w:rPr>
            </w:pPr>
            <w:proofErr w:type="spellStart"/>
            <w:r w:rsidRPr="00B9451D">
              <w:rPr>
                <w:rFonts w:ascii="Times New Roman" w:hAnsi="Times New Roman" w:cs="Times New Roman"/>
                <w:sz w:val="20"/>
                <w:szCs w:val="20"/>
              </w:rPr>
              <w:t>Спеціальний</w:t>
            </w:r>
            <w:proofErr w:type="spellEnd"/>
            <w:r w:rsidRPr="00B9451D">
              <w:rPr>
                <w:rFonts w:ascii="Times New Roman" w:hAnsi="Times New Roman" w:cs="Times New Roman"/>
                <w:sz w:val="20"/>
                <w:szCs w:val="20"/>
              </w:rPr>
              <w:t xml:space="preserve"> фонд</w:t>
            </w:r>
          </w:p>
        </w:tc>
      </w:tr>
      <w:tr w:rsidR="00B9451D" w:rsidRPr="00B9451D" w:rsidTr="00E3482F">
        <w:tc>
          <w:tcPr>
            <w:tcW w:w="3403" w:type="dxa"/>
            <w:vMerge/>
          </w:tcPr>
          <w:p w:rsidR="00B9451D" w:rsidRPr="00B9451D" w:rsidRDefault="00B9451D" w:rsidP="00E3482F">
            <w:pPr>
              <w:rPr>
                <w:rFonts w:ascii="Times New Roman" w:hAnsi="Times New Roman" w:cs="Times New Roman"/>
              </w:rPr>
            </w:pPr>
          </w:p>
        </w:tc>
        <w:tc>
          <w:tcPr>
            <w:tcW w:w="1559" w:type="dxa"/>
          </w:tcPr>
          <w:p w:rsidR="00B9451D" w:rsidRPr="00B9451D" w:rsidRDefault="00B9451D" w:rsidP="00E3482F">
            <w:pPr>
              <w:jc w:val="center"/>
              <w:rPr>
                <w:rFonts w:ascii="Times New Roman" w:hAnsi="Times New Roman" w:cs="Times New Roman"/>
                <w:sz w:val="20"/>
                <w:szCs w:val="20"/>
              </w:rPr>
            </w:pPr>
            <w:proofErr w:type="spellStart"/>
            <w:r w:rsidRPr="00B9451D">
              <w:rPr>
                <w:rFonts w:ascii="Times New Roman" w:hAnsi="Times New Roman" w:cs="Times New Roman"/>
                <w:sz w:val="20"/>
                <w:szCs w:val="20"/>
              </w:rPr>
              <w:t>Затверджено</w:t>
            </w:r>
            <w:proofErr w:type="spellEnd"/>
            <w:r w:rsidRPr="00B9451D">
              <w:rPr>
                <w:rFonts w:ascii="Times New Roman" w:hAnsi="Times New Roman" w:cs="Times New Roman"/>
                <w:sz w:val="20"/>
                <w:szCs w:val="20"/>
              </w:rPr>
              <w:t xml:space="preserve"> з </w:t>
            </w:r>
            <w:proofErr w:type="spellStart"/>
            <w:r w:rsidRPr="00B9451D">
              <w:rPr>
                <w:rFonts w:ascii="Times New Roman" w:hAnsi="Times New Roman" w:cs="Times New Roman"/>
                <w:sz w:val="20"/>
                <w:szCs w:val="20"/>
              </w:rPr>
              <w:t>урахуванням</w:t>
            </w:r>
            <w:proofErr w:type="spellEnd"/>
            <w:r w:rsidRPr="00B9451D">
              <w:rPr>
                <w:rFonts w:ascii="Times New Roman" w:hAnsi="Times New Roman" w:cs="Times New Roman"/>
                <w:sz w:val="20"/>
                <w:szCs w:val="20"/>
              </w:rPr>
              <w:t xml:space="preserve"> </w:t>
            </w:r>
            <w:proofErr w:type="spellStart"/>
            <w:r w:rsidRPr="00B9451D">
              <w:rPr>
                <w:rFonts w:ascii="Times New Roman" w:hAnsi="Times New Roman" w:cs="Times New Roman"/>
                <w:sz w:val="20"/>
                <w:szCs w:val="20"/>
              </w:rPr>
              <w:t>змін</w:t>
            </w:r>
            <w:proofErr w:type="spellEnd"/>
            <w:r w:rsidRPr="00B9451D">
              <w:rPr>
                <w:rFonts w:ascii="Times New Roman" w:hAnsi="Times New Roman" w:cs="Times New Roman"/>
                <w:sz w:val="20"/>
                <w:szCs w:val="20"/>
              </w:rPr>
              <w:t xml:space="preserve">, тис. </w:t>
            </w:r>
            <w:proofErr w:type="spellStart"/>
            <w:r w:rsidRPr="00B9451D">
              <w:rPr>
                <w:rFonts w:ascii="Times New Roman" w:hAnsi="Times New Roman" w:cs="Times New Roman"/>
                <w:sz w:val="20"/>
                <w:szCs w:val="20"/>
              </w:rPr>
              <w:t>грн</w:t>
            </w:r>
            <w:proofErr w:type="spellEnd"/>
          </w:p>
        </w:tc>
        <w:tc>
          <w:tcPr>
            <w:tcW w:w="1134" w:type="dxa"/>
          </w:tcPr>
          <w:p w:rsidR="00B9451D" w:rsidRPr="00B9451D" w:rsidRDefault="00B9451D" w:rsidP="00E3482F">
            <w:pPr>
              <w:jc w:val="center"/>
              <w:rPr>
                <w:rFonts w:ascii="Times New Roman" w:hAnsi="Times New Roman" w:cs="Times New Roman"/>
                <w:sz w:val="20"/>
                <w:szCs w:val="20"/>
              </w:rPr>
            </w:pPr>
            <w:proofErr w:type="spellStart"/>
            <w:r w:rsidRPr="00B9451D">
              <w:rPr>
                <w:rFonts w:ascii="Times New Roman" w:hAnsi="Times New Roman" w:cs="Times New Roman"/>
                <w:sz w:val="20"/>
                <w:szCs w:val="20"/>
              </w:rPr>
              <w:t>Фактично</w:t>
            </w:r>
            <w:proofErr w:type="spellEnd"/>
            <w:r w:rsidRPr="00B9451D">
              <w:rPr>
                <w:rFonts w:ascii="Times New Roman" w:hAnsi="Times New Roman" w:cs="Times New Roman"/>
                <w:sz w:val="20"/>
                <w:szCs w:val="20"/>
              </w:rPr>
              <w:t xml:space="preserve"> </w:t>
            </w:r>
            <w:proofErr w:type="spellStart"/>
            <w:r w:rsidRPr="00B9451D">
              <w:rPr>
                <w:rFonts w:ascii="Times New Roman" w:hAnsi="Times New Roman" w:cs="Times New Roman"/>
                <w:sz w:val="20"/>
                <w:szCs w:val="20"/>
              </w:rPr>
              <w:t>використано</w:t>
            </w:r>
            <w:proofErr w:type="spellEnd"/>
            <w:r w:rsidRPr="00B9451D">
              <w:rPr>
                <w:rFonts w:ascii="Times New Roman" w:hAnsi="Times New Roman" w:cs="Times New Roman"/>
                <w:sz w:val="20"/>
                <w:szCs w:val="20"/>
              </w:rPr>
              <w:t xml:space="preserve">, тис. </w:t>
            </w:r>
            <w:proofErr w:type="spellStart"/>
            <w:r w:rsidRPr="00B9451D">
              <w:rPr>
                <w:rFonts w:ascii="Times New Roman" w:hAnsi="Times New Roman" w:cs="Times New Roman"/>
                <w:sz w:val="20"/>
                <w:szCs w:val="20"/>
              </w:rPr>
              <w:t>грн</w:t>
            </w:r>
            <w:proofErr w:type="spellEnd"/>
          </w:p>
        </w:tc>
        <w:tc>
          <w:tcPr>
            <w:tcW w:w="709" w:type="dxa"/>
          </w:tcPr>
          <w:p w:rsidR="00B9451D" w:rsidRPr="00B9451D" w:rsidRDefault="00B9451D" w:rsidP="00E3482F">
            <w:pPr>
              <w:jc w:val="center"/>
              <w:rPr>
                <w:rFonts w:ascii="Times New Roman" w:hAnsi="Times New Roman" w:cs="Times New Roman"/>
                <w:sz w:val="20"/>
                <w:szCs w:val="20"/>
              </w:rPr>
            </w:pPr>
            <w:r w:rsidRPr="00B9451D">
              <w:rPr>
                <w:rFonts w:ascii="Times New Roman" w:hAnsi="Times New Roman" w:cs="Times New Roman"/>
                <w:sz w:val="20"/>
                <w:szCs w:val="20"/>
              </w:rPr>
              <w:t xml:space="preserve">% </w:t>
            </w:r>
            <w:proofErr w:type="spellStart"/>
            <w:r w:rsidRPr="00B9451D">
              <w:rPr>
                <w:rFonts w:ascii="Times New Roman" w:hAnsi="Times New Roman" w:cs="Times New Roman"/>
                <w:sz w:val="20"/>
                <w:szCs w:val="20"/>
              </w:rPr>
              <w:t>виконання</w:t>
            </w:r>
            <w:proofErr w:type="spellEnd"/>
          </w:p>
        </w:tc>
        <w:tc>
          <w:tcPr>
            <w:tcW w:w="1276" w:type="dxa"/>
          </w:tcPr>
          <w:p w:rsidR="00B9451D" w:rsidRPr="00B9451D" w:rsidRDefault="00B9451D" w:rsidP="00E3482F">
            <w:pPr>
              <w:jc w:val="center"/>
              <w:rPr>
                <w:rFonts w:ascii="Times New Roman" w:hAnsi="Times New Roman" w:cs="Times New Roman"/>
                <w:sz w:val="20"/>
                <w:szCs w:val="20"/>
              </w:rPr>
            </w:pPr>
            <w:proofErr w:type="spellStart"/>
            <w:r w:rsidRPr="00B9451D">
              <w:rPr>
                <w:rFonts w:ascii="Times New Roman" w:hAnsi="Times New Roman" w:cs="Times New Roman"/>
                <w:sz w:val="20"/>
                <w:szCs w:val="20"/>
              </w:rPr>
              <w:t>Затверджено</w:t>
            </w:r>
            <w:proofErr w:type="spellEnd"/>
            <w:r w:rsidRPr="00B9451D">
              <w:rPr>
                <w:rFonts w:ascii="Times New Roman" w:hAnsi="Times New Roman" w:cs="Times New Roman"/>
                <w:sz w:val="20"/>
                <w:szCs w:val="20"/>
              </w:rPr>
              <w:t xml:space="preserve"> з </w:t>
            </w:r>
            <w:proofErr w:type="spellStart"/>
            <w:r w:rsidRPr="00B9451D">
              <w:rPr>
                <w:rFonts w:ascii="Times New Roman" w:hAnsi="Times New Roman" w:cs="Times New Roman"/>
                <w:sz w:val="20"/>
                <w:szCs w:val="20"/>
              </w:rPr>
              <w:t>урахуванням</w:t>
            </w:r>
            <w:proofErr w:type="spellEnd"/>
            <w:r w:rsidRPr="00B9451D">
              <w:rPr>
                <w:rFonts w:ascii="Times New Roman" w:hAnsi="Times New Roman" w:cs="Times New Roman"/>
                <w:sz w:val="20"/>
                <w:szCs w:val="20"/>
              </w:rPr>
              <w:t xml:space="preserve"> </w:t>
            </w:r>
            <w:proofErr w:type="spellStart"/>
            <w:r w:rsidRPr="00B9451D">
              <w:rPr>
                <w:rFonts w:ascii="Times New Roman" w:hAnsi="Times New Roman" w:cs="Times New Roman"/>
                <w:sz w:val="20"/>
                <w:szCs w:val="20"/>
              </w:rPr>
              <w:t>змін</w:t>
            </w:r>
            <w:proofErr w:type="spellEnd"/>
            <w:r w:rsidRPr="00B9451D">
              <w:rPr>
                <w:rFonts w:ascii="Times New Roman" w:hAnsi="Times New Roman" w:cs="Times New Roman"/>
                <w:sz w:val="20"/>
                <w:szCs w:val="20"/>
              </w:rPr>
              <w:t xml:space="preserve">, тис. </w:t>
            </w:r>
            <w:proofErr w:type="spellStart"/>
            <w:r w:rsidRPr="00B9451D">
              <w:rPr>
                <w:rFonts w:ascii="Times New Roman" w:hAnsi="Times New Roman" w:cs="Times New Roman"/>
                <w:sz w:val="20"/>
                <w:szCs w:val="20"/>
              </w:rPr>
              <w:t>грн</w:t>
            </w:r>
            <w:proofErr w:type="spellEnd"/>
          </w:p>
        </w:tc>
        <w:tc>
          <w:tcPr>
            <w:tcW w:w="1134" w:type="dxa"/>
          </w:tcPr>
          <w:p w:rsidR="00B9451D" w:rsidRPr="00B9451D" w:rsidRDefault="00B9451D" w:rsidP="00E3482F">
            <w:pPr>
              <w:jc w:val="center"/>
              <w:rPr>
                <w:rFonts w:ascii="Times New Roman" w:hAnsi="Times New Roman" w:cs="Times New Roman"/>
                <w:sz w:val="20"/>
                <w:szCs w:val="20"/>
              </w:rPr>
            </w:pPr>
            <w:proofErr w:type="spellStart"/>
            <w:r w:rsidRPr="00B9451D">
              <w:rPr>
                <w:rFonts w:ascii="Times New Roman" w:hAnsi="Times New Roman" w:cs="Times New Roman"/>
                <w:sz w:val="20"/>
                <w:szCs w:val="20"/>
              </w:rPr>
              <w:t>Фактично</w:t>
            </w:r>
            <w:proofErr w:type="spellEnd"/>
            <w:r w:rsidRPr="00B9451D">
              <w:rPr>
                <w:rFonts w:ascii="Times New Roman" w:hAnsi="Times New Roman" w:cs="Times New Roman"/>
                <w:sz w:val="20"/>
                <w:szCs w:val="20"/>
              </w:rPr>
              <w:t xml:space="preserve"> </w:t>
            </w:r>
            <w:proofErr w:type="spellStart"/>
            <w:r w:rsidRPr="00B9451D">
              <w:rPr>
                <w:rFonts w:ascii="Times New Roman" w:hAnsi="Times New Roman" w:cs="Times New Roman"/>
                <w:sz w:val="20"/>
                <w:szCs w:val="20"/>
              </w:rPr>
              <w:t>використано</w:t>
            </w:r>
            <w:proofErr w:type="spellEnd"/>
            <w:r w:rsidRPr="00B9451D">
              <w:rPr>
                <w:rFonts w:ascii="Times New Roman" w:hAnsi="Times New Roman" w:cs="Times New Roman"/>
                <w:sz w:val="20"/>
                <w:szCs w:val="20"/>
              </w:rPr>
              <w:t xml:space="preserve">, тис. </w:t>
            </w:r>
            <w:proofErr w:type="spellStart"/>
            <w:r w:rsidRPr="00B9451D">
              <w:rPr>
                <w:rFonts w:ascii="Times New Roman" w:hAnsi="Times New Roman" w:cs="Times New Roman"/>
                <w:sz w:val="20"/>
                <w:szCs w:val="20"/>
              </w:rPr>
              <w:t>грн</w:t>
            </w:r>
            <w:proofErr w:type="spellEnd"/>
          </w:p>
        </w:tc>
        <w:tc>
          <w:tcPr>
            <w:tcW w:w="850" w:type="dxa"/>
          </w:tcPr>
          <w:p w:rsidR="00B9451D" w:rsidRPr="00B9451D" w:rsidRDefault="00B9451D" w:rsidP="00E3482F">
            <w:pPr>
              <w:rPr>
                <w:rFonts w:ascii="Times New Roman" w:hAnsi="Times New Roman" w:cs="Times New Roman"/>
                <w:sz w:val="20"/>
                <w:szCs w:val="20"/>
              </w:rPr>
            </w:pPr>
            <w:r w:rsidRPr="00B9451D">
              <w:rPr>
                <w:rFonts w:ascii="Times New Roman" w:hAnsi="Times New Roman" w:cs="Times New Roman"/>
                <w:sz w:val="20"/>
                <w:szCs w:val="20"/>
              </w:rPr>
              <w:t xml:space="preserve">% </w:t>
            </w:r>
            <w:proofErr w:type="spellStart"/>
            <w:r w:rsidRPr="00B9451D">
              <w:rPr>
                <w:rFonts w:ascii="Times New Roman" w:hAnsi="Times New Roman" w:cs="Times New Roman"/>
                <w:sz w:val="20"/>
                <w:szCs w:val="20"/>
              </w:rPr>
              <w:t>виконання</w:t>
            </w:r>
            <w:proofErr w:type="spellEnd"/>
          </w:p>
        </w:tc>
      </w:tr>
      <w:tr w:rsidR="00B9451D" w:rsidRPr="00531024" w:rsidTr="00E3482F">
        <w:tc>
          <w:tcPr>
            <w:tcW w:w="3403" w:type="dxa"/>
          </w:tcPr>
          <w:p w:rsidR="00B9451D" w:rsidRPr="00531024" w:rsidRDefault="00B9451D" w:rsidP="00E3482F">
            <w:pPr>
              <w:rPr>
                <w:rFonts w:ascii="Times New Roman" w:hAnsi="Times New Roman" w:cs="Times New Roman"/>
              </w:rPr>
            </w:pPr>
            <w:r w:rsidRPr="00531024">
              <w:rPr>
                <w:rFonts w:ascii="Times New Roman" w:hAnsi="Times New Roman" w:cs="Times New Roman"/>
                <w:kern w:val="2"/>
              </w:rPr>
              <w:t>0618340 «</w:t>
            </w:r>
            <w:proofErr w:type="spellStart"/>
            <w:r w:rsidRPr="00531024">
              <w:rPr>
                <w:rFonts w:ascii="Times New Roman" w:hAnsi="Times New Roman" w:cs="Times New Roman"/>
                <w:kern w:val="2"/>
              </w:rPr>
              <w:t>Природоохоронні</w:t>
            </w:r>
            <w:proofErr w:type="spellEnd"/>
            <w:r w:rsidRPr="00531024">
              <w:rPr>
                <w:rFonts w:ascii="Times New Roman" w:hAnsi="Times New Roman" w:cs="Times New Roman"/>
                <w:kern w:val="2"/>
              </w:rPr>
              <w:t xml:space="preserve"> заходи за </w:t>
            </w:r>
            <w:proofErr w:type="spellStart"/>
            <w:r w:rsidRPr="00531024">
              <w:rPr>
                <w:rFonts w:ascii="Times New Roman" w:hAnsi="Times New Roman" w:cs="Times New Roman"/>
                <w:kern w:val="2"/>
              </w:rPr>
              <w:t>рахунок</w:t>
            </w:r>
            <w:proofErr w:type="spellEnd"/>
            <w:r w:rsidRPr="00531024">
              <w:rPr>
                <w:rFonts w:ascii="Times New Roman" w:hAnsi="Times New Roman" w:cs="Times New Roman"/>
                <w:kern w:val="2"/>
              </w:rPr>
              <w:t xml:space="preserve"> </w:t>
            </w:r>
            <w:proofErr w:type="spellStart"/>
            <w:r w:rsidRPr="00531024">
              <w:rPr>
                <w:rFonts w:ascii="Times New Roman" w:hAnsi="Times New Roman" w:cs="Times New Roman"/>
                <w:kern w:val="2"/>
              </w:rPr>
              <w:t>цільових</w:t>
            </w:r>
            <w:proofErr w:type="spellEnd"/>
            <w:r w:rsidRPr="00531024">
              <w:rPr>
                <w:rFonts w:ascii="Times New Roman" w:hAnsi="Times New Roman" w:cs="Times New Roman"/>
                <w:kern w:val="2"/>
              </w:rPr>
              <w:t xml:space="preserve"> </w:t>
            </w:r>
            <w:proofErr w:type="spellStart"/>
            <w:r w:rsidRPr="00531024">
              <w:rPr>
                <w:rFonts w:ascii="Times New Roman" w:hAnsi="Times New Roman" w:cs="Times New Roman"/>
                <w:kern w:val="2"/>
              </w:rPr>
              <w:t>фондів</w:t>
            </w:r>
            <w:proofErr w:type="spellEnd"/>
            <w:r w:rsidRPr="00531024">
              <w:rPr>
                <w:rFonts w:ascii="Times New Roman" w:hAnsi="Times New Roman" w:cs="Times New Roman"/>
                <w:kern w:val="2"/>
              </w:rPr>
              <w:t xml:space="preserve">» </w:t>
            </w:r>
          </w:p>
        </w:tc>
        <w:tc>
          <w:tcPr>
            <w:tcW w:w="1559" w:type="dxa"/>
          </w:tcPr>
          <w:p w:rsidR="00B9451D" w:rsidRPr="00531024" w:rsidRDefault="00B9451D" w:rsidP="00E3482F">
            <w:pPr>
              <w:jc w:val="center"/>
              <w:rPr>
                <w:rFonts w:ascii="Times New Roman" w:hAnsi="Times New Roman" w:cs="Times New Roman"/>
              </w:rPr>
            </w:pPr>
          </w:p>
        </w:tc>
        <w:tc>
          <w:tcPr>
            <w:tcW w:w="1134" w:type="dxa"/>
          </w:tcPr>
          <w:p w:rsidR="00B9451D" w:rsidRPr="00531024" w:rsidRDefault="00B9451D" w:rsidP="00E3482F">
            <w:pPr>
              <w:jc w:val="center"/>
              <w:rPr>
                <w:rFonts w:ascii="Times New Roman" w:hAnsi="Times New Roman" w:cs="Times New Roman"/>
              </w:rPr>
            </w:pPr>
          </w:p>
        </w:tc>
        <w:tc>
          <w:tcPr>
            <w:tcW w:w="709" w:type="dxa"/>
          </w:tcPr>
          <w:p w:rsidR="00B9451D" w:rsidRPr="00531024" w:rsidRDefault="00B9451D" w:rsidP="00E3482F">
            <w:pPr>
              <w:jc w:val="center"/>
              <w:rPr>
                <w:rFonts w:ascii="Times New Roman" w:hAnsi="Times New Roman" w:cs="Times New Roman"/>
              </w:rPr>
            </w:pPr>
          </w:p>
        </w:tc>
        <w:tc>
          <w:tcPr>
            <w:tcW w:w="1276" w:type="dxa"/>
          </w:tcPr>
          <w:p w:rsidR="00B9451D" w:rsidRPr="00531024" w:rsidRDefault="00B9451D" w:rsidP="00B966B4">
            <w:pPr>
              <w:rPr>
                <w:rFonts w:ascii="Times New Roman" w:hAnsi="Times New Roman" w:cs="Times New Roman"/>
              </w:rPr>
            </w:pPr>
            <w:r w:rsidRPr="00531024">
              <w:rPr>
                <w:rFonts w:ascii="Times New Roman" w:hAnsi="Times New Roman" w:cs="Times New Roman"/>
              </w:rPr>
              <w:t>396,4</w:t>
            </w:r>
          </w:p>
        </w:tc>
        <w:tc>
          <w:tcPr>
            <w:tcW w:w="1134" w:type="dxa"/>
          </w:tcPr>
          <w:p w:rsidR="00B9451D" w:rsidRPr="00531024" w:rsidRDefault="00B9451D" w:rsidP="00B966B4">
            <w:pPr>
              <w:rPr>
                <w:rFonts w:ascii="Times New Roman" w:hAnsi="Times New Roman" w:cs="Times New Roman"/>
              </w:rPr>
            </w:pPr>
            <w:r w:rsidRPr="00531024">
              <w:rPr>
                <w:rFonts w:ascii="Times New Roman" w:hAnsi="Times New Roman" w:cs="Times New Roman"/>
              </w:rPr>
              <w:t>388,0</w:t>
            </w:r>
          </w:p>
        </w:tc>
        <w:tc>
          <w:tcPr>
            <w:tcW w:w="850" w:type="dxa"/>
          </w:tcPr>
          <w:p w:rsidR="00B9451D" w:rsidRPr="00531024" w:rsidRDefault="00B9451D" w:rsidP="00B966B4">
            <w:pPr>
              <w:rPr>
                <w:rFonts w:ascii="Times New Roman" w:hAnsi="Times New Roman" w:cs="Times New Roman"/>
              </w:rPr>
            </w:pPr>
            <w:r w:rsidRPr="00531024">
              <w:rPr>
                <w:rFonts w:ascii="Times New Roman" w:hAnsi="Times New Roman" w:cs="Times New Roman"/>
              </w:rPr>
              <w:t>98,0</w:t>
            </w:r>
          </w:p>
        </w:tc>
      </w:tr>
      <w:tr w:rsidR="00B9451D" w:rsidRPr="00B9451D" w:rsidTr="00E3482F">
        <w:tc>
          <w:tcPr>
            <w:tcW w:w="3403" w:type="dxa"/>
          </w:tcPr>
          <w:p w:rsidR="00B9451D" w:rsidRPr="00531024" w:rsidRDefault="00B9451D" w:rsidP="00E3482F">
            <w:pPr>
              <w:rPr>
                <w:rFonts w:ascii="Times New Roman" w:hAnsi="Times New Roman" w:cs="Times New Roman"/>
              </w:rPr>
            </w:pPr>
            <w:r w:rsidRPr="00531024">
              <w:rPr>
                <w:rFonts w:ascii="Times New Roman" w:hAnsi="Times New Roman" w:cs="Times New Roman"/>
              </w:rPr>
              <w:t xml:space="preserve">РАЗОМ по </w:t>
            </w:r>
            <w:r w:rsidRPr="00531024">
              <w:rPr>
                <w:rFonts w:ascii="Times New Roman" w:hAnsi="Times New Roman" w:cs="Times New Roman"/>
                <w:b/>
                <w:kern w:val="2"/>
              </w:rPr>
              <w:t>9100 «</w:t>
            </w:r>
            <w:proofErr w:type="spellStart"/>
            <w:r w:rsidRPr="00531024">
              <w:rPr>
                <w:rFonts w:ascii="Times New Roman" w:hAnsi="Times New Roman" w:cs="Times New Roman"/>
                <w:b/>
                <w:kern w:val="2"/>
              </w:rPr>
              <w:t>Цільові</w:t>
            </w:r>
            <w:proofErr w:type="spellEnd"/>
            <w:r w:rsidRPr="00531024">
              <w:rPr>
                <w:rFonts w:ascii="Times New Roman" w:hAnsi="Times New Roman" w:cs="Times New Roman"/>
                <w:b/>
                <w:kern w:val="2"/>
              </w:rPr>
              <w:t xml:space="preserve"> </w:t>
            </w:r>
            <w:proofErr w:type="spellStart"/>
            <w:r w:rsidRPr="00531024">
              <w:rPr>
                <w:rFonts w:ascii="Times New Roman" w:hAnsi="Times New Roman" w:cs="Times New Roman"/>
                <w:b/>
                <w:kern w:val="2"/>
              </w:rPr>
              <w:t>фонди</w:t>
            </w:r>
            <w:proofErr w:type="spellEnd"/>
            <w:r w:rsidRPr="00531024">
              <w:rPr>
                <w:rFonts w:ascii="Times New Roman" w:hAnsi="Times New Roman" w:cs="Times New Roman"/>
                <w:b/>
                <w:kern w:val="2"/>
              </w:rPr>
              <w:t>»</w:t>
            </w:r>
          </w:p>
        </w:tc>
        <w:tc>
          <w:tcPr>
            <w:tcW w:w="1559" w:type="dxa"/>
          </w:tcPr>
          <w:p w:rsidR="00B9451D" w:rsidRPr="00531024" w:rsidRDefault="00B9451D" w:rsidP="00E3482F">
            <w:pPr>
              <w:jc w:val="center"/>
              <w:rPr>
                <w:rFonts w:ascii="Times New Roman" w:hAnsi="Times New Roman" w:cs="Times New Roman"/>
              </w:rPr>
            </w:pPr>
          </w:p>
        </w:tc>
        <w:tc>
          <w:tcPr>
            <w:tcW w:w="1134" w:type="dxa"/>
          </w:tcPr>
          <w:p w:rsidR="00B9451D" w:rsidRPr="00531024" w:rsidRDefault="00B9451D" w:rsidP="00E3482F">
            <w:pPr>
              <w:jc w:val="center"/>
              <w:rPr>
                <w:rFonts w:ascii="Times New Roman" w:hAnsi="Times New Roman" w:cs="Times New Roman"/>
              </w:rPr>
            </w:pPr>
          </w:p>
        </w:tc>
        <w:tc>
          <w:tcPr>
            <w:tcW w:w="709" w:type="dxa"/>
          </w:tcPr>
          <w:p w:rsidR="00B9451D" w:rsidRPr="00531024" w:rsidRDefault="00B9451D" w:rsidP="00E3482F">
            <w:pPr>
              <w:jc w:val="center"/>
              <w:rPr>
                <w:rFonts w:ascii="Times New Roman" w:hAnsi="Times New Roman" w:cs="Times New Roman"/>
              </w:rPr>
            </w:pPr>
          </w:p>
        </w:tc>
        <w:tc>
          <w:tcPr>
            <w:tcW w:w="1276" w:type="dxa"/>
          </w:tcPr>
          <w:p w:rsidR="00B9451D" w:rsidRPr="00531024" w:rsidRDefault="00B9451D" w:rsidP="00B966B4">
            <w:pPr>
              <w:rPr>
                <w:rFonts w:ascii="Times New Roman" w:hAnsi="Times New Roman" w:cs="Times New Roman"/>
                <w:b/>
              </w:rPr>
            </w:pPr>
            <w:r w:rsidRPr="00531024">
              <w:rPr>
                <w:rFonts w:ascii="Times New Roman" w:hAnsi="Times New Roman" w:cs="Times New Roman"/>
                <w:b/>
              </w:rPr>
              <w:t>396,4</w:t>
            </w:r>
          </w:p>
        </w:tc>
        <w:tc>
          <w:tcPr>
            <w:tcW w:w="1134" w:type="dxa"/>
          </w:tcPr>
          <w:p w:rsidR="00B9451D" w:rsidRPr="00531024" w:rsidRDefault="00B9451D" w:rsidP="00B966B4">
            <w:pPr>
              <w:rPr>
                <w:rFonts w:ascii="Times New Roman" w:hAnsi="Times New Roman" w:cs="Times New Roman"/>
                <w:b/>
              </w:rPr>
            </w:pPr>
            <w:r w:rsidRPr="00531024">
              <w:rPr>
                <w:rFonts w:ascii="Times New Roman" w:hAnsi="Times New Roman" w:cs="Times New Roman"/>
                <w:b/>
              </w:rPr>
              <w:t>388,0</w:t>
            </w:r>
          </w:p>
        </w:tc>
        <w:tc>
          <w:tcPr>
            <w:tcW w:w="850" w:type="dxa"/>
          </w:tcPr>
          <w:p w:rsidR="00B9451D" w:rsidRPr="00531024" w:rsidRDefault="00B9451D" w:rsidP="00B966B4">
            <w:pPr>
              <w:rPr>
                <w:rFonts w:ascii="Times New Roman" w:hAnsi="Times New Roman" w:cs="Times New Roman"/>
                <w:b/>
              </w:rPr>
            </w:pPr>
            <w:r w:rsidRPr="00531024">
              <w:rPr>
                <w:rFonts w:ascii="Times New Roman" w:hAnsi="Times New Roman" w:cs="Times New Roman"/>
                <w:b/>
              </w:rPr>
              <w:t>98,0</w:t>
            </w:r>
          </w:p>
        </w:tc>
      </w:tr>
    </w:tbl>
    <w:p w:rsidR="00B9451D" w:rsidRPr="00090AF1" w:rsidRDefault="00090AF1" w:rsidP="00B9451D">
      <w:pPr>
        <w:jc w:val="center"/>
        <w:rPr>
          <w:rFonts w:ascii="Times New Roman" w:hAnsi="Times New Roman" w:cs="Times New Roman"/>
          <w:b/>
          <w:sz w:val="28"/>
          <w:szCs w:val="28"/>
        </w:rPr>
      </w:pPr>
      <w:r w:rsidRPr="00090AF1">
        <w:rPr>
          <w:rFonts w:ascii="Times New Roman" w:hAnsi="Times New Roman" w:cs="Times New Roman"/>
          <w:b/>
          <w:kern w:val="2"/>
          <w:sz w:val="28"/>
          <w:szCs w:val="28"/>
        </w:rPr>
        <w:t>«Виконання інвестиційних проектів в рамках здійснення заходів щодо соціально – економічного розвитку окремих територій</w:t>
      </w:r>
      <w:r>
        <w:rPr>
          <w:rFonts w:ascii="Times New Roman" w:hAnsi="Times New Roman" w:cs="Times New Roman"/>
          <w:b/>
          <w:kern w:val="2"/>
          <w:sz w:val="28"/>
          <w:szCs w:val="28"/>
        </w:rPr>
        <w:t>»</w:t>
      </w:r>
    </w:p>
    <w:tbl>
      <w:tblPr>
        <w:tblStyle w:val="a6"/>
        <w:tblW w:w="10065" w:type="dxa"/>
        <w:tblInd w:w="-176" w:type="dxa"/>
        <w:tblLayout w:type="fixed"/>
        <w:tblLook w:val="04A0" w:firstRow="1" w:lastRow="0" w:firstColumn="1" w:lastColumn="0" w:noHBand="0" w:noVBand="1"/>
      </w:tblPr>
      <w:tblGrid>
        <w:gridCol w:w="3403"/>
        <w:gridCol w:w="1559"/>
        <w:gridCol w:w="1134"/>
        <w:gridCol w:w="709"/>
        <w:gridCol w:w="1276"/>
        <w:gridCol w:w="1134"/>
        <w:gridCol w:w="850"/>
      </w:tblGrid>
      <w:tr w:rsidR="00B9451D" w:rsidRPr="00B9451D" w:rsidTr="00E3482F">
        <w:tc>
          <w:tcPr>
            <w:tcW w:w="3403" w:type="dxa"/>
            <w:vMerge w:val="restart"/>
          </w:tcPr>
          <w:p w:rsidR="00B9451D" w:rsidRPr="00B9451D" w:rsidRDefault="00B9451D" w:rsidP="00E3482F">
            <w:pPr>
              <w:jc w:val="center"/>
              <w:rPr>
                <w:rFonts w:ascii="Times New Roman" w:hAnsi="Times New Roman" w:cs="Times New Roman"/>
              </w:rPr>
            </w:pPr>
            <w:r w:rsidRPr="00B9451D">
              <w:rPr>
                <w:rFonts w:ascii="Times New Roman" w:hAnsi="Times New Roman" w:cs="Times New Roman"/>
              </w:rPr>
              <w:t xml:space="preserve">КПКВК, </w:t>
            </w:r>
            <w:proofErr w:type="spellStart"/>
            <w:r w:rsidRPr="00B9451D">
              <w:rPr>
                <w:rFonts w:ascii="Times New Roman" w:hAnsi="Times New Roman" w:cs="Times New Roman"/>
              </w:rPr>
              <w:t>найменування</w:t>
            </w:r>
            <w:proofErr w:type="spellEnd"/>
            <w:r w:rsidRPr="00B9451D">
              <w:rPr>
                <w:rFonts w:ascii="Times New Roman" w:hAnsi="Times New Roman" w:cs="Times New Roman"/>
              </w:rPr>
              <w:t xml:space="preserve"> </w:t>
            </w:r>
            <w:proofErr w:type="spellStart"/>
            <w:r w:rsidRPr="00B9451D">
              <w:rPr>
                <w:rFonts w:ascii="Times New Roman" w:hAnsi="Times New Roman" w:cs="Times New Roman"/>
              </w:rPr>
              <w:t>бюджетної</w:t>
            </w:r>
            <w:proofErr w:type="spellEnd"/>
            <w:r w:rsidRPr="00B9451D">
              <w:rPr>
                <w:rFonts w:ascii="Times New Roman" w:hAnsi="Times New Roman" w:cs="Times New Roman"/>
              </w:rPr>
              <w:t xml:space="preserve"> </w:t>
            </w:r>
            <w:proofErr w:type="spellStart"/>
            <w:r w:rsidRPr="00B9451D">
              <w:rPr>
                <w:rFonts w:ascii="Times New Roman" w:hAnsi="Times New Roman" w:cs="Times New Roman"/>
              </w:rPr>
              <w:t>програми</w:t>
            </w:r>
            <w:proofErr w:type="spellEnd"/>
          </w:p>
        </w:tc>
        <w:tc>
          <w:tcPr>
            <w:tcW w:w="3402" w:type="dxa"/>
            <w:gridSpan w:val="3"/>
          </w:tcPr>
          <w:p w:rsidR="00B9451D" w:rsidRPr="00B9451D" w:rsidRDefault="00B9451D" w:rsidP="00E3482F">
            <w:pPr>
              <w:jc w:val="center"/>
              <w:rPr>
                <w:rFonts w:ascii="Times New Roman" w:hAnsi="Times New Roman" w:cs="Times New Roman"/>
                <w:sz w:val="20"/>
                <w:szCs w:val="20"/>
              </w:rPr>
            </w:pPr>
            <w:proofErr w:type="spellStart"/>
            <w:r w:rsidRPr="00B9451D">
              <w:rPr>
                <w:rFonts w:ascii="Times New Roman" w:hAnsi="Times New Roman" w:cs="Times New Roman"/>
                <w:sz w:val="20"/>
                <w:szCs w:val="20"/>
              </w:rPr>
              <w:t>Загальний</w:t>
            </w:r>
            <w:proofErr w:type="spellEnd"/>
            <w:r w:rsidRPr="00B9451D">
              <w:rPr>
                <w:rFonts w:ascii="Times New Roman" w:hAnsi="Times New Roman" w:cs="Times New Roman"/>
                <w:sz w:val="20"/>
                <w:szCs w:val="20"/>
              </w:rPr>
              <w:t xml:space="preserve"> фонд</w:t>
            </w:r>
          </w:p>
        </w:tc>
        <w:tc>
          <w:tcPr>
            <w:tcW w:w="3260" w:type="dxa"/>
            <w:gridSpan w:val="3"/>
          </w:tcPr>
          <w:p w:rsidR="00B9451D" w:rsidRPr="00B9451D" w:rsidRDefault="00B9451D" w:rsidP="00E3482F">
            <w:pPr>
              <w:jc w:val="center"/>
              <w:rPr>
                <w:rFonts w:ascii="Times New Roman" w:hAnsi="Times New Roman" w:cs="Times New Roman"/>
                <w:sz w:val="20"/>
                <w:szCs w:val="20"/>
              </w:rPr>
            </w:pPr>
            <w:proofErr w:type="spellStart"/>
            <w:r w:rsidRPr="00B9451D">
              <w:rPr>
                <w:rFonts w:ascii="Times New Roman" w:hAnsi="Times New Roman" w:cs="Times New Roman"/>
                <w:sz w:val="20"/>
                <w:szCs w:val="20"/>
              </w:rPr>
              <w:t>Спеціальний</w:t>
            </w:r>
            <w:proofErr w:type="spellEnd"/>
            <w:r w:rsidRPr="00B9451D">
              <w:rPr>
                <w:rFonts w:ascii="Times New Roman" w:hAnsi="Times New Roman" w:cs="Times New Roman"/>
                <w:sz w:val="20"/>
                <w:szCs w:val="20"/>
              </w:rPr>
              <w:t xml:space="preserve"> фонд</w:t>
            </w:r>
          </w:p>
        </w:tc>
      </w:tr>
      <w:tr w:rsidR="00B9451D" w:rsidRPr="00B9451D" w:rsidTr="00E3482F">
        <w:tc>
          <w:tcPr>
            <w:tcW w:w="3403" w:type="dxa"/>
            <w:vMerge/>
          </w:tcPr>
          <w:p w:rsidR="00B9451D" w:rsidRPr="00B9451D" w:rsidRDefault="00B9451D" w:rsidP="00E3482F">
            <w:pPr>
              <w:rPr>
                <w:rFonts w:ascii="Times New Roman" w:hAnsi="Times New Roman" w:cs="Times New Roman"/>
              </w:rPr>
            </w:pPr>
          </w:p>
        </w:tc>
        <w:tc>
          <w:tcPr>
            <w:tcW w:w="1559" w:type="dxa"/>
          </w:tcPr>
          <w:p w:rsidR="00B9451D" w:rsidRPr="00B9451D" w:rsidRDefault="00B9451D" w:rsidP="00E3482F">
            <w:pPr>
              <w:jc w:val="center"/>
              <w:rPr>
                <w:rFonts w:ascii="Times New Roman" w:hAnsi="Times New Roman" w:cs="Times New Roman"/>
                <w:sz w:val="20"/>
                <w:szCs w:val="20"/>
              </w:rPr>
            </w:pPr>
            <w:proofErr w:type="spellStart"/>
            <w:r w:rsidRPr="00B9451D">
              <w:rPr>
                <w:rFonts w:ascii="Times New Roman" w:hAnsi="Times New Roman" w:cs="Times New Roman"/>
                <w:sz w:val="20"/>
                <w:szCs w:val="20"/>
              </w:rPr>
              <w:t>Затверджено</w:t>
            </w:r>
            <w:proofErr w:type="spellEnd"/>
            <w:r w:rsidRPr="00B9451D">
              <w:rPr>
                <w:rFonts w:ascii="Times New Roman" w:hAnsi="Times New Roman" w:cs="Times New Roman"/>
                <w:sz w:val="20"/>
                <w:szCs w:val="20"/>
              </w:rPr>
              <w:t xml:space="preserve"> з </w:t>
            </w:r>
            <w:proofErr w:type="spellStart"/>
            <w:r w:rsidRPr="00B9451D">
              <w:rPr>
                <w:rFonts w:ascii="Times New Roman" w:hAnsi="Times New Roman" w:cs="Times New Roman"/>
                <w:sz w:val="20"/>
                <w:szCs w:val="20"/>
              </w:rPr>
              <w:t>урахуванням</w:t>
            </w:r>
            <w:proofErr w:type="spellEnd"/>
            <w:r w:rsidRPr="00B9451D">
              <w:rPr>
                <w:rFonts w:ascii="Times New Roman" w:hAnsi="Times New Roman" w:cs="Times New Roman"/>
                <w:sz w:val="20"/>
                <w:szCs w:val="20"/>
              </w:rPr>
              <w:t xml:space="preserve"> </w:t>
            </w:r>
            <w:proofErr w:type="spellStart"/>
            <w:r w:rsidRPr="00B9451D">
              <w:rPr>
                <w:rFonts w:ascii="Times New Roman" w:hAnsi="Times New Roman" w:cs="Times New Roman"/>
                <w:sz w:val="20"/>
                <w:szCs w:val="20"/>
              </w:rPr>
              <w:t>змін</w:t>
            </w:r>
            <w:proofErr w:type="spellEnd"/>
            <w:r w:rsidRPr="00B9451D">
              <w:rPr>
                <w:rFonts w:ascii="Times New Roman" w:hAnsi="Times New Roman" w:cs="Times New Roman"/>
                <w:sz w:val="20"/>
                <w:szCs w:val="20"/>
              </w:rPr>
              <w:t xml:space="preserve">, тис. </w:t>
            </w:r>
            <w:proofErr w:type="spellStart"/>
            <w:r w:rsidRPr="00B9451D">
              <w:rPr>
                <w:rFonts w:ascii="Times New Roman" w:hAnsi="Times New Roman" w:cs="Times New Roman"/>
                <w:sz w:val="20"/>
                <w:szCs w:val="20"/>
              </w:rPr>
              <w:t>грн</w:t>
            </w:r>
            <w:proofErr w:type="spellEnd"/>
          </w:p>
        </w:tc>
        <w:tc>
          <w:tcPr>
            <w:tcW w:w="1134" w:type="dxa"/>
          </w:tcPr>
          <w:p w:rsidR="00B9451D" w:rsidRPr="00B9451D" w:rsidRDefault="00B9451D" w:rsidP="00E3482F">
            <w:pPr>
              <w:jc w:val="center"/>
              <w:rPr>
                <w:rFonts w:ascii="Times New Roman" w:hAnsi="Times New Roman" w:cs="Times New Roman"/>
                <w:sz w:val="20"/>
                <w:szCs w:val="20"/>
              </w:rPr>
            </w:pPr>
            <w:proofErr w:type="spellStart"/>
            <w:r w:rsidRPr="00B9451D">
              <w:rPr>
                <w:rFonts w:ascii="Times New Roman" w:hAnsi="Times New Roman" w:cs="Times New Roman"/>
                <w:sz w:val="20"/>
                <w:szCs w:val="20"/>
              </w:rPr>
              <w:t>Фактично</w:t>
            </w:r>
            <w:proofErr w:type="spellEnd"/>
            <w:r w:rsidRPr="00B9451D">
              <w:rPr>
                <w:rFonts w:ascii="Times New Roman" w:hAnsi="Times New Roman" w:cs="Times New Roman"/>
                <w:sz w:val="20"/>
                <w:szCs w:val="20"/>
              </w:rPr>
              <w:t xml:space="preserve"> </w:t>
            </w:r>
            <w:proofErr w:type="spellStart"/>
            <w:r w:rsidRPr="00B9451D">
              <w:rPr>
                <w:rFonts w:ascii="Times New Roman" w:hAnsi="Times New Roman" w:cs="Times New Roman"/>
                <w:sz w:val="20"/>
                <w:szCs w:val="20"/>
              </w:rPr>
              <w:t>використано</w:t>
            </w:r>
            <w:proofErr w:type="spellEnd"/>
            <w:r w:rsidRPr="00B9451D">
              <w:rPr>
                <w:rFonts w:ascii="Times New Roman" w:hAnsi="Times New Roman" w:cs="Times New Roman"/>
                <w:sz w:val="20"/>
                <w:szCs w:val="20"/>
              </w:rPr>
              <w:t xml:space="preserve">, тис. </w:t>
            </w:r>
            <w:proofErr w:type="spellStart"/>
            <w:r w:rsidRPr="00B9451D">
              <w:rPr>
                <w:rFonts w:ascii="Times New Roman" w:hAnsi="Times New Roman" w:cs="Times New Roman"/>
                <w:sz w:val="20"/>
                <w:szCs w:val="20"/>
              </w:rPr>
              <w:t>грн</w:t>
            </w:r>
            <w:proofErr w:type="spellEnd"/>
          </w:p>
        </w:tc>
        <w:tc>
          <w:tcPr>
            <w:tcW w:w="709" w:type="dxa"/>
          </w:tcPr>
          <w:p w:rsidR="00B9451D" w:rsidRPr="00B9451D" w:rsidRDefault="00B9451D" w:rsidP="00E3482F">
            <w:pPr>
              <w:jc w:val="center"/>
              <w:rPr>
                <w:rFonts w:ascii="Times New Roman" w:hAnsi="Times New Roman" w:cs="Times New Roman"/>
                <w:sz w:val="20"/>
                <w:szCs w:val="20"/>
              </w:rPr>
            </w:pPr>
            <w:r w:rsidRPr="00B9451D">
              <w:rPr>
                <w:rFonts w:ascii="Times New Roman" w:hAnsi="Times New Roman" w:cs="Times New Roman"/>
                <w:sz w:val="20"/>
                <w:szCs w:val="20"/>
              </w:rPr>
              <w:t xml:space="preserve">% </w:t>
            </w:r>
            <w:proofErr w:type="spellStart"/>
            <w:r w:rsidRPr="00B9451D">
              <w:rPr>
                <w:rFonts w:ascii="Times New Roman" w:hAnsi="Times New Roman" w:cs="Times New Roman"/>
                <w:sz w:val="20"/>
                <w:szCs w:val="20"/>
              </w:rPr>
              <w:t>виконання</w:t>
            </w:r>
            <w:proofErr w:type="spellEnd"/>
          </w:p>
        </w:tc>
        <w:tc>
          <w:tcPr>
            <w:tcW w:w="1276" w:type="dxa"/>
          </w:tcPr>
          <w:p w:rsidR="00B9451D" w:rsidRPr="00B9451D" w:rsidRDefault="00B9451D" w:rsidP="00E3482F">
            <w:pPr>
              <w:jc w:val="center"/>
              <w:rPr>
                <w:rFonts w:ascii="Times New Roman" w:hAnsi="Times New Roman" w:cs="Times New Roman"/>
                <w:sz w:val="20"/>
                <w:szCs w:val="20"/>
              </w:rPr>
            </w:pPr>
            <w:proofErr w:type="spellStart"/>
            <w:r w:rsidRPr="00B9451D">
              <w:rPr>
                <w:rFonts w:ascii="Times New Roman" w:hAnsi="Times New Roman" w:cs="Times New Roman"/>
                <w:sz w:val="20"/>
                <w:szCs w:val="20"/>
              </w:rPr>
              <w:t>Затверджено</w:t>
            </w:r>
            <w:proofErr w:type="spellEnd"/>
            <w:r w:rsidRPr="00B9451D">
              <w:rPr>
                <w:rFonts w:ascii="Times New Roman" w:hAnsi="Times New Roman" w:cs="Times New Roman"/>
                <w:sz w:val="20"/>
                <w:szCs w:val="20"/>
              </w:rPr>
              <w:t xml:space="preserve"> з </w:t>
            </w:r>
            <w:proofErr w:type="spellStart"/>
            <w:r w:rsidRPr="00B9451D">
              <w:rPr>
                <w:rFonts w:ascii="Times New Roman" w:hAnsi="Times New Roman" w:cs="Times New Roman"/>
                <w:sz w:val="20"/>
                <w:szCs w:val="20"/>
              </w:rPr>
              <w:t>урахуванням</w:t>
            </w:r>
            <w:proofErr w:type="spellEnd"/>
            <w:r w:rsidRPr="00B9451D">
              <w:rPr>
                <w:rFonts w:ascii="Times New Roman" w:hAnsi="Times New Roman" w:cs="Times New Roman"/>
                <w:sz w:val="20"/>
                <w:szCs w:val="20"/>
              </w:rPr>
              <w:t xml:space="preserve"> </w:t>
            </w:r>
            <w:proofErr w:type="spellStart"/>
            <w:r w:rsidRPr="00B9451D">
              <w:rPr>
                <w:rFonts w:ascii="Times New Roman" w:hAnsi="Times New Roman" w:cs="Times New Roman"/>
                <w:sz w:val="20"/>
                <w:szCs w:val="20"/>
              </w:rPr>
              <w:t>змін</w:t>
            </w:r>
            <w:proofErr w:type="spellEnd"/>
            <w:r w:rsidRPr="00B9451D">
              <w:rPr>
                <w:rFonts w:ascii="Times New Roman" w:hAnsi="Times New Roman" w:cs="Times New Roman"/>
                <w:sz w:val="20"/>
                <w:szCs w:val="20"/>
              </w:rPr>
              <w:t xml:space="preserve">, тис. </w:t>
            </w:r>
            <w:proofErr w:type="spellStart"/>
            <w:r w:rsidRPr="00B9451D">
              <w:rPr>
                <w:rFonts w:ascii="Times New Roman" w:hAnsi="Times New Roman" w:cs="Times New Roman"/>
                <w:sz w:val="20"/>
                <w:szCs w:val="20"/>
              </w:rPr>
              <w:t>грн</w:t>
            </w:r>
            <w:proofErr w:type="spellEnd"/>
          </w:p>
        </w:tc>
        <w:tc>
          <w:tcPr>
            <w:tcW w:w="1134" w:type="dxa"/>
          </w:tcPr>
          <w:p w:rsidR="00B9451D" w:rsidRPr="00B9451D" w:rsidRDefault="00B9451D" w:rsidP="00E3482F">
            <w:pPr>
              <w:jc w:val="center"/>
              <w:rPr>
                <w:rFonts w:ascii="Times New Roman" w:hAnsi="Times New Roman" w:cs="Times New Roman"/>
                <w:sz w:val="20"/>
                <w:szCs w:val="20"/>
              </w:rPr>
            </w:pPr>
            <w:proofErr w:type="spellStart"/>
            <w:r w:rsidRPr="00B9451D">
              <w:rPr>
                <w:rFonts w:ascii="Times New Roman" w:hAnsi="Times New Roman" w:cs="Times New Roman"/>
                <w:sz w:val="20"/>
                <w:szCs w:val="20"/>
              </w:rPr>
              <w:t>Фактично</w:t>
            </w:r>
            <w:proofErr w:type="spellEnd"/>
            <w:r w:rsidRPr="00B9451D">
              <w:rPr>
                <w:rFonts w:ascii="Times New Roman" w:hAnsi="Times New Roman" w:cs="Times New Roman"/>
                <w:sz w:val="20"/>
                <w:szCs w:val="20"/>
              </w:rPr>
              <w:t xml:space="preserve"> </w:t>
            </w:r>
            <w:proofErr w:type="spellStart"/>
            <w:r w:rsidRPr="00B9451D">
              <w:rPr>
                <w:rFonts w:ascii="Times New Roman" w:hAnsi="Times New Roman" w:cs="Times New Roman"/>
                <w:sz w:val="20"/>
                <w:szCs w:val="20"/>
              </w:rPr>
              <w:t>використано</w:t>
            </w:r>
            <w:proofErr w:type="spellEnd"/>
            <w:r w:rsidRPr="00B9451D">
              <w:rPr>
                <w:rFonts w:ascii="Times New Roman" w:hAnsi="Times New Roman" w:cs="Times New Roman"/>
                <w:sz w:val="20"/>
                <w:szCs w:val="20"/>
              </w:rPr>
              <w:t xml:space="preserve">, тис. </w:t>
            </w:r>
            <w:proofErr w:type="spellStart"/>
            <w:r w:rsidRPr="00B9451D">
              <w:rPr>
                <w:rFonts w:ascii="Times New Roman" w:hAnsi="Times New Roman" w:cs="Times New Roman"/>
                <w:sz w:val="20"/>
                <w:szCs w:val="20"/>
              </w:rPr>
              <w:t>грн</w:t>
            </w:r>
            <w:proofErr w:type="spellEnd"/>
          </w:p>
        </w:tc>
        <w:tc>
          <w:tcPr>
            <w:tcW w:w="850" w:type="dxa"/>
          </w:tcPr>
          <w:p w:rsidR="00B9451D" w:rsidRPr="00B9451D" w:rsidRDefault="00B9451D" w:rsidP="00E3482F">
            <w:pPr>
              <w:rPr>
                <w:rFonts w:ascii="Times New Roman" w:hAnsi="Times New Roman" w:cs="Times New Roman"/>
                <w:sz w:val="20"/>
                <w:szCs w:val="20"/>
              </w:rPr>
            </w:pPr>
            <w:r w:rsidRPr="00B9451D">
              <w:rPr>
                <w:rFonts w:ascii="Times New Roman" w:hAnsi="Times New Roman" w:cs="Times New Roman"/>
                <w:sz w:val="20"/>
                <w:szCs w:val="20"/>
              </w:rPr>
              <w:t xml:space="preserve">% </w:t>
            </w:r>
            <w:proofErr w:type="spellStart"/>
            <w:r w:rsidRPr="00B9451D">
              <w:rPr>
                <w:rFonts w:ascii="Times New Roman" w:hAnsi="Times New Roman" w:cs="Times New Roman"/>
                <w:sz w:val="20"/>
                <w:szCs w:val="20"/>
              </w:rPr>
              <w:t>виконання</w:t>
            </w:r>
            <w:proofErr w:type="spellEnd"/>
          </w:p>
        </w:tc>
      </w:tr>
      <w:tr w:rsidR="00B9451D" w:rsidRPr="00B9451D" w:rsidTr="00E3482F">
        <w:tc>
          <w:tcPr>
            <w:tcW w:w="3403" w:type="dxa"/>
          </w:tcPr>
          <w:p w:rsidR="00B9451D" w:rsidRPr="00531024" w:rsidRDefault="00B9451D" w:rsidP="00531024">
            <w:pPr>
              <w:rPr>
                <w:rFonts w:ascii="Times New Roman" w:hAnsi="Times New Roman" w:cs="Times New Roman"/>
              </w:rPr>
            </w:pPr>
            <w:r w:rsidRPr="00531024">
              <w:rPr>
                <w:rFonts w:ascii="Times New Roman" w:hAnsi="Times New Roman" w:cs="Times New Roman"/>
                <w:kern w:val="2"/>
              </w:rPr>
              <w:t>0617</w:t>
            </w:r>
            <w:r w:rsidR="00531024" w:rsidRPr="00531024">
              <w:rPr>
                <w:rFonts w:ascii="Times New Roman" w:hAnsi="Times New Roman" w:cs="Times New Roman"/>
                <w:kern w:val="2"/>
              </w:rPr>
              <w:t>363</w:t>
            </w:r>
            <w:r w:rsidRPr="00531024">
              <w:rPr>
                <w:rFonts w:ascii="Times New Roman" w:hAnsi="Times New Roman" w:cs="Times New Roman"/>
                <w:kern w:val="2"/>
              </w:rPr>
              <w:t xml:space="preserve"> «</w:t>
            </w:r>
            <w:proofErr w:type="spellStart"/>
            <w:r w:rsidR="00531024" w:rsidRPr="00531024">
              <w:rPr>
                <w:rFonts w:ascii="Times New Roman" w:hAnsi="Times New Roman" w:cs="Times New Roman"/>
                <w:kern w:val="2"/>
              </w:rPr>
              <w:t>Виконання</w:t>
            </w:r>
            <w:proofErr w:type="spellEnd"/>
            <w:r w:rsidR="00531024" w:rsidRPr="00531024">
              <w:rPr>
                <w:rFonts w:ascii="Times New Roman" w:hAnsi="Times New Roman" w:cs="Times New Roman"/>
                <w:kern w:val="2"/>
              </w:rPr>
              <w:t xml:space="preserve"> </w:t>
            </w:r>
            <w:proofErr w:type="spellStart"/>
            <w:r w:rsidR="00531024" w:rsidRPr="00531024">
              <w:rPr>
                <w:rFonts w:ascii="Times New Roman" w:hAnsi="Times New Roman" w:cs="Times New Roman"/>
                <w:kern w:val="2"/>
              </w:rPr>
              <w:t>інвестиційних</w:t>
            </w:r>
            <w:proofErr w:type="spellEnd"/>
            <w:r w:rsidR="00531024" w:rsidRPr="00531024">
              <w:rPr>
                <w:rFonts w:ascii="Times New Roman" w:hAnsi="Times New Roman" w:cs="Times New Roman"/>
                <w:kern w:val="2"/>
              </w:rPr>
              <w:t xml:space="preserve"> </w:t>
            </w:r>
            <w:proofErr w:type="spellStart"/>
            <w:r w:rsidR="00531024" w:rsidRPr="00531024">
              <w:rPr>
                <w:rFonts w:ascii="Times New Roman" w:hAnsi="Times New Roman" w:cs="Times New Roman"/>
                <w:kern w:val="2"/>
              </w:rPr>
              <w:t>проектів</w:t>
            </w:r>
            <w:proofErr w:type="spellEnd"/>
            <w:r w:rsidR="00531024" w:rsidRPr="00531024">
              <w:rPr>
                <w:rFonts w:ascii="Times New Roman" w:hAnsi="Times New Roman" w:cs="Times New Roman"/>
                <w:kern w:val="2"/>
              </w:rPr>
              <w:t xml:space="preserve"> в рамках </w:t>
            </w:r>
            <w:proofErr w:type="spellStart"/>
            <w:r w:rsidR="00531024" w:rsidRPr="00531024">
              <w:rPr>
                <w:rFonts w:ascii="Times New Roman" w:hAnsi="Times New Roman" w:cs="Times New Roman"/>
                <w:kern w:val="2"/>
              </w:rPr>
              <w:t>здійснення</w:t>
            </w:r>
            <w:proofErr w:type="spellEnd"/>
            <w:r w:rsidR="00531024" w:rsidRPr="00531024">
              <w:rPr>
                <w:rFonts w:ascii="Times New Roman" w:hAnsi="Times New Roman" w:cs="Times New Roman"/>
                <w:kern w:val="2"/>
              </w:rPr>
              <w:t xml:space="preserve"> </w:t>
            </w:r>
            <w:proofErr w:type="spellStart"/>
            <w:r w:rsidR="00531024" w:rsidRPr="00531024">
              <w:rPr>
                <w:rFonts w:ascii="Times New Roman" w:hAnsi="Times New Roman" w:cs="Times New Roman"/>
                <w:kern w:val="2"/>
              </w:rPr>
              <w:t>заходів</w:t>
            </w:r>
            <w:proofErr w:type="spellEnd"/>
            <w:r w:rsidR="00531024" w:rsidRPr="00531024">
              <w:rPr>
                <w:rFonts w:ascii="Times New Roman" w:hAnsi="Times New Roman" w:cs="Times New Roman"/>
                <w:kern w:val="2"/>
              </w:rPr>
              <w:t xml:space="preserve"> </w:t>
            </w:r>
            <w:proofErr w:type="spellStart"/>
            <w:r w:rsidR="00531024" w:rsidRPr="00531024">
              <w:rPr>
                <w:rFonts w:ascii="Times New Roman" w:hAnsi="Times New Roman" w:cs="Times New Roman"/>
                <w:kern w:val="2"/>
              </w:rPr>
              <w:t>щодо</w:t>
            </w:r>
            <w:proofErr w:type="spellEnd"/>
            <w:r w:rsidR="00531024" w:rsidRPr="00531024">
              <w:rPr>
                <w:rFonts w:ascii="Times New Roman" w:hAnsi="Times New Roman" w:cs="Times New Roman"/>
                <w:kern w:val="2"/>
              </w:rPr>
              <w:t xml:space="preserve"> </w:t>
            </w:r>
            <w:proofErr w:type="spellStart"/>
            <w:r w:rsidR="00531024" w:rsidRPr="00531024">
              <w:rPr>
                <w:rFonts w:ascii="Times New Roman" w:hAnsi="Times New Roman" w:cs="Times New Roman"/>
                <w:kern w:val="2"/>
              </w:rPr>
              <w:t>соціально</w:t>
            </w:r>
            <w:proofErr w:type="spellEnd"/>
            <w:r w:rsidR="00531024" w:rsidRPr="00531024">
              <w:rPr>
                <w:rFonts w:ascii="Times New Roman" w:hAnsi="Times New Roman" w:cs="Times New Roman"/>
                <w:kern w:val="2"/>
              </w:rPr>
              <w:t xml:space="preserve"> – </w:t>
            </w:r>
            <w:proofErr w:type="spellStart"/>
            <w:r w:rsidR="00531024" w:rsidRPr="00531024">
              <w:rPr>
                <w:rFonts w:ascii="Times New Roman" w:hAnsi="Times New Roman" w:cs="Times New Roman"/>
                <w:kern w:val="2"/>
              </w:rPr>
              <w:t>економічного</w:t>
            </w:r>
            <w:proofErr w:type="spellEnd"/>
            <w:r w:rsidR="00531024" w:rsidRPr="00531024">
              <w:rPr>
                <w:rFonts w:ascii="Times New Roman" w:hAnsi="Times New Roman" w:cs="Times New Roman"/>
                <w:kern w:val="2"/>
              </w:rPr>
              <w:t xml:space="preserve"> </w:t>
            </w:r>
            <w:proofErr w:type="spellStart"/>
            <w:r w:rsidR="00531024" w:rsidRPr="00531024">
              <w:rPr>
                <w:rFonts w:ascii="Times New Roman" w:hAnsi="Times New Roman" w:cs="Times New Roman"/>
                <w:kern w:val="2"/>
              </w:rPr>
              <w:t>розвитку</w:t>
            </w:r>
            <w:proofErr w:type="spellEnd"/>
            <w:r w:rsidR="00531024" w:rsidRPr="00531024">
              <w:rPr>
                <w:rFonts w:ascii="Times New Roman" w:hAnsi="Times New Roman" w:cs="Times New Roman"/>
                <w:kern w:val="2"/>
              </w:rPr>
              <w:t xml:space="preserve"> </w:t>
            </w:r>
            <w:proofErr w:type="spellStart"/>
            <w:r w:rsidR="00531024" w:rsidRPr="00531024">
              <w:rPr>
                <w:rFonts w:ascii="Times New Roman" w:hAnsi="Times New Roman" w:cs="Times New Roman"/>
                <w:kern w:val="2"/>
              </w:rPr>
              <w:t>окремих</w:t>
            </w:r>
            <w:proofErr w:type="spellEnd"/>
            <w:r w:rsidR="00531024" w:rsidRPr="00531024">
              <w:rPr>
                <w:rFonts w:ascii="Times New Roman" w:hAnsi="Times New Roman" w:cs="Times New Roman"/>
                <w:kern w:val="2"/>
              </w:rPr>
              <w:t xml:space="preserve"> </w:t>
            </w:r>
            <w:proofErr w:type="spellStart"/>
            <w:r w:rsidR="00531024" w:rsidRPr="00531024">
              <w:rPr>
                <w:rFonts w:ascii="Times New Roman" w:hAnsi="Times New Roman" w:cs="Times New Roman"/>
                <w:kern w:val="2"/>
              </w:rPr>
              <w:t>територій</w:t>
            </w:r>
            <w:proofErr w:type="spellEnd"/>
            <w:r w:rsidRPr="00531024">
              <w:rPr>
                <w:rFonts w:ascii="Times New Roman" w:hAnsi="Times New Roman" w:cs="Times New Roman"/>
                <w:kern w:val="2"/>
              </w:rPr>
              <w:t xml:space="preserve">» </w:t>
            </w:r>
          </w:p>
        </w:tc>
        <w:tc>
          <w:tcPr>
            <w:tcW w:w="1559" w:type="dxa"/>
          </w:tcPr>
          <w:p w:rsidR="00B9451D" w:rsidRPr="00531024" w:rsidRDefault="00B9451D" w:rsidP="00E3482F">
            <w:pPr>
              <w:jc w:val="center"/>
              <w:rPr>
                <w:rFonts w:ascii="Times New Roman" w:hAnsi="Times New Roman" w:cs="Times New Roman"/>
              </w:rPr>
            </w:pPr>
          </w:p>
        </w:tc>
        <w:tc>
          <w:tcPr>
            <w:tcW w:w="1134" w:type="dxa"/>
          </w:tcPr>
          <w:p w:rsidR="00B9451D" w:rsidRPr="00531024" w:rsidRDefault="00B9451D" w:rsidP="00E3482F">
            <w:pPr>
              <w:jc w:val="center"/>
              <w:rPr>
                <w:rFonts w:ascii="Times New Roman" w:hAnsi="Times New Roman" w:cs="Times New Roman"/>
              </w:rPr>
            </w:pPr>
          </w:p>
        </w:tc>
        <w:tc>
          <w:tcPr>
            <w:tcW w:w="709" w:type="dxa"/>
          </w:tcPr>
          <w:p w:rsidR="00B9451D" w:rsidRPr="00531024" w:rsidRDefault="00B9451D" w:rsidP="00E3482F">
            <w:pPr>
              <w:jc w:val="center"/>
              <w:rPr>
                <w:rFonts w:ascii="Times New Roman" w:hAnsi="Times New Roman" w:cs="Times New Roman"/>
              </w:rPr>
            </w:pPr>
          </w:p>
        </w:tc>
        <w:tc>
          <w:tcPr>
            <w:tcW w:w="1276" w:type="dxa"/>
          </w:tcPr>
          <w:p w:rsidR="00B9451D" w:rsidRPr="00531024" w:rsidRDefault="00531024" w:rsidP="00B966B4">
            <w:pPr>
              <w:rPr>
                <w:rFonts w:ascii="Times New Roman" w:hAnsi="Times New Roman" w:cs="Times New Roman"/>
              </w:rPr>
            </w:pPr>
            <w:r w:rsidRPr="00531024">
              <w:rPr>
                <w:rFonts w:ascii="Times New Roman" w:hAnsi="Times New Roman" w:cs="Times New Roman"/>
              </w:rPr>
              <w:t>24</w:t>
            </w:r>
            <w:r w:rsidR="00B966B4">
              <w:rPr>
                <w:rFonts w:ascii="Times New Roman" w:hAnsi="Times New Roman" w:cs="Times New Roman"/>
              </w:rPr>
              <w:t xml:space="preserve"> </w:t>
            </w:r>
            <w:r w:rsidRPr="00531024">
              <w:rPr>
                <w:rFonts w:ascii="Times New Roman" w:hAnsi="Times New Roman" w:cs="Times New Roman"/>
              </w:rPr>
              <w:t>102,0</w:t>
            </w:r>
          </w:p>
        </w:tc>
        <w:tc>
          <w:tcPr>
            <w:tcW w:w="1134" w:type="dxa"/>
          </w:tcPr>
          <w:p w:rsidR="00B9451D" w:rsidRPr="00531024" w:rsidRDefault="00531024" w:rsidP="00B966B4">
            <w:pPr>
              <w:rPr>
                <w:rFonts w:ascii="Times New Roman" w:hAnsi="Times New Roman" w:cs="Times New Roman"/>
              </w:rPr>
            </w:pPr>
            <w:r w:rsidRPr="00531024">
              <w:rPr>
                <w:rFonts w:ascii="Times New Roman" w:hAnsi="Times New Roman" w:cs="Times New Roman"/>
              </w:rPr>
              <w:t>19109,0</w:t>
            </w:r>
          </w:p>
        </w:tc>
        <w:tc>
          <w:tcPr>
            <w:tcW w:w="850" w:type="dxa"/>
          </w:tcPr>
          <w:p w:rsidR="00B9451D" w:rsidRPr="00531024" w:rsidRDefault="00531024" w:rsidP="00B966B4">
            <w:pPr>
              <w:rPr>
                <w:rFonts w:ascii="Times New Roman" w:hAnsi="Times New Roman" w:cs="Times New Roman"/>
              </w:rPr>
            </w:pPr>
            <w:r w:rsidRPr="00531024">
              <w:rPr>
                <w:rFonts w:ascii="Times New Roman" w:hAnsi="Times New Roman" w:cs="Times New Roman"/>
              </w:rPr>
              <w:t>80,0</w:t>
            </w:r>
          </w:p>
        </w:tc>
      </w:tr>
    </w:tbl>
    <w:p w:rsidR="00B9451D" w:rsidRPr="00B9451D" w:rsidRDefault="00B9451D" w:rsidP="00B9451D">
      <w:pPr>
        <w:ind w:firstLine="709"/>
        <w:rPr>
          <w:rFonts w:ascii="Times New Roman" w:hAnsi="Times New Roman" w:cs="Times New Roman"/>
          <w:sz w:val="28"/>
          <w:szCs w:val="28"/>
        </w:rPr>
      </w:pPr>
    </w:p>
    <w:p w:rsidR="00B9451D" w:rsidRPr="00B9451D" w:rsidRDefault="00B9451D" w:rsidP="00B9451D">
      <w:pPr>
        <w:ind w:firstLine="709"/>
        <w:jc w:val="center"/>
        <w:rPr>
          <w:rFonts w:ascii="Times New Roman" w:hAnsi="Times New Roman" w:cs="Times New Roman"/>
          <w:b/>
          <w:sz w:val="28"/>
          <w:szCs w:val="28"/>
        </w:rPr>
      </w:pPr>
      <w:r w:rsidRPr="00B9451D">
        <w:rPr>
          <w:rFonts w:ascii="Times New Roman" w:hAnsi="Times New Roman" w:cs="Times New Roman"/>
          <w:b/>
          <w:sz w:val="28"/>
          <w:szCs w:val="28"/>
        </w:rPr>
        <w:t>ВСЬОГО по управлінню освіти і науки,</w:t>
      </w:r>
    </w:p>
    <w:p w:rsidR="00B9451D" w:rsidRPr="00B9451D" w:rsidRDefault="00B9451D" w:rsidP="00B9451D">
      <w:pPr>
        <w:ind w:firstLine="709"/>
        <w:jc w:val="center"/>
        <w:rPr>
          <w:rFonts w:ascii="Times New Roman" w:hAnsi="Times New Roman" w:cs="Times New Roman"/>
          <w:sz w:val="28"/>
          <w:szCs w:val="28"/>
        </w:rPr>
      </w:pPr>
      <w:r w:rsidRPr="00B9451D">
        <w:rPr>
          <w:rFonts w:ascii="Times New Roman" w:hAnsi="Times New Roman" w:cs="Times New Roman"/>
          <w:b/>
          <w:sz w:val="28"/>
          <w:szCs w:val="28"/>
        </w:rPr>
        <w:t>як головному розпоряднику коштів</w:t>
      </w:r>
    </w:p>
    <w:tbl>
      <w:tblPr>
        <w:tblStyle w:val="a6"/>
        <w:tblW w:w="10065" w:type="dxa"/>
        <w:tblInd w:w="-176" w:type="dxa"/>
        <w:tblLayout w:type="fixed"/>
        <w:tblLook w:val="04A0" w:firstRow="1" w:lastRow="0" w:firstColumn="1" w:lastColumn="0" w:noHBand="0" w:noVBand="1"/>
      </w:tblPr>
      <w:tblGrid>
        <w:gridCol w:w="3403"/>
        <w:gridCol w:w="1559"/>
        <w:gridCol w:w="1134"/>
        <w:gridCol w:w="709"/>
        <w:gridCol w:w="1276"/>
        <w:gridCol w:w="1134"/>
        <w:gridCol w:w="850"/>
      </w:tblGrid>
      <w:tr w:rsidR="00B9451D" w:rsidRPr="00B9451D" w:rsidTr="00E3482F">
        <w:tc>
          <w:tcPr>
            <w:tcW w:w="3403" w:type="dxa"/>
            <w:vMerge w:val="restart"/>
          </w:tcPr>
          <w:p w:rsidR="00B9451D" w:rsidRPr="00B9451D" w:rsidRDefault="00B9451D" w:rsidP="00E3482F">
            <w:pPr>
              <w:jc w:val="center"/>
              <w:rPr>
                <w:rFonts w:ascii="Times New Roman" w:hAnsi="Times New Roman" w:cs="Times New Roman"/>
              </w:rPr>
            </w:pPr>
          </w:p>
        </w:tc>
        <w:tc>
          <w:tcPr>
            <w:tcW w:w="3402" w:type="dxa"/>
            <w:gridSpan w:val="3"/>
          </w:tcPr>
          <w:p w:rsidR="00B9451D" w:rsidRPr="00B9451D" w:rsidRDefault="00B9451D" w:rsidP="00E3482F">
            <w:pPr>
              <w:jc w:val="center"/>
              <w:rPr>
                <w:rFonts w:ascii="Times New Roman" w:hAnsi="Times New Roman" w:cs="Times New Roman"/>
                <w:sz w:val="20"/>
                <w:szCs w:val="20"/>
              </w:rPr>
            </w:pPr>
            <w:proofErr w:type="spellStart"/>
            <w:r w:rsidRPr="00B9451D">
              <w:rPr>
                <w:rFonts w:ascii="Times New Roman" w:hAnsi="Times New Roman" w:cs="Times New Roman"/>
                <w:sz w:val="20"/>
                <w:szCs w:val="20"/>
              </w:rPr>
              <w:t>Загальний</w:t>
            </w:r>
            <w:proofErr w:type="spellEnd"/>
            <w:r w:rsidRPr="00B9451D">
              <w:rPr>
                <w:rFonts w:ascii="Times New Roman" w:hAnsi="Times New Roman" w:cs="Times New Roman"/>
                <w:sz w:val="20"/>
                <w:szCs w:val="20"/>
              </w:rPr>
              <w:t xml:space="preserve"> фонд</w:t>
            </w:r>
          </w:p>
        </w:tc>
        <w:tc>
          <w:tcPr>
            <w:tcW w:w="3260" w:type="dxa"/>
            <w:gridSpan w:val="3"/>
          </w:tcPr>
          <w:p w:rsidR="00B9451D" w:rsidRPr="00B9451D" w:rsidRDefault="00B9451D" w:rsidP="00E3482F">
            <w:pPr>
              <w:jc w:val="center"/>
              <w:rPr>
                <w:rFonts w:ascii="Times New Roman" w:hAnsi="Times New Roman" w:cs="Times New Roman"/>
                <w:sz w:val="20"/>
                <w:szCs w:val="20"/>
              </w:rPr>
            </w:pPr>
            <w:proofErr w:type="spellStart"/>
            <w:r w:rsidRPr="00B9451D">
              <w:rPr>
                <w:rFonts w:ascii="Times New Roman" w:hAnsi="Times New Roman" w:cs="Times New Roman"/>
                <w:sz w:val="20"/>
                <w:szCs w:val="20"/>
              </w:rPr>
              <w:t>Спеціальний</w:t>
            </w:r>
            <w:proofErr w:type="spellEnd"/>
            <w:r w:rsidRPr="00B9451D">
              <w:rPr>
                <w:rFonts w:ascii="Times New Roman" w:hAnsi="Times New Roman" w:cs="Times New Roman"/>
                <w:sz w:val="20"/>
                <w:szCs w:val="20"/>
              </w:rPr>
              <w:t xml:space="preserve"> фонд</w:t>
            </w:r>
          </w:p>
        </w:tc>
      </w:tr>
      <w:tr w:rsidR="00B9451D" w:rsidRPr="00B9451D" w:rsidTr="00E3482F">
        <w:tc>
          <w:tcPr>
            <w:tcW w:w="3403" w:type="dxa"/>
            <w:vMerge/>
          </w:tcPr>
          <w:p w:rsidR="00B9451D" w:rsidRPr="00B9451D" w:rsidRDefault="00B9451D" w:rsidP="00E3482F">
            <w:pPr>
              <w:rPr>
                <w:rFonts w:ascii="Times New Roman" w:hAnsi="Times New Roman" w:cs="Times New Roman"/>
              </w:rPr>
            </w:pPr>
          </w:p>
        </w:tc>
        <w:tc>
          <w:tcPr>
            <w:tcW w:w="1559" w:type="dxa"/>
          </w:tcPr>
          <w:p w:rsidR="00B9451D" w:rsidRPr="00B9451D" w:rsidRDefault="00B9451D" w:rsidP="00E3482F">
            <w:pPr>
              <w:jc w:val="center"/>
              <w:rPr>
                <w:rFonts w:ascii="Times New Roman" w:hAnsi="Times New Roman" w:cs="Times New Roman"/>
                <w:sz w:val="20"/>
                <w:szCs w:val="20"/>
              </w:rPr>
            </w:pPr>
            <w:proofErr w:type="spellStart"/>
            <w:r w:rsidRPr="00B9451D">
              <w:rPr>
                <w:rFonts w:ascii="Times New Roman" w:hAnsi="Times New Roman" w:cs="Times New Roman"/>
                <w:sz w:val="20"/>
                <w:szCs w:val="20"/>
              </w:rPr>
              <w:t>Затверджено</w:t>
            </w:r>
            <w:proofErr w:type="spellEnd"/>
            <w:r w:rsidRPr="00B9451D">
              <w:rPr>
                <w:rFonts w:ascii="Times New Roman" w:hAnsi="Times New Roman" w:cs="Times New Roman"/>
                <w:sz w:val="20"/>
                <w:szCs w:val="20"/>
              </w:rPr>
              <w:t xml:space="preserve"> з </w:t>
            </w:r>
            <w:proofErr w:type="spellStart"/>
            <w:r w:rsidRPr="00B9451D">
              <w:rPr>
                <w:rFonts w:ascii="Times New Roman" w:hAnsi="Times New Roman" w:cs="Times New Roman"/>
                <w:sz w:val="20"/>
                <w:szCs w:val="20"/>
              </w:rPr>
              <w:t>урахуванням</w:t>
            </w:r>
            <w:proofErr w:type="spellEnd"/>
            <w:r w:rsidRPr="00B9451D">
              <w:rPr>
                <w:rFonts w:ascii="Times New Roman" w:hAnsi="Times New Roman" w:cs="Times New Roman"/>
                <w:sz w:val="20"/>
                <w:szCs w:val="20"/>
              </w:rPr>
              <w:t xml:space="preserve"> </w:t>
            </w:r>
            <w:proofErr w:type="spellStart"/>
            <w:r w:rsidRPr="00B9451D">
              <w:rPr>
                <w:rFonts w:ascii="Times New Roman" w:hAnsi="Times New Roman" w:cs="Times New Roman"/>
                <w:sz w:val="20"/>
                <w:szCs w:val="20"/>
              </w:rPr>
              <w:t>змін</w:t>
            </w:r>
            <w:proofErr w:type="spellEnd"/>
            <w:r w:rsidRPr="00B9451D">
              <w:rPr>
                <w:rFonts w:ascii="Times New Roman" w:hAnsi="Times New Roman" w:cs="Times New Roman"/>
                <w:sz w:val="20"/>
                <w:szCs w:val="20"/>
              </w:rPr>
              <w:t xml:space="preserve">, тис. </w:t>
            </w:r>
            <w:proofErr w:type="spellStart"/>
            <w:r w:rsidRPr="00B9451D">
              <w:rPr>
                <w:rFonts w:ascii="Times New Roman" w:hAnsi="Times New Roman" w:cs="Times New Roman"/>
                <w:sz w:val="20"/>
                <w:szCs w:val="20"/>
              </w:rPr>
              <w:t>грн</w:t>
            </w:r>
            <w:proofErr w:type="spellEnd"/>
          </w:p>
        </w:tc>
        <w:tc>
          <w:tcPr>
            <w:tcW w:w="1134" w:type="dxa"/>
          </w:tcPr>
          <w:p w:rsidR="00B9451D" w:rsidRPr="00B9451D" w:rsidRDefault="00B9451D" w:rsidP="00E3482F">
            <w:pPr>
              <w:jc w:val="center"/>
              <w:rPr>
                <w:rFonts w:ascii="Times New Roman" w:hAnsi="Times New Roman" w:cs="Times New Roman"/>
                <w:sz w:val="20"/>
                <w:szCs w:val="20"/>
              </w:rPr>
            </w:pPr>
            <w:proofErr w:type="spellStart"/>
            <w:r w:rsidRPr="00B9451D">
              <w:rPr>
                <w:rFonts w:ascii="Times New Roman" w:hAnsi="Times New Roman" w:cs="Times New Roman"/>
                <w:sz w:val="20"/>
                <w:szCs w:val="20"/>
              </w:rPr>
              <w:t>Фактично</w:t>
            </w:r>
            <w:proofErr w:type="spellEnd"/>
            <w:r w:rsidRPr="00B9451D">
              <w:rPr>
                <w:rFonts w:ascii="Times New Roman" w:hAnsi="Times New Roman" w:cs="Times New Roman"/>
                <w:sz w:val="20"/>
                <w:szCs w:val="20"/>
              </w:rPr>
              <w:t xml:space="preserve"> </w:t>
            </w:r>
            <w:proofErr w:type="spellStart"/>
            <w:r w:rsidRPr="00B9451D">
              <w:rPr>
                <w:rFonts w:ascii="Times New Roman" w:hAnsi="Times New Roman" w:cs="Times New Roman"/>
                <w:sz w:val="20"/>
                <w:szCs w:val="20"/>
              </w:rPr>
              <w:t>використано</w:t>
            </w:r>
            <w:proofErr w:type="spellEnd"/>
            <w:r w:rsidRPr="00B9451D">
              <w:rPr>
                <w:rFonts w:ascii="Times New Roman" w:hAnsi="Times New Roman" w:cs="Times New Roman"/>
                <w:sz w:val="20"/>
                <w:szCs w:val="20"/>
              </w:rPr>
              <w:t xml:space="preserve">, тис. </w:t>
            </w:r>
            <w:proofErr w:type="spellStart"/>
            <w:r w:rsidRPr="00B9451D">
              <w:rPr>
                <w:rFonts w:ascii="Times New Roman" w:hAnsi="Times New Roman" w:cs="Times New Roman"/>
                <w:sz w:val="20"/>
                <w:szCs w:val="20"/>
              </w:rPr>
              <w:t>грн</w:t>
            </w:r>
            <w:proofErr w:type="spellEnd"/>
          </w:p>
        </w:tc>
        <w:tc>
          <w:tcPr>
            <w:tcW w:w="709" w:type="dxa"/>
          </w:tcPr>
          <w:p w:rsidR="00B9451D" w:rsidRPr="00B9451D" w:rsidRDefault="00B9451D" w:rsidP="00E3482F">
            <w:pPr>
              <w:jc w:val="center"/>
              <w:rPr>
                <w:rFonts w:ascii="Times New Roman" w:hAnsi="Times New Roman" w:cs="Times New Roman"/>
                <w:sz w:val="20"/>
                <w:szCs w:val="20"/>
              </w:rPr>
            </w:pPr>
            <w:r w:rsidRPr="00B9451D">
              <w:rPr>
                <w:rFonts w:ascii="Times New Roman" w:hAnsi="Times New Roman" w:cs="Times New Roman"/>
                <w:sz w:val="20"/>
                <w:szCs w:val="20"/>
              </w:rPr>
              <w:t xml:space="preserve">% </w:t>
            </w:r>
            <w:proofErr w:type="spellStart"/>
            <w:r w:rsidRPr="00B9451D">
              <w:rPr>
                <w:rFonts w:ascii="Times New Roman" w:hAnsi="Times New Roman" w:cs="Times New Roman"/>
                <w:sz w:val="20"/>
                <w:szCs w:val="20"/>
              </w:rPr>
              <w:t>виконання</w:t>
            </w:r>
            <w:proofErr w:type="spellEnd"/>
          </w:p>
        </w:tc>
        <w:tc>
          <w:tcPr>
            <w:tcW w:w="1276" w:type="dxa"/>
          </w:tcPr>
          <w:p w:rsidR="00B9451D" w:rsidRPr="00B9451D" w:rsidRDefault="00B9451D" w:rsidP="00E3482F">
            <w:pPr>
              <w:jc w:val="center"/>
              <w:rPr>
                <w:rFonts w:ascii="Times New Roman" w:hAnsi="Times New Roman" w:cs="Times New Roman"/>
                <w:sz w:val="20"/>
                <w:szCs w:val="20"/>
              </w:rPr>
            </w:pPr>
            <w:proofErr w:type="spellStart"/>
            <w:r w:rsidRPr="00B9451D">
              <w:rPr>
                <w:rFonts w:ascii="Times New Roman" w:hAnsi="Times New Roman" w:cs="Times New Roman"/>
                <w:sz w:val="20"/>
                <w:szCs w:val="20"/>
              </w:rPr>
              <w:t>Затверджено</w:t>
            </w:r>
            <w:proofErr w:type="spellEnd"/>
            <w:r w:rsidRPr="00B9451D">
              <w:rPr>
                <w:rFonts w:ascii="Times New Roman" w:hAnsi="Times New Roman" w:cs="Times New Roman"/>
                <w:sz w:val="20"/>
                <w:szCs w:val="20"/>
              </w:rPr>
              <w:t xml:space="preserve"> з </w:t>
            </w:r>
            <w:proofErr w:type="spellStart"/>
            <w:r w:rsidRPr="00B9451D">
              <w:rPr>
                <w:rFonts w:ascii="Times New Roman" w:hAnsi="Times New Roman" w:cs="Times New Roman"/>
                <w:sz w:val="20"/>
                <w:szCs w:val="20"/>
              </w:rPr>
              <w:t>урахуванням</w:t>
            </w:r>
            <w:proofErr w:type="spellEnd"/>
            <w:r w:rsidRPr="00B9451D">
              <w:rPr>
                <w:rFonts w:ascii="Times New Roman" w:hAnsi="Times New Roman" w:cs="Times New Roman"/>
                <w:sz w:val="20"/>
                <w:szCs w:val="20"/>
              </w:rPr>
              <w:t xml:space="preserve"> </w:t>
            </w:r>
            <w:proofErr w:type="spellStart"/>
            <w:r w:rsidRPr="00B9451D">
              <w:rPr>
                <w:rFonts w:ascii="Times New Roman" w:hAnsi="Times New Roman" w:cs="Times New Roman"/>
                <w:sz w:val="20"/>
                <w:szCs w:val="20"/>
              </w:rPr>
              <w:t>змін</w:t>
            </w:r>
            <w:proofErr w:type="spellEnd"/>
            <w:r w:rsidRPr="00B9451D">
              <w:rPr>
                <w:rFonts w:ascii="Times New Roman" w:hAnsi="Times New Roman" w:cs="Times New Roman"/>
                <w:sz w:val="20"/>
                <w:szCs w:val="20"/>
              </w:rPr>
              <w:t xml:space="preserve">, тис. </w:t>
            </w:r>
            <w:proofErr w:type="spellStart"/>
            <w:r w:rsidRPr="00B9451D">
              <w:rPr>
                <w:rFonts w:ascii="Times New Roman" w:hAnsi="Times New Roman" w:cs="Times New Roman"/>
                <w:sz w:val="20"/>
                <w:szCs w:val="20"/>
              </w:rPr>
              <w:t>грн</w:t>
            </w:r>
            <w:proofErr w:type="spellEnd"/>
          </w:p>
        </w:tc>
        <w:tc>
          <w:tcPr>
            <w:tcW w:w="1134" w:type="dxa"/>
          </w:tcPr>
          <w:p w:rsidR="00B9451D" w:rsidRPr="00B9451D" w:rsidRDefault="00B9451D" w:rsidP="00E3482F">
            <w:pPr>
              <w:jc w:val="center"/>
              <w:rPr>
                <w:rFonts w:ascii="Times New Roman" w:hAnsi="Times New Roman" w:cs="Times New Roman"/>
                <w:sz w:val="20"/>
                <w:szCs w:val="20"/>
              </w:rPr>
            </w:pPr>
            <w:proofErr w:type="spellStart"/>
            <w:r w:rsidRPr="00B9451D">
              <w:rPr>
                <w:rFonts w:ascii="Times New Roman" w:hAnsi="Times New Roman" w:cs="Times New Roman"/>
                <w:sz w:val="20"/>
                <w:szCs w:val="20"/>
              </w:rPr>
              <w:t>Фактично</w:t>
            </w:r>
            <w:proofErr w:type="spellEnd"/>
            <w:r w:rsidRPr="00B9451D">
              <w:rPr>
                <w:rFonts w:ascii="Times New Roman" w:hAnsi="Times New Roman" w:cs="Times New Roman"/>
                <w:sz w:val="20"/>
                <w:szCs w:val="20"/>
              </w:rPr>
              <w:t xml:space="preserve"> </w:t>
            </w:r>
            <w:proofErr w:type="spellStart"/>
            <w:r w:rsidRPr="00B9451D">
              <w:rPr>
                <w:rFonts w:ascii="Times New Roman" w:hAnsi="Times New Roman" w:cs="Times New Roman"/>
                <w:sz w:val="20"/>
                <w:szCs w:val="20"/>
              </w:rPr>
              <w:t>використано</w:t>
            </w:r>
            <w:proofErr w:type="spellEnd"/>
            <w:r w:rsidRPr="00B9451D">
              <w:rPr>
                <w:rFonts w:ascii="Times New Roman" w:hAnsi="Times New Roman" w:cs="Times New Roman"/>
                <w:sz w:val="20"/>
                <w:szCs w:val="20"/>
              </w:rPr>
              <w:t xml:space="preserve">, тис. </w:t>
            </w:r>
            <w:proofErr w:type="spellStart"/>
            <w:r w:rsidRPr="00B9451D">
              <w:rPr>
                <w:rFonts w:ascii="Times New Roman" w:hAnsi="Times New Roman" w:cs="Times New Roman"/>
                <w:sz w:val="20"/>
                <w:szCs w:val="20"/>
              </w:rPr>
              <w:t>грн</w:t>
            </w:r>
            <w:proofErr w:type="spellEnd"/>
          </w:p>
        </w:tc>
        <w:tc>
          <w:tcPr>
            <w:tcW w:w="850" w:type="dxa"/>
          </w:tcPr>
          <w:p w:rsidR="00B9451D" w:rsidRPr="00B9451D" w:rsidRDefault="00B9451D" w:rsidP="00E3482F">
            <w:pPr>
              <w:rPr>
                <w:rFonts w:ascii="Times New Roman" w:hAnsi="Times New Roman" w:cs="Times New Roman"/>
                <w:sz w:val="20"/>
                <w:szCs w:val="20"/>
              </w:rPr>
            </w:pPr>
            <w:r w:rsidRPr="00B9451D">
              <w:rPr>
                <w:rFonts w:ascii="Times New Roman" w:hAnsi="Times New Roman" w:cs="Times New Roman"/>
                <w:sz w:val="20"/>
                <w:szCs w:val="20"/>
              </w:rPr>
              <w:t xml:space="preserve">% </w:t>
            </w:r>
            <w:proofErr w:type="spellStart"/>
            <w:r w:rsidRPr="00B9451D">
              <w:rPr>
                <w:rFonts w:ascii="Times New Roman" w:hAnsi="Times New Roman" w:cs="Times New Roman"/>
                <w:sz w:val="20"/>
                <w:szCs w:val="20"/>
              </w:rPr>
              <w:t>виконання</w:t>
            </w:r>
            <w:proofErr w:type="spellEnd"/>
          </w:p>
        </w:tc>
      </w:tr>
      <w:tr w:rsidR="00B9451D" w:rsidRPr="00B9451D" w:rsidTr="00E3482F">
        <w:tc>
          <w:tcPr>
            <w:tcW w:w="3403" w:type="dxa"/>
          </w:tcPr>
          <w:p w:rsidR="00B9451D" w:rsidRPr="00B9451D" w:rsidRDefault="00B9451D" w:rsidP="00E3482F">
            <w:pPr>
              <w:rPr>
                <w:rFonts w:ascii="Times New Roman" w:hAnsi="Times New Roman" w:cs="Times New Roman"/>
                <w:b/>
              </w:rPr>
            </w:pPr>
            <w:r w:rsidRPr="00B9451D">
              <w:rPr>
                <w:rFonts w:ascii="Times New Roman" w:hAnsi="Times New Roman" w:cs="Times New Roman"/>
                <w:b/>
              </w:rPr>
              <w:t>РАЗОМ</w:t>
            </w:r>
          </w:p>
        </w:tc>
        <w:tc>
          <w:tcPr>
            <w:tcW w:w="1559" w:type="dxa"/>
          </w:tcPr>
          <w:p w:rsidR="00B9451D" w:rsidRPr="00531024" w:rsidRDefault="00531024" w:rsidP="00B966B4">
            <w:pPr>
              <w:rPr>
                <w:rFonts w:ascii="Times New Roman" w:hAnsi="Times New Roman" w:cs="Times New Roman"/>
                <w:b/>
                <w:lang w:val="uk-UA"/>
              </w:rPr>
            </w:pPr>
            <w:r>
              <w:rPr>
                <w:rFonts w:ascii="Times New Roman" w:hAnsi="Times New Roman" w:cs="Times New Roman"/>
                <w:b/>
                <w:lang w:val="uk-UA"/>
              </w:rPr>
              <w:t>770</w:t>
            </w:r>
            <w:r w:rsidR="00B966B4">
              <w:rPr>
                <w:rFonts w:ascii="Times New Roman" w:hAnsi="Times New Roman" w:cs="Times New Roman"/>
                <w:b/>
                <w:lang w:val="uk-UA"/>
              </w:rPr>
              <w:t xml:space="preserve"> </w:t>
            </w:r>
            <w:r>
              <w:rPr>
                <w:rFonts w:ascii="Times New Roman" w:hAnsi="Times New Roman" w:cs="Times New Roman"/>
                <w:b/>
                <w:lang w:val="uk-UA"/>
              </w:rPr>
              <w:t>543,8</w:t>
            </w:r>
          </w:p>
        </w:tc>
        <w:tc>
          <w:tcPr>
            <w:tcW w:w="1134" w:type="dxa"/>
          </w:tcPr>
          <w:p w:rsidR="00B9451D" w:rsidRPr="00B9451D" w:rsidRDefault="00531024" w:rsidP="00B966B4">
            <w:pPr>
              <w:rPr>
                <w:rFonts w:ascii="Times New Roman" w:hAnsi="Times New Roman" w:cs="Times New Roman"/>
                <w:b/>
              </w:rPr>
            </w:pPr>
            <w:r>
              <w:rPr>
                <w:rFonts w:ascii="Times New Roman" w:hAnsi="Times New Roman" w:cs="Times New Roman"/>
                <w:b/>
              </w:rPr>
              <w:t>766</w:t>
            </w:r>
            <w:r w:rsidR="00B966B4">
              <w:rPr>
                <w:rFonts w:ascii="Times New Roman" w:hAnsi="Times New Roman" w:cs="Times New Roman"/>
                <w:b/>
              </w:rPr>
              <w:t xml:space="preserve"> </w:t>
            </w:r>
            <w:r>
              <w:rPr>
                <w:rFonts w:ascii="Times New Roman" w:hAnsi="Times New Roman" w:cs="Times New Roman"/>
                <w:b/>
              </w:rPr>
              <w:t>506,4</w:t>
            </w:r>
          </w:p>
        </w:tc>
        <w:tc>
          <w:tcPr>
            <w:tcW w:w="709" w:type="dxa"/>
          </w:tcPr>
          <w:p w:rsidR="00B9451D" w:rsidRPr="00B9451D" w:rsidRDefault="00531024" w:rsidP="00B966B4">
            <w:pPr>
              <w:rPr>
                <w:rFonts w:ascii="Times New Roman" w:hAnsi="Times New Roman" w:cs="Times New Roman"/>
                <w:b/>
              </w:rPr>
            </w:pPr>
            <w:r>
              <w:rPr>
                <w:rFonts w:ascii="Times New Roman" w:hAnsi="Times New Roman" w:cs="Times New Roman"/>
                <w:b/>
              </w:rPr>
              <w:t>99,0</w:t>
            </w:r>
          </w:p>
        </w:tc>
        <w:tc>
          <w:tcPr>
            <w:tcW w:w="1276" w:type="dxa"/>
          </w:tcPr>
          <w:p w:rsidR="00B9451D" w:rsidRPr="00B9451D" w:rsidRDefault="00531024" w:rsidP="00B966B4">
            <w:pPr>
              <w:rPr>
                <w:rFonts w:ascii="Times New Roman" w:hAnsi="Times New Roman" w:cs="Times New Roman"/>
                <w:b/>
              </w:rPr>
            </w:pPr>
            <w:r>
              <w:rPr>
                <w:rFonts w:ascii="Times New Roman" w:hAnsi="Times New Roman" w:cs="Times New Roman"/>
                <w:b/>
              </w:rPr>
              <w:t>112</w:t>
            </w:r>
            <w:r w:rsidR="00B966B4">
              <w:rPr>
                <w:rFonts w:ascii="Times New Roman" w:hAnsi="Times New Roman" w:cs="Times New Roman"/>
                <w:b/>
              </w:rPr>
              <w:t xml:space="preserve"> </w:t>
            </w:r>
            <w:r>
              <w:rPr>
                <w:rFonts w:ascii="Times New Roman" w:hAnsi="Times New Roman" w:cs="Times New Roman"/>
                <w:b/>
              </w:rPr>
              <w:t>598,7</w:t>
            </w:r>
          </w:p>
        </w:tc>
        <w:tc>
          <w:tcPr>
            <w:tcW w:w="1134" w:type="dxa"/>
          </w:tcPr>
          <w:p w:rsidR="00B9451D" w:rsidRPr="00B9451D" w:rsidRDefault="00531024" w:rsidP="00B966B4">
            <w:pPr>
              <w:rPr>
                <w:rFonts w:ascii="Times New Roman" w:hAnsi="Times New Roman" w:cs="Times New Roman"/>
                <w:b/>
              </w:rPr>
            </w:pPr>
            <w:r>
              <w:rPr>
                <w:rFonts w:ascii="Times New Roman" w:hAnsi="Times New Roman" w:cs="Times New Roman"/>
                <w:b/>
              </w:rPr>
              <w:t>105</w:t>
            </w:r>
            <w:r w:rsidR="00B966B4">
              <w:rPr>
                <w:rFonts w:ascii="Times New Roman" w:hAnsi="Times New Roman" w:cs="Times New Roman"/>
                <w:b/>
              </w:rPr>
              <w:t xml:space="preserve"> </w:t>
            </w:r>
            <w:r>
              <w:rPr>
                <w:rFonts w:ascii="Times New Roman" w:hAnsi="Times New Roman" w:cs="Times New Roman"/>
                <w:b/>
              </w:rPr>
              <w:t>443,1</w:t>
            </w:r>
          </w:p>
        </w:tc>
        <w:tc>
          <w:tcPr>
            <w:tcW w:w="850" w:type="dxa"/>
          </w:tcPr>
          <w:p w:rsidR="00B9451D" w:rsidRPr="00B9451D" w:rsidRDefault="00531024" w:rsidP="00E3482F">
            <w:pPr>
              <w:jc w:val="center"/>
              <w:rPr>
                <w:rFonts w:ascii="Times New Roman" w:hAnsi="Times New Roman" w:cs="Times New Roman"/>
                <w:b/>
              </w:rPr>
            </w:pPr>
            <w:r>
              <w:rPr>
                <w:rFonts w:ascii="Times New Roman" w:hAnsi="Times New Roman" w:cs="Times New Roman"/>
                <w:b/>
              </w:rPr>
              <w:t>94,0</w:t>
            </w:r>
          </w:p>
        </w:tc>
      </w:tr>
    </w:tbl>
    <w:p w:rsidR="00090AF1" w:rsidRDefault="00090AF1" w:rsidP="00090AF1">
      <w:pPr>
        <w:spacing w:after="0" w:line="240" w:lineRule="auto"/>
        <w:ind w:firstLine="709"/>
        <w:jc w:val="center"/>
        <w:rPr>
          <w:rFonts w:ascii="Times New Roman" w:eastAsia="Calibri" w:hAnsi="Times New Roman" w:cs="Times New Roman"/>
          <w:b/>
          <w:sz w:val="28"/>
          <w:szCs w:val="28"/>
          <w:lang w:eastAsia="ru-RU"/>
        </w:rPr>
      </w:pPr>
    </w:p>
    <w:p w:rsidR="00B9451D" w:rsidRPr="00090AF1" w:rsidRDefault="00090AF1" w:rsidP="00090AF1">
      <w:pPr>
        <w:spacing w:after="0" w:line="240" w:lineRule="auto"/>
        <w:ind w:firstLine="709"/>
        <w:jc w:val="center"/>
        <w:rPr>
          <w:rFonts w:ascii="Times New Roman" w:eastAsia="Calibri" w:hAnsi="Times New Roman" w:cs="Times New Roman"/>
          <w:b/>
          <w:sz w:val="28"/>
          <w:szCs w:val="28"/>
          <w:lang w:eastAsia="ru-RU"/>
        </w:rPr>
      </w:pPr>
      <w:r w:rsidRPr="00090AF1">
        <w:rPr>
          <w:rFonts w:ascii="Times New Roman" w:eastAsia="Calibri" w:hAnsi="Times New Roman" w:cs="Times New Roman"/>
          <w:b/>
          <w:sz w:val="28"/>
          <w:szCs w:val="28"/>
          <w:lang w:eastAsia="ru-RU"/>
        </w:rPr>
        <w:t>Досягнення в галузі «Освіта» за 2018 рік</w:t>
      </w:r>
    </w:p>
    <w:p w:rsidR="00090AF1" w:rsidRPr="00090AF1" w:rsidRDefault="00090AF1" w:rsidP="00090AF1">
      <w:pPr>
        <w:spacing w:after="0" w:line="240" w:lineRule="auto"/>
        <w:ind w:firstLine="709"/>
        <w:jc w:val="both"/>
        <w:rPr>
          <w:rFonts w:ascii="Times New Roman" w:hAnsi="Times New Roman" w:cs="Times New Roman"/>
          <w:sz w:val="28"/>
          <w:szCs w:val="28"/>
        </w:rPr>
      </w:pPr>
      <w:r w:rsidRPr="00090AF1">
        <w:rPr>
          <w:rFonts w:ascii="Times New Roman" w:hAnsi="Times New Roman" w:cs="Times New Roman"/>
          <w:sz w:val="28"/>
          <w:szCs w:val="28"/>
        </w:rPr>
        <w:t xml:space="preserve">Забезпечено успішну реалізацію Концепції «Нова українська школа» для </w:t>
      </w:r>
      <w:r w:rsidRPr="00090AF1">
        <w:rPr>
          <w:rFonts w:ascii="Times New Roman" w:hAnsi="Times New Roman" w:cs="Times New Roman"/>
          <w:sz w:val="28"/>
          <w:szCs w:val="28"/>
          <w:shd w:val="clear" w:color="auto" w:fill="FFFFFF"/>
        </w:rPr>
        <w:t>3390 учнів із 123 перших класів міста Суми.</w:t>
      </w:r>
      <w:r w:rsidRPr="00090AF1">
        <w:rPr>
          <w:rFonts w:ascii="Times New Roman" w:hAnsi="Times New Roman" w:cs="Times New Roman"/>
          <w:sz w:val="28"/>
          <w:szCs w:val="28"/>
        </w:rPr>
        <w:t xml:space="preserve"> На  ці потреби  загалом використано</w:t>
      </w:r>
      <w:r>
        <w:rPr>
          <w:rFonts w:ascii="Times New Roman" w:hAnsi="Times New Roman" w:cs="Times New Roman"/>
          <w:sz w:val="28"/>
          <w:szCs w:val="28"/>
        </w:rPr>
        <w:t xml:space="preserve"> близько 20 млн гривень.</w:t>
      </w:r>
    </w:p>
    <w:p w:rsidR="00090AF1" w:rsidRDefault="00090AF1" w:rsidP="00090AF1">
      <w:pPr>
        <w:spacing w:after="0" w:line="240" w:lineRule="auto"/>
        <w:ind w:firstLine="709"/>
        <w:jc w:val="both"/>
        <w:rPr>
          <w:rFonts w:ascii="Times New Roman" w:hAnsi="Times New Roman" w:cs="Times New Roman"/>
          <w:sz w:val="28"/>
          <w:szCs w:val="28"/>
        </w:rPr>
      </w:pPr>
      <w:r w:rsidRPr="00090AF1">
        <w:rPr>
          <w:rFonts w:ascii="Times New Roman" w:hAnsi="Times New Roman" w:cs="Times New Roman"/>
          <w:sz w:val="28"/>
          <w:szCs w:val="28"/>
        </w:rPr>
        <w:lastRenderedPageBreak/>
        <w:t>У всіх дошкільних закладах освіти створено покращені умови для розвитку дітей: у групах – сучасні дитячі меблі,</w:t>
      </w:r>
      <w:r>
        <w:rPr>
          <w:rFonts w:ascii="Times New Roman" w:hAnsi="Times New Roman" w:cs="Times New Roman"/>
          <w:sz w:val="28"/>
          <w:szCs w:val="28"/>
        </w:rPr>
        <w:t xml:space="preserve"> ігрове обладнання, дидактичні </w:t>
      </w:r>
      <w:r w:rsidRPr="00090AF1">
        <w:rPr>
          <w:rFonts w:ascii="Times New Roman" w:hAnsi="Times New Roman" w:cs="Times New Roman"/>
          <w:sz w:val="28"/>
          <w:szCs w:val="28"/>
        </w:rPr>
        <w:t>посібники.</w:t>
      </w:r>
    </w:p>
    <w:p w:rsidR="00090AF1" w:rsidRPr="00090AF1" w:rsidRDefault="00090AF1" w:rsidP="00090AF1">
      <w:pPr>
        <w:spacing w:after="0" w:line="240" w:lineRule="auto"/>
        <w:ind w:firstLine="709"/>
        <w:jc w:val="both"/>
        <w:rPr>
          <w:rFonts w:ascii="Times New Roman" w:hAnsi="Times New Roman" w:cs="Times New Roman"/>
          <w:sz w:val="28"/>
          <w:szCs w:val="28"/>
        </w:rPr>
      </w:pPr>
      <w:r w:rsidRPr="00090AF1">
        <w:rPr>
          <w:rFonts w:ascii="Times New Roman" w:hAnsi="Times New Roman" w:cs="Times New Roman"/>
          <w:sz w:val="28"/>
          <w:szCs w:val="28"/>
        </w:rPr>
        <w:t>Виготовлено проектно-кошторисну документацію ще одного закладу дошкільної освіти, який планується до забудови в 12-му мікрорайоні.</w:t>
      </w:r>
    </w:p>
    <w:p w:rsidR="00090AF1" w:rsidRPr="00090AF1" w:rsidRDefault="00090AF1" w:rsidP="00090AF1">
      <w:pPr>
        <w:spacing w:after="0" w:line="240" w:lineRule="auto"/>
        <w:ind w:firstLine="709"/>
        <w:jc w:val="both"/>
        <w:rPr>
          <w:rFonts w:ascii="Times New Roman" w:hAnsi="Times New Roman" w:cs="Times New Roman"/>
          <w:sz w:val="28"/>
          <w:szCs w:val="28"/>
        </w:rPr>
      </w:pPr>
      <w:r w:rsidRPr="00090AF1">
        <w:rPr>
          <w:rFonts w:ascii="Times New Roman" w:hAnsi="Times New Roman" w:cs="Times New Roman"/>
          <w:sz w:val="28"/>
          <w:szCs w:val="28"/>
        </w:rPr>
        <w:t>У минулому навчальному році переможцями ІІІ етапу всеу</w:t>
      </w:r>
      <w:r>
        <w:rPr>
          <w:rFonts w:ascii="Times New Roman" w:hAnsi="Times New Roman" w:cs="Times New Roman"/>
          <w:sz w:val="28"/>
          <w:szCs w:val="28"/>
        </w:rPr>
        <w:t xml:space="preserve">країнських учнівських олімпіад </w:t>
      </w:r>
      <w:r w:rsidRPr="00090AF1">
        <w:rPr>
          <w:rFonts w:ascii="Times New Roman" w:hAnsi="Times New Roman" w:cs="Times New Roman"/>
          <w:sz w:val="28"/>
          <w:szCs w:val="28"/>
        </w:rPr>
        <w:t>стали 97 школярів (91,5% від загальної кількості учасників), у поточному навчальному році цей показник становить від</w:t>
      </w:r>
      <w:r>
        <w:rPr>
          <w:rFonts w:ascii="Times New Roman" w:hAnsi="Times New Roman" w:cs="Times New Roman"/>
          <w:sz w:val="28"/>
          <w:szCs w:val="28"/>
        </w:rPr>
        <w:t>повідно 101 переможець (95,3%).</w:t>
      </w:r>
      <w:r w:rsidRPr="00090AF1">
        <w:rPr>
          <w:rFonts w:ascii="Times New Roman" w:hAnsi="Times New Roman" w:cs="Times New Roman"/>
          <w:sz w:val="28"/>
          <w:szCs w:val="28"/>
        </w:rPr>
        <w:t xml:space="preserve"> Нагороджено 159 учнів дипломами та грамотами.</w:t>
      </w:r>
    </w:p>
    <w:p w:rsidR="00090AF1" w:rsidRPr="00090AF1" w:rsidRDefault="00090AF1" w:rsidP="00090AF1">
      <w:pPr>
        <w:spacing w:after="0" w:line="240" w:lineRule="auto"/>
        <w:ind w:firstLine="709"/>
        <w:jc w:val="both"/>
        <w:rPr>
          <w:rFonts w:ascii="Times New Roman" w:hAnsi="Times New Roman" w:cs="Times New Roman"/>
          <w:sz w:val="28"/>
          <w:szCs w:val="28"/>
        </w:rPr>
      </w:pPr>
      <w:r w:rsidRPr="00090AF1">
        <w:rPr>
          <w:rFonts w:ascii="Times New Roman" w:eastAsia="Calibri" w:hAnsi="Times New Roman" w:cs="Times New Roman"/>
          <w:bCs/>
          <w:iCs/>
          <w:kern w:val="36"/>
          <w:sz w:val="28"/>
          <w:szCs w:val="28"/>
          <w:lang w:eastAsia="uk-UA"/>
        </w:rPr>
        <w:t xml:space="preserve">У фінальному етапі змагань </w:t>
      </w:r>
      <w:r w:rsidRPr="00090AF1">
        <w:rPr>
          <w:rFonts w:ascii="Times New Roman" w:eastAsia="Calibri" w:hAnsi="Times New Roman" w:cs="Times New Roman"/>
          <w:sz w:val="28"/>
          <w:szCs w:val="28"/>
          <w:lang w:eastAsia="uk-UA"/>
        </w:rPr>
        <w:t>для учнів-членів Малої академії наук України за результатами конкурсу-захисту наукових робіт команда міста виборола 9 призових місць.</w:t>
      </w:r>
    </w:p>
    <w:p w:rsidR="00090AF1" w:rsidRPr="00090AF1" w:rsidRDefault="00090AF1" w:rsidP="00090AF1">
      <w:pPr>
        <w:spacing w:after="0" w:line="240" w:lineRule="auto"/>
        <w:ind w:firstLine="709"/>
        <w:jc w:val="both"/>
        <w:rPr>
          <w:rFonts w:ascii="Times New Roman" w:hAnsi="Times New Roman" w:cs="Times New Roman"/>
          <w:color w:val="000000"/>
          <w:sz w:val="28"/>
          <w:szCs w:val="28"/>
        </w:rPr>
      </w:pPr>
      <w:r w:rsidRPr="00090AF1">
        <w:rPr>
          <w:rFonts w:ascii="Times New Roman" w:hAnsi="Times New Roman" w:cs="Times New Roman"/>
          <w:color w:val="000000"/>
          <w:sz w:val="28"/>
          <w:szCs w:val="28"/>
        </w:rPr>
        <w:t xml:space="preserve">За підсумками ЗНО-2018 чотири учні отримали по 200 балів, що є найвищим результатом. </w:t>
      </w:r>
      <w:r w:rsidRPr="00090AF1">
        <w:rPr>
          <w:rFonts w:ascii="Times New Roman" w:hAnsi="Times New Roman" w:cs="Times New Roman"/>
          <w:sz w:val="28"/>
          <w:szCs w:val="28"/>
          <w:shd w:val="clear" w:color="auto" w:fill="FFFFFF"/>
        </w:rPr>
        <w:t>У ТОП-200 шкіл України за високі результати ЗНО 2018 року увійшли 3 заклади загальної середньої освіти м.</w:t>
      </w:r>
      <w:r w:rsidR="00A136D0">
        <w:rPr>
          <w:rFonts w:ascii="Times New Roman" w:hAnsi="Times New Roman" w:cs="Times New Roman"/>
          <w:sz w:val="28"/>
          <w:szCs w:val="28"/>
          <w:shd w:val="clear" w:color="auto" w:fill="FFFFFF"/>
        </w:rPr>
        <w:t xml:space="preserve"> </w:t>
      </w:r>
      <w:r w:rsidRPr="00090AF1">
        <w:rPr>
          <w:rFonts w:ascii="Times New Roman" w:hAnsi="Times New Roman" w:cs="Times New Roman"/>
          <w:sz w:val="28"/>
          <w:szCs w:val="28"/>
          <w:shd w:val="clear" w:color="auto" w:fill="FFFFFF"/>
        </w:rPr>
        <w:t>Суми (приватна гімназія «</w:t>
      </w:r>
      <w:proofErr w:type="spellStart"/>
      <w:r w:rsidRPr="00090AF1">
        <w:rPr>
          <w:rFonts w:ascii="Times New Roman" w:hAnsi="Times New Roman" w:cs="Times New Roman"/>
          <w:sz w:val="28"/>
          <w:szCs w:val="28"/>
          <w:shd w:val="clear" w:color="auto" w:fill="FFFFFF"/>
        </w:rPr>
        <w:t>Просперітас</w:t>
      </w:r>
      <w:proofErr w:type="spellEnd"/>
      <w:r w:rsidRPr="00090AF1">
        <w:rPr>
          <w:rFonts w:ascii="Times New Roman" w:hAnsi="Times New Roman" w:cs="Times New Roman"/>
          <w:sz w:val="28"/>
          <w:szCs w:val="28"/>
          <w:shd w:val="clear" w:color="auto" w:fill="FFFFFF"/>
        </w:rPr>
        <w:t>», класична гімназія, ЗОШ № 15).</w:t>
      </w:r>
      <w:r w:rsidRPr="00090AF1">
        <w:rPr>
          <w:rFonts w:ascii="Times New Roman" w:hAnsi="Times New Roman" w:cs="Times New Roman"/>
          <w:sz w:val="23"/>
          <w:szCs w:val="23"/>
          <w:shd w:val="clear" w:color="auto" w:fill="FFFFFF"/>
        </w:rPr>
        <w:t xml:space="preserve"> </w:t>
      </w:r>
      <w:r w:rsidRPr="00090AF1">
        <w:rPr>
          <w:rFonts w:ascii="Times New Roman" w:hAnsi="Times New Roman" w:cs="Times New Roman"/>
          <w:color w:val="000000"/>
          <w:sz w:val="28"/>
          <w:szCs w:val="28"/>
        </w:rPr>
        <w:t>У п’яти школах міста 100% випускників подолали рубіж «склав» з усіх предметів (класична гімназія, ЗОШ № 15, ЗОШ № 22, ССШ № 29, приватна гімназія «</w:t>
      </w:r>
      <w:proofErr w:type="spellStart"/>
      <w:r w:rsidRPr="00090AF1">
        <w:rPr>
          <w:rFonts w:ascii="Times New Roman" w:hAnsi="Times New Roman" w:cs="Times New Roman"/>
          <w:color w:val="000000"/>
          <w:sz w:val="28"/>
          <w:szCs w:val="28"/>
        </w:rPr>
        <w:t>Просперітас</w:t>
      </w:r>
      <w:proofErr w:type="spellEnd"/>
      <w:r w:rsidRPr="00090AF1">
        <w:rPr>
          <w:rFonts w:ascii="Times New Roman" w:hAnsi="Times New Roman" w:cs="Times New Roman"/>
          <w:color w:val="000000"/>
          <w:sz w:val="28"/>
          <w:szCs w:val="28"/>
        </w:rPr>
        <w:t>»).</w:t>
      </w:r>
    </w:p>
    <w:p w:rsidR="00090AF1" w:rsidRPr="00090AF1" w:rsidRDefault="00090AF1" w:rsidP="00090AF1">
      <w:pPr>
        <w:spacing w:after="0" w:line="240" w:lineRule="auto"/>
        <w:ind w:firstLine="709"/>
        <w:jc w:val="both"/>
        <w:rPr>
          <w:rFonts w:ascii="Times New Roman" w:eastAsia="Calibri" w:hAnsi="Times New Roman" w:cs="Times New Roman"/>
          <w:sz w:val="28"/>
          <w:szCs w:val="28"/>
        </w:rPr>
      </w:pPr>
      <w:r w:rsidRPr="00090AF1">
        <w:rPr>
          <w:rFonts w:ascii="Times New Roman" w:eastAsia="Calibri" w:hAnsi="Times New Roman" w:cs="Times New Roman"/>
          <w:sz w:val="28"/>
          <w:szCs w:val="28"/>
          <w:lang w:eastAsia="uk-UA"/>
        </w:rPr>
        <w:t>За високі досягнення у навчанні 30 школярів отримують стипендії:</w:t>
      </w:r>
    </w:p>
    <w:p w:rsidR="00090AF1" w:rsidRPr="00090AF1" w:rsidRDefault="00090AF1" w:rsidP="00090AF1">
      <w:pPr>
        <w:tabs>
          <w:tab w:val="left" w:pos="709"/>
          <w:tab w:val="left" w:pos="1134"/>
        </w:tabs>
        <w:spacing w:after="0" w:line="240" w:lineRule="auto"/>
        <w:ind w:firstLine="709"/>
        <w:jc w:val="both"/>
        <w:rPr>
          <w:rFonts w:ascii="Times New Roman" w:eastAsia="Calibri" w:hAnsi="Times New Roman" w:cs="Times New Roman"/>
          <w:color w:val="000000"/>
          <w:sz w:val="28"/>
          <w:szCs w:val="28"/>
        </w:rPr>
      </w:pPr>
      <w:r w:rsidRPr="00090AF1">
        <w:rPr>
          <w:rFonts w:ascii="Times New Roman" w:eastAsia="Calibri" w:hAnsi="Times New Roman" w:cs="Times New Roman"/>
          <w:sz w:val="28"/>
          <w:szCs w:val="28"/>
          <w:lang w:eastAsia="uk-UA"/>
        </w:rPr>
        <w:t>- стипендію</w:t>
      </w:r>
      <w:r w:rsidRPr="00090AF1">
        <w:rPr>
          <w:rFonts w:ascii="Times New Roman" w:eastAsia="Calibri" w:hAnsi="Times New Roman" w:cs="Times New Roman"/>
          <w:color w:val="000000"/>
          <w:sz w:val="28"/>
          <w:szCs w:val="28"/>
        </w:rPr>
        <w:t xml:space="preserve"> Президента України - </w:t>
      </w:r>
      <w:r w:rsidRPr="00090AF1">
        <w:rPr>
          <w:rFonts w:ascii="Times New Roman" w:eastAsia="Calibri" w:hAnsi="Times New Roman" w:cs="Times New Roman"/>
          <w:sz w:val="28"/>
          <w:szCs w:val="28"/>
          <w:lang w:eastAsia="uk-UA"/>
        </w:rPr>
        <w:t xml:space="preserve">4 учні  </w:t>
      </w:r>
      <w:r w:rsidRPr="00090AF1">
        <w:rPr>
          <w:rFonts w:ascii="Times New Roman" w:eastAsia="Calibri" w:hAnsi="Times New Roman" w:cs="Times New Roman"/>
          <w:color w:val="000000"/>
          <w:sz w:val="28"/>
          <w:szCs w:val="28"/>
        </w:rPr>
        <w:t xml:space="preserve">(Сумська гімназія № 1, ССШ № 7, ЗОШ № 18, ЗЗСО № 21,); </w:t>
      </w:r>
    </w:p>
    <w:p w:rsidR="00090AF1" w:rsidRPr="00090AF1" w:rsidRDefault="00090AF1" w:rsidP="00090AF1">
      <w:pPr>
        <w:tabs>
          <w:tab w:val="left" w:pos="709"/>
          <w:tab w:val="left" w:pos="1134"/>
        </w:tabs>
        <w:spacing w:after="0" w:line="240" w:lineRule="auto"/>
        <w:ind w:firstLine="709"/>
        <w:jc w:val="both"/>
        <w:rPr>
          <w:rFonts w:ascii="Times New Roman" w:eastAsia="Calibri" w:hAnsi="Times New Roman" w:cs="Times New Roman"/>
          <w:color w:val="000000"/>
          <w:sz w:val="28"/>
          <w:szCs w:val="28"/>
        </w:rPr>
      </w:pPr>
      <w:r w:rsidRPr="00090AF1">
        <w:rPr>
          <w:rFonts w:ascii="Times New Roman" w:eastAsia="Calibri" w:hAnsi="Times New Roman" w:cs="Times New Roman"/>
          <w:color w:val="000000"/>
          <w:sz w:val="28"/>
          <w:szCs w:val="28"/>
        </w:rPr>
        <w:t xml:space="preserve">- стипендію Кабінету Міністрів України - випускниця ССШ № 7, </w:t>
      </w:r>
    </w:p>
    <w:p w:rsidR="00090AF1" w:rsidRPr="00090AF1" w:rsidRDefault="00090AF1" w:rsidP="00090AF1">
      <w:pPr>
        <w:tabs>
          <w:tab w:val="left" w:pos="709"/>
          <w:tab w:val="left" w:pos="1134"/>
        </w:tabs>
        <w:spacing w:after="0" w:line="240" w:lineRule="auto"/>
        <w:ind w:firstLine="709"/>
        <w:jc w:val="both"/>
        <w:rPr>
          <w:rFonts w:ascii="Times New Roman" w:eastAsia="Calibri" w:hAnsi="Times New Roman" w:cs="Times New Roman"/>
          <w:color w:val="000000"/>
          <w:sz w:val="28"/>
          <w:szCs w:val="28"/>
        </w:rPr>
      </w:pPr>
      <w:r w:rsidRPr="00090AF1">
        <w:rPr>
          <w:rFonts w:ascii="Times New Roman" w:eastAsia="Calibri" w:hAnsi="Times New Roman" w:cs="Times New Roman"/>
          <w:color w:val="000000"/>
          <w:sz w:val="28"/>
          <w:szCs w:val="28"/>
        </w:rPr>
        <w:t>- стипендію голови Сумської обласної державної адміністрації - 5 учнів (Сумська гімназія №1, класична гімназія, ССШ № 25, ЗОШ №№ 15, 27);</w:t>
      </w:r>
    </w:p>
    <w:p w:rsidR="00090AF1" w:rsidRPr="00090AF1" w:rsidRDefault="00090AF1" w:rsidP="00090AF1">
      <w:pPr>
        <w:tabs>
          <w:tab w:val="left" w:pos="709"/>
          <w:tab w:val="left" w:pos="1134"/>
        </w:tabs>
        <w:spacing w:after="0" w:line="240" w:lineRule="auto"/>
        <w:ind w:firstLine="709"/>
        <w:jc w:val="both"/>
        <w:rPr>
          <w:rFonts w:ascii="Times New Roman" w:eastAsia="Calibri" w:hAnsi="Times New Roman" w:cs="Times New Roman"/>
          <w:color w:val="000000"/>
          <w:sz w:val="28"/>
          <w:szCs w:val="28"/>
        </w:rPr>
      </w:pPr>
      <w:r w:rsidRPr="00090AF1">
        <w:rPr>
          <w:rFonts w:ascii="Times New Roman" w:eastAsia="Calibri" w:hAnsi="Times New Roman" w:cs="Times New Roman"/>
          <w:color w:val="000000"/>
          <w:sz w:val="28"/>
          <w:szCs w:val="28"/>
        </w:rPr>
        <w:t>- стипендію Сумського міського голови – 20 учнів.</w:t>
      </w:r>
    </w:p>
    <w:p w:rsidR="00090AF1" w:rsidRPr="00090AF1" w:rsidRDefault="00090AF1" w:rsidP="00090AF1">
      <w:pPr>
        <w:spacing w:after="0" w:line="240" w:lineRule="auto"/>
        <w:ind w:firstLine="709"/>
        <w:jc w:val="both"/>
        <w:rPr>
          <w:rFonts w:ascii="Times New Roman" w:hAnsi="Times New Roman" w:cs="Times New Roman"/>
          <w:bCs/>
          <w:sz w:val="28"/>
          <w:szCs w:val="28"/>
        </w:rPr>
      </w:pPr>
      <w:r w:rsidRPr="00090AF1">
        <w:rPr>
          <w:rFonts w:ascii="Times New Roman" w:hAnsi="Times New Roman" w:cs="Times New Roman"/>
          <w:bCs/>
          <w:sz w:val="28"/>
          <w:szCs w:val="28"/>
        </w:rPr>
        <w:t>За підсумками обласного етапу Всеукраїнського конкурсу «Учитель року - 2019» перші місця посіли педагоги шкіл №№ 7, 8, 20 в номінаціях «Захист Вітчизни», «Французька мова» , «Інклюзивне навчання».</w:t>
      </w:r>
    </w:p>
    <w:p w:rsidR="00090AF1" w:rsidRPr="00090AF1" w:rsidRDefault="00090AF1" w:rsidP="00090AF1">
      <w:pPr>
        <w:spacing w:after="0" w:line="240" w:lineRule="auto"/>
        <w:ind w:firstLine="709"/>
        <w:jc w:val="both"/>
        <w:rPr>
          <w:rFonts w:ascii="Times New Roman" w:hAnsi="Times New Roman" w:cs="Times New Roman"/>
          <w:sz w:val="28"/>
          <w:szCs w:val="28"/>
        </w:rPr>
      </w:pPr>
      <w:r w:rsidRPr="00090AF1">
        <w:rPr>
          <w:rFonts w:ascii="Times New Roman" w:hAnsi="Times New Roman" w:cs="Times New Roman"/>
          <w:sz w:val="28"/>
          <w:szCs w:val="28"/>
        </w:rPr>
        <w:t xml:space="preserve">Інклюзивне навчання здійснюється для 55 учнів, що  на 11% більше  у порівнянні з минулим роком. Усього функціонує 29 інклюзивних класів. До штатних розписів вищезазначених закладів освіти  введено 29 посад асистента вчителя для здійснення супроводу дітей з особливими освітніми потребами. </w:t>
      </w:r>
    </w:p>
    <w:p w:rsidR="00090AF1" w:rsidRPr="00090AF1" w:rsidRDefault="00090AF1" w:rsidP="00090AF1">
      <w:pPr>
        <w:spacing w:after="0" w:line="240" w:lineRule="auto"/>
        <w:ind w:firstLine="709"/>
        <w:jc w:val="both"/>
        <w:rPr>
          <w:rFonts w:ascii="Times New Roman" w:hAnsi="Times New Roman" w:cs="Times New Roman"/>
          <w:sz w:val="28"/>
          <w:szCs w:val="28"/>
        </w:rPr>
      </w:pPr>
      <w:r w:rsidRPr="00090AF1">
        <w:rPr>
          <w:rFonts w:ascii="Times New Roman" w:eastAsia="Calibri" w:hAnsi="Times New Roman" w:cs="Times New Roman"/>
          <w:sz w:val="28"/>
          <w:szCs w:val="28"/>
        </w:rPr>
        <w:t xml:space="preserve">У НВК  № 16 для учнів з вадами опорно-рухового апарату обладнано поручні на трьох поверхах, є пристосовані меблі, туалетна кімната, кабінет ЛФК, </w:t>
      </w:r>
      <w:proofErr w:type="spellStart"/>
      <w:r w:rsidRPr="00090AF1">
        <w:rPr>
          <w:rFonts w:ascii="Times New Roman" w:eastAsia="Calibri" w:hAnsi="Times New Roman" w:cs="Times New Roman"/>
          <w:sz w:val="28"/>
          <w:szCs w:val="28"/>
        </w:rPr>
        <w:t>медіатека</w:t>
      </w:r>
      <w:proofErr w:type="spellEnd"/>
      <w:r w:rsidRPr="00090AF1">
        <w:rPr>
          <w:rFonts w:ascii="Times New Roman" w:eastAsia="Calibri" w:hAnsi="Times New Roman" w:cs="Times New Roman"/>
          <w:sz w:val="28"/>
          <w:szCs w:val="28"/>
        </w:rPr>
        <w:t xml:space="preserve"> та кабінет для проведення корекційно-</w:t>
      </w:r>
      <w:proofErr w:type="spellStart"/>
      <w:r w:rsidRPr="00090AF1">
        <w:rPr>
          <w:rFonts w:ascii="Times New Roman" w:eastAsia="Calibri" w:hAnsi="Times New Roman" w:cs="Times New Roman"/>
          <w:sz w:val="28"/>
          <w:szCs w:val="28"/>
        </w:rPr>
        <w:t>розвиткових</w:t>
      </w:r>
      <w:proofErr w:type="spellEnd"/>
      <w:r w:rsidRPr="00090AF1">
        <w:rPr>
          <w:rFonts w:ascii="Times New Roman" w:eastAsia="Calibri" w:hAnsi="Times New Roman" w:cs="Times New Roman"/>
          <w:sz w:val="28"/>
          <w:szCs w:val="28"/>
        </w:rPr>
        <w:t xml:space="preserve"> занять,</w:t>
      </w:r>
      <w:r w:rsidRPr="00090AF1">
        <w:rPr>
          <w:rFonts w:ascii="Times New Roman" w:eastAsia="Calibri" w:hAnsi="Times New Roman" w:cs="Times New Roman"/>
          <w:color w:val="0070C0"/>
          <w:sz w:val="28"/>
          <w:szCs w:val="28"/>
        </w:rPr>
        <w:t xml:space="preserve"> </w:t>
      </w:r>
      <w:r w:rsidRPr="00090AF1">
        <w:rPr>
          <w:rFonts w:ascii="Times New Roman" w:eastAsia="Calibri" w:hAnsi="Times New Roman" w:cs="Times New Roman"/>
          <w:sz w:val="28"/>
          <w:szCs w:val="28"/>
        </w:rPr>
        <w:t xml:space="preserve">створений </w:t>
      </w:r>
      <w:proofErr w:type="spellStart"/>
      <w:r w:rsidRPr="00090AF1">
        <w:rPr>
          <w:rFonts w:ascii="Times New Roman" w:eastAsia="Calibri" w:hAnsi="Times New Roman" w:cs="Times New Roman"/>
          <w:sz w:val="28"/>
          <w:szCs w:val="28"/>
        </w:rPr>
        <w:t>освітньо</w:t>
      </w:r>
      <w:proofErr w:type="spellEnd"/>
      <w:r w:rsidRPr="00090AF1">
        <w:rPr>
          <w:rFonts w:ascii="Times New Roman" w:eastAsia="Calibri" w:hAnsi="Times New Roman" w:cs="Times New Roman"/>
          <w:sz w:val="28"/>
          <w:szCs w:val="28"/>
        </w:rPr>
        <w:t xml:space="preserve">-ресурсний центр підтримки дітей з особливими освітніми потребами. </w:t>
      </w:r>
    </w:p>
    <w:p w:rsidR="00090AF1" w:rsidRPr="00090AF1" w:rsidRDefault="00090AF1" w:rsidP="00090AF1">
      <w:pPr>
        <w:spacing w:after="0" w:line="240" w:lineRule="auto"/>
        <w:ind w:firstLine="709"/>
        <w:jc w:val="both"/>
        <w:rPr>
          <w:rFonts w:ascii="Times New Roman" w:hAnsi="Times New Roman" w:cs="Times New Roman"/>
          <w:sz w:val="28"/>
          <w:szCs w:val="28"/>
        </w:rPr>
      </w:pPr>
      <w:r w:rsidRPr="00090AF1">
        <w:rPr>
          <w:rFonts w:ascii="Times New Roman" w:hAnsi="Times New Roman" w:cs="Times New Roman"/>
          <w:sz w:val="28"/>
          <w:szCs w:val="28"/>
        </w:rPr>
        <w:t>У закладах позашкільної освіти</w:t>
      </w:r>
      <w:r w:rsidRPr="00090AF1">
        <w:rPr>
          <w:rFonts w:ascii="Times New Roman" w:hAnsi="Times New Roman" w:cs="Times New Roman"/>
          <w:i/>
          <w:sz w:val="28"/>
          <w:szCs w:val="28"/>
        </w:rPr>
        <w:t xml:space="preserve"> </w:t>
      </w:r>
      <w:r w:rsidRPr="00090AF1">
        <w:rPr>
          <w:rFonts w:ascii="Times New Roman" w:hAnsi="Times New Roman" w:cs="Times New Roman"/>
          <w:sz w:val="28"/>
          <w:szCs w:val="28"/>
        </w:rPr>
        <w:t>навчанням охоплено</w:t>
      </w:r>
      <w:r w:rsidRPr="00090AF1">
        <w:rPr>
          <w:rFonts w:ascii="Times New Roman" w:hAnsi="Times New Roman" w:cs="Times New Roman"/>
          <w:i/>
          <w:sz w:val="28"/>
          <w:szCs w:val="28"/>
        </w:rPr>
        <w:t xml:space="preserve"> </w:t>
      </w:r>
      <w:r w:rsidRPr="00090AF1">
        <w:rPr>
          <w:rFonts w:ascii="Times New Roman" w:hAnsi="Times New Roman" w:cs="Times New Roman"/>
          <w:sz w:val="28"/>
          <w:szCs w:val="28"/>
        </w:rPr>
        <w:t xml:space="preserve">10740 вихованців, які відвідують 571 гурток, чи групу, чи творче об’єднання, що становить 39,4% від загальної кількості дітей шкільного віку міста. </w:t>
      </w:r>
    </w:p>
    <w:p w:rsidR="00090AF1" w:rsidRPr="00090AF1" w:rsidRDefault="00090AF1" w:rsidP="00090AF1">
      <w:pPr>
        <w:spacing w:after="0" w:line="240" w:lineRule="auto"/>
        <w:ind w:firstLine="709"/>
        <w:jc w:val="both"/>
        <w:rPr>
          <w:rFonts w:ascii="Times New Roman" w:hAnsi="Times New Roman" w:cs="Times New Roman"/>
          <w:bCs/>
          <w:sz w:val="28"/>
          <w:szCs w:val="28"/>
        </w:rPr>
      </w:pPr>
      <w:r w:rsidRPr="00090AF1">
        <w:rPr>
          <w:rFonts w:ascii="Times New Roman" w:hAnsi="Times New Roman" w:cs="Times New Roman"/>
          <w:bCs/>
          <w:sz w:val="28"/>
          <w:szCs w:val="28"/>
        </w:rPr>
        <w:t>У закладах освіти міста перебуває 690 дітей з інвалідністю (566</w:t>
      </w:r>
      <w:r w:rsidRPr="00090AF1">
        <w:rPr>
          <w:rFonts w:ascii="Times New Roman" w:hAnsi="Times New Roman" w:cs="Times New Roman"/>
          <w:b/>
          <w:bCs/>
          <w:sz w:val="28"/>
          <w:szCs w:val="28"/>
        </w:rPr>
        <w:t xml:space="preserve"> </w:t>
      </w:r>
      <w:r w:rsidRPr="00090AF1">
        <w:rPr>
          <w:rFonts w:ascii="Times New Roman" w:hAnsi="Times New Roman" w:cs="Times New Roman"/>
          <w:bCs/>
          <w:sz w:val="28"/>
          <w:szCs w:val="28"/>
        </w:rPr>
        <w:t>навчається у школах, 124 виховуються в дитячих садках): дітей із багатодітних родин – 2301, дітей із малозабезпечених родин – 988, дітей, які постраждали внаслідок ЧАЕС – 215, дітей учасників бойових дій на території інших держав – 45, дітей, батьки яких є загиблими учасниками АТО та Революції Гідності – 21, дітей учасників АТО – 2105.</w:t>
      </w:r>
      <w:r w:rsidRPr="00090AF1">
        <w:rPr>
          <w:rFonts w:ascii="Times New Roman" w:hAnsi="Times New Roman" w:cs="Times New Roman"/>
          <w:b/>
          <w:bCs/>
          <w:sz w:val="28"/>
          <w:szCs w:val="28"/>
        </w:rPr>
        <w:t xml:space="preserve"> </w:t>
      </w:r>
      <w:r w:rsidRPr="00090AF1">
        <w:rPr>
          <w:rFonts w:ascii="Times New Roman" w:hAnsi="Times New Roman" w:cs="Times New Roman"/>
          <w:bCs/>
          <w:sz w:val="28"/>
          <w:szCs w:val="28"/>
        </w:rPr>
        <w:t xml:space="preserve">Ці категорії дітей знаходяться на особливому контролі у закладах освіти та охоплені соціально-психологічним супроводом у межах компетенції та згідно з діючими алгоритмами співпраці з соціальними службами міста. </w:t>
      </w:r>
    </w:p>
    <w:p w:rsidR="00090AF1" w:rsidRPr="00090AF1" w:rsidRDefault="00090AF1" w:rsidP="00090AF1">
      <w:pPr>
        <w:spacing w:after="0" w:line="240" w:lineRule="auto"/>
        <w:ind w:firstLine="709"/>
        <w:jc w:val="both"/>
        <w:rPr>
          <w:rFonts w:ascii="Times New Roman" w:eastAsia="Calibri" w:hAnsi="Times New Roman" w:cs="Times New Roman"/>
          <w:sz w:val="28"/>
          <w:szCs w:val="28"/>
        </w:rPr>
      </w:pPr>
      <w:r w:rsidRPr="00090AF1">
        <w:rPr>
          <w:rFonts w:ascii="Times New Roman" w:hAnsi="Times New Roman" w:cs="Times New Roman"/>
          <w:sz w:val="28"/>
          <w:szCs w:val="28"/>
        </w:rPr>
        <w:lastRenderedPageBreak/>
        <w:t xml:space="preserve">Постійно діючою комісією здійснено перевірку </w:t>
      </w:r>
      <w:r w:rsidRPr="00090AF1">
        <w:rPr>
          <w:rFonts w:ascii="Times New Roman" w:eastAsia="Calibri" w:hAnsi="Times New Roman" w:cs="Times New Roman"/>
          <w:sz w:val="28"/>
          <w:szCs w:val="28"/>
        </w:rPr>
        <w:t>якості організації харчування у 62% закладів освіти м. Суми. Різними видами харчування у школах міста охоплено 80% учнів шкіл та 100% дошкільнят.</w:t>
      </w:r>
    </w:p>
    <w:p w:rsidR="00090AF1" w:rsidRPr="00090AF1" w:rsidRDefault="00090AF1" w:rsidP="00090AF1">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З </w:t>
      </w:r>
      <w:r w:rsidRPr="00090AF1">
        <w:rPr>
          <w:rFonts w:ascii="Times New Roman" w:eastAsia="Calibri" w:hAnsi="Times New Roman" w:cs="Times New Roman"/>
          <w:sz w:val="28"/>
          <w:szCs w:val="28"/>
        </w:rPr>
        <w:t>міського бюджету на організацію оздоровлення та відпочинку дітей в літній період 2018 року використано 6177</w:t>
      </w:r>
      <w:r>
        <w:rPr>
          <w:rFonts w:ascii="Times New Roman" w:eastAsia="Calibri" w:hAnsi="Times New Roman" w:cs="Times New Roman"/>
          <w:sz w:val="28"/>
          <w:szCs w:val="28"/>
        </w:rPr>
        <w:t>,9 тис. гривень, що на 1009,9 тис. </w:t>
      </w:r>
      <w:r w:rsidRPr="00090AF1">
        <w:rPr>
          <w:rFonts w:ascii="Times New Roman" w:eastAsia="Calibri" w:hAnsi="Times New Roman" w:cs="Times New Roman"/>
          <w:sz w:val="28"/>
          <w:szCs w:val="28"/>
        </w:rPr>
        <w:t xml:space="preserve">гривень більше, ніж у 2017 році. </w:t>
      </w:r>
    </w:p>
    <w:p w:rsidR="00090AF1" w:rsidRPr="00090AF1" w:rsidRDefault="00090AF1" w:rsidP="00090AF1">
      <w:pPr>
        <w:spacing w:after="0" w:line="240" w:lineRule="auto"/>
        <w:ind w:firstLine="709"/>
        <w:jc w:val="both"/>
        <w:rPr>
          <w:rFonts w:ascii="Times New Roman" w:hAnsi="Times New Roman" w:cs="Times New Roman"/>
          <w:sz w:val="28"/>
          <w:szCs w:val="28"/>
        </w:rPr>
      </w:pPr>
      <w:r w:rsidRPr="00090AF1">
        <w:rPr>
          <w:rFonts w:ascii="Times New Roman" w:hAnsi="Times New Roman" w:cs="Times New Roman"/>
          <w:sz w:val="28"/>
          <w:szCs w:val="28"/>
        </w:rPr>
        <w:t xml:space="preserve">У зв’язку з реформування первинної ланки медичної галузі до штатних розписів закладів освіти введено 34 ставки сестри медичної, 3 ставки сестри медичної з дієтичного харчування. </w:t>
      </w:r>
    </w:p>
    <w:p w:rsidR="00090AF1" w:rsidRPr="00090AF1" w:rsidRDefault="00090AF1" w:rsidP="00090AF1">
      <w:pPr>
        <w:spacing w:after="0" w:line="240" w:lineRule="auto"/>
        <w:ind w:firstLine="709"/>
        <w:jc w:val="both"/>
        <w:rPr>
          <w:rFonts w:ascii="Times New Roman" w:hAnsi="Times New Roman" w:cs="Times New Roman"/>
          <w:sz w:val="28"/>
          <w:szCs w:val="28"/>
        </w:rPr>
      </w:pPr>
      <w:r w:rsidRPr="00090AF1">
        <w:rPr>
          <w:rFonts w:ascii="Times New Roman" w:hAnsi="Times New Roman" w:cs="Times New Roman"/>
          <w:sz w:val="28"/>
          <w:szCs w:val="28"/>
        </w:rPr>
        <w:t>Завдяки впровадженню проекту «Онлайн школа. Управління школою і E-</w:t>
      </w:r>
      <w:proofErr w:type="spellStart"/>
      <w:r w:rsidRPr="00090AF1">
        <w:rPr>
          <w:rFonts w:ascii="Times New Roman" w:hAnsi="Times New Roman" w:cs="Times New Roman"/>
          <w:sz w:val="28"/>
          <w:szCs w:val="28"/>
        </w:rPr>
        <w:t>learning</w:t>
      </w:r>
      <w:proofErr w:type="spellEnd"/>
      <w:r w:rsidRPr="00090AF1">
        <w:rPr>
          <w:rFonts w:ascii="Times New Roman" w:hAnsi="Times New Roman" w:cs="Times New Roman"/>
          <w:sz w:val="28"/>
          <w:szCs w:val="28"/>
        </w:rPr>
        <w:t xml:space="preserve"> платформа» посилено комунікацію між батьками та учителями щодо успішності, відвідуваності занять учнями шкіл міста.</w:t>
      </w:r>
    </w:p>
    <w:p w:rsidR="00090AF1" w:rsidRPr="00090AF1" w:rsidRDefault="00090AF1" w:rsidP="00090AF1">
      <w:pPr>
        <w:spacing w:after="0" w:line="240" w:lineRule="auto"/>
        <w:ind w:firstLine="709"/>
        <w:jc w:val="both"/>
        <w:rPr>
          <w:rFonts w:ascii="Times New Roman" w:eastAsia="Calibri" w:hAnsi="Times New Roman" w:cs="Times New Roman"/>
          <w:sz w:val="28"/>
          <w:szCs w:val="28"/>
        </w:rPr>
      </w:pPr>
      <w:r w:rsidRPr="00090AF1">
        <w:rPr>
          <w:rFonts w:ascii="Times New Roman" w:eastAsia="Calibri" w:hAnsi="Times New Roman" w:cs="Times New Roman"/>
          <w:sz w:val="28"/>
          <w:szCs w:val="28"/>
        </w:rPr>
        <w:t>У рамках програми «</w:t>
      </w:r>
      <w:proofErr w:type="spellStart"/>
      <w:r w:rsidRPr="00090AF1">
        <w:rPr>
          <w:rFonts w:ascii="Times New Roman" w:eastAsia="Calibri" w:hAnsi="Times New Roman" w:cs="Times New Roman"/>
          <w:sz w:val="28"/>
          <w:szCs w:val="28"/>
        </w:rPr>
        <w:t>Healthy</w:t>
      </w:r>
      <w:proofErr w:type="spellEnd"/>
      <w:r w:rsidRPr="00090AF1">
        <w:rPr>
          <w:rFonts w:ascii="Times New Roman" w:eastAsia="Calibri" w:hAnsi="Times New Roman" w:cs="Times New Roman"/>
          <w:sz w:val="28"/>
          <w:szCs w:val="28"/>
        </w:rPr>
        <w:t xml:space="preserve"> </w:t>
      </w:r>
      <w:proofErr w:type="spellStart"/>
      <w:r w:rsidRPr="00090AF1">
        <w:rPr>
          <w:rFonts w:ascii="Times New Roman" w:eastAsia="Calibri" w:hAnsi="Times New Roman" w:cs="Times New Roman"/>
          <w:sz w:val="28"/>
          <w:szCs w:val="28"/>
        </w:rPr>
        <w:t>schools</w:t>
      </w:r>
      <w:proofErr w:type="spellEnd"/>
      <w:r w:rsidRPr="00090AF1">
        <w:rPr>
          <w:rFonts w:ascii="Times New Roman" w:eastAsia="Calibri" w:hAnsi="Times New Roman" w:cs="Times New Roman"/>
          <w:sz w:val="28"/>
          <w:szCs w:val="28"/>
        </w:rPr>
        <w:t xml:space="preserve">: заради здорових і радісних школярів» за сприяння </w:t>
      </w:r>
      <w:proofErr w:type="spellStart"/>
      <w:r w:rsidRPr="00090AF1">
        <w:rPr>
          <w:rFonts w:ascii="Times New Roman" w:eastAsia="Calibri" w:hAnsi="Times New Roman" w:cs="Times New Roman"/>
          <w:sz w:val="28"/>
          <w:szCs w:val="28"/>
        </w:rPr>
        <w:t>Mondelez</w:t>
      </w:r>
      <w:proofErr w:type="spellEnd"/>
      <w:r w:rsidRPr="00090AF1">
        <w:rPr>
          <w:rFonts w:ascii="Times New Roman" w:eastAsia="Calibri" w:hAnsi="Times New Roman" w:cs="Times New Roman"/>
          <w:sz w:val="28"/>
          <w:szCs w:val="28"/>
        </w:rPr>
        <w:t xml:space="preserve"> </w:t>
      </w:r>
      <w:proofErr w:type="spellStart"/>
      <w:r w:rsidRPr="00090AF1">
        <w:rPr>
          <w:rFonts w:ascii="Times New Roman" w:eastAsia="Calibri" w:hAnsi="Times New Roman" w:cs="Times New Roman"/>
          <w:sz w:val="28"/>
          <w:szCs w:val="28"/>
        </w:rPr>
        <w:t>International</w:t>
      </w:r>
      <w:proofErr w:type="spellEnd"/>
      <w:r w:rsidRPr="00090AF1">
        <w:rPr>
          <w:rFonts w:ascii="Times New Roman" w:eastAsia="Calibri" w:hAnsi="Times New Roman" w:cs="Times New Roman"/>
          <w:sz w:val="28"/>
          <w:szCs w:val="28"/>
        </w:rPr>
        <w:t xml:space="preserve"> </w:t>
      </w:r>
      <w:proofErr w:type="spellStart"/>
      <w:r w:rsidRPr="00090AF1">
        <w:rPr>
          <w:rFonts w:ascii="Times New Roman" w:eastAsia="Calibri" w:hAnsi="Times New Roman" w:cs="Times New Roman"/>
          <w:sz w:val="28"/>
          <w:szCs w:val="28"/>
        </w:rPr>
        <w:t>Foundation</w:t>
      </w:r>
      <w:proofErr w:type="spellEnd"/>
      <w:r w:rsidRPr="00090AF1">
        <w:rPr>
          <w:rFonts w:ascii="Times New Roman" w:eastAsia="Calibri" w:hAnsi="Times New Roman" w:cs="Times New Roman"/>
          <w:sz w:val="28"/>
          <w:szCs w:val="28"/>
        </w:rPr>
        <w:t xml:space="preserve"> у фінальному етапі конк</w:t>
      </w:r>
      <w:r>
        <w:rPr>
          <w:rFonts w:ascii="Times New Roman" w:eastAsia="Calibri" w:hAnsi="Times New Roman" w:cs="Times New Roman"/>
          <w:sz w:val="28"/>
          <w:szCs w:val="28"/>
        </w:rPr>
        <w:t>урсу ЗОШ </w:t>
      </w:r>
      <w:r w:rsidRPr="00090AF1">
        <w:rPr>
          <w:rFonts w:ascii="Times New Roman" w:eastAsia="Calibri" w:hAnsi="Times New Roman" w:cs="Times New Roman"/>
          <w:sz w:val="28"/>
          <w:szCs w:val="28"/>
        </w:rPr>
        <w:t>№ 27 стала переможцем та отримала сертифікат на суму 25 тис. гривень.</w:t>
      </w:r>
    </w:p>
    <w:p w:rsidR="00090AF1" w:rsidRPr="00090AF1" w:rsidRDefault="00090AF1" w:rsidP="00090AF1">
      <w:pPr>
        <w:spacing w:after="0" w:line="240" w:lineRule="auto"/>
        <w:ind w:firstLine="709"/>
        <w:jc w:val="both"/>
        <w:rPr>
          <w:rFonts w:ascii="Times New Roman" w:hAnsi="Times New Roman" w:cs="Times New Roman"/>
          <w:color w:val="000000"/>
          <w:sz w:val="28"/>
          <w:szCs w:val="28"/>
        </w:rPr>
      </w:pPr>
      <w:r w:rsidRPr="00090AF1">
        <w:rPr>
          <w:rFonts w:ascii="Times New Roman" w:hAnsi="Times New Roman" w:cs="Times New Roman"/>
          <w:color w:val="000000"/>
          <w:sz w:val="28"/>
          <w:szCs w:val="28"/>
        </w:rPr>
        <w:t xml:space="preserve">Підписано План спільних заходів з питань правового виховання на 2019-2020 роки між управлінням освіти і науки Сумської міської ради та управлінням патрульної поліції в Сумській області, у рамках реалізації якого за кожним закладом загальної середньої освіти міста закріплено «шкільного офіцера поліції». </w:t>
      </w:r>
    </w:p>
    <w:p w:rsidR="00090AF1" w:rsidRPr="00090AF1" w:rsidRDefault="00090AF1" w:rsidP="00090AF1">
      <w:pPr>
        <w:spacing w:after="0" w:line="240" w:lineRule="auto"/>
        <w:ind w:firstLine="709"/>
        <w:jc w:val="both"/>
        <w:rPr>
          <w:rFonts w:ascii="Times New Roman" w:hAnsi="Times New Roman" w:cs="Times New Roman"/>
          <w:bCs/>
          <w:sz w:val="28"/>
          <w:szCs w:val="28"/>
        </w:rPr>
      </w:pPr>
      <w:r w:rsidRPr="00090AF1">
        <w:rPr>
          <w:rFonts w:ascii="Times New Roman" w:hAnsi="Times New Roman" w:cs="Times New Roman"/>
          <w:bCs/>
          <w:sz w:val="28"/>
          <w:szCs w:val="28"/>
        </w:rPr>
        <w:t>У розмірі 15-20% від посадового окладу здійснюється щомісячна доплата 92 учителям, які підготували переможців всеукраїнських учнівських олімпіад та конкурсів.</w:t>
      </w:r>
    </w:p>
    <w:p w:rsidR="00090AF1" w:rsidRPr="00090AF1" w:rsidRDefault="00090AF1" w:rsidP="00090AF1">
      <w:pPr>
        <w:spacing w:after="0" w:line="240" w:lineRule="auto"/>
        <w:ind w:firstLine="709"/>
        <w:jc w:val="both"/>
        <w:rPr>
          <w:rFonts w:ascii="Times New Roman" w:hAnsi="Times New Roman" w:cs="Times New Roman"/>
          <w:sz w:val="28"/>
          <w:szCs w:val="28"/>
        </w:rPr>
      </w:pPr>
      <w:r w:rsidRPr="00090AF1">
        <w:rPr>
          <w:rFonts w:ascii="Times New Roman" w:hAnsi="Times New Roman" w:cs="Times New Roman"/>
          <w:sz w:val="28"/>
          <w:szCs w:val="28"/>
        </w:rPr>
        <w:t>Проект-переможець громадського бюджету 2018 року в галузі «Освіта» отримав диплом Всеукраїнського конкурсу «Кращі практики місцевого самоврядування – 2018» за практику «Упровадження STEM-освіти у закладах загальної середньої освіти м. Суми».</w:t>
      </w:r>
    </w:p>
    <w:p w:rsidR="00090AF1" w:rsidRPr="00090AF1" w:rsidRDefault="00090AF1" w:rsidP="00090AF1">
      <w:pPr>
        <w:spacing w:after="0" w:line="240" w:lineRule="auto"/>
        <w:ind w:firstLine="709"/>
        <w:jc w:val="both"/>
        <w:rPr>
          <w:rFonts w:ascii="Times New Roman" w:hAnsi="Times New Roman" w:cs="Times New Roman"/>
          <w:sz w:val="28"/>
          <w:szCs w:val="28"/>
        </w:rPr>
      </w:pPr>
      <w:r w:rsidRPr="00090AF1">
        <w:rPr>
          <w:rFonts w:ascii="Times New Roman" w:hAnsi="Times New Roman" w:cs="Times New Roman"/>
          <w:sz w:val="28"/>
          <w:szCs w:val="28"/>
        </w:rPr>
        <w:t xml:space="preserve">Створено Комунальну установу </w:t>
      </w:r>
      <w:proofErr w:type="spellStart"/>
      <w:r w:rsidRPr="00090AF1">
        <w:rPr>
          <w:rFonts w:ascii="Times New Roman" w:hAnsi="Times New Roman" w:cs="Times New Roman"/>
          <w:sz w:val="28"/>
          <w:szCs w:val="28"/>
        </w:rPr>
        <w:t>Інклюзивно</w:t>
      </w:r>
      <w:proofErr w:type="spellEnd"/>
      <w:r w:rsidRPr="00090AF1">
        <w:rPr>
          <w:rFonts w:ascii="Times New Roman" w:hAnsi="Times New Roman" w:cs="Times New Roman"/>
          <w:sz w:val="28"/>
          <w:szCs w:val="28"/>
        </w:rPr>
        <w:t>-ресурсний центр № 1 Сумської міської ради для надання психолого-педагогічних, корекційно-</w:t>
      </w:r>
      <w:proofErr w:type="spellStart"/>
      <w:r w:rsidRPr="00090AF1">
        <w:rPr>
          <w:rFonts w:ascii="Times New Roman" w:hAnsi="Times New Roman" w:cs="Times New Roman"/>
          <w:sz w:val="28"/>
          <w:szCs w:val="28"/>
        </w:rPr>
        <w:t>розвиткових</w:t>
      </w:r>
      <w:proofErr w:type="spellEnd"/>
      <w:r w:rsidRPr="00090AF1">
        <w:rPr>
          <w:rFonts w:ascii="Times New Roman" w:hAnsi="Times New Roman" w:cs="Times New Roman"/>
          <w:sz w:val="28"/>
          <w:szCs w:val="28"/>
        </w:rPr>
        <w:t xml:space="preserve"> послуг, проведення комплексної оцінки розвитку дитини з особливими освітніми потребами віком від 2 до 18 років (послугами Центру скористалися 98 дітей). </w:t>
      </w:r>
    </w:p>
    <w:p w:rsidR="00090AF1" w:rsidRPr="00090AF1" w:rsidRDefault="00090AF1" w:rsidP="00090AF1">
      <w:pPr>
        <w:spacing w:after="0" w:line="240" w:lineRule="auto"/>
        <w:ind w:firstLine="709"/>
        <w:jc w:val="both"/>
        <w:rPr>
          <w:rFonts w:ascii="Times New Roman" w:hAnsi="Times New Roman" w:cs="Times New Roman"/>
          <w:color w:val="000000"/>
          <w:sz w:val="28"/>
          <w:szCs w:val="28"/>
        </w:rPr>
      </w:pPr>
      <w:r w:rsidRPr="00090AF1">
        <w:rPr>
          <w:rFonts w:ascii="Times New Roman" w:hAnsi="Times New Roman" w:cs="Times New Roman"/>
          <w:color w:val="000000"/>
          <w:sz w:val="28"/>
          <w:szCs w:val="28"/>
        </w:rPr>
        <w:t>На придбання предметів і обладнання довгострокового користування із бюджетів різних рівнів виділено кошти у сумі 14 492,7 тис. гривень (у 2017 році – 4131,7 тис. гривень), у тому числі кошти субвенції з державного бюджету місцевим бюджетам на здійснення заходів щодо соціально-економічного розвитку окремих територій у сумі  807,5 тис. гривень.</w:t>
      </w:r>
    </w:p>
    <w:p w:rsidR="00090AF1" w:rsidRPr="00090AF1" w:rsidRDefault="00090AF1" w:rsidP="00090AF1">
      <w:pPr>
        <w:spacing w:after="0" w:line="240" w:lineRule="auto"/>
        <w:ind w:firstLine="709"/>
        <w:jc w:val="both"/>
        <w:rPr>
          <w:rFonts w:ascii="Times New Roman" w:hAnsi="Times New Roman" w:cs="Times New Roman"/>
          <w:color w:val="000000"/>
          <w:sz w:val="28"/>
          <w:szCs w:val="28"/>
        </w:rPr>
      </w:pPr>
      <w:r w:rsidRPr="00090AF1">
        <w:rPr>
          <w:rFonts w:ascii="Times New Roman" w:hAnsi="Times New Roman" w:cs="Times New Roman"/>
          <w:color w:val="000000"/>
          <w:sz w:val="28"/>
          <w:szCs w:val="28"/>
        </w:rPr>
        <w:t>На проведення капітальних ремонтних робіт за 2018 рік використано</w:t>
      </w:r>
      <w:r>
        <w:rPr>
          <w:rFonts w:ascii="Times New Roman" w:hAnsi="Times New Roman" w:cs="Times New Roman"/>
          <w:color w:val="000000"/>
          <w:sz w:val="28"/>
          <w:szCs w:val="28"/>
        </w:rPr>
        <w:t xml:space="preserve"> 46</w:t>
      </w:r>
      <w:r w:rsidRPr="00090AF1">
        <w:rPr>
          <w:rFonts w:ascii="Times New Roman" w:hAnsi="Times New Roman" w:cs="Times New Roman"/>
          <w:color w:val="000000"/>
          <w:sz w:val="28"/>
          <w:szCs w:val="28"/>
        </w:rPr>
        <w:t xml:space="preserve">876,2 тис. гривень (у 2017 році – 44 272,9 тис. гривень), із них субвенція з державного бюджету місцевим бюджетам на здійснення заходів щодо соціально-економічного розвитку окремих територій – 22 868,1 тис. гривень. </w:t>
      </w:r>
    </w:p>
    <w:p w:rsidR="00090AF1" w:rsidRPr="00090AF1" w:rsidRDefault="00090AF1" w:rsidP="00090AF1">
      <w:pPr>
        <w:spacing w:after="0" w:line="240" w:lineRule="auto"/>
        <w:ind w:firstLine="709"/>
        <w:jc w:val="both"/>
        <w:rPr>
          <w:rFonts w:ascii="Times New Roman" w:hAnsi="Times New Roman" w:cs="Times New Roman"/>
          <w:sz w:val="28"/>
          <w:szCs w:val="28"/>
        </w:rPr>
      </w:pPr>
      <w:r w:rsidRPr="00090AF1">
        <w:rPr>
          <w:rFonts w:ascii="Times New Roman" w:hAnsi="Times New Roman" w:cs="Times New Roman"/>
          <w:sz w:val="28"/>
          <w:szCs w:val="28"/>
        </w:rPr>
        <w:t xml:space="preserve">У 2018 році управлінням капітального будівництва та дорожнього господарства Сумської міської ради здійснено </w:t>
      </w:r>
      <w:proofErr w:type="spellStart"/>
      <w:r w:rsidRPr="00090AF1">
        <w:rPr>
          <w:rFonts w:ascii="Times New Roman" w:hAnsi="Times New Roman" w:cs="Times New Roman"/>
          <w:sz w:val="28"/>
          <w:szCs w:val="28"/>
        </w:rPr>
        <w:t>термомодернізацію</w:t>
      </w:r>
      <w:proofErr w:type="spellEnd"/>
      <w:r w:rsidRPr="00090AF1">
        <w:rPr>
          <w:rFonts w:ascii="Times New Roman" w:hAnsi="Times New Roman" w:cs="Times New Roman"/>
          <w:sz w:val="28"/>
          <w:szCs w:val="28"/>
        </w:rPr>
        <w:t xml:space="preserve"> будівель закладів освіти, а саме: НВК №16, ЗОШ №№ 22, 24, ССШ №25, частково ССШ №29. Реконструкцією передбачалося утеплення зовнішніх стін та даху, заміна віконних блоків, модернізація систем опалення, освітлення та вентиляції.</w:t>
      </w:r>
    </w:p>
    <w:p w:rsidR="00090AF1" w:rsidRPr="00090AF1" w:rsidRDefault="00090AF1" w:rsidP="00090AF1">
      <w:pPr>
        <w:spacing w:after="0" w:line="240" w:lineRule="auto"/>
        <w:ind w:firstLine="709"/>
        <w:jc w:val="both"/>
        <w:rPr>
          <w:rFonts w:ascii="Times New Roman" w:hAnsi="Times New Roman" w:cs="Times New Roman"/>
          <w:sz w:val="28"/>
          <w:szCs w:val="28"/>
        </w:rPr>
      </w:pPr>
      <w:r w:rsidRPr="00090AF1">
        <w:rPr>
          <w:rFonts w:ascii="Times New Roman" w:hAnsi="Times New Roman" w:cs="Times New Roman"/>
          <w:sz w:val="28"/>
          <w:szCs w:val="28"/>
        </w:rPr>
        <w:t xml:space="preserve">Відповідно до «Програми підвищення енергоефективності в бюджетній сфері міста Суми на 2017-2019 роки» у 2018 році здійснено заміну віконних блоків у </w:t>
      </w:r>
      <w:r w:rsidRPr="00090AF1">
        <w:rPr>
          <w:rFonts w:ascii="Times New Roman" w:hAnsi="Times New Roman" w:cs="Times New Roman"/>
          <w:sz w:val="28"/>
          <w:szCs w:val="28"/>
        </w:rPr>
        <w:lastRenderedPageBreak/>
        <w:t>ЗЗСО №№ 21,26, ЗОШ №№ 13,20,27, НВК №37, ЦЕНТУМ (6151,4</w:t>
      </w:r>
      <w:r w:rsidRPr="00090AF1">
        <w:rPr>
          <w:rFonts w:ascii="Times New Roman" w:hAnsi="Times New Roman" w:cs="Times New Roman"/>
          <w:sz w:val="28"/>
          <w:szCs w:val="28"/>
          <w:lang w:val="en-US"/>
        </w:rPr>
        <w:t> </w:t>
      </w:r>
      <w:r w:rsidRPr="00090AF1">
        <w:rPr>
          <w:rFonts w:ascii="Times New Roman" w:hAnsi="Times New Roman" w:cs="Times New Roman"/>
          <w:sz w:val="28"/>
          <w:szCs w:val="28"/>
        </w:rPr>
        <w:t>тис.</w:t>
      </w:r>
      <w:r w:rsidRPr="00090AF1">
        <w:rPr>
          <w:sz w:val="28"/>
          <w:szCs w:val="28"/>
          <w:lang w:val="en-US"/>
        </w:rPr>
        <w:t> </w:t>
      </w:r>
      <w:r w:rsidRPr="00090AF1">
        <w:rPr>
          <w:rFonts w:ascii="Times New Roman" w:hAnsi="Times New Roman" w:cs="Times New Roman"/>
          <w:sz w:val="28"/>
          <w:szCs w:val="28"/>
        </w:rPr>
        <w:t xml:space="preserve">грн), утеплення даху в ССШ №1, ЗОШ №5, ДНЗ №5, НВК №42 (7291,7 тис. грн), утеплення зовнішніх стін у ССШ №№1, 2, 10 (4415,5 тис. грн), капітальний ремонт теплових пунктів у ССШ №1, ДНЗ №29 (900,0 тис. грн), встановлення автоматизованої системи моніторингу </w:t>
      </w:r>
      <w:proofErr w:type="spellStart"/>
      <w:r w:rsidRPr="00090AF1">
        <w:rPr>
          <w:rFonts w:ascii="Times New Roman" w:hAnsi="Times New Roman" w:cs="Times New Roman"/>
          <w:sz w:val="28"/>
          <w:szCs w:val="28"/>
        </w:rPr>
        <w:t>теплоспоживання</w:t>
      </w:r>
      <w:proofErr w:type="spellEnd"/>
      <w:r w:rsidRPr="00090AF1">
        <w:rPr>
          <w:rFonts w:ascii="Times New Roman" w:hAnsi="Times New Roman" w:cs="Times New Roman"/>
          <w:sz w:val="28"/>
          <w:szCs w:val="28"/>
        </w:rPr>
        <w:t xml:space="preserve"> будівель у ССШ №№ 2, 25, 29, 30, ЗОШ № № 4, 5, 15, 18, 23, 24, ЗЗСО</w:t>
      </w:r>
      <w:r>
        <w:rPr>
          <w:rFonts w:ascii="Times New Roman" w:hAnsi="Times New Roman" w:cs="Times New Roman"/>
          <w:sz w:val="28"/>
          <w:szCs w:val="28"/>
        </w:rPr>
        <w:t xml:space="preserve"> №19, гімназія № 1, НВК ДНЗ №№ </w:t>
      </w:r>
      <w:r w:rsidRPr="00090AF1">
        <w:rPr>
          <w:rFonts w:ascii="Times New Roman" w:hAnsi="Times New Roman" w:cs="Times New Roman"/>
          <w:sz w:val="28"/>
          <w:szCs w:val="28"/>
        </w:rPr>
        <w:t>9, 11, 41, 42, ДНЗ №№ 29, 17, 19, 38 (840,5 тис. грн).</w:t>
      </w:r>
    </w:p>
    <w:p w:rsidR="00090AF1" w:rsidRPr="00090AF1" w:rsidRDefault="00090AF1" w:rsidP="00090AF1">
      <w:pPr>
        <w:spacing w:after="0" w:line="240" w:lineRule="auto"/>
        <w:ind w:firstLine="709"/>
        <w:jc w:val="both"/>
        <w:rPr>
          <w:rFonts w:ascii="Times New Roman" w:hAnsi="Times New Roman" w:cs="Times New Roman"/>
          <w:sz w:val="28"/>
          <w:szCs w:val="28"/>
        </w:rPr>
      </w:pPr>
      <w:r w:rsidRPr="00090AF1">
        <w:rPr>
          <w:rFonts w:ascii="Times New Roman" w:hAnsi="Times New Roman" w:cs="Times New Roman"/>
          <w:sz w:val="28"/>
          <w:szCs w:val="28"/>
        </w:rPr>
        <w:t>У січні 2018 року Сумська міська рада успішно пройшла сертифікацію системи енергетичного менеджменту відповідно до стандарту ISO 50001. Значну роль відіграла галузь «Освіта». 22.01.2019 року був успішно пройдений наглядовий аудит та продовжено дію сертифікату.</w:t>
      </w:r>
    </w:p>
    <w:p w:rsidR="00090AF1" w:rsidRPr="00090AF1" w:rsidRDefault="00090AF1" w:rsidP="00090AF1">
      <w:pPr>
        <w:spacing w:after="0" w:line="240" w:lineRule="auto"/>
        <w:ind w:firstLine="709"/>
        <w:jc w:val="both"/>
        <w:rPr>
          <w:rFonts w:ascii="Times New Roman" w:hAnsi="Times New Roman" w:cs="Times New Roman"/>
          <w:sz w:val="28"/>
          <w:szCs w:val="28"/>
        </w:rPr>
      </w:pPr>
      <w:r w:rsidRPr="00090AF1">
        <w:rPr>
          <w:rFonts w:ascii="Times New Roman" w:hAnsi="Times New Roman" w:cs="Times New Roman"/>
          <w:sz w:val="28"/>
          <w:szCs w:val="28"/>
        </w:rPr>
        <w:t>За підтримки Європейської комісії триває реалізація проекту «Підвищення енергоефективності в освітніх закладах м. Суми» у школах №№ 7, 9, 20.</w:t>
      </w:r>
    </w:p>
    <w:p w:rsidR="00090AF1" w:rsidRPr="00090AF1" w:rsidRDefault="00090AF1" w:rsidP="00090AF1">
      <w:pPr>
        <w:spacing w:after="0" w:line="240" w:lineRule="auto"/>
        <w:ind w:firstLine="709"/>
        <w:jc w:val="both"/>
        <w:textAlignment w:val="baseline"/>
        <w:rPr>
          <w:rFonts w:ascii="Times New Roman" w:hAnsi="Times New Roman" w:cs="Times New Roman"/>
          <w:sz w:val="28"/>
          <w:szCs w:val="28"/>
          <w:shd w:val="clear" w:color="auto" w:fill="FFFFFF"/>
        </w:rPr>
      </w:pPr>
      <w:r w:rsidRPr="00090AF1">
        <w:rPr>
          <w:rFonts w:ascii="Times New Roman" w:hAnsi="Times New Roman" w:cs="Times New Roman"/>
          <w:sz w:val="28"/>
          <w:szCs w:val="28"/>
          <w:shd w:val="clear" w:color="auto" w:fill="FFFFFF"/>
        </w:rPr>
        <w:t xml:space="preserve">З початку 2018 року у закладах освіти замінено 1050 одиниць віконних блоків на загальну суму коштів 9174,0 тис. гривень (у 2017 році – 14795,2 тис. гривень). Всього у 34 закладах освіти стовідсотково замінено віконні блоки, у 11 закладах – від 80% до 99%. </w:t>
      </w:r>
    </w:p>
    <w:p w:rsidR="00090AF1" w:rsidRDefault="00090AF1" w:rsidP="00090AF1">
      <w:pPr>
        <w:spacing w:after="0" w:line="240" w:lineRule="auto"/>
        <w:ind w:firstLine="709"/>
        <w:jc w:val="both"/>
        <w:rPr>
          <w:rFonts w:ascii="Times New Roman" w:hAnsi="Times New Roman" w:cs="Times New Roman"/>
          <w:sz w:val="28"/>
          <w:szCs w:val="28"/>
        </w:rPr>
      </w:pPr>
      <w:r w:rsidRPr="00090AF1">
        <w:rPr>
          <w:rFonts w:ascii="Times New Roman" w:hAnsi="Times New Roman" w:cs="Times New Roman"/>
          <w:sz w:val="28"/>
          <w:szCs w:val="28"/>
        </w:rPr>
        <w:t xml:space="preserve">Створення безпечного освітнього середовища (у 23 закладах загальної середньої освіти міста встановлено сучасні системи відеоспостереження на суму 1376,6 тис. гривень). </w:t>
      </w:r>
    </w:p>
    <w:p w:rsidR="003D488C" w:rsidRDefault="003D488C" w:rsidP="003D488C">
      <w:pPr>
        <w:spacing w:after="0" w:line="240" w:lineRule="auto"/>
        <w:ind w:firstLine="709"/>
        <w:jc w:val="both"/>
        <w:rPr>
          <w:rFonts w:ascii="Times New Roman" w:eastAsia="Times New Roman" w:hAnsi="Times New Roman" w:cs="Times New Roman"/>
          <w:kern w:val="2"/>
          <w:sz w:val="28"/>
          <w:szCs w:val="28"/>
          <w:lang w:eastAsia="ru-RU"/>
        </w:rPr>
      </w:pPr>
    </w:p>
    <w:p w:rsidR="003D488C" w:rsidRDefault="003D488C" w:rsidP="003D488C">
      <w:pPr>
        <w:spacing w:after="0" w:line="240" w:lineRule="auto"/>
        <w:ind w:firstLine="709"/>
        <w:jc w:val="both"/>
        <w:rPr>
          <w:rFonts w:ascii="Times New Roman" w:eastAsia="Times New Roman" w:hAnsi="Times New Roman" w:cs="Times New Roman"/>
          <w:kern w:val="2"/>
          <w:sz w:val="28"/>
          <w:szCs w:val="28"/>
          <w:lang w:eastAsia="ru-RU"/>
        </w:rPr>
      </w:pPr>
    </w:p>
    <w:p w:rsidR="00A136D0" w:rsidRDefault="00A136D0" w:rsidP="003D488C">
      <w:pPr>
        <w:spacing w:after="0" w:line="240" w:lineRule="auto"/>
        <w:ind w:firstLine="709"/>
        <w:jc w:val="both"/>
        <w:rPr>
          <w:rFonts w:ascii="Times New Roman" w:eastAsia="Times New Roman" w:hAnsi="Times New Roman" w:cs="Times New Roman"/>
          <w:kern w:val="2"/>
          <w:sz w:val="28"/>
          <w:szCs w:val="28"/>
          <w:lang w:eastAsia="ru-RU"/>
        </w:rPr>
      </w:pPr>
    </w:p>
    <w:p w:rsidR="00A136D0" w:rsidRDefault="00A136D0" w:rsidP="003D488C">
      <w:pPr>
        <w:spacing w:after="0" w:line="240" w:lineRule="auto"/>
        <w:ind w:firstLine="709"/>
        <w:jc w:val="both"/>
        <w:rPr>
          <w:rFonts w:ascii="Times New Roman" w:eastAsia="Times New Roman" w:hAnsi="Times New Roman" w:cs="Times New Roman"/>
          <w:kern w:val="2"/>
          <w:sz w:val="28"/>
          <w:szCs w:val="28"/>
          <w:lang w:eastAsia="ru-RU"/>
        </w:rPr>
      </w:pPr>
      <w:bookmarkStart w:id="0" w:name="_GoBack"/>
      <w:bookmarkEnd w:id="0"/>
    </w:p>
    <w:p w:rsidR="003D488C" w:rsidRPr="003D488C" w:rsidRDefault="003D488C" w:rsidP="003D488C">
      <w:pPr>
        <w:spacing w:after="0" w:line="240" w:lineRule="auto"/>
        <w:jc w:val="both"/>
        <w:rPr>
          <w:rFonts w:ascii="Times New Roman" w:eastAsia="Times New Roman" w:hAnsi="Times New Roman" w:cs="Times New Roman"/>
          <w:b/>
          <w:kern w:val="2"/>
          <w:sz w:val="28"/>
          <w:szCs w:val="28"/>
          <w:lang w:eastAsia="ru-RU"/>
        </w:rPr>
      </w:pPr>
      <w:r w:rsidRPr="003D488C">
        <w:rPr>
          <w:rFonts w:ascii="Times New Roman" w:eastAsia="Times New Roman" w:hAnsi="Times New Roman" w:cs="Times New Roman"/>
          <w:b/>
          <w:kern w:val="2"/>
          <w:sz w:val="28"/>
          <w:szCs w:val="28"/>
          <w:lang w:eastAsia="ru-RU"/>
        </w:rPr>
        <w:t>Начальник управління освіти і науки</w:t>
      </w:r>
    </w:p>
    <w:p w:rsidR="003D488C" w:rsidRPr="003D488C" w:rsidRDefault="003D488C" w:rsidP="003D488C">
      <w:pPr>
        <w:spacing w:after="0" w:line="240" w:lineRule="auto"/>
        <w:jc w:val="both"/>
        <w:rPr>
          <w:rFonts w:ascii="Times New Roman" w:hAnsi="Times New Roman" w:cs="Times New Roman"/>
          <w:b/>
          <w:sz w:val="28"/>
          <w:szCs w:val="28"/>
        </w:rPr>
      </w:pPr>
      <w:r w:rsidRPr="003D488C">
        <w:rPr>
          <w:rFonts w:ascii="Times New Roman" w:eastAsia="Times New Roman" w:hAnsi="Times New Roman" w:cs="Times New Roman"/>
          <w:b/>
          <w:kern w:val="2"/>
          <w:sz w:val="28"/>
          <w:szCs w:val="28"/>
          <w:lang w:eastAsia="ru-RU"/>
        </w:rPr>
        <w:t xml:space="preserve">Сумської міської ради                                                                           А.М. Данильченко </w:t>
      </w:r>
    </w:p>
    <w:sectPr w:rsidR="003D488C" w:rsidRPr="003D488C" w:rsidSect="00DE76EA">
      <w:footerReference w:type="default" r:id="rId8"/>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EE4" w:rsidRDefault="00EF6EE4" w:rsidP="00F827CA">
      <w:pPr>
        <w:spacing w:after="0" w:line="240" w:lineRule="auto"/>
      </w:pPr>
      <w:r>
        <w:separator/>
      </w:r>
    </w:p>
  </w:endnote>
  <w:endnote w:type="continuationSeparator" w:id="0">
    <w:p w:rsidR="00EF6EE4" w:rsidRDefault="00EF6EE4" w:rsidP="00F82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087361"/>
      <w:docPartObj>
        <w:docPartGallery w:val="Page Numbers (Bottom of Page)"/>
        <w:docPartUnique/>
      </w:docPartObj>
    </w:sdtPr>
    <w:sdtEndPr/>
    <w:sdtContent>
      <w:p w:rsidR="00F827CA" w:rsidRDefault="00F827CA">
        <w:pPr>
          <w:pStyle w:val="a9"/>
          <w:jc w:val="right"/>
        </w:pPr>
        <w:r>
          <w:fldChar w:fldCharType="begin"/>
        </w:r>
        <w:r>
          <w:instrText>PAGE   \* MERGEFORMAT</w:instrText>
        </w:r>
        <w:r>
          <w:fldChar w:fldCharType="separate"/>
        </w:r>
        <w:r w:rsidR="00A136D0" w:rsidRPr="00A136D0">
          <w:rPr>
            <w:noProof/>
            <w:lang w:val="ru-RU"/>
          </w:rPr>
          <w:t>5</w:t>
        </w:r>
        <w:r>
          <w:fldChar w:fldCharType="end"/>
        </w:r>
      </w:p>
    </w:sdtContent>
  </w:sdt>
  <w:p w:rsidR="00F827CA" w:rsidRDefault="00F827C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EE4" w:rsidRDefault="00EF6EE4" w:rsidP="00F827CA">
      <w:pPr>
        <w:spacing w:after="0" w:line="240" w:lineRule="auto"/>
      </w:pPr>
      <w:r>
        <w:separator/>
      </w:r>
    </w:p>
  </w:footnote>
  <w:footnote w:type="continuationSeparator" w:id="0">
    <w:p w:rsidR="00EF6EE4" w:rsidRDefault="00EF6EE4" w:rsidP="00F827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470E3"/>
    <w:multiLevelType w:val="hybridMultilevel"/>
    <w:tmpl w:val="E420334E"/>
    <w:lvl w:ilvl="0" w:tplc="04220001">
      <w:start w:val="1"/>
      <w:numFmt w:val="bullet"/>
      <w:lvlText w:val=""/>
      <w:lvlJc w:val="left"/>
      <w:pPr>
        <w:ind w:left="1400" w:hanging="360"/>
      </w:pPr>
      <w:rPr>
        <w:rFonts w:ascii="Symbol" w:hAnsi="Symbol" w:hint="default"/>
      </w:rPr>
    </w:lvl>
    <w:lvl w:ilvl="1" w:tplc="04220003" w:tentative="1">
      <w:start w:val="1"/>
      <w:numFmt w:val="bullet"/>
      <w:lvlText w:val="o"/>
      <w:lvlJc w:val="left"/>
      <w:pPr>
        <w:ind w:left="2120" w:hanging="360"/>
      </w:pPr>
      <w:rPr>
        <w:rFonts w:ascii="Courier New" w:hAnsi="Courier New" w:cs="Courier New" w:hint="default"/>
      </w:rPr>
    </w:lvl>
    <w:lvl w:ilvl="2" w:tplc="04220005" w:tentative="1">
      <w:start w:val="1"/>
      <w:numFmt w:val="bullet"/>
      <w:lvlText w:val=""/>
      <w:lvlJc w:val="left"/>
      <w:pPr>
        <w:ind w:left="2840" w:hanging="360"/>
      </w:pPr>
      <w:rPr>
        <w:rFonts w:ascii="Wingdings" w:hAnsi="Wingdings" w:hint="default"/>
      </w:rPr>
    </w:lvl>
    <w:lvl w:ilvl="3" w:tplc="04220001" w:tentative="1">
      <w:start w:val="1"/>
      <w:numFmt w:val="bullet"/>
      <w:lvlText w:val=""/>
      <w:lvlJc w:val="left"/>
      <w:pPr>
        <w:ind w:left="3560" w:hanging="360"/>
      </w:pPr>
      <w:rPr>
        <w:rFonts w:ascii="Symbol" w:hAnsi="Symbol" w:hint="default"/>
      </w:rPr>
    </w:lvl>
    <w:lvl w:ilvl="4" w:tplc="04220003" w:tentative="1">
      <w:start w:val="1"/>
      <w:numFmt w:val="bullet"/>
      <w:lvlText w:val="o"/>
      <w:lvlJc w:val="left"/>
      <w:pPr>
        <w:ind w:left="4280" w:hanging="360"/>
      </w:pPr>
      <w:rPr>
        <w:rFonts w:ascii="Courier New" w:hAnsi="Courier New" w:cs="Courier New" w:hint="default"/>
      </w:rPr>
    </w:lvl>
    <w:lvl w:ilvl="5" w:tplc="04220005" w:tentative="1">
      <w:start w:val="1"/>
      <w:numFmt w:val="bullet"/>
      <w:lvlText w:val=""/>
      <w:lvlJc w:val="left"/>
      <w:pPr>
        <w:ind w:left="5000" w:hanging="360"/>
      </w:pPr>
      <w:rPr>
        <w:rFonts w:ascii="Wingdings" w:hAnsi="Wingdings" w:hint="default"/>
      </w:rPr>
    </w:lvl>
    <w:lvl w:ilvl="6" w:tplc="04220001" w:tentative="1">
      <w:start w:val="1"/>
      <w:numFmt w:val="bullet"/>
      <w:lvlText w:val=""/>
      <w:lvlJc w:val="left"/>
      <w:pPr>
        <w:ind w:left="5720" w:hanging="360"/>
      </w:pPr>
      <w:rPr>
        <w:rFonts w:ascii="Symbol" w:hAnsi="Symbol" w:hint="default"/>
      </w:rPr>
    </w:lvl>
    <w:lvl w:ilvl="7" w:tplc="04220003" w:tentative="1">
      <w:start w:val="1"/>
      <w:numFmt w:val="bullet"/>
      <w:lvlText w:val="o"/>
      <w:lvlJc w:val="left"/>
      <w:pPr>
        <w:ind w:left="6440" w:hanging="360"/>
      </w:pPr>
      <w:rPr>
        <w:rFonts w:ascii="Courier New" w:hAnsi="Courier New" w:cs="Courier New" w:hint="default"/>
      </w:rPr>
    </w:lvl>
    <w:lvl w:ilvl="8" w:tplc="04220005" w:tentative="1">
      <w:start w:val="1"/>
      <w:numFmt w:val="bullet"/>
      <w:lvlText w:val=""/>
      <w:lvlJc w:val="left"/>
      <w:pPr>
        <w:ind w:left="7160" w:hanging="360"/>
      </w:pPr>
      <w:rPr>
        <w:rFonts w:ascii="Wingdings" w:hAnsi="Wingdings" w:hint="default"/>
      </w:rPr>
    </w:lvl>
  </w:abstractNum>
  <w:abstractNum w:abstractNumId="1" w15:restartNumberingAfterBreak="0">
    <w:nsid w:val="1EDC27C5"/>
    <w:multiLevelType w:val="hybridMultilevel"/>
    <w:tmpl w:val="6E10FD60"/>
    <w:lvl w:ilvl="0" w:tplc="233C013A">
      <w:start w:val="201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4253CBD"/>
    <w:multiLevelType w:val="hybridMultilevel"/>
    <w:tmpl w:val="C632171A"/>
    <w:lvl w:ilvl="0" w:tplc="0422000D">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 w15:restartNumberingAfterBreak="0">
    <w:nsid w:val="57E52BE7"/>
    <w:multiLevelType w:val="hybridMultilevel"/>
    <w:tmpl w:val="F09C5AAA"/>
    <w:lvl w:ilvl="0" w:tplc="335E2B2E">
      <w:start w:val="910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313202"/>
    <w:multiLevelType w:val="hybridMultilevel"/>
    <w:tmpl w:val="4A5283A8"/>
    <w:lvl w:ilvl="0" w:tplc="581816FC">
      <w:start w:val="2012"/>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771"/>
    <w:rsid w:val="00032C59"/>
    <w:rsid w:val="00057767"/>
    <w:rsid w:val="00060AE6"/>
    <w:rsid w:val="000624A4"/>
    <w:rsid w:val="00090AF1"/>
    <w:rsid w:val="000C1D75"/>
    <w:rsid w:val="000E436A"/>
    <w:rsid w:val="00134568"/>
    <w:rsid w:val="00174B7C"/>
    <w:rsid w:val="001D6771"/>
    <w:rsid w:val="001F69ED"/>
    <w:rsid w:val="0024154A"/>
    <w:rsid w:val="002478A2"/>
    <w:rsid w:val="00280BBF"/>
    <w:rsid w:val="002B76AC"/>
    <w:rsid w:val="00375800"/>
    <w:rsid w:val="003D488C"/>
    <w:rsid w:val="00423211"/>
    <w:rsid w:val="00425800"/>
    <w:rsid w:val="00425F32"/>
    <w:rsid w:val="00480FEE"/>
    <w:rsid w:val="004E2FE4"/>
    <w:rsid w:val="00520906"/>
    <w:rsid w:val="00531024"/>
    <w:rsid w:val="005432E9"/>
    <w:rsid w:val="005A47EE"/>
    <w:rsid w:val="005C7433"/>
    <w:rsid w:val="00637B89"/>
    <w:rsid w:val="00643E7C"/>
    <w:rsid w:val="006C4EC3"/>
    <w:rsid w:val="006F173C"/>
    <w:rsid w:val="007359CD"/>
    <w:rsid w:val="00750766"/>
    <w:rsid w:val="007A51DF"/>
    <w:rsid w:val="007A77F8"/>
    <w:rsid w:val="007F78EA"/>
    <w:rsid w:val="00807846"/>
    <w:rsid w:val="00831D40"/>
    <w:rsid w:val="0085272E"/>
    <w:rsid w:val="0086679A"/>
    <w:rsid w:val="008A0045"/>
    <w:rsid w:val="008C218D"/>
    <w:rsid w:val="009677DF"/>
    <w:rsid w:val="0098697A"/>
    <w:rsid w:val="00A136D0"/>
    <w:rsid w:val="00AF4D4D"/>
    <w:rsid w:val="00B022E1"/>
    <w:rsid w:val="00B21CCC"/>
    <w:rsid w:val="00B26753"/>
    <w:rsid w:val="00B9451D"/>
    <w:rsid w:val="00B966B4"/>
    <w:rsid w:val="00BB29FE"/>
    <w:rsid w:val="00C55C9E"/>
    <w:rsid w:val="00CC2308"/>
    <w:rsid w:val="00D43E81"/>
    <w:rsid w:val="00DE76EA"/>
    <w:rsid w:val="00E1204E"/>
    <w:rsid w:val="00E26FF4"/>
    <w:rsid w:val="00E81C08"/>
    <w:rsid w:val="00EF6EE4"/>
    <w:rsid w:val="00F109BD"/>
    <w:rsid w:val="00F827CA"/>
    <w:rsid w:val="00FB728F"/>
    <w:rsid w:val="00FF67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46919"/>
  <w15:docId w15:val="{E531C76D-FA07-4C36-9800-CA0406F3E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72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728F"/>
    <w:rPr>
      <w:rFonts w:ascii="Tahoma" w:hAnsi="Tahoma" w:cs="Tahoma"/>
      <w:sz w:val="16"/>
      <w:szCs w:val="16"/>
    </w:rPr>
  </w:style>
  <w:style w:type="paragraph" w:styleId="a5">
    <w:name w:val="List Paragraph"/>
    <w:basedOn w:val="a"/>
    <w:uiPriority w:val="34"/>
    <w:qFormat/>
    <w:rsid w:val="00E81C08"/>
    <w:pPr>
      <w:ind w:left="720"/>
      <w:contextualSpacing/>
    </w:pPr>
  </w:style>
  <w:style w:type="table" w:styleId="a6">
    <w:name w:val="Table Grid"/>
    <w:basedOn w:val="a1"/>
    <w:uiPriority w:val="59"/>
    <w:rsid w:val="00E26FF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827CA"/>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F827CA"/>
  </w:style>
  <w:style w:type="paragraph" w:styleId="a9">
    <w:name w:val="footer"/>
    <w:basedOn w:val="a"/>
    <w:link w:val="aa"/>
    <w:uiPriority w:val="99"/>
    <w:unhideWhenUsed/>
    <w:rsid w:val="00F827CA"/>
    <w:pPr>
      <w:tabs>
        <w:tab w:val="center" w:pos="4819"/>
        <w:tab w:val="right" w:pos="9639"/>
      </w:tabs>
      <w:spacing w:after="0" w:line="240" w:lineRule="auto"/>
    </w:pPr>
  </w:style>
  <w:style w:type="character" w:customStyle="1" w:styleId="aa">
    <w:name w:val="Нижний колонтитул Знак"/>
    <w:basedOn w:val="a0"/>
    <w:link w:val="a9"/>
    <w:uiPriority w:val="99"/>
    <w:rsid w:val="00F827CA"/>
  </w:style>
  <w:style w:type="table" w:customStyle="1" w:styleId="1">
    <w:name w:val="Сетка таблицы1"/>
    <w:basedOn w:val="a1"/>
    <w:next w:val="a6"/>
    <w:rsid w:val="00520906"/>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B08E3-7BE7-425D-88DA-D7DC274FD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2091</Words>
  <Characters>11923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Мелута Альона Олександрівна</dc:creator>
  <cp:lastModifiedBy>Василега Світлана Миколаївна</cp:lastModifiedBy>
  <cp:revision>8</cp:revision>
  <cp:lastPrinted>2019-02-28T12:47:00Z</cp:lastPrinted>
  <dcterms:created xsi:type="dcterms:W3CDTF">2019-02-28T13:50:00Z</dcterms:created>
  <dcterms:modified xsi:type="dcterms:W3CDTF">2019-03-04T13:58:00Z</dcterms:modified>
</cp:coreProperties>
</file>