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8F" w:rsidRPr="00B85176" w:rsidRDefault="00ED698F" w:rsidP="00B85176">
      <w:pPr>
        <w:ind w:left="8505"/>
        <w:rPr>
          <w:rFonts w:ascii="Times New Roman" w:hAnsi="Times New Roman"/>
          <w:caps/>
          <w:color w:val="000000"/>
          <w:sz w:val="18"/>
          <w:szCs w:val="18"/>
        </w:rPr>
      </w:pPr>
      <w:r w:rsidRPr="00B85176">
        <w:rPr>
          <w:rFonts w:ascii="Times New Roman" w:hAnsi="Times New Roman"/>
          <w:caps/>
          <w:color w:val="000000"/>
          <w:sz w:val="18"/>
          <w:szCs w:val="18"/>
        </w:rPr>
        <w:t>Затверджено</w:t>
      </w:r>
    </w:p>
    <w:p w:rsidR="00ED698F" w:rsidRPr="00B85176" w:rsidRDefault="00ED698F" w:rsidP="00B85176">
      <w:pPr>
        <w:ind w:left="8505"/>
        <w:rPr>
          <w:rFonts w:ascii="Times New Roman" w:hAnsi="Times New Roman"/>
          <w:color w:val="000000"/>
          <w:sz w:val="18"/>
          <w:szCs w:val="18"/>
        </w:rPr>
      </w:pPr>
      <w:r w:rsidRPr="00B85176">
        <w:rPr>
          <w:rFonts w:ascii="Times New Roman" w:hAnsi="Times New Roman"/>
          <w:color w:val="000000"/>
          <w:sz w:val="18"/>
          <w:szCs w:val="18"/>
        </w:rPr>
        <w:t>Наказ Міністерства фінансів України</w:t>
      </w:r>
    </w:p>
    <w:p w:rsidR="00ED698F" w:rsidRPr="00B85176" w:rsidRDefault="00ED698F" w:rsidP="00B85176">
      <w:pPr>
        <w:ind w:left="850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26.08.2014 </w:t>
      </w:r>
      <w:r w:rsidRPr="00B85176">
        <w:rPr>
          <w:rFonts w:ascii="Times New Roman" w:hAnsi="Times New Roman"/>
          <w:color w:val="000000"/>
          <w:sz w:val="18"/>
          <w:szCs w:val="18"/>
        </w:rPr>
        <w:t xml:space="preserve"> № </w:t>
      </w:r>
      <w:r>
        <w:rPr>
          <w:rFonts w:ascii="Times New Roman" w:hAnsi="Times New Roman"/>
          <w:color w:val="000000"/>
          <w:sz w:val="18"/>
          <w:szCs w:val="18"/>
        </w:rPr>
        <w:t>836</w:t>
      </w:r>
    </w:p>
    <w:p w:rsidR="00ED698F" w:rsidRPr="00BD3D41" w:rsidRDefault="00ED698F" w:rsidP="00B85176">
      <w:pPr>
        <w:pBdr>
          <w:bottom w:val="single" w:sz="12" w:space="1" w:color="auto"/>
        </w:pBdr>
        <w:tabs>
          <w:tab w:val="left" w:pos="8364"/>
        </w:tabs>
        <w:ind w:left="8505"/>
        <w:rPr>
          <w:rFonts w:ascii="Times New Roman" w:hAnsi="Times New Roman"/>
          <w:color w:val="000000"/>
          <w:sz w:val="24"/>
          <w:szCs w:val="24"/>
        </w:rPr>
      </w:pPr>
    </w:p>
    <w:p w:rsidR="00ED698F" w:rsidRPr="00BD3D41" w:rsidRDefault="00ED698F" w:rsidP="00B85176">
      <w:pPr>
        <w:pBdr>
          <w:bottom w:val="single" w:sz="12" w:space="1" w:color="auto"/>
        </w:pBdr>
        <w:tabs>
          <w:tab w:val="left" w:pos="8364"/>
        </w:tabs>
        <w:ind w:left="8505"/>
        <w:rPr>
          <w:rFonts w:ascii="Times New Roman" w:hAnsi="Times New Roman"/>
          <w:color w:val="000000"/>
          <w:sz w:val="24"/>
          <w:szCs w:val="24"/>
        </w:rPr>
      </w:pPr>
      <w:r w:rsidRPr="00BD3D41">
        <w:rPr>
          <w:rFonts w:ascii="Times New Roman" w:hAnsi="Times New Roman"/>
          <w:color w:val="000000"/>
          <w:sz w:val="24"/>
          <w:szCs w:val="24"/>
        </w:rPr>
        <w:t xml:space="preserve">ЗАТВЕРДЖЕНО </w:t>
      </w:r>
      <w:r w:rsidRPr="00BD3D41">
        <w:rPr>
          <w:rFonts w:ascii="Times New Roman" w:hAnsi="Times New Roman"/>
          <w:color w:val="000000"/>
          <w:sz w:val="24"/>
          <w:szCs w:val="24"/>
        </w:rPr>
        <w:br/>
        <w:t>Наказ / розпорядчий документ</w:t>
      </w:r>
    </w:p>
    <w:p w:rsidR="00ED698F" w:rsidRPr="00BD3D41" w:rsidRDefault="00ED698F" w:rsidP="00B85176">
      <w:pPr>
        <w:pBdr>
          <w:bottom w:val="single" w:sz="12" w:space="1" w:color="auto"/>
        </w:pBdr>
        <w:tabs>
          <w:tab w:val="left" w:pos="8364"/>
        </w:tabs>
        <w:ind w:left="85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>Департамент</w:t>
      </w:r>
      <w:r w:rsidRPr="00733FF7">
        <w:rPr>
          <w:rFonts w:ascii="Times New Roman" w:hAnsi="Times New Roman"/>
          <w:b/>
          <w:sz w:val="22"/>
          <w:szCs w:val="22"/>
        </w:rPr>
        <w:t xml:space="preserve"> соціального захисту населення  Сумської міської ради</w:t>
      </w:r>
    </w:p>
    <w:p w:rsidR="00ED698F" w:rsidRPr="00BD3D41" w:rsidRDefault="00ED698F" w:rsidP="00B85176">
      <w:pPr>
        <w:tabs>
          <w:tab w:val="left" w:pos="8364"/>
        </w:tabs>
        <w:ind w:left="8505"/>
        <w:rPr>
          <w:rFonts w:ascii="Times New Roman" w:hAnsi="Times New Roman"/>
          <w:color w:val="000000"/>
          <w:sz w:val="24"/>
          <w:szCs w:val="24"/>
        </w:rPr>
      </w:pPr>
      <w:r w:rsidRPr="00BD3D41">
        <w:rPr>
          <w:rFonts w:ascii="Times New Roman" w:hAnsi="Times New Roman"/>
          <w:color w:val="000000"/>
          <w:sz w:val="24"/>
          <w:szCs w:val="24"/>
        </w:rPr>
        <w:t>(найменування головного розпорядника коштів місцевого бюджету)</w:t>
      </w:r>
      <w:r w:rsidRPr="00BD3D41">
        <w:rPr>
          <w:rFonts w:ascii="Times New Roman" w:hAnsi="Times New Roman"/>
          <w:color w:val="000000"/>
          <w:sz w:val="24"/>
          <w:szCs w:val="24"/>
        </w:rPr>
        <w:br/>
      </w:r>
    </w:p>
    <w:p w:rsidR="00ED698F" w:rsidRPr="00BD3D41" w:rsidRDefault="00ED698F" w:rsidP="00B85176">
      <w:pPr>
        <w:tabs>
          <w:tab w:val="left" w:pos="8364"/>
        </w:tabs>
        <w:ind w:left="8505"/>
        <w:rPr>
          <w:rFonts w:ascii="Times New Roman" w:hAnsi="Times New Roman"/>
          <w:color w:val="000000"/>
          <w:sz w:val="24"/>
          <w:szCs w:val="24"/>
        </w:rPr>
      </w:pPr>
      <w:r w:rsidRPr="00BD3D41">
        <w:rPr>
          <w:rFonts w:ascii="Times New Roman" w:hAnsi="Times New Roman"/>
          <w:color w:val="000000"/>
          <w:sz w:val="24"/>
          <w:szCs w:val="24"/>
        </w:rPr>
        <w:t xml:space="preserve">і наказ </w:t>
      </w:r>
    </w:p>
    <w:p w:rsidR="00ED698F" w:rsidRDefault="00ED698F" w:rsidP="00B85176">
      <w:pPr>
        <w:tabs>
          <w:tab w:val="left" w:pos="8364"/>
        </w:tabs>
        <w:ind w:left="8505"/>
        <w:rPr>
          <w:rFonts w:ascii="Times New Roman" w:hAnsi="Times New Roman"/>
          <w:color w:val="000000"/>
          <w:sz w:val="24"/>
          <w:szCs w:val="24"/>
        </w:rPr>
      </w:pPr>
      <w:r w:rsidRPr="003E5D2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департаменту фінансів, економіки та інвестицій Сумської міської ради</w:t>
      </w:r>
      <w:r w:rsidRPr="00BD3D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698F" w:rsidRPr="00BD3D41" w:rsidRDefault="00ED698F" w:rsidP="00B85176">
      <w:pPr>
        <w:tabs>
          <w:tab w:val="left" w:pos="8364"/>
        </w:tabs>
        <w:ind w:left="8505"/>
        <w:rPr>
          <w:rFonts w:ascii="Times New Roman" w:hAnsi="Times New Roman"/>
          <w:color w:val="000000"/>
          <w:sz w:val="24"/>
          <w:szCs w:val="24"/>
        </w:rPr>
      </w:pPr>
      <w:r w:rsidRPr="00BD3D41">
        <w:rPr>
          <w:rFonts w:ascii="Times New Roman" w:hAnsi="Times New Roman"/>
          <w:color w:val="000000"/>
          <w:sz w:val="24"/>
          <w:szCs w:val="24"/>
        </w:rPr>
        <w:t>__________________________________________ (найменування місцевого фінансового органу)</w:t>
      </w:r>
    </w:p>
    <w:p w:rsidR="00ED698F" w:rsidRPr="00BD3D41" w:rsidRDefault="00ED698F" w:rsidP="00B85176">
      <w:pPr>
        <w:tabs>
          <w:tab w:val="left" w:pos="8364"/>
        </w:tabs>
        <w:ind w:left="8505"/>
        <w:rPr>
          <w:rFonts w:ascii="Times New Roman" w:hAnsi="Times New Roman"/>
          <w:color w:val="000000"/>
          <w:szCs w:val="28"/>
        </w:rPr>
      </w:pPr>
      <w:r w:rsidRPr="00BD3D41">
        <w:rPr>
          <w:rFonts w:ascii="Times New Roman" w:hAnsi="Times New Roman"/>
          <w:color w:val="000000"/>
          <w:sz w:val="24"/>
          <w:szCs w:val="24"/>
        </w:rPr>
        <w:t xml:space="preserve"> _________________ № ______</w:t>
      </w:r>
      <w:r w:rsidRPr="00BD3D41">
        <w:rPr>
          <w:rFonts w:ascii="Times New Roman" w:hAnsi="Times New Roman"/>
          <w:color w:val="000000"/>
          <w:szCs w:val="28"/>
        </w:rPr>
        <w:t xml:space="preserve"> </w:t>
      </w:r>
      <w:r w:rsidRPr="00BD3D41">
        <w:rPr>
          <w:rFonts w:ascii="Times New Roman" w:hAnsi="Times New Roman"/>
          <w:color w:val="000000"/>
          <w:szCs w:val="28"/>
        </w:rPr>
        <w:br/>
      </w:r>
    </w:p>
    <w:p w:rsidR="00ED698F" w:rsidRPr="00BD3D41" w:rsidRDefault="00ED698F" w:rsidP="00B85176">
      <w:pPr>
        <w:jc w:val="center"/>
        <w:rPr>
          <w:rFonts w:ascii="Times New Roman" w:hAnsi="Times New Roman"/>
          <w:b/>
          <w:color w:val="000000"/>
          <w:szCs w:val="28"/>
        </w:rPr>
      </w:pPr>
      <w:r w:rsidRPr="00BD3D41">
        <w:rPr>
          <w:rFonts w:ascii="Times New Roman" w:hAnsi="Times New Roman"/>
          <w:b/>
          <w:color w:val="000000"/>
          <w:szCs w:val="28"/>
        </w:rPr>
        <w:t>Паспорт</w:t>
      </w:r>
    </w:p>
    <w:p w:rsidR="00ED698F" w:rsidRPr="00BD3D41" w:rsidRDefault="00ED698F" w:rsidP="00B85176">
      <w:pPr>
        <w:jc w:val="center"/>
        <w:rPr>
          <w:rFonts w:ascii="Times New Roman" w:hAnsi="Times New Roman"/>
          <w:b/>
          <w:color w:val="000000"/>
          <w:szCs w:val="28"/>
        </w:rPr>
      </w:pPr>
      <w:r w:rsidRPr="00BD3D41">
        <w:rPr>
          <w:rFonts w:ascii="Times New Roman" w:hAnsi="Times New Roman"/>
          <w:b/>
          <w:color w:val="000000"/>
          <w:szCs w:val="28"/>
        </w:rPr>
        <w:t xml:space="preserve">бюджетної програми </w:t>
      </w:r>
      <w:r>
        <w:rPr>
          <w:rFonts w:ascii="Times New Roman" w:hAnsi="Times New Roman"/>
          <w:b/>
          <w:color w:val="000000"/>
          <w:szCs w:val="28"/>
        </w:rPr>
        <w:t xml:space="preserve">місцевого бюджету </w:t>
      </w:r>
      <w:r w:rsidRPr="00BD3D41">
        <w:rPr>
          <w:rFonts w:ascii="Times New Roman" w:hAnsi="Times New Roman"/>
          <w:b/>
          <w:color w:val="000000"/>
          <w:szCs w:val="28"/>
        </w:rPr>
        <w:t xml:space="preserve">на </w:t>
      </w:r>
      <w:r>
        <w:rPr>
          <w:rFonts w:ascii="Times New Roman" w:hAnsi="Times New Roman"/>
          <w:b/>
          <w:color w:val="000000"/>
          <w:szCs w:val="28"/>
        </w:rPr>
        <w:t>201</w:t>
      </w:r>
      <w:r w:rsidR="00DD3B8D" w:rsidRPr="00DD3B8D">
        <w:rPr>
          <w:rFonts w:ascii="Times New Roman" w:hAnsi="Times New Roman"/>
          <w:b/>
          <w:color w:val="000000"/>
          <w:szCs w:val="28"/>
          <w:lang w:val="ru-RU"/>
        </w:rPr>
        <w:t>8</w:t>
      </w:r>
      <w:r>
        <w:rPr>
          <w:rFonts w:ascii="Times New Roman" w:hAnsi="Times New Roman"/>
          <w:b/>
          <w:color w:val="000000"/>
          <w:szCs w:val="28"/>
        </w:rPr>
        <w:t xml:space="preserve"> </w:t>
      </w:r>
      <w:r w:rsidRPr="00BD3D41">
        <w:rPr>
          <w:rFonts w:ascii="Times New Roman" w:hAnsi="Times New Roman"/>
          <w:b/>
          <w:color w:val="000000"/>
          <w:szCs w:val="28"/>
        </w:rPr>
        <w:t xml:space="preserve"> рік </w:t>
      </w:r>
    </w:p>
    <w:p w:rsidR="00ED698F" w:rsidRPr="00BD3D41" w:rsidRDefault="00ED698F" w:rsidP="00B85176">
      <w:pPr>
        <w:jc w:val="center"/>
        <w:rPr>
          <w:rFonts w:ascii="Times New Roman" w:hAnsi="Times New Roman"/>
          <w:color w:val="000000"/>
          <w:szCs w:val="28"/>
        </w:rPr>
      </w:pPr>
    </w:p>
    <w:p w:rsidR="00ED698F" w:rsidRPr="00BD3D41" w:rsidRDefault="00ED698F" w:rsidP="00B85176">
      <w:pPr>
        <w:jc w:val="center"/>
        <w:rPr>
          <w:rFonts w:ascii="Times New Roman" w:hAnsi="Times New Roman"/>
          <w:color w:val="000000"/>
          <w:szCs w:val="28"/>
        </w:rPr>
      </w:pPr>
    </w:p>
    <w:p w:rsidR="00ED698F" w:rsidRPr="003E5D25" w:rsidRDefault="00ED698F" w:rsidP="00B85176">
      <w:pPr>
        <w:spacing w:line="360" w:lineRule="auto"/>
        <w:ind w:firstLine="362"/>
        <w:rPr>
          <w:rFonts w:ascii="Times New Roman" w:hAnsi="Times New Roman"/>
          <w:color w:val="000000"/>
          <w:sz w:val="24"/>
          <w:szCs w:val="24"/>
        </w:rPr>
      </w:pPr>
      <w:r w:rsidRPr="00BD3D41">
        <w:rPr>
          <w:rFonts w:ascii="Times New Roman" w:hAnsi="Times New Roman"/>
          <w:color w:val="000000"/>
          <w:szCs w:val="28"/>
        </w:rPr>
        <w:t xml:space="preserve">1. </w:t>
      </w:r>
      <w:r w:rsidR="00DD3B8D" w:rsidRPr="00DD3B8D">
        <w:rPr>
          <w:rFonts w:ascii="Times New Roman" w:hAnsi="Times New Roman"/>
          <w:color w:val="000000"/>
          <w:szCs w:val="28"/>
          <w:lang w:val="ru-RU"/>
        </w:rPr>
        <w:t xml:space="preserve"> 08</w:t>
      </w:r>
      <w:r>
        <w:rPr>
          <w:rFonts w:ascii="Times New Roman" w:hAnsi="Times New Roman"/>
          <w:color w:val="000000"/>
          <w:szCs w:val="28"/>
        </w:rPr>
        <w:t>00000</w:t>
      </w:r>
      <w:r w:rsidRPr="00BD3D41">
        <w:rPr>
          <w:rFonts w:ascii="Times New Roman" w:hAnsi="Times New Roman"/>
          <w:color w:val="000000"/>
          <w:szCs w:val="28"/>
        </w:rPr>
        <w:t>___ __</w:t>
      </w:r>
      <w:r w:rsidRPr="003E5D25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szCs w:val="28"/>
        </w:rPr>
        <w:t>Департамент</w:t>
      </w:r>
      <w:r w:rsidRPr="003E5D25">
        <w:rPr>
          <w:rFonts w:ascii="Times New Roman" w:hAnsi="Times New Roman"/>
          <w:b/>
          <w:snapToGrid w:val="0"/>
          <w:szCs w:val="28"/>
        </w:rPr>
        <w:t xml:space="preserve">  соціального захисту населення Сумської міської ради</w:t>
      </w:r>
      <w:r w:rsidRPr="00BD3D41">
        <w:rPr>
          <w:rFonts w:ascii="Times New Roman" w:hAnsi="Times New Roman"/>
          <w:color w:val="000000"/>
          <w:szCs w:val="28"/>
        </w:rPr>
        <w:t xml:space="preserve"> ____ </w:t>
      </w:r>
      <w:r w:rsidRPr="00BD3D41">
        <w:rPr>
          <w:rFonts w:ascii="Times New Roman" w:hAnsi="Times New Roman"/>
          <w:color w:val="000000"/>
          <w:szCs w:val="28"/>
        </w:rPr>
        <w:br/>
        <w:t xml:space="preserve">         </w:t>
      </w:r>
      <w:r w:rsidRPr="003E5D25">
        <w:rPr>
          <w:rFonts w:ascii="Times New Roman" w:hAnsi="Times New Roman"/>
          <w:color w:val="000000"/>
          <w:sz w:val="24"/>
          <w:szCs w:val="24"/>
        </w:rPr>
        <w:t xml:space="preserve">(КПКВК МБ)       (найменування головного розпорядника) </w:t>
      </w:r>
    </w:p>
    <w:p w:rsidR="00ED698F" w:rsidRPr="003E5D25" w:rsidRDefault="00ED698F" w:rsidP="003E5D25">
      <w:pPr>
        <w:spacing w:before="120" w:line="360" w:lineRule="auto"/>
        <w:ind w:firstLine="363"/>
        <w:rPr>
          <w:rFonts w:ascii="Times New Roman" w:hAnsi="Times New Roman"/>
          <w:color w:val="000000"/>
          <w:sz w:val="24"/>
          <w:szCs w:val="24"/>
        </w:rPr>
      </w:pPr>
      <w:r w:rsidRPr="00BD3D41">
        <w:rPr>
          <w:rFonts w:ascii="Times New Roman" w:hAnsi="Times New Roman"/>
          <w:color w:val="000000"/>
          <w:szCs w:val="28"/>
        </w:rPr>
        <w:t xml:space="preserve">2. </w:t>
      </w:r>
      <w:r w:rsidR="00DD3B8D" w:rsidRPr="00DD3B8D">
        <w:rPr>
          <w:rFonts w:ascii="Times New Roman" w:hAnsi="Times New Roman"/>
          <w:color w:val="000000"/>
          <w:szCs w:val="28"/>
          <w:lang w:val="ru-RU"/>
        </w:rPr>
        <w:t xml:space="preserve"> 08</w:t>
      </w:r>
      <w:r>
        <w:rPr>
          <w:rFonts w:ascii="Times New Roman" w:hAnsi="Times New Roman"/>
          <w:color w:val="000000"/>
          <w:szCs w:val="28"/>
        </w:rPr>
        <w:t>10000</w:t>
      </w:r>
      <w:r w:rsidRPr="00BD3D41">
        <w:rPr>
          <w:rFonts w:ascii="Times New Roman" w:hAnsi="Times New Roman"/>
          <w:color w:val="000000"/>
          <w:szCs w:val="28"/>
        </w:rPr>
        <w:t>__ ____</w:t>
      </w:r>
      <w:r w:rsidRPr="003E5D25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szCs w:val="28"/>
        </w:rPr>
        <w:t>Департамент</w:t>
      </w:r>
      <w:r w:rsidRPr="003E5D25">
        <w:rPr>
          <w:rFonts w:ascii="Times New Roman" w:hAnsi="Times New Roman"/>
          <w:b/>
          <w:snapToGrid w:val="0"/>
          <w:szCs w:val="28"/>
        </w:rPr>
        <w:t xml:space="preserve"> соціального захисту населення Сумської міської ради</w:t>
      </w:r>
      <w:r w:rsidRPr="00BD3D41">
        <w:rPr>
          <w:rFonts w:ascii="Times New Roman" w:hAnsi="Times New Roman"/>
          <w:color w:val="000000"/>
          <w:szCs w:val="28"/>
        </w:rPr>
        <w:t xml:space="preserve"> __ </w:t>
      </w:r>
      <w:r w:rsidRPr="00BD3D41">
        <w:rPr>
          <w:rFonts w:ascii="Times New Roman" w:hAnsi="Times New Roman"/>
          <w:color w:val="000000"/>
          <w:szCs w:val="28"/>
        </w:rPr>
        <w:br/>
      </w:r>
      <w:r w:rsidRPr="003E5D25">
        <w:rPr>
          <w:rFonts w:ascii="Times New Roman" w:hAnsi="Times New Roman"/>
          <w:color w:val="000000"/>
          <w:sz w:val="24"/>
          <w:szCs w:val="24"/>
        </w:rPr>
        <w:t xml:space="preserve">         (КПКВК МБ)       (найменування відповідального виконавця) </w:t>
      </w:r>
    </w:p>
    <w:p w:rsidR="00DD3B8D" w:rsidRPr="00DD3B8D" w:rsidRDefault="00ED698F" w:rsidP="00DD3B8D">
      <w:pPr>
        <w:rPr>
          <w:rFonts w:ascii="Times New Roman" w:hAnsi="Times New Roman"/>
          <w:b/>
          <w:bCs/>
          <w:szCs w:val="28"/>
          <w:lang w:val="ru-RU"/>
        </w:rPr>
      </w:pPr>
      <w:r w:rsidRPr="001E4FC9">
        <w:rPr>
          <w:rFonts w:ascii="Times New Roman" w:hAnsi="Times New Roman"/>
          <w:color w:val="000000"/>
          <w:szCs w:val="28"/>
          <w:lang w:val="ru-RU"/>
        </w:rPr>
        <w:t xml:space="preserve">     </w:t>
      </w:r>
      <w:r w:rsidR="00DD3B8D">
        <w:rPr>
          <w:rFonts w:ascii="Times New Roman" w:hAnsi="Times New Roman"/>
          <w:color w:val="000000"/>
          <w:szCs w:val="28"/>
        </w:rPr>
        <w:t xml:space="preserve">3. </w:t>
      </w:r>
      <w:r w:rsidR="00DD3B8D" w:rsidRPr="00DD3B8D">
        <w:rPr>
          <w:rFonts w:ascii="Times New Roman" w:hAnsi="Times New Roman"/>
          <w:color w:val="000000"/>
          <w:szCs w:val="28"/>
          <w:lang w:val="ru-RU"/>
        </w:rPr>
        <w:t xml:space="preserve"> 08</w:t>
      </w:r>
      <w:r>
        <w:rPr>
          <w:rFonts w:ascii="Times New Roman" w:hAnsi="Times New Roman"/>
          <w:color w:val="000000"/>
          <w:szCs w:val="28"/>
        </w:rPr>
        <w:t>131</w:t>
      </w:r>
      <w:r w:rsidR="00DD3B8D" w:rsidRPr="00DD3B8D">
        <w:rPr>
          <w:rFonts w:ascii="Times New Roman" w:hAnsi="Times New Roman"/>
          <w:color w:val="000000"/>
          <w:szCs w:val="28"/>
          <w:lang w:val="ru-RU"/>
        </w:rPr>
        <w:t>6</w:t>
      </w:r>
      <w:r>
        <w:rPr>
          <w:rFonts w:ascii="Times New Roman" w:hAnsi="Times New Roman"/>
          <w:color w:val="000000"/>
          <w:szCs w:val="28"/>
        </w:rPr>
        <w:t>0__</w:t>
      </w:r>
      <w:r w:rsidR="00DD3B8D" w:rsidRPr="00DD3B8D">
        <w:rPr>
          <w:rFonts w:ascii="Times New Roman" w:hAnsi="Times New Roman"/>
          <w:color w:val="000000"/>
          <w:szCs w:val="28"/>
          <w:lang w:val="ru-RU"/>
        </w:rPr>
        <w:t xml:space="preserve"> 1010 </w:t>
      </w:r>
      <w:r w:rsidR="00DD3B8D" w:rsidRPr="00DD3B8D">
        <w:rPr>
          <w:rFonts w:ascii="Times New Roman" w:hAnsi="Times New Roman"/>
          <w:color w:val="000000"/>
          <w:szCs w:val="28"/>
          <w:u w:val="single"/>
          <w:lang w:val="ru-RU"/>
        </w:rPr>
        <w:t xml:space="preserve">  </w:t>
      </w:r>
      <w:r w:rsidR="00DD3B8D" w:rsidRPr="00DD3B8D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DD3B8D" w:rsidRPr="00DD3B8D">
        <w:rPr>
          <w:rFonts w:ascii="Times New Roman" w:hAnsi="Times New Roman"/>
          <w:b/>
          <w:bCs/>
          <w:szCs w:val="28"/>
        </w:rPr>
        <w:t>Надання соціальних гарантій фізичним особам, які надають соціальні послуги громадянам</w:t>
      </w:r>
    </w:p>
    <w:p w:rsidR="00DD3B8D" w:rsidRPr="00DD3B8D" w:rsidRDefault="00DD3B8D" w:rsidP="00DD3B8D">
      <w:pPr>
        <w:ind w:left="2124" w:firstLine="708"/>
        <w:rPr>
          <w:rFonts w:ascii="Times New Roman" w:hAnsi="Times New Roman"/>
          <w:b/>
          <w:bCs/>
          <w:szCs w:val="28"/>
          <w:lang w:val="ru-RU"/>
        </w:rPr>
      </w:pPr>
      <w:r w:rsidRPr="00DD3B8D">
        <w:rPr>
          <w:rFonts w:ascii="Times New Roman" w:hAnsi="Times New Roman"/>
          <w:b/>
          <w:bCs/>
          <w:szCs w:val="28"/>
          <w:lang w:val="ru-RU"/>
        </w:rPr>
        <w:t xml:space="preserve"> </w:t>
      </w:r>
      <w:r w:rsidRPr="00DD3B8D">
        <w:rPr>
          <w:rFonts w:ascii="Times New Roman" w:hAnsi="Times New Roman"/>
          <w:b/>
          <w:bCs/>
          <w:szCs w:val="28"/>
        </w:rPr>
        <w:t xml:space="preserve">похилого віку, особам з інвалідністю, дітям з інвалідністю, хворим, які не здатні до </w:t>
      </w:r>
    </w:p>
    <w:p w:rsidR="00DD3B8D" w:rsidRPr="00DD3B8D" w:rsidRDefault="00DD3B8D" w:rsidP="00DD3B8D">
      <w:pPr>
        <w:ind w:left="2124" w:firstLine="708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D3B8D">
        <w:rPr>
          <w:rFonts w:ascii="Times New Roman" w:hAnsi="Times New Roman"/>
          <w:b/>
          <w:bCs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Cs w:val="28"/>
          <w:lang w:val="en-US"/>
        </w:rPr>
        <w:t>c</w:t>
      </w:r>
      <w:r w:rsidRPr="00DD3B8D">
        <w:rPr>
          <w:rFonts w:ascii="Times New Roman" w:hAnsi="Times New Roman"/>
          <w:b/>
          <w:bCs/>
          <w:szCs w:val="28"/>
        </w:rPr>
        <w:t>амообслуговування і потребують сторонньої допомоги</w:t>
      </w:r>
      <w:r w:rsidR="00ED698F" w:rsidRPr="00DD3B8D">
        <w:rPr>
          <w:rFonts w:ascii="Times New Roman" w:hAnsi="Times New Roman"/>
          <w:b/>
          <w:color w:val="000000"/>
          <w:szCs w:val="28"/>
        </w:rPr>
        <w:t xml:space="preserve"> </w:t>
      </w:r>
      <w:r w:rsidR="00ED698F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ED698F" w:rsidRPr="00BD3D41" w:rsidRDefault="00DD3B8D" w:rsidP="00DD3B8D">
      <w:pPr>
        <w:rPr>
          <w:rFonts w:ascii="Times New Roman" w:hAnsi="Times New Roman"/>
          <w:color w:val="000000"/>
          <w:szCs w:val="28"/>
        </w:rPr>
      </w:pPr>
      <w:r w:rsidRPr="00DD3B8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</w:t>
      </w:r>
      <w:r w:rsidR="00ED698F">
        <w:rPr>
          <w:rFonts w:ascii="Times New Roman" w:hAnsi="Times New Roman"/>
          <w:color w:val="000000"/>
          <w:sz w:val="24"/>
          <w:szCs w:val="24"/>
        </w:rPr>
        <w:t xml:space="preserve"> (КПКВК МБ)  </w:t>
      </w:r>
      <w:r w:rsidR="00ED698F" w:rsidRPr="003E5D25">
        <w:rPr>
          <w:rFonts w:ascii="Times New Roman" w:hAnsi="Times New Roman"/>
          <w:color w:val="000000"/>
          <w:sz w:val="24"/>
          <w:szCs w:val="24"/>
        </w:rPr>
        <w:t>(КФК)</w:t>
      </w:r>
      <w:r w:rsidR="00ED698F" w:rsidRPr="003E5D25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="00ED698F" w:rsidRPr="003E5D25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172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D698F" w:rsidRPr="003E5D25">
        <w:rPr>
          <w:rFonts w:ascii="Times New Roman" w:hAnsi="Times New Roman"/>
          <w:color w:val="000000"/>
          <w:sz w:val="24"/>
          <w:szCs w:val="24"/>
        </w:rPr>
        <w:t>(найменування бюджетної програми)</w:t>
      </w:r>
      <w:r w:rsidR="00ED698F" w:rsidRPr="00BD3D41">
        <w:rPr>
          <w:rFonts w:ascii="Times New Roman" w:hAnsi="Times New Roman"/>
          <w:color w:val="000000"/>
          <w:szCs w:val="28"/>
        </w:rPr>
        <w:t xml:space="preserve"> </w:t>
      </w:r>
    </w:p>
    <w:p w:rsidR="00ED698F" w:rsidRPr="00BD3D41" w:rsidRDefault="00ED698F" w:rsidP="00B85176">
      <w:pPr>
        <w:spacing w:before="120" w:line="360" w:lineRule="auto"/>
        <w:ind w:left="360"/>
        <w:jc w:val="both"/>
        <w:rPr>
          <w:rFonts w:ascii="Times New Roman" w:hAnsi="Times New Roman"/>
          <w:color w:val="000000"/>
          <w:szCs w:val="28"/>
        </w:rPr>
      </w:pPr>
      <w:r w:rsidRPr="00BD3D41">
        <w:rPr>
          <w:rFonts w:ascii="Times New Roman" w:hAnsi="Times New Roman"/>
          <w:color w:val="000000"/>
          <w:szCs w:val="28"/>
        </w:rPr>
        <w:lastRenderedPageBreak/>
        <w:t xml:space="preserve">4. Обсяг бюджетних призначень/бюджетних асигнувань – </w:t>
      </w:r>
      <w:r w:rsidR="00DD3B8D" w:rsidRPr="00DD3B8D">
        <w:rPr>
          <w:rFonts w:ascii="Times New Roman" w:hAnsi="Times New Roman"/>
          <w:color w:val="000000"/>
          <w:szCs w:val="28"/>
          <w:u w:val="single"/>
          <w:lang w:val="ru-RU"/>
        </w:rPr>
        <w:t>1673</w:t>
      </w:r>
      <w:r w:rsidR="00DD3B8D">
        <w:rPr>
          <w:rFonts w:ascii="Times New Roman" w:hAnsi="Times New Roman"/>
          <w:color w:val="000000"/>
          <w:szCs w:val="28"/>
          <w:u w:val="single"/>
        </w:rPr>
        <w:t>,9</w:t>
      </w:r>
      <w:r w:rsidRPr="00BD3D41">
        <w:rPr>
          <w:rFonts w:ascii="Times New Roman" w:hAnsi="Times New Roman"/>
          <w:color w:val="000000"/>
          <w:szCs w:val="28"/>
        </w:rPr>
        <w:t xml:space="preserve"> тис. гривень, у тому числі загального фонду </w:t>
      </w:r>
      <w:r w:rsidRPr="00BD3D41">
        <w:rPr>
          <w:rFonts w:ascii="Times New Roman" w:hAnsi="Times New Roman"/>
          <w:color w:val="000000"/>
          <w:szCs w:val="28"/>
          <w:lang w:val="ru-RU"/>
        </w:rPr>
        <w:t>–</w:t>
      </w:r>
      <w:r>
        <w:rPr>
          <w:rFonts w:ascii="Times New Roman" w:hAnsi="Times New Roman"/>
          <w:color w:val="000000"/>
          <w:szCs w:val="28"/>
          <w:lang w:val="ru-RU"/>
        </w:rPr>
        <w:t xml:space="preserve">     </w:t>
      </w:r>
      <w:r w:rsidRPr="00BD3D41">
        <w:rPr>
          <w:rFonts w:ascii="Times New Roman" w:hAnsi="Times New Roman"/>
          <w:color w:val="000000"/>
          <w:szCs w:val="28"/>
        </w:rPr>
        <w:t xml:space="preserve"> </w:t>
      </w:r>
      <w:r w:rsidR="00DD3B8D">
        <w:rPr>
          <w:rFonts w:ascii="Times New Roman" w:hAnsi="Times New Roman"/>
          <w:color w:val="000000"/>
          <w:szCs w:val="28"/>
          <w:u w:val="single"/>
        </w:rPr>
        <w:t>1673,9</w:t>
      </w:r>
      <w:r w:rsidRPr="00BD3D41">
        <w:rPr>
          <w:rFonts w:ascii="Times New Roman" w:hAnsi="Times New Roman"/>
          <w:color w:val="000000"/>
          <w:szCs w:val="28"/>
        </w:rPr>
        <w:t xml:space="preserve"> тис. гривень та спеціального фонду – ___</w:t>
      </w:r>
      <w:r w:rsidRPr="001E4FC9">
        <w:rPr>
          <w:rFonts w:ascii="Times New Roman" w:hAnsi="Times New Roman"/>
          <w:color w:val="000000"/>
          <w:szCs w:val="28"/>
        </w:rPr>
        <w:t>0,0</w:t>
      </w:r>
      <w:r w:rsidRPr="00BD3D41">
        <w:rPr>
          <w:rFonts w:ascii="Times New Roman" w:hAnsi="Times New Roman"/>
          <w:color w:val="000000"/>
          <w:szCs w:val="28"/>
        </w:rPr>
        <w:t xml:space="preserve">___ тис. гривень. </w:t>
      </w:r>
    </w:p>
    <w:p w:rsidR="0001721B" w:rsidRPr="005779EB" w:rsidRDefault="00ED698F" w:rsidP="0001721B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D3D41">
        <w:rPr>
          <w:rFonts w:ascii="Times New Roman" w:hAnsi="Times New Roman"/>
          <w:color w:val="000000"/>
          <w:szCs w:val="28"/>
        </w:rPr>
        <w:t>5. Підстави для виконання бюджетної програми</w:t>
      </w:r>
      <w:r>
        <w:rPr>
          <w:rFonts w:ascii="Times New Roman" w:hAnsi="Times New Roman"/>
          <w:color w:val="000000"/>
          <w:szCs w:val="28"/>
        </w:rPr>
        <w:t>:</w:t>
      </w:r>
      <w:r w:rsidRPr="00BD3D41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 </w:t>
      </w:r>
      <w:r w:rsidR="0001721B" w:rsidRPr="00803596">
        <w:rPr>
          <w:rFonts w:ascii="Times New Roman" w:hAnsi="Times New Roman"/>
          <w:sz w:val="22"/>
          <w:szCs w:val="22"/>
        </w:rPr>
        <w:t>Конституція України, Бюджетний кодекс України, Закон України «Про Державний бюджет України на 2018 рік», Постанова Кабінету Міністрів України  від 29 квітня 2004 р. № 558 «Про затвердження Порядку призначення і виплати компенсації фізичним особам, які надають соціальні послуги », Закон України «Про основи соціальної захищеності інвалідів в Україні»</w:t>
      </w:r>
      <w:r w:rsidR="00803596" w:rsidRPr="00803596">
        <w:rPr>
          <w:rFonts w:ascii="Times New Roman" w:hAnsi="Times New Roman"/>
          <w:sz w:val="22"/>
          <w:szCs w:val="22"/>
        </w:rPr>
        <w:t>, рішення Сумської міської ради від 21 грудня 2017 року № 2909-МР «Про міський бюджет на 2018 рік»</w:t>
      </w:r>
      <w:r w:rsidR="0001721B" w:rsidRPr="00803596">
        <w:rPr>
          <w:rFonts w:ascii="Times New Roman" w:hAnsi="Times New Roman"/>
          <w:sz w:val="22"/>
          <w:szCs w:val="22"/>
        </w:rPr>
        <w:t>.</w:t>
      </w:r>
    </w:p>
    <w:p w:rsidR="00ED698F" w:rsidRDefault="00ED698F" w:rsidP="00F601CF">
      <w:pPr>
        <w:spacing w:before="120"/>
        <w:ind w:firstLine="363"/>
        <w:jc w:val="both"/>
        <w:rPr>
          <w:rFonts w:ascii="Times New Roman" w:hAnsi="Times New Roman"/>
          <w:color w:val="000000"/>
          <w:szCs w:val="28"/>
        </w:rPr>
      </w:pPr>
    </w:p>
    <w:p w:rsidR="00ED698F" w:rsidRPr="0001721B" w:rsidRDefault="00ED698F" w:rsidP="00F601CF">
      <w:pPr>
        <w:spacing w:before="120"/>
        <w:ind w:firstLine="363"/>
        <w:jc w:val="both"/>
        <w:rPr>
          <w:rFonts w:ascii="Times New Roman" w:hAnsi="Times New Roman"/>
          <w:sz w:val="24"/>
          <w:szCs w:val="24"/>
        </w:rPr>
      </w:pPr>
      <w:r w:rsidRPr="00BD3D41">
        <w:rPr>
          <w:rFonts w:ascii="Times New Roman" w:hAnsi="Times New Roman"/>
          <w:color w:val="000000"/>
          <w:szCs w:val="28"/>
        </w:rPr>
        <w:t>6. Мета бюджетної програми</w:t>
      </w:r>
      <w:r>
        <w:rPr>
          <w:rFonts w:ascii="Times New Roman" w:hAnsi="Times New Roman"/>
          <w:color w:val="000000"/>
          <w:szCs w:val="28"/>
        </w:rPr>
        <w:t>:</w:t>
      </w:r>
      <w:r w:rsidRPr="00BD3D41">
        <w:rPr>
          <w:rFonts w:ascii="Times New Roman" w:hAnsi="Times New Roman"/>
          <w:color w:val="000000"/>
          <w:szCs w:val="28"/>
        </w:rPr>
        <w:t xml:space="preserve"> </w:t>
      </w:r>
      <w:r w:rsidR="0001721B" w:rsidRPr="0001721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Забезпечення надання соціальних гарантій  особам з інвалідністю, фізичним особам, які надають соціальні послуги громадянам похилого віку особам з інвалідністю, дітям з інвалідністю, хворим, які не здатні до самообслуговування і потребують сторонньої допомоги</w:t>
      </w:r>
    </w:p>
    <w:p w:rsidR="00ED698F" w:rsidRDefault="00ED698F" w:rsidP="00F601CF">
      <w:pPr>
        <w:spacing w:before="120" w:after="120"/>
        <w:ind w:firstLine="363"/>
        <w:jc w:val="both"/>
        <w:rPr>
          <w:rFonts w:ascii="Times New Roman" w:hAnsi="Times New Roman"/>
          <w:color w:val="000000"/>
          <w:szCs w:val="28"/>
        </w:rPr>
      </w:pPr>
    </w:p>
    <w:p w:rsidR="00ED698F" w:rsidRPr="00BD3D41" w:rsidRDefault="00ED698F" w:rsidP="00F601CF">
      <w:pPr>
        <w:spacing w:before="120" w:after="120"/>
        <w:ind w:firstLine="363"/>
        <w:jc w:val="both"/>
        <w:rPr>
          <w:rFonts w:ascii="Times New Roman" w:hAnsi="Times New Roman"/>
          <w:color w:val="000000"/>
          <w:szCs w:val="28"/>
        </w:rPr>
      </w:pPr>
      <w:r w:rsidRPr="00BD3D41">
        <w:rPr>
          <w:rFonts w:ascii="Times New Roman" w:hAnsi="Times New Roman"/>
          <w:color w:val="000000"/>
          <w:szCs w:val="28"/>
        </w:rPr>
        <w:t>7. Підпрограми, спрямовані на досягнення мети, визначеної паспортом бюджетної програми</w:t>
      </w:r>
    </w:p>
    <w:tbl>
      <w:tblPr>
        <w:tblW w:w="144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10859"/>
      </w:tblGrid>
      <w:tr w:rsidR="00ED698F" w:rsidRPr="00BD3D41" w:rsidTr="00B85176">
        <w:trPr>
          <w:trHeight w:val="330"/>
        </w:trPr>
        <w:tc>
          <w:tcPr>
            <w:tcW w:w="1014" w:type="dxa"/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343" w:type="dxa"/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КВК</w:t>
            </w:r>
          </w:p>
        </w:tc>
        <w:tc>
          <w:tcPr>
            <w:tcW w:w="1201" w:type="dxa"/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</w:t>
            </w: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КВК</w:t>
            </w:r>
          </w:p>
        </w:tc>
        <w:tc>
          <w:tcPr>
            <w:tcW w:w="10859" w:type="dxa"/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Назва підпрограми</w:t>
            </w:r>
          </w:p>
        </w:tc>
      </w:tr>
      <w:tr w:rsidR="00ED698F" w:rsidRPr="00BD3D41" w:rsidTr="00FB20C8">
        <w:trPr>
          <w:trHeight w:hRule="exact" w:val="607"/>
        </w:trPr>
        <w:tc>
          <w:tcPr>
            <w:tcW w:w="1014" w:type="dxa"/>
            <w:vAlign w:val="center"/>
          </w:tcPr>
          <w:p w:rsidR="00ED698F" w:rsidRPr="00BD3D41" w:rsidRDefault="00ED698F" w:rsidP="00F224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ED698F" w:rsidRPr="00BD3D41" w:rsidRDefault="00ED698F" w:rsidP="00F224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ED698F" w:rsidRPr="00BD3D41" w:rsidRDefault="00ED698F" w:rsidP="00F224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59" w:type="dxa"/>
            <w:vAlign w:val="center"/>
          </w:tcPr>
          <w:p w:rsidR="00ED698F" w:rsidRPr="00447BA7" w:rsidRDefault="00ED698F" w:rsidP="00F224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779EB" w:rsidRDefault="005779EB" w:rsidP="006825DB">
      <w:pPr>
        <w:spacing w:before="120"/>
        <w:ind w:firstLine="363"/>
        <w:rPr>
          <w:rFonts w:ascii="Times New Roman" w:hAnsi="Times New Roman"/>
          <w:color w:val="000000"/>
          <w:szCs w:val="28"/>
        </w:rPr>
      </w:pPr>
    </w:p>
    <w:p w:rsidR="00ED698F" w:rsidRPr="00FB20C8" w:rsidRDefault="00ED698F" w:rsidP="006825DB">
      <w:pPr>
        <w:spacing w:before="120"/>
        <w:ind w:firstLine="363"/>
        <w:rPr>
          <w:rFonts w:ascii="Times New Roman" w:hAnsi="Times New Roman"/>
          <w:color w:val="000000"/>
          <w:sz w:val="18"/>
          <w:szCs w:val="18"/>
        </w:rPr>
      </w:pPr>
      <w:r w:rsidRPr="00BD3D41">
        <w:rPr>
          <w:rFonts w:ascii="Times New Roman" w:hAnsi="Times New Roman"/>
          <w:color w:val="000000"/>
          <w:szCs w:val="28"/>
        </w:rPr>
        <w:t>8. Обсяги фінансування бюджетної програми у розрізі підпрограм та завдань</w:t>
      </w:r>
      <w:r>
        <w:rPr>
          <w:rFonts w:ascii="Times New Roman" w:hAnsi="Times New Roman"/>
          <w:color w:val="000000"/>
          <w:szCs w:val="28"/>
          <w:lang w:val="ru-RU"/>
        </w:rPr>
        <w:t xml:space="preserve">                                                                 </w:t>
      </w:r>
      <w:r w:rsidRPr="00FB20C8">
        <w:rPr>
          <w:rFonts w:ascii="Times New Roman" w:hAnsi="Times New Roman"/>
          <w:color w:val="000000"/>
          <w:sz w:val="18"/>
          <w:szCs w:val="18"/>
        </w:rPr>
        <w:t xml:space="preserve">(тис. грн) </w:t>
      </w:r>
    </w:p>
    <w:tbl>
      <w:tblPr>
        <w:tblW w:w="15137" w:type="dxa"/>
        <w:tblInd w:w="91" w:type="dxa"/>
        <w:tblLayout w:type="fixed"/>
        <w:tblLook w:val="0000"/>
      </w:tblPr>
      <w:tblGrid>
        <w:gridCol w:w="737"/>
        <w:gridCol w:w="1080"/>
        <w:gridCol w:w="1080"/>
        <w:gridCol w:w="8100"/>
        <w:gridCol w:w="1440"/>
        <w:gridCol w:w="1440"/>
        <w:gridCol w:w="1260"/>
      </w:tblGrid>
      <w:tr w:rsidR="00ED698F" w:rsidRPr="00BD3D41" w:rsidTr="00FB20C8">
        <w:trPr>
          <w:trHeight w:val="6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A724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A724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КВК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A724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</w:t>
            </w: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КВК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A724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Підпрограма/завдання бюджетної програми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загальний</w:t>
            </w:r>
          </w:p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спеціальний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</w:tr>
      <w:tr w:rsidR="00ED698F" w:rsidRPr="00BD3D41" w:rsidTr="00FB20C8">
        <w:trPr>
          <w:trHeight w:val="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F027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F027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ED698F" w:rsidRPr="00BD3D41" w:rsidTr="00FB20C8">
        <w:trPr>
          <w:trHeight w:val="2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01721B" w:rsidP="000172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  <w:r w:rsidR="00ED698F">
              <w:rPr>
                <w:rFonts w:ascii="Times New Roman" w:hAnsi="Times New Roman"/>
                <w:color w:val="000000"/>
                <w:sz w:val="22"/>
                <w:szCs w:val="22"/>
              </w:rPr>
              <w:t>131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F027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5779EB" w:rsidRDefault="005779EB" w:rsidP="00B85176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779EB">
              <w:rPr>
                <w:rFonts w:ascii="Times New Roman" w:hAnsi="Times New Roman"/>
                <w:b/>
                <w:bCs/>
                <w:sz w:val="20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BD3D41" w:rsidRDefault="00ED698F" w:rsidP="00A156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BD3D41" w:rsidRDefault="00ED698F" w:rsidP="00A156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BD3D41" w:rsidRDefault="00ED698F" w:rsidP="008D6D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D698F" w:rsidRPr="00BD3D41" w:rsidTr="00FB20C8">
        <w:trPr>
          <w:trHeight w:val="2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Default="00ED698F" w:rsidP="00F027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6825DB" w:rsidRDefault="00ED698F" w:rsidP="00F027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04B05" w:rsidRDefault="00ED698F" w:rsidP="00B85176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6825DB"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  <w:t>Завдання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BD3D41" w:rsidRDefault="00ED698F" w:rsidP="00A156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BD3D41" w:rsidRDefault="00ED698F" w:rsidP="00A156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BD3D41" w:rsidRDefault="00ED698F" w:rsidP="008D6D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D698F" w:rsidRPr="00BD3D41" w:rsidTr="00FB20C8">
        <w:trPr>
          <w:trHeight w:val="2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Default="00ED698F" w:rsidP="00F027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Default="00ED698F" w:rsidP="00F027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6825DB" w:rsidRDefault="005779EB" w:rsidP="00803596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E447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Забезпечення виплати компенсації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постійної сторонньої допомоги (крім осіб, що обслуговуються соціальними службами)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Default="005779EB" w:rsidP="008035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1673,9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BD3D41" w:rsidRDefault="00ED698F" w:rsidP="00A156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Default="005779EB" w:rsidP="00E243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1673,</w:t>
            </w:r>
            <w:r w:rsidR="00803596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 w:rsidR="00ED698F" w:rsidRPr="00BD3D41" w:rsidTr="00FB20C8">
        <w:trPr>
          <w:trHeight w:val="2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Default="00ED698F" w:rsidP="00F027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Default="00ED698F" w:rsidP="00F027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5779EB" w:rsidRDefault="00ED698F" w:rsidP="005779EB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5779EB">
              <w:rPr>
                <w:rFonts w:ascii="Times New Roman" w:hAnsi="Times New Roman"/>
                <w:color w:val="000000"/>
                <w:sz w:val="20"/>
              </w:rPr>
              <w:t>Всього по програмі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5779EB" w:rsidRDefault="005779EB" w:rsidP="00A1563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779E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1673,9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5779EB" w:rsidRDefault="00ED698F" w:rsidP="00A1563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5779EB" w:rsidRDefault="005779EB" w:rsidP="00E2430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779E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1673,9</w:t>
            </w:r>
          </w:p>
        </w:tc>
      </w:tr>
    </w:tbl>
    <w:p w:rsidR="00ED698F" w:rsidRDefault="00ED698F" w:rsidP="00B85176">
      <w:pPr>
        <w:ind w:firstLine="357"/>
        <w:rPr>
          <w:rFonts w:ascii="Times New Roman" w:hAnsi="Times New Roman"/>
          <w:color w:val="000000"/>
          <w:szCs w:val="28"/>
        </w:rPr>
      </w:pPr>
    </w:p>
    <w:p w:rsidR="005779EB" w:rsidRDefault="005779EB" w:rsidP="00B85176">
      <w:pPr>
        <w:ind w:firstLine="357"/>
        <w:rPr>
          <w:rFonts w:ascii="Times New Roman" w:hAnsi="Times New Roman"/>
          <w:color w:val="000000"/>
          <w:szCs w:val="28"/>
        </w:rPr>
      </w:pPr>
    </w:p>
    <w:p w:rsidR="00ED698F" w:rsidRPr="00BD3D41" w:rsidRDefault="00ED698F" w:rsidP="00B85176">
      <w:pPr>
        <w:ind w:firstLine="357"/>
        <w:rPr>
          <w:rFonts w:ascii="Times New Roman" w:hAnsi="Times New Roman"/>
          <w:color w:val="000000"/>
          <w:szCs w:val="28"/>
        </w:rPr>
      </w:pPr>
      <w:r w:rsidRPr="00BD3D41">
        <w:rPr>
          <w:rFonts w:ascii="Times New Roman" w:hAnsi="Times New Roman"/>
          <w:color w:val="000000"/>
          <w:szCs w:val="28"/>
        </w:rPr>
        <w:lastRenderedPageBreak/>
        <w:t>9. Перелік державних/регіональних цільових програм, які виконуються у складі бюджетної програми</w:t>
      </w:r>
    </w:p>
    <w:p w:rsidR="00ED698F" w:rsidRPr="00BD3D41" w:rsidRDefault="005779EB" w:rsidP="00B85176">
      <w:pPr>
        <w:spacing w:before="120"/>
        <w:ind w:firstLine="1077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</w:t>
      </w:r>
      <w:r w:rsidR="00ED698F" w:rsidRPr="00BD3D41">
        <w:rPr>
          <w:rFonts w:ascii="Times New Roman" w:hAnsi="Times New Roman"/>
          <w:color w:val="000000"/>
          <w:sz w:val="22"/>
          <w:szCs w:val="22"/>
        </w:rPr>
        <w:t xml:space="preserve">(тис. грн) </w:t>
      </w:r>
    </w:p>
    <w:tbl>
      <w:tblPr>
        <w:tblW w:w="11360" w:type="dxa"/>
        <w:tblInd w:w="606" w:type="dxa"/>
        <w:tblLayout w:type="fixed"/>
        <w:tblLook w:val="0000"/>
      </w:tblPr>
      <w:tblGrid>
        <w:gridCol w:w="5777"/>
        <w:gridCol w:w="1450"/>
        <w:gridCol w:w="1386"/>
        <w:gridCol w:w="1485"/>
        <w:gridCol w:w="1262"/>
      </w:tblGrid>
      <w:tr w:rsidR="00ED698F" w:rsidRPr="00BD3D41" w:rsidTr="005779EB">
        <w:trPr>
          <w:trHeight w:val="565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Назва державної/регіональної цільової програми та підпрограми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КПКВК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загальний</w:t>
            </w:r>
          </w:p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фонд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спеціальний фонд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</w:tr>
      <w:tr w:rsidR="00ED698F" w:rsidRPr="00BD3D41" w:rsidTr="005779EB">
        <w:trPr>
          <w:trHeight w:val="286"/>
        </w:trPr>
        <w:tc>
          <w:tcPr>
            <w:tcW w:w="5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ED698F" w:rsidRPr="00BD3D41" w:rsidTr="005779EB">
        <w:trPr>
          <w:trHeight w:val="255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2F5CD9" w:rsidRDefault="00ED698F" w:rsidP="00B85176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BD3D41" w:rsidRDefault="00ED698F" w:rsidP="002F5C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BD3D41" w:rsidRDefault="00ED698F" w:rsidP="002F5C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BD3D41" w:rsidRDefault="00ED698F" w:rsidP="002F5C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BD3D41" w:rsidRDefault="00ED698F" w:rsidP="002F5C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D698F" w:rsidRPr="00BD3D41" w:rsidTr="005779EB">
        <w:trPr>
          <w:trHeight w:val="255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BD3D41" w:rsidRDefault="00ED698F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2F5CD9" w:rsidRDefault="00ED698F" w:rsidP="002F5C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2F5CD9" w:rsidRDefault="00ED698F" w:rsidP="002F5C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2F5CD9" w:rsidRDefault="00ED698F" w:rsidP="002F5C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F" w:rsidRPr="002F5CD9" w:rsidRDefault="00ED698F" w:rsidP="002F5CD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ED698F" w:rsidRDefault="00ED698F" w:rsidP="00B85176">
      <w:pPr>
        <w:ind w:firstLine="357"/>
        <w:rPr>
          <w:rFonts w:ascii="Times New Roman" w:hAnsi="Times New Roman"/>
          <w:color w:val="000000"/>
          <w:szCs w:val="28"/>
        </w:rPr>
      </w:pPr>
    </w:p>
    <w:p w:rsidR="00ED698F" w:rsidRDefault="00ED698F" w:rsidP="00B85176">
      <w:pPr>
        <w:ind w:firstLine="357"/>
        <w:rPr>
          <w:rFonts w:ascii="Times New Roman" w:hAnsi="Times New Roman"/>
          <w:color w:val="000000"/>
          <w:szCs w:val="28"/>
        </w:rPr>
      </w:pPr>
      <w:r w:rsidRPr="00BD3D41">
        <w:rPr>
          <w:rFonts w:ascii="Times New Roman" w:hAnsi="Times New Roman"/>
          <w:color w:val="000000"/>
          <w:szCs w:val="28"/>
        </w:rPr>
        <w:t>10. Результативні показники бюджетної програми у розрізі підпрограм і завдань</w:t>
      </w:r>
    </w:p>
    <w:p w:rsidR="00ED698F" w:rsidRPr="00BD3D41" w:rsidRDefault="00ED698F" w:rsidP="00B85176">
      <w:pPr>
        <w:ind w:firstLine="357"/>
        <w:rPr>
          <w:rFonts w:ascii="Times New Roman" w:hAnsi="Times New Roman"/>
          <w:color w:val="000000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1287"/>
        <w:gridCol w:w="4596"/>
        <w:gridCol w:w="2031"/>
        <w:gridCol w:w="3841"/>
        <w:gridCol w:w="2440"/>
      </w:tblGrid>
      <w:tr w:rsidR="00ED698F" w:rsidRPr="00BD3D41" w:rsidTr="00335BA0">
        <w:trPr>
          <w:trHeight w:val="803"/>
        </w:trPr>
        <w:tc>
          <w:tcPr>
            <w:tcW w:w="247" w:type="pct"/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з/п</w:t>
            </w:r>
          </w:p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ED698F" w:rsidRDefault="00ED698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D698F" w:rsidRDefault="00ED698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D698F" w:rsidRPr="00BD3D41" w:rsidRDefault="00ED698F" w:rsidP="00F027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КПКВК</w:t>
            </w:r>
          </w:p>
        </w:tc>
        <w:tc>
          <w:tcPr>
            <w:tcW w:w="1539" w:type="pct"/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Показники</w:t>
            </w:r>
          </w:p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Одиниця виміру</w:t>
            </w:r>
          </w:p>
        </w:tc>
        <w:tc>
          <w:tcPr>
            <w:tcW w:w="1286" w:type="pct"/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Джерело інформації</w:t>
            </w:r>
          </w:p>
        </w:tc>
        <w:tc>
          <w:tcPr>
            <w:tcW w:w="817" w:type="pct"/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Значення  показника</w:t>
            </w:r>
          </w:p>
        </w:tc>
      </w:tr>
      <w:tr w:rsidR="00ED698F" w:rsidRPr="00BD3D41" w:rsidTr="00335BA0">
        <w:trPr>
          <w:trHeight w:val="189"/>
        </w:trPr>
        <w:tc>
          <w:tcPr>
            <w:tcW w:w="247" w:type="pct"/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vAlign w:val="center"/>
          </w:tcPr>
          <w:p w:rsidR="00ED698F" w:rsidRPr="00BD3D41" w:rsidRDefault="00ED698F" w:rsidP="00A724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9" w:type="pct"/>
            <w:vAlign w:val="center"/>
          </w:tcPr>
          <w:p w:rsidR="00ED698F" w:rsidRPr="00BD3D41" w:rsidRDefault="00ED698F" w:rsidP="00A724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pct"/>
            <w:vAlign w:val="center"/>
          </w:tcPr>
          <w:p w:rsidR="00ED698F" w:rsidRPr="00BD3D41" w:rsidRDefault="00ED698F" w:rsidP="00A724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6" w:type="pct"/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5779EB" w:rsidRPr="00BD3D41" w:rsidTr="005779EB">
        <w:trPr>
          <w:trHeight w:val="189"/>
        </w:trPr>
        <w:tc>
          <w:tcPr>
            <w:tcW w:w="247" w:type="pct"/>
            <w:vAlign w:val="center"/>
          </w:tcPr>
          <w:p w:rsidR="005779EB" w:rsidRPr="00BD3D41" w:rsidRDefault="005779EB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vAlign w:val="center"/>
          </w:tcPr>
          <w:p w:rsidR="005779EB" w:rsidRPr="00BD3D41" w:rsidRDefault="005779EB" w:rsidP="005779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0813160</w:t>
            </w:r>
          </w:p>
        </w:tc>
        <w:tc>
          <w:tcPr>
            <w:tcW w:w="4322" w:type="pct"/>
            <w:gridSpan w:val="4"/>
            <w:vAlign w:val="center"/>
          </w:tcPr>
          <w:p w:rsidR="005779EB" w:rsidRPr="005779EB" w:rsidRDefault="005779EB" w:rsidP="00B8517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79EB">
              <w:rPr>
                <w:rFonts w:ascii="Times New Roman" w:hAnsi="Times New Roman"/>
                <w:b/>
                <w:bCs/>
                <w:sz w:val="20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</w:tr>
      <w:tr w:rsidR="005779EB" w:rsidRPr="00BD3D41" w:rsidTr="00E63BF8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5779EB" w:rsidRPr="00BD3D41" w:rsidRDefault="005779EB" w:rsidP="005779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Default="005779EB" w:rsidP="00F2244D">
            <w:pPr>
              <w:pStyle w:val="a5"/>
              <w:ind w:firstLine="50"/>
              <w:rPr>
                <w:rFonts w:ascii="Times New Roman" w:hAnsi="Times New Roman"/>
                <w:sz w:val="18"/>
                <w:szCs w:val="18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Завдання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783" w:type="pct"/>
            <w:gridSpan w:val="3"/>
            <w:vAlign w:val="center"/>
          </w:tcPr>
          <w:p w:rsidR="005779EB" w:rsidRDefault="005779EB" w:rsidP="00F224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663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Забезпечення виплати компенсації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постійної сторонньої допомоги (крім осіб, що обслуговуються соціальними службами)</w:t>
            </w:r>
          </w:p>
        </w:tc>
      </w:tr>
      <w:tr w:rsidR="005779EB" w:rsidRPr="00BD3D41" w:rsidTr="00F2244D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31" w:type="pct"/>
          </w:tcPr>
          <w:p w:rsidR="005779EB" w:rsidRPr="00BD3D41" w:rsidRDefault="005779EB" w:rsidP="00F027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B339BE" w:rsidRDefault="00902860" w:rsidP="00F2244D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Показники </w:t>
            </w:r>
            <w:r w:rsidR="005779EB" w:rsidRPr="00B339BE">
              <w:rPr>
                <w:rFonts w:ascii="Times New Roman" w:hAnsi="Times New Roman"/>
                <w:snapToGrid w:val="0"/>
                <w:sz w:val="18"/>
                <w:szCs w:val="18"/>
              </w:rPr>
              <w:t>затрат</w:t>
            </w:r>
          </w:p>
        </w:tc>
        <w:tc>
          <w:tcPr>
            <w:tcW w:w="680" w:type="pct"/>
          </w:tcPr>
          <w:p w:rsidR="005779EB" w:rsidRPr="00D44CE2" w:rsidRDefault="005779EB" w:rsidP="00F2244D">
            <w:pPr>
              <w:ind w:firstLine="39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286" w:type="pct"/>
          </w:tcPr>
          <w:p w:rsidR="005779EB" w:rsidRPr="00FA3A73" w:rsidRDefault="005779EB" w:rsidP="00F2244D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5779EB" w:rsidRDefault="005779EB" w:rsidP="00F224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779EB" w:rsidRPr="00BD3D41" w:rsidTr="005779EB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31" w:type="pct"/>
          </w:tcPr>
          <w:p w:rsidR="005779EB" w:rsidRPr="00BD3D41" w:rsidRDefault="005779EB" w:rsidP="00F027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B339BE" w:rsidRDefault="005779EB" w:rsidP="00F2244D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339BE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Обсяг видатків для виплати </w:t>
            </w:r>
            <w:r w:rsidRPr="00B339B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компенсації фізичним особам, які надають соціальні послуги</w:t>
            </w:r>
          </w:p>
        </w:tc>
        <w:tc>
          <w:tcPr>
            <w:tcW w:w="680" w:type="pct"/>
            <w:vAlign w:val="center"/>
          </w:tcPr>
          <w:p w:rsidR="005779EB" w:rsidRPr="00D151C3" w:rsidRDefault="005779EB" w:rsidP="005779EB">
            <w:pPr>
              <w:ind w:firstLine="39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151C3">
              <w:rPr>
                <w:rFonts w:ascii="Times New Roman" w:hAnsi="Times New Roman"/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1286" w:type="pct"/>
            <w:vMerge w:val="restart"/>
            <w:vAlign w:val="center"/>
          </w:tcPr>
          <w:p w:rsidR="005779EB" w:rsidRPr="00B339BE" w:rsidRDefault="005779EB" w:rsidP="005779EB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339BE">
              <w:rPr>
                <w:rFonts w:ascii="Times New Roman" w:hAnsi="Times New Roman"/>
                <w:snapToGrid w:val="0"/>
                <w:sz w:val="18"/>
                <w:szCs w:val="18"/>
              </w:rPr>
              <w:t>Розрахунок до кошторису на 201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8</w:t>
            </w:r>
            <w:r w:rsidRPr="00B339BE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рік</w:t>
            </w:r>
          </w:p>
        </w:tc>
        <w:tc>
          <w:tcPr>
            <w:tcW w:w="817" w:type="pct"/>
            <w:vAlign w:val="center"/>
          </w:tcPr>
          <w:p w:rsidR="005779EB" w:rsidRDefault="005779EB" w:rsidP="00C522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167392</w:t>
            </w:r>
            <w:r w:rsidR="00C52239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5779EB" w:rsidRPr="00BD3D41" w:rsidTr="00F2244D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5779EB" w:rsidRPr="00BD3D41" w:rsidRDefault="005779EB" w:rsidP="00F027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B339BE" w:rsidRDefault="005779EB" w:rsidP="003F5D2E">
            <w:pPr>
              <w:pStyle w:val="1"/>
              <w:ind w:firstLine="12"/>
              <w:jc w:val="left"/>
              <w:rPr>
                <w:sz w:val="18"/>
                <w:szCs w:val="18"/>
              </w:rPr>
            </w:pPr>
            <w:r w:rsidRPr="00B339BE">
              <w:rPr>
                <w:sz w:val="18"/>
                <w:szCs w:val="18"/>
              </w:rPr>
              <w:t>зокрема:</w:t>
            </w:r>
          </w:p>
        </w:tc>
        <w:tc>
          <w:tcPr>
            <w:tcW w:w="680" w:type="pct"/>
          </w:tcPr>
          <w:p w:rsidR="005779EB" w:rsidRPr="00D44CE2" w:rsidRDefault="005779EB" w:rsidP="00F2244D">
            <w:pPr>
              <w:ind w:firstLine="39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286" w:type="pct"/>
            <w:vMerge/>
          </w:tcPr>
          <w:p w:rsidR="005779EB" w:rsidRPr="00B339BE" w:rsidRDefault="005779EB" w:rsidP="00F2244D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5779EB" w:rsidRDefault="005779EB" w:rsidP="00F224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2895" w:rsidRPr="00BD3D41" w:rsidTr="00472895">
        <w:trPr>
          <w:trHeight w:val="255"/>
        </w:trPr>
        <w:tc>
          <w:tcPr>
            <w:tcW w:w="247" w:type="pct"/>
          </w:tcPr>
          <w:p w:rsidR="00472895" w:rsidRDefault="00472895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472895" w:rsidRPr="00BD3D41" w:rsidRDefault="00472895" w:rsidP="00F027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472895" w:rsidRPr="00B339BE" w:rsidRDefault="00803596" w:rsidP="00803596">
            <w:pPr>
              <w:pStyle w:val="1"/>
              <w:ind w:firstLine="1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особам з </w:t>
            </w:r>
            <w:r w:rsidR="00472895" w:rsidRPr="00B339BE">
              <w:rPr>
                <w:sz w:val="18"/>
                <w:szCs w:val="18"/>
              </w:rPr>
              <w:t>інвалід</w:t>
            </w:r>
            <w:r>
              <w:rPr>
                <w:sz w:val="18"/>
                <w:szCs w:val="18"/>
              </w:rPr>
              <w:t>ністю</w:t>
            </w:r>
            <w:r w:rsidR="00472895" w:rsidRPr="00B339BE">
              <w:rPr>
                <w:sz w:val="18"/>
                <w:szCs w:val="18"/>
              </w:rPr>
              <w:t xml:space="preserve"> I групи</w:t>
            </w:r>
          </w:p>
        </w:tc>
        <w:tc>
          <w:tcPr>
            <w:tcW w:w="680" w:type="pct"/>
            <w:vAlign w:val="center"/>
          </w:tcPr>
          <w:p w:rsidR="00472895" w:rsidRDefault="00472895" w:rsidP="00472895">
            <w:pPr>
              <w:jc w:val="center"/>
            </w:pPr>
            <w:r w:rsidRPr="00B42363">
              <w:rPr>
                <w:rFonts w:ascii="Times New Roman" w:hAnsi="Times New Roman"/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1286" w:type="pct"/>
            <w:vMerge/>
          </w:tcPr>
          <w:p w:rsidR="00472895" w:rsidRPr="00B339BE" w:rsidRDefault="00472895" w:rsidP="00F2244D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472895" w:rsidRDefault="00472895" w:rsidP="00472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995556</w:t>
            </w:r>
          </w:p>
        </w:tc>
      </w:tr>
      <w:tr w:rsidR="00472895" w:rsidRPr="00BD3D41" w:rsidTr="00472895">
        <w:trPr>
          <w:trHeight w:val="255"/>
        </w:trPr>
        <w:tc>
          <w:tcPr>
            <w:tcW w:w="247" w:type="pct"/>
          </w:tcPr>
          <w:p w:rsidR="00472895" w:rsidRDefault="00472895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472895" w:rsidRPr="00BD3D41" w:rsidRDefault="00472895" w:rsidP="00F027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472895" w:rsidRPr="00B339BE" w:rsidRDefault="00472895" w:rsidP="003F5D2E">
            <w:pPr>
              <w:pStyle w:val="1"/>
              <w:ind w:firstLine="12"/>
              <w:jc w:val="left"/>
              <w:rPr>
                <w:sz w:val="18"/>
                <w:szCs w:val="18"/>
              </w:rPr>
            </w:pPr>
            <w:r w:rsidRPr="00B339BE">
              <w:rPr>
                <w:sz w:val="18"/>
                <w:szCs w:val="18"/>
              </w:rPr>
              <w:t>громадянам похилого віку</w:t>
            </w:r>
          </w:p>
        </w:tc>
        <w:tc>
          <w:tcPr>
            <w:tcW w:w="680" w:type="pct"/>
            <w:vAlign w:val="center"/>
          </w:tcPr>
          <w:p w:rsidR="00472895" w:rsidRDefault="00472895" w:rsidP="00472895">
            <w:pPr>
              <w:jc w:val="center"/>
            </w:pPr>
            <w:r w:rsidRPr="00B42363">
              <w:rPr>
                <w:rFonts w:ascii="Times New Roman" w:hAnsi="Times New Roman"/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1286" w:type="pct"/>
            <w:vMerge/>
          </w:tcPr>
          <w:p w:rsidR="00472895" w:rsidRPr="00B339BE" w:rsidRDefault="00472895" w:rsidP="00F2244D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472895" w:rsidRDefault="00472895" w:rsidP="00472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90471</w:t>
            </w:r>
          </w:p>
        </w:tc>
      </w:tr>
      <w:tr w:rsidR="00472895" w:rsidRPr="00BD3D41" w:rsidTr="00472895">
        <w:trPr>
          <w:trHeight w:val="255"/>
        </w:trPr>
        <w:tc>
          <w:tcPr>
            <w:tcW w:w="247" w:type="pct"/>
          </w:tcPr>
          <w:p w:rsidR="00472895" w:rsidRDefault="00472895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472895" w:rsidRPr="00BD3D41" w:rsidRDefault="00472895" w:rsidP="00F027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472895" w:rsidRPr="00B339BE" w:rsidRDefault="00803596" w:rsidP="003F5D2E">
            <w:pPr>
              <w:pStyle w:val="1"/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особам з </w:t>
            </w:r>
            <w:r w:rsidRPr="00B339BE">
              <w:rPr>
                <w:sz w:val="18"/>
                <w:szCs w:val="18"/>
              </w:rPr>
              <w:t>інвалід</w:t>
            </w:r>
            <w:r>
              <w:rPr>
                <w:sz w:val="18"/>
                <w:szCs w:val="18"/>
              </w:rPr>
              <w:t>ністю</w:t>
            </w:r>
            <w:r w:rsidR="00472895" w:rsidRPr="00B339BE">
              <w:rPr>
                <w:sz w:val="18"/>
                <w:szCs w:val="18"/>
              </w:rPr>
              <w:t xml:space="preserve"> ІI групи</w:t>
            </w:r>
          </w:p>
        </w:tc>
        <w:tc>
          <w:tcPr>
            <w:tcW w:w="680" w:type="pct"/>
            <w:vAlign w:val="center"/>
          </w:tcPr>
          <w:p w:rsidR="00472895" w:rsidRDefault="00472895" w:rsidP="00472895">
            <w:pPr>
              <w:jc w:val="center"/>
            </w:pPr>
            <w:r w:rsidRPr="00B42363">
              <w:rPr>
                <w:rFonts w:ascii="Times New Roman" w:hAnsi="Times New Roman"/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1286" w:type="pct"/>
            <w:vMerge/>
          </w:tcPr>
          <w:p w:rsidR="00472895" w:rsidRPr="00B339BE" w:rsidRDefault="00472895" w:rsidP="00F2244D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472895" w:rsidRDefault="00472895" w:rsidP="00472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579162</w:t>
            </w:r>
          </w:p>
        </w:tc>
      </w:tr>
      <w:tr w:rsidR="00472895" w:rsidRPr="00BD3D41" w:rsidTr="00472895">
        <w:trPr>
          <w:trHeight w:val="255"/>
        </w:trPr>
        <w:tc>
          <w:tcPr>
            <w:tcW w:w="247" w:type="pct"/>
          </w:tcPr>
          <w:p w:rsidR="00472895" w:rsidRDefault="00472895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472895" w:rsidRPr="00BD3D41" w:rsidRDefault="00472895" w:rsidP="00F027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472895" w:rsidRPr="00B339BE" w:rsidRDefault="00472895" w:rsidP="00803596">
            <w:pPr>
              <w:pStyle w:val="1"/>
              <w:ind w:firstLine="12"/>
              <w:rPr>
                <w:sz w:val="18"/>
                <w:szCs w:val="18"/>
              </w:rPr>
            </w:pPr>
            <w:r w:rsidRPr="00B339BE">
              <w:rPr>
                <w:sz w:val="18"/>
                <w:szCs w:val="18"/>
              </w:rPr>
              <w:t xml:space="preserve">дітям </w:t>
            </w:r>
            <w:r w:rsidR="00803596">
              <w:rPr>
                <w:sz w:val="18"/>
                <w:szCs w:val="18"/>
              </w:rPr>
              <w:t>з</w:t>
            </w:r>
            <w:r w:rsidRPr="00B339BE">
              <w:rPr>
                <w:sz w:val="18"/>
                <w:szCs w:val="18"/>
              </w:rPr>
              <w:t xml:space="preserve"> інвалід</w:t>
            </w:r>
            <w:r w:rsidR="00803596">
              <w:rPr>
                <w:sz w:val="18"/>
                <w:szCs w:val="18"/>
              </w:rPr>
              <w:t>ністю</w:t>
            </w:r>
          </w:p>
        </w:tc>
        <w:tc>
          <w:tcPr>
            <w:tcW w:w="680" w:type="pct"/>
            <w:vAlign w:val="center"/>
          </w:tcPr>
          <w:p w:rsidR="00472895" w:rsidRDefault="00472895" w:rsidP="00472895">
            <w:pPr>
              <w:jc w:val="center"/>
            </w:pPr>
            <w:r w:rsidRPr="00B42363">
              <w:rPr>
                <w:rFonts w:ascii="Times New Roman" w:hAnsi="Times New Roman"/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1286" w:type="pct"/>
            <w:vMerge/>
          </w:tcPr>
          <w:p w:rsidR="00472895" w:rsidRPr="00B339BE" w:rsidRDefault="00472895" w:rsidP="00F2244D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472895" w:rsidRDefault="00472895" w:rsidP="00F224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6030</w:t>
            </w:r>
          </w:p>
        </w:tc>
      </w:tr>
      <w:tr w:rsidR="00472895" w:rsidRPr="00BD3D41" w:rsidTr="00472895">
        <w:trPr>
          <w:trHeight w:val="255"/>
        </w:trPr>
        <w:tc>
          <w:tcPr>
            <w:tcW w:w="247" w:type="pct"/>
          </w:tcPr>
          <w:p w:rsidR="00472895" w:rsidRDefault="00472895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472895" w:rsidRPr="00BD3D41" w:rsidRDefault="00472895" w:rsidP="00F027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472895" w:rsidRPr="00B339BE" w:rsidRDefault="00803596" w:rsidP="003F5D2E">
            <w:pPr>
              <w:pStyle w:val="1"/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особам з </w:t>
            </w:r>
            <w:r w:rsidRPr="00B339BE">
              <w:rPr>
                <w:sz w:val="18"/>
                <w:szCs w:val="18"/>
              </w:rPr>
              <w:t>інвалід</w:t>
            </w:r>
            <w:r>
              <w:rPr>
                <w:sz w:val="18"/>
                <w:szCs w:val="18"/>
              </w:rPr>
              <w:t>ністю</w:t>
            </w:r>
            <w:r w:rsidR="00472895" w:rsidRPr="00B339BE">
              <w:rPr>
                <w:sz w:val="18"/>
                <w:szCs w:val="18"/>
              </w:rPr>
              <w:t xml:space="preserve"> III групи</w:t>
            </w:r>
          </w:p>
        </w:tc>
        <w:tc>
          <w:tcPr>
            <w:tcW w:w="680" w:type="pct"/>
            <w:vAlign w:val="center"/>
          </w:tcPr>
          <w:p w:rsidR="00472895" w:rsidRDefault="00472895" w:rsidP="00472895">
            <w:pPr>
              <w:jc w:val="center"/>
            </w:pPr>
            <w:r w:rsidRPr="00B42363">
              <w:rPr>
                <w:rFonts w:ascii="Times New Roman" w:hAnsi="Times New Roman"/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1286" w:type="pct"/>
            <w:vMerge/>
          </w:tcPr>
          <w:p w:rsidR="00472895" w:rsidRPr="00B339BE" w:rsidRDefault="00472895" w:rsidP="00F2244D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472895" w:rsidRDefault="00472895" w:rsidP="00F224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2895" w:rsidRPr="00BD3D41" w:rsidTr="00472895">
        <w:trPr>
          <w:trHeight w:val="255"/>
        </w:trPr>
        <w:tc>
          <w:tcPr>
            <w:tcW w:w="247" w:type="pct"/>
          </w:tcPr>
          <w:p w:rsidR="00472895" w:rsidRDefault="00472895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472895" w:rsidRPr="00BD3D41" w:rsidRDefault="00472895" w:rsidP="00F027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472895" w:rsidRPr="00902860" w:rsidRDefault="00902860" w:rsidP="003F5D2E">
            <w:pPr>
              <w:pStyle w:val="1"/>
              <w:ind w:firstLine="12"/>
              <w:rPr>
                <w:sz w:val="18"/>
                <w:szCs w:val="18"/>
              </w:rPr>
            </w:pPr>
            <w:r w:rsidRPr="00902860">
              <w:rPr>
                <w:color w:val="000000"/>
                <w:sz w:val="18"/>
                <w:szCs w:val="18"/>
                <w:shd w:val="clear" w:color="auto" w:fill="FFFFFF"/>
              </w:rPr>
              <w:t>хворим, які не здатні до самообслуговування і потребують постійної сторонньої допомоги, визнаним такими в порядку, затвердженому МОЗ</w:t>
            </w:r>
          </w:p>
        </w:tc>
        <w:tc>
          <w:tcPr>
            <w:tcW w:w="680" w:type="pct"/>
            <w:vAlign w:val="center"/>
          </w:tcPr>
          <w:p w:rsidR="00472895" w:rsidRDefault="00472895" w:rsidP="00472895">
            <w:pPr>
              <w:jc w:val="center"/>
            </w:pPr>
            <w:r w:rsidRPr="00B42363">
              <w:rPr>
                <w:rFonts w:ascii="Times New Roman" w:hAnsi="Times New Roman"/>
                <w:snapToGrid w:val="0"/>
                <w:sz w:val="16"/>
                <w:szCs w:val="16"/>
              </w:rPr>
              <w:t>грн.</w:t>
            </w:r>
          </w:p>
        </w:tc>
        <w:tc>
          <w:tcPr>
            <w:tcW w:w="1286" w:type="pct"/>
            <w:vMerge/>
          </w:tcPr>
          <w:p w:rsidR="00472895" w:rsidRPr="00B339BE" w:rsidRDefault="00472895" w:rsidP="00F2244D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472895" w:rsidRDefault="00472895" w:rsidP="00F224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2701</w:t>
            </w:r>
          </w:p>
        </w:tc>
      </w:tr>
      <w:tr w:rsidR="005779EB" w:rsidRPr="00BD3D41" w:rsidTr="00F2244D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31" w:type="pct"/>
          </w:tcPr>
          <w:p w:rsidR="005779EB" w:rsidRPr="00BD3D41" w:rsidRDefault="005779EB" w:rsidP="00F027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902860" w:rsidP="00F2244D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Показники </w:t>
            </w:r>
            <w:r w:rsidR="005779EB" w:rsidRPr="00902860">
              <w:rPr>
                <w:rFonts w:ascii="Times New Roman" w:hAnsi="Times New Roman"/>
                <w:snapToGrid w:val="0"/>
                <w:sz w:val="18"/>
                <w:szCs w:val="18"/>
              </w:rPr>
              <w:t>продукту</w:t>
            </w:r>
          </w:p>
        </w:tc>
        <w:tc>
          <w:tcPr>
            <w:tcW w:w="680" w:type="pct"/>
          </w:tcPr>
          <w:p w:rsidR="005779EB" w:rsidRPr="00D44CE2" w:rsidRDefault="005779EB" w:rsidP="00F2244D">
            <w:pPr>
              <w:ind w:firstLine="39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286" w:type="pct"/>
          </w:tcPr>
          <w:p w:rsidR="005779EB" w:rsidRPr="00B339BE" w:rsidRDefault="005779EB" w:rsidP="00F2244D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5779EB" w:rsidRDefault="005779EB" w:rsidP="00F224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779EB" w:rsidRPr="00BD3D41" w:rsidTr="00B73212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431" w:type="pct"/>
          </w:tcPr>
          <w:p w:rsidR="005779EB" w:rsidRPr="00BD3D41" w:rsidRDefault="005779EB" w:rsidP="00F027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5779EB" w:rsidP="00F2244D">
            <w:pPr>
              <w:pStyle w:val="1"/>
              <w:ind w:firstLine="12"/>
              <w:rPr>
                <w:sz w:val="18"/>
                <w:szCs w:val="18"/>
              </w:rPr>
            </w:pPr>
            <w:r w:rsidRPr="00902860">
              <w:rPr>
                <w:sz w:val="18"/>
                <w:szCs w:val="18"/>
              </w:rPr>
              <w:t>Чисельність осіб, які звернулись за призначенням компенсації</w:t>
            </w:r>
          </w:p>
        </w:tc>
        <w:tc>
          <w:tcPr>
            <w:tcW w:w="680" w:type="pct"/>
            <w:vAlign w:val="center"/>
          </w:tcPr>
          <w:p w:rsidR="005779EB" w:rsidRPr="00D562F7" w:rsidRDefault="005779EB" w:rsidP="00B73212">
            <w:pPr>
              <w:pStyle w:val="1"/>
              <w:jc w:val="center"/>
              <w:rPr>
                <w:sz w:val="16"/>
                <w:szCs w:val="16"/>
              </w:rPr>
            </w:pPr>
            <w:r w:rsidRPr="00D562F7">
              <w:rPr>
                <w:sz w:val="16"/>
                <w:szCs w:val="16"/>
              </w:rPr>
              <w:t>осіб</w:t>
            </w:r>
          </w:p>
          <w:p w:rsidR="005779EB" w:rsidRPr="00D17354" w:rsidRDefault="005779EB" w:rsidP="00B73212">
            <w:pPr>
              <w:pStyle w:val="1"/>
              <w:ind w:firstLine="39"/>
              <w:jc w:val="center"/>
              <w:rPr>
                <w:sz w:val="18"/>
              </w:rPr>
            </w:pPr>
          </w:p>
        </w:tc>
        <w:tc>
          <w:tcPr>
            <w:tcW w:w="1286" w:type="pct"/>
            <w:vMerge w:val="restart"/>
            <w:vAlign w:val="center"/>
          </w:tcPr>
          <w:p w:rsidR="005779EB" w:rsidRPr="00B339BE" w:rsidRDefault="005779EB" w:rsidP="00472895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339BE">
              <w:rPr>
                <w:rFonts w:ascii="Times New Roman" w:hAnsi="Times New Roman"/>
                <w:snapToGrid w:val="0"/>
                <w:sz w:val="18"/>
                <w:szCs w:val="18"/>
              </w:rPr>
              <w:t>Аналіз даних річного звіту за 201</w:t>
            </w:r>
            <w:r w:rsidR="00472895">
              <w:rPr>
                <w:rFonts w:ascii="Times New Roman" w:hAnsi="Times New Roman"/>
                <w:snapToGrid w:val="0"/>
                <w:sz w:val="18"/>
                <w:szCs w:val="18"/>
              </w:rPr>
              <w:t>7</w:t>
            </w:r>
            <w:r w:rsidRPr="00B339BE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рік, звіту «Дані про призначення і виплату компенсації фізичним особам, які надають соціальні послуги» за 201</w:t>
            </w:r>
            <w:r w:rsidR="00472895">
              <w:rPr>
                <w:rFonts w:ascii="Times New Roman" w:hAnsi="Times New Roman"/>
                <w:snapToGrid w:val="0"/>
                <w:sz w:val="18"/>
                <w:szCs w:val="18"/>
              </w:rPr>
              <w:t>7</w:t>
            </w:r>
            <w:r w:rsidRPr="00B339BE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рік, книга реєстр прийнятих заяв,</w:t>
            </w:r>
            <w:r w:rsidR="004728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розрахунок до кошторису на 2018</w:t>
            </w:r>
            <w:r w:rsidRPr="00B339BE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рік</w:t>
            </w:r>
          </w:p>
        </w:tc>
        <w:tc>
          <w:tcPr>
            <w:tcW w:w="817" w:type="pct"/>
            <w:vAlign w:val="center"/>
          </w:tcPr>
          <w:p w:rsidR="005779EB" w:rsidRDefault="005779EB" w:rsidP="000664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</w:tr>
      <w:tr w:rsidR="005779EB" w:rsidRPr="00BD3D41" w:rsidTr="00B73212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431" w:type="pct"/>
          </w:tcPr>
          <w:p w:rsidR="005779EB" w:rsidRPr="00BD3D41" w:rsidRDefault="005779EB" w:rsidP="00F027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5779EB" w:rsidP="00F2244D">
            <w:pPr>
              <w:pStyle w:val="1"/>
              <w:ind w:firstLine="12"/>
              <w:rPr>
                <w:sz w:val="18"/>
                <w:szCs w:val="18"/>
              </w:rPr>
            </w:pPr>
            <w:r w:rsidRPr="00902860">
              <w:rPr>
                <w:sz w:val="18"/>
                <w:szCs w:val="18"/>
              </w:rPr>
              <w:t>Чисельність фізичних осіб, яким виплачується компенсація за надання соціальних послуг</w:t>
            </w:r>
          </w:p>
        </w:tc>
        <w:tc>
          <w:tcPr>
            <w:tcW w:w="680" w:type="pct"/>
            <w:vAlign w:val="center"/>
          </w:tcPr>
          <w:p w:rsidR="005779EB" w:rsidRPr="00D562F7" w:rsidRDefault="005779EB" w:rsidP="00B73212">
            <w:pPr>
              <w:pStyle w:val="1"/>
              <w:jc w:val="center"/>
              <w:rPr>
                <w:sz w:val="16"/>
                <w:szCs w:val="16"/>
              </w:rPr>
            </w:pPr>
            <w:r w:rsidRPr="00D562F7">
              <w:rPr>
                <w:sz w:val="16"/>
                <w:szCs w:val="16"/>
              </w:rPr>
              <w:t>осіб</w:t>
            </w:r>
          </w:p>
          <w:p w:rsidR="005779EB" w:rsidRPr="00D17354" w:rsidRDefault="005779EB" w:rsidP="00B73212">
            <w:pPr>
              <w:pStyle w:val="1"/>
              <w:ind w:firstLine="39"/>
              <w:jc w:val="center"/>
              <w:rPr>
                <w:sz w:val="18"/>
              </w:rPr>
            </w:pPr>
          </w:p>
        </w:tc>
        <w:tc>
          <w:tcPr>
            <w:tcW w:w="1286" w:type="pct"/>
            <w:vMerge/>
          </w:tcPr>
          <w:p w:rsidR="005779EB" w:rsidRPr="00FA3A73" w:rsidRDefault="005779EB" w:rsidP="00F2244D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5779EB" w:rsidRDefault="005779EB" w:rsidP="00F224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</w:tr>
      <w:tr w:rsidR="005779EB" w:rsidRPr="00BD3D41" w:rsidTr="00F2244D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5779EB" w:rsidRPr="00BD3D41" w:rsidRDefault="005779EB" w:rsidP="00F027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5779EB" w:rsidP="00F2244D">
            <w:pPr>
              <w:pStyle w:val="1"/>
              <w:ind w:firstLine="12"/>
              <w:jc w:val="left"/>
              <w:rPr>
                <w:sz w:val="18"/>
                <w:szCs w:val="18"/>
              </w:rPr>
            </w:pPr>
            <w:r w:rsidRPr="00902860">
              <w:rPr>
                <w:sz w:val="18"/>
                <w:szCs w:val="18"/>
              </w:rPr>
              <w:t>зокрема:</w:t>
            </w:r>
          </w:p>
        </w:tc>
        <w:tc>
          <w:tcPr>
            <w:tcW w:w="680" w:type="pct"/>
          </w:tcPr>
          <w:p w:rsidR="005779EB" w:rsidRPr="00D17354" w:rsidRDefault="005779EB" w:rsidP="00F2244D">
            <w:pPr>
              <w:pStyle w:val="1"/>
              <w:ind w:firstLine="39"/>
              <w:jc w:val="center"/>
              <w:rPr>
                <w:sz w:val="18"/>
              </w:rPr>
            </w:pPr>
          </w:p>
        </w:tc>
        <w:tc>
          <w:tcPr>
            <w:tcW w:w="1286" w:type="pct"/>
            <w:vMerge/>
          </w:tcPr>
          <w:p w:rsidR="005779EB" w:rsidRPr="00FA3A73" w:rsidRDefault="005779EB" w:rsidP="00F2244D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5779EB" w:rsidRDefault="005779EB" w:rsidP="00F224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779EB" w:rsidRPr="00BD3D41" w:rsidTr="00472895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5779EB" w:rsidRPr="00BD3D41" w:rsidRDefault="005779EB" w:rsidP="00F027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803596" w:rsidP="00F2244D">
            <w:pPr>
              <w:pStyle w:val="1"/>
              <w:ind w:firstLine="12"/>
              <w:jc w:val="left"/>
              <w:rPr>
                <w:sz w:val="18"/>
                <w:szCs w:val="18"/>
              </w:rPr>
            </w:pPr>
            <w:r w:rsidRPr="00902860">
              <w:rPr>
                <w:sz w:val="18"/>
                <w:szCs w:val="18"/>
              </w:rPr>
              <w:t>особам з інвалідністю</w:t>
            </w:r>
            <w:r w:rsidR="005779EB" w:rsidRPr="00902860">
              <w:rPr>
                <w:sz w:val="18"/>
                <w:szCs w:val="18"/>
              </w:rPr>
              <w:t xml:space="preserve"> I групи</w:t>
            </w:r>
          </w:p>
        </w:tc>
        <w:tc>
          <w:tcPr>
            <w:tcW w:w="680" w:type="pct"/>
            <w:vAlign w:val="center"/>
          </w:tcPr>
          <w:p w:rsidR="005779EB" w:rsidRPr="00A9490D" w:rsidRDefault="005779EB" w:rsidP="00472895">
            <w:pPr>
              <w:pStyle w:val="1"/>
              <w:ind w:firstLine="39"/>
              <w:jc w:val="center"/>
              <w:rPr>
                <w:sz w:val="16"/>
                <w:szCs w:val="16"/>
              </w:rPr>
            </w:pPr>
            <w:r w:rsidRPr="00A9490D">
              <w:rPr>
                <w:sz w:val="16"/>
                <w:szCs w:val="16"/>
              </w:rPr>
              <w:t>осіб</w:t>
            </w:r>
          </w:p>
        </w:tc>
        <w:tc>
          <w:tcPr>
            <w:tcW w:w="1286" w:type="pct"/>
            <w:vMerge/>
          </w:tcPr>
          <w:p w:rsidR="005779EB" w:rsidRPr="00FA3A73" w:rsidRDefault="005779EB" w:rsidP="00F2244D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5779EB" w:rsidRDefault="005779EB" w:rsidP="00472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  <w:r w:rsidR="0047289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5779EB" w:rsidRPr="00BD3D41" w:rsidTr="00472895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5779EB" w:rsidRPr="00BD3D41" w:rsidRDefault="005779EB" w:rsidP="00F027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5779EB" w:rsidP="00F2244D">
            <w:pPr>
              <w:pStyle w:val="1"/>
              <w:ind w:firstLine="12"/>
              <w:jc w:val="left"/>
              <w:rPr>
                <w:sz w:val="18"/>
                <w:szCs w:val="18"/>
              </w:rPr>
            </w:pPr>
            <w:r w:rsidRPr="00902860">
              <w:rPr>
                <w:sz w:val="18"/>
                <w:szCs w:val="18"/>
              </w:rPr>
              <w:t>громадянам похилого віку</w:t>
            </w:r>
          </w:p>
        </w:tc>
        <w:tc>
          <w:tcPr>
            <w:tcW w:w="680" w:type="pct"/>
            <w:vAlign w:val="center"/>
          </w:tcPr>
          <w:p w:rsidR="005779EB" w:rsidRPr="00A9490D" w:rsidRDefault="005779EB" w:rsidP="00472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0D">
              <w:rPr>
                <w:rFonts w:ascii="Times New Roman" w:hAnsi="Times New Roman"/>
                <w:sz w:val="16"/>
                <w:szCs w:val="16"/>
              </w:rPr>
              <w:t>осіб</w:t>
            </w:r>
          </w:p>
        </w:tc>
        <w:tc>
          <w:tcPr>
            <w:tcW w:w="1286" w:type="pct"/>
            <w:vMerge/>
          </w:tcPr>
          <w:p w:rsidR="005779EB" w:rsidRPr="00FA3A73" w:rsidRDefault="005779EB" w:rsidP="00F2244D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5779EB" w:rsidRDefault="00472895" w:rsidP="00E63B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</w:tr>
      <w:tr w:rsidR="005779EB" w:rsidRPr="00BD3D41" w:rsidTr="00472895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5779EB" w:rsidRPr="00BD3D41" w:rsidRDefault="005779EB" w:rsidP="00F027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803596" w:rsidP="00F2244D">
            <w:pPr>
              <w:pStyle w:val="1"/>
              <w:ind w:firstLine="12"/>
              <w:rPr>
                <w:sz w:val="18"/>
                <w:szCs w:val="18"/>
              </w:rPr>
            </w:pPr>
            <w:r w:rsidRPr="00902860">
              <w:rPr>
                <w:sz w:val="18"/>
                <w:szCs w:val="18"/>
              </w:rPr>
              <w:t>особам з інвалідністю</w:t>
            </w:r>
            <w:r w:rsidR="005779EB" w:rsidRPr="00902860">
              <w:rPr>
                <w:sz w:val="18"/>
                <w:szCs w:val="18"/>
              </w:rPr>
              <w:t xml:space="preserve"> ІI групи</w:t>
            </w:r>
          </w:p>
        </w:tc>
        <w:tc>
          <w:tcPr>
            <w:tcW w:w="680" w:type="pct"/>
            <w:vAlign w:val="center"/>
          </w:tcPr>
          <w:p w:rsidR="005779EB" w:rsidRPr="00A9490D" w:rsidRDefault="005779EB" w:rsidP="00472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0D">
              <w:rPr>
                <w:rFonts w:ascii="Times New Roman" w:hAnsi="Times New Roman"/>
                <w:sz w:val="16"/>
                <w:szCs w:val="16"/>
              </w:rPr>
              <w:t>осіб</w:t>
            </w:r>
          </w:p>
        </w:tc>
        <w:tc>
          <w:tcPr>
            <w:tcW w:w="1286" w:type="pct"/>
            <w:vMerge/>
          </w:tcPr>
          <w:p w:rsidR="005779EB" w:rsidRPr="00FA3A73" w:rsidRDefault="005779EB" w:rsidP="00F2244D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5779EB" w:rsidRDefault="005779EB" w:rsidP="00472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47289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5779EB" w:rsidRPr="00BD3D41" w:rsidTr="00472895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5779EB" w:rsidP="00803596">
            <w:pPr>
              <w:pStyle w:val="1"/>
              <w:ind w:firstLine="12"/>
              <w:rPr>
                <w:sz w:val="18"/>
                <w:szCs w:val="18"/>
              </w:rPr>
            </w:pPr>
            <w:r w:rsidRPr="00902860">
              <w:rPr>
                <w:sz w:val="18"/>
                <w:szCs w:val="18"/>
              </w:rPr>
              <w:t xml:space="preserve">дітям </w:t>
            </w:r>
            <w:r w:rsidR="00803596" w:rsidRPr="00902860">
              <w:rPr>
                <w:sz w:val="18"/>
                <w:szCs w:val="18"/>
              </w:rPr>
              <w:t>з</w:t>
            </w:r>
            <w:r w:rsidRPr="00902860">
              <w:rPr>
                <w:sz w:val="18"/>
                <w:szCs w:val="18"/>
              </w:rPr>
              <w:t xml:space="preserve"> інвалід</w:t>
            </w:r>
            <w:r w:rsidR="00803596" w:rsidRPr="00902860">
              <w:rPr>
                <w:sz w:val="18"/>
                <w:szCs w:val="18"/>
              </w:rPr>
              <w:t>ністю</w:t>
            </w:r>
          </w:p>
        </w:tc>
        <w:tc>
          <w:tcPr>
            <w:tcW w:w="680" w:type="pct"/>
            <w:vAlign w:val="center"/>
          </w:tcPr>
          <w:p w:rsidR="005779EB" w:rsidRPr="00A9490D" w:rsidRDefault="005779EB" w:rsidP="00472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0D">
              <w:rPr>
                <w:rFonts w:ascii="Times New Roman" w:hAnsi="Times New Roman"/>
                <w:sz w:val="16"/>
                <w:szCs w:val="16"/>
              </w:rPr>
              <w:t>осіб</w:t>
            </w:r>
          </w:p>
        </w:tc>
        <w:tc>
          <w:tcPr>
            <w:tcW w:w="1286" w:type="pct"/>
            <w:vMerge/>
          </w:tcPr>
          <w:p w:rsidR="005779EB" w:rsidRPr="001E7707" w:rsidRDefault="005779EB" w:rsidP="004779D8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817" w:type="pct"/>
          </w:tcPr>
          <w:p w:rsidR="005779EB" w:rsidRPr="00E63BF8" w:rsidRDefault="005779EB" w:rsidP="00E63BF8">
            <w:pPr>
              <w:pStyle w:val="FR1"/>
              <w:ind w:firstLine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  <w:tr w:rsidR="005779EB" w:rsidRPr="00BD3D41" w:rsidTr="00472895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803596" w:rsidP="00F2244D">
            <w:pPr>
              <w:pStyle w:val="1"/>
              <w:ind w:firstLine="12"/>
              <w:rPr>
                <w:sz w:val="18"/>
                <w:szCs w:val="18"/>
              </w:rPr>
            </w:pPr>
            <w:r w:rsidRPr="00902860">
              <w:rPr>
                <w:sz w:val="18"/>
                <w:szCs w:val="18"/>
              </w:rPr>
              <w:t>особам з інвалідністю</w:t>
            </w:r>
            <w:r w:rsidR="005779EB" w:rsidRPr="00902860">
              <w:rPr>
                <w:sz w:val="18"/>
                <w:szCs w:val="18"/>
              </w:rPr>
              <w:t xml:space="preserve"> III групи</w:t>
            </w:r>
          </w:p>
        </w:tc>
        <w:tc>
          <w:tcPr>
            <w:tcW w:w="680" w:type="pct"/>
            <w:vAlign w:val="center"/>
          </w:tcPr>
          <w:p w:rsidR="005779EB" w:rsidRPr="00A9490D" w:rsidRDefault="005779EB" w:rsidP="00472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0D">
              <w:rPr>
                <w:rFonts w:ascii="Times New Roman" w:hAnsi="Times New Roman"/>
                <w:sz w:val="16"/>
                <w:szCs w:val="16"/>
              </w:rPr>
              <w:t>осіб</w:t>
            </w:r>
          </w:p>
        </w:tc>
        <w:tc>
          <w:tcPr>
            <w:tcW w:w="1286" w:type="pct"/>
            <w:vMerge/>
          </w:tcPr>
          <w:p w:rsidR="005779EB" w:rsidRPr="001E7707" w:rsidRDefault="005779EB" w:rsidP="004779D8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817" w:type="pct"/>
          </w:tcPr>
          <w:p w:rsidR="005779EB" w:rsidRPr="00055D44" w:rsidRDefault="005779EB" w:rsidP="00E63BF8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779EB" w:rsidRPr="00BD3D41" w:rsidTr="00472895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902860" w:rsidP="00F2244D">
            <w:pPr>
              <w:pStyle w:val="1"/>
              <w:ind w:firstLine="12"/>
              <w:rPr>
                <w:sz w:val="18"/>
                <w:szCs w:val="18"/>
              </w:rPr>
            </w:pPr>
            <w:r w:rsidRPr="00902860">
              <w:rPr>
                <w:color w:val="000000"/>
                <w:sz w:val="18"/>
                <w:szCs w:val="18"/>
                <w:shd w:val="clear" w:color="auto" w:fill="FFFFFF"/>
              </w:rPr>
              <w:t>хворим, які не здатні до самообслуговування і потребують постійної сторонньої допомоги, визнаним такими в порядку, затвердженому МОЗ</w:t>
            </w:r>
          </w:p>
        </w:tc>
        <w:tc>
          <w:tcPr>
            <w:tcW w:w="680" w:type="pct"/>
            <w:vAlign w:val="center"/>
          </w:tcPr>
          <w:p w:rsidR="005779EB" w:rsidRPr="00A9490D" w:rsidRDefault="005779EB" w:rsidP="004728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0D">
              <w:rPr>
                <w:rFonts w:ascii="Times New Roman" w:hAnsi="Times New Roman"/>
                <w:sz w:val="16"/>
                <w:szCs w:val="16"/>
              </w:rPr>
              <w:t>осіб</w:t>
            </w:r>
          </w:p>
        </w:tc>
        <w:tc>
          <w:tcPr>
            <w:tcW w:w="1286" w:type="pct"/>
            <w:vMerge/>
          </w:tcPr>
          <w:p w:rsidR="005779EB" w:rsidRPr="001E7707" w:rsidRDefault="005779EB" w:rsidP="004779D8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817" w:type="pct"/>
          </w:tcPr>
          <w:p w:rsidR="005779EB" w:rsidRPr="00055D44" w:rsidRDefault="005779EB" w:rsidP="00E63BF8">
            <w:pPr>
              <w:pStyle w:val="FR1"/>
              <w:ind w:firstLine="83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  <w:tr w:rsidR="005779EB" w:rsidRPr="00BD3D41" w:rsidTr="00335BA0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31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902860" w:rsidP="00F2244D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Показники </w:t>
            </w:r>
            <w:r w:rsidR="005779EB" w:rsidRPr="00902860">
              <w:rPr>
                <w:rFonts w:ascii="Times New Roman" w:hAnsi="Times New Roman"/>
                <w:snapToGrid w:val="0"/>
                <w:sz w:val="18"/>
                <w:szCs w:val="18"/>
              </w:rPr>
              <w:t>ефективності</w:t>
            </w:r>
          </w:p>
        </w:tc>
        <w:tc>
          <w:tcPr>
            <w:tcW w:w="680" w:type="pct"/>
          </w:tcPr>
          <w:p w:rsidR="005779EB" w:rsidRPr="00D44CE2" w:rsidRDefault="005779EB" w:rsidP="00F2244D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286" w:type="pct"/>
          </w:tcPr>
          <w:p w:rsidR="005779EB" w:rsidRPr="001E7707" w:rsidRDefault="005779EB" w:rsidP="004779D8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817" w:type="pct"/>
          </w:tcPr>
          <w:p w:rsidR="005779EB" w:rsidRPr="00055D44" w:rsidRDefault="005779EB" w:rsidP="004779D8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779EB" w:rsidRPr="00BD3D41" w:rsidTr="00E2028A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431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5779EB" w:rsidP="00F2244D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902860">
              <w:rPr>
                <w:rFonts w:ascii="Times New Roman" w:hAnsi="Times New Roman"/>
                <w:snapToGrid w:val="0"/>
                <w:sz w:val="18"/>
                <w:szCs w:val="18"/>
              </w:rPr>
              <w:t>Середній розмір</w:t>
            </w:r>
            <w:r w:rsidRPr="0090286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компенсації фізичним особам, які надають соціальні послуги</w:t>
            </w:r>
          </w:p>
        </w:tc>
        <w:tc>
          <w:tcPr>
            <w:tcW w:w="680" w:type="pct"/>
          </w:tcPr>
          <w:p w:rsidR="005779EB" w:rsidRPr="00D44CE2" w:rsidRDefault="005779EB" w:rsidP="00E2028A">
            <w:pPr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2028A">
              <w:rPr>
                <w:rFonts w:ascii="Times New Roman" w:hAnsi="Times New Roman"/>
                <w:sz w:val="16"/>
                <w:szCs w:val="16"/>
              </w:rPr>
              <w:t>рн.</w:t>
            </w:r>
          </w:p>
        </w:tc>
        <w:tc>
          <w:tcPr>
            <w:tcW w:w="1286" w:type="pct"/>
            <w:vMerge w:val="restart"/>
            <w:vAlign w:val="center"/>
          </w:tcPr>
          <w:p w:rsidR="005779EB" w:rsidRPr="001E7707" w:rsidRDefault="005779EB" w:rsidP="00E2028A">
            <w:pPr>
              <w:pStyle w:val="FR1"/>
              <w:ind w:firstLine="26"/>
              <w:jc w:val="center"/>
              <w:rPr>
                <w:rFonts w:ascii="Times New Roman" w:hAnsi="Times New Roman"/>
                <w:szCs w:val="18"/>
              </w:rPr>
            </w:pPr>
            <w:r w:rsidRPr="00E2028A">
              <w:rPr>
                <w:rFonts w:ascii="Times New Roman" w:hAnsi="Times New Roman"/>
                <w:i w:val="0"/>
                <w:snapToGrid w:val="0"/>
                <w:szCs w:val="18"/>
              </w:rPr>
              <w:t>Розрахункові дані</w:t>
            </w:r>
          </w:p>
        </w:tc>
        <w:tc>
          <w:tcPr>
            <w:tcW w:w="817" w:type="pct"/>
          </w:tcPr>
          <w:p w:rsidR="005779EB" w:rsidRPr="00055D44" w:rsidRDefault="00472895" w:rsidP="004779D8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199,28</w:t>
            </w:r>
          </w:p>
        </w:tc>
      </w:tr>
      <w:tr w:rsidR="005779EB" w:rsidRPr="00BD3D41" w:rsidTr="00335BA0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5779EB" w:rsidP="003F5D2E">
            <w:pPr>
              <w:pStyle w:val="1"/>
              <w:ind w:firstLine="12"/>
              <w:jc w:val="left"/>
              <w:rPr>
                <w:sz w:val="18"/>
                <w:szCs w:val="18"/>
              </w:rPr>
            </w:pPr>
            <w:r w:rsidRPr="00902860">
              <w:rPr>
                <w:sz w:val="18"/>
                <w:szCs w:val="18"/>
              </w:rPr>
              <w:t>зокрема:</w:t>
            </w:r>
          </w:p>
        </w:tc>
        <w:tc>
          <w:tcPr>
            <w:tcW w:w="680" w:type="pct"/>
          </w:tcPr>
          <w:p w:rsidR="005779EB" w:rsidRPr="00D44CE2" w:rsidRDefault="005779EB" w:rsidP="00F2244D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286" w:type="pct"/>
            <w:vMerge/>
          </w:tcPr>
          <w:p w:rsidR="005779EB" w:rsidRPr="001E7707" w:rsidRDefault="005779EB" w:rsidP="004779D8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817" w:type="pct"/>
          </w:tcPr>
          <w:p w:rsidR="005779EB" w:rsidRPr="00055D44" w:rsidRDefault="005779EB" w:rsidP="004779D8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779EB" w:rsidRPr="00BD3D41" w:rsidTr="00335BA0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803596" w:rsidP="003F5D2E">
            <w:pPr>
              <w:pStyle w:val="1"/>
              <w:ind w:firstLine="12"/>
              <w:jc w:val="left"/>
              <w:rPr>
                <w:sz w:val="18"/>
                <w:szCs w:val="18"/>
              </w:rPr>
            </w:pPr>
            <w:r w:rsidRPr="00902860">
              <w:rPr>
                <w:sz w:val="18"/>
                <w:szCs w:val="18"/>
              </w:rPr>
              <w:t>особам з інвалідністю</w:t>
            </w:r>
            <w:r w:rsidR="005779EB" w:rsidRPr="00902860">
              <w:rPr>
                <w:sz w:val="18"/>
                <w:szCs w:val="18"/>
              </w:rPr>
              <w:t xml:space="preserve"> I групи</w:t>
            </w:r>
          </w:p>
        </w:tc>
        <w:tc>
          <w:tcPr>
            <w:tcW w:w="680" w:type="pct"/>
          </w:tcPr>
          <w:p w:rsidR="005779EB" w:rsidRPr="00E2028A" w:rsidRDefault="005779EB" w:rsidP="00E20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2028A">
              <w:rPr>
                <w:rFonts w:ascii="Times New Roman" w:hAnsi="Times New Roman"/>
                <w:sz w:val="16"/>
                <w:szCs w:val="16"/>
              </w:rPr>
              <w:t>рн.</w:t>
            </w:r>
          </w:p>
        </w:tc>
        <w:tc>
          <w:tcPr>
            <w:tcW w:w="1286" w:type="pct"/>
            <w:vMerge/>
          </w:tcPr>
          <w:p w:rsidR="005779EB" w:rsidRPr="001E7707" w:rsidRDefault="005779EB" w:rsidP="004779D8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817" w:type="pct"/>
          </w:tcPr>
          <w:p w:rsidR="005779EB" w:rsidRPr="00055D44" w:rsidRDefault="00472895" w:rsidP="004779D8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237,04</w:t>
            </w:r>
          </w:p>
        </w:tc>
      </w:tr>
      <w:tr w:rsidR="005779EB" w:rsidRPr="00BD3D41" w:rsidTr="00335BA0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5779EB" w:rsidP="003F5D2E">
            <w:pPr>
              <w:pStyle w:val="1"/>
              <w:ind w:firstLine="12"/>
              <w:jc w:val="left"/>
              <w:rPr>
                <w:sz w:val="18"/>
                <w:szCs w:val="18"/>
              </w:rPr>
            </w:pPr>
            <w:r w:rsidRPr="00902860">
              <w:rPr>
                <w:sz w:val="18"/>
                <w:szCs w:val="18"/>
              </w:rPr>
              <w:t>громадянам похилого віку</w:t>
            </w:r>
          </w:p>
        </w:tc>
        <w:tc>
          <w:tcPr>
            <w:tcW w:w="680" w:type="pct"/>
          </w:tcPr>
          <w:p w:rsidR="005779EB" w:rsidRPr="00E2028A" w:rsidRDefault="005779EB" w:rsidP="00E20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2028A">
              <w:rPr>
                <w:rFonts w:ascii="Times New Roman" w:hAnsi="Times New Roman"/>
                <w:sz w:val="16"/>
                <w:szCs w:val="16"/>
              </w:rPr>
              <w:t>рн.</w:t>
            </w:r>
          </w:p>
        </w:tc>
        <w:tc>
          <w:tcPr>
            <w:tcW w:w="1286" w:type="pct"/>
            <w:vMerge/>
          </w:tcPr>
          <w:p w:rsidR="005779EB" w:rsidRPr="001E7707" w:rsidRDefault="005779EB" w:rsidP="004779D8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817" w:type="pct"/>
          </w:tcPr>
          <w:p w:rsidR="005779EB" w:rsidRPr="00055D44" w:rsidRDefault="00472895" w:rsidP="004779D8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167,54</w:t>
            </w:r>
          </w:p>
        </w:tc>
      </w:tr>
      <w:tr w:rsidR="005779EB" w:rsidRPr="00BD3D41" w:rsidTr="00335BA0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803596" w:rsidP="003F5D2E">
            <w:pPr>
              <w:pStyle w:val="1"/>
              <w:ind w:firstLine="12"/>
              <w:rPr>
                <w:sz w:val="18"/>
                <w:szCs w:val="18"/>
              </w:rPr>
            </w:pPr>
            <w:r w:rsidRPr="00902860">
              <w:rPr>
                <w:sz w:val="18"/>
                <w:szCs w:val="18"/>
              </w:rPr>
              <w:t>особам з інвалідністю</w:t>
            </w:r>
            <w:r w:rsidR="005779EB" w:rsidRPr="00902860">
              <w:rPr>
                <w:sz w:val="18"/>
                <w:szCs w:val="18"/>
              </w:rPr>
              <w:t xml:space="preserve"> ІI групи</w:t>
            </w:r>
          </w:p>
        </w:tc>
        <w:tc>
          <w:tcPr>
            <w:tcW w:w="680" w:type="pct"/>
          </w:tcPr>
          <w:p w:rsidR="005779EB" w:rsidRPr="00E2028A" w:rsidRDefault="005779EB" w:rsidP="00E20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2028A">
              <w:rPr>
                <w:rFonts w:ascii="Times New Roman" w:hAnsi="Times New Roman"/>
                <w:sz w:val="16"/>
                <w:szCs w:val="16"/>
              </w:rPr>
              <w:t>рн.</w:t>
            </w:r>
          </w:p>
        </w:tc>
        <w:tc>
          <w:tcPr>
            <w:tcW w:w="1286" w:type="pct"/>
            <w:vMerge/>
          </w:tcPr>
          <w:p w:rsidR="005779EB" w:rsidRPr="001E7707" w:rsidRDefault="005779EB" w:rsidP="004779D8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817" w:type="pct"/>
          </w:tcPr>
          <w:p w:rsidR="005779EB" w:rsidRPr="00055D44" w:rsidRDefault="00472895" w:rsidP="004779D8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160,88</w:t>
            </w:r>
          </w:p>
        </w:tc>
      </w:tr>
      <w:tr w:rsidR="005779EB" w:rsidRPr="00BD3D41" w:rsidTr="00335BA0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5779EB" w:rsidP="00803596">
            <w:pPr>
              <w:pStyle w:val="1"/>
              <w:ind w:firstLine="12"/>
              <w:rPr>
                <w:sz w:val="18"/>
                <w:szCs w:val="18"/>
              </w:rPr>
            </w:pPr>
            <w:r w:rsidRPr="00902860">
              <w:rPr>
                <w:sz w:val="18"/>
                <w:szCs w:val="18"/>
              </w:rPr>
              <w:t xml:space="preserve">дітям </w:t>
            </w:r>
            <w:r w:rsidR="00803596" w:rsidRPr="00902860">
              <w:rPr>
                <w:sz w:val="18"/>
                <w:szCs w:val="18"/>
              </w:rPr>
              <w:t>з</w:t>
            </w:r>
            <w:r w:rsidRPr="00902860">
              <w:rPr>
                <w:sz w:val="18"/>
                <w:szCs w:val="18"/>
              </w:rPr>
              <w:t xml:space="preserve"> інвалід</w:t>
            </w:r>
            <w:r w:rsidR="00803596" w:rsidRPr="00902860">
              <w:rPr>
                <w:sz w:val="18"/>
                <w:szCs w:val="18"/>
              </w:rPr>
              <w:t>ністю</w:t>
            </w:r>
          </w:p>
        </w:tc>
        <w:tc>
          <w:tcPr>
            <w:tcW w:w="680" w:type="pct"/>
          </w:tcPr>
          <w:p w:rsidR="005779EB" w:rsidRPr="00E2028A" w:rsidRDefault="005779EB" w:rsidP="00E20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2028A">
              <w:rPr>
                <w:rFonts w:ascii="Times New Roman" w:hAnsi="Times New Roman"/>
                <w:sz w:val="16"/>
                <w:szCs w:val="16"/>
              </w:rPr>
              <w:t>рн.</w:t>
            </w:r>
          </w:p>
        </w:tc>
        <w:tc>
          <w:tcPr>
            <w:tcW w:w="1286" w:type="pct"/>
            <w:vMerge/>
          </w:tcPr>
          <w:p w:rsidR="005779EB" w:rsidRPr="001E7707" w:rsidRDefault="005779EB" w:rsidP="004779D8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817" w:type="pct"/>
          </w:tcPr>
          <w:p w:rsidR="005779EB" w:rsidRPr="00055D44" w:rsidRDefault="00472895" w:rsidP="004779D8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167,50</w:t>
            </w:r>
          </w:p>
        </w:tc>
      </w:tr>
      <w:tr w:rsidR="005779EB" w:rsidRPr="00BD3D41" w:rsidTr="00335BA0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803596" w:rsidP="003F5D2E">
            <w:pPr>
              <w:pStyle w:val="1"/>
              <w:ind w:firstLine="12"/>
              <w:rPr>
                <w:sz w:val="18"/>
                <w:szCs w:val="18"/>
              </w:rPr>
            </w:pPr>
            <w:r w:rsidRPr="00902860">
              <w:rPr>
                <w:sz w:val="18"/>
                <w:szCs w:val="18"/>
              </w:rPr>
              <w:t>особам з інвалідністю</w:t>
            </w:r>
            <w:r w:rsidR="005779EB" w:rsidRPr="00902860">
              <w:rPr>
                <w:sz w:val="18"/>
                <w:szCs w:val="18"/>
              </w:rPr>
              <w:t xml:space="preserve"> III групи</w:t>
            </w:r>
          </w:p>
        </w:tc>
        <w:tc>
          <w:tcPr>
            <w:tcW w:w="680" w:type="pct"/>
          </w:tcPr>
          <w:p w:rsidR="005779EB" w:rsidRPr="00E2028A" w:rsidRDefault="005779EB" w:rsidP="00E20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2028A">
              <w:rPr>
                <w:rFonts w:ascii="Times New Roman" w:hAnsi="Times New Roman"/>
                <w:sz w:val="16"/>
                <w:szCs w:val="16"/>
              </w:rPr>
              <w:t>рн.</w:t>
            </w:r>
          </w:p>
        </w:tc>
        <w:tc>
          <w:tcPr>
            <w:tcW w:w="1286" w:type="pct"/>
            <w:vMerge/>
          </w:tcPr>
          <w:p w:rsidR="005779EB" w:rsidRPr="001E7707" w:rsidRDefault="005779EB" w:rsidP="004779D8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817" w:type="pct"/>
          </w:tcPr>
          <w:p w:rsidR="005779EB" w:rsidRPr="00055D44" w:rsidRDefault="005779EB" w:rsidP="004779D8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779EB" w:rsidRPr="00BD3D41" w:rsidTr="00335BA0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902860" w:rsidRDefault="00902860" w:rsidP="003F5D2E">
            <w:pPr>
              <w:pStyle w:val="1"/>
              <w:ind w:firstLine="12"/>
              <w:rPr>
                <w:sz w:val="18"/>
                <w:szCs w:val="18"/>
                <w:highlight w:val="yellow"/>
              </w:rPr>
            </w:pPr>
            <w:r w:rsidRPr="00902860">
              <w:rPr>
                <w:color w:val="000000"/>
                <w:sz w:val="18"/>
                <w:szCs w:val="18"/>
                <w:shd w:val="clear" w:color="auto" w:fill="FFFFFF"/>
              </w:rPr>
              <w:t>хворим, які не здатні до самообслуговування і потребують постійної сторонньої допомоги, визнаним такими в порядку, затвердженому МОЗ</w:t>
            </w:r>
          </w:p>
        </w:tc>
        <w:tc>
          <w:tcPr>
            <w:tcW w:w="680" w:type="pct"/>
          </w:tcPr>
          <w:p w:rsidR="005779EB" w:rsidRPr="00E2028A" w:rsidRDefault="005779EB" w:rsidP="00E20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2028A">
              <w:rPr>
                <w:rFonts w:ascii="Times New Roman" w:hAnsi="Times New Roman"/>
                <w:sz w:val="16"/>
                <w:szCs w:val="16"/>
              </w:rPr>
              <w:t>рн.</w:t>
            </w:r>
          </w:p>
        </w:tc>
        <w:tc>
          <w:tcPr>
            <w:tcW w:w="1286" w:type="pct"/>
            <w:vMerge/>
          </w:tcPr>
          <w:p w:rsidR="005779EB" w:rsidRPr="001E7707" w:rsidRDefault="005779EB" w:rsidP="004779D8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817" w:type="pct"/>
          </w:tcPr>
          <w:p w:rsidR="005779EB" w:rsidRPr="00055D44" w:rsidRDefault="00B73212" w:rsidP="004779D8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112,54</w:t>
            </w:r>
          </w:p>
        </w:tc>
      </w:tr>
      <w:tr w:rsidR="005779EB" w:rsidRPr="00BD3D41" w:rsidTr="00335BA0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31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B339BE" w:rsidRDefault="00902860" w:rsidP="00F2244D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Показники </w:t>
            </w:r>
            <w:r w:rsidR="005779EB" w:rsidRPr="00B339BE">
              <w:rPr>
                <w:rFonts w:ascii="Times New Roman" w:hAnsi="Times New Roman"/>
                <w:snapToGrid w:val="0"/>
                <w:sz w:val="18"/>
                <w:szCs w:val="18"/>
              </w:rPr>
              <w:t>якості</w:t>
            </w:r>
          </w:p>
        </w:tc>
        <w:tc>
          <w:tcPr>
            <w:tcW w:w="680" w:type="pct"/>
          </w:tcPr>
          <w:p w:rsidR="005779EB" w:rsidRPr="00D44CE2" w:rsidRDefault="005779EB" w:rsidP="00F2244D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286" w:type="pct"/>
          </w:tcPr>
          <w:p w:rsidR="005779EB" w:rsidRPr="001E7707" w:rsidRDefault="005779EB" w:rsidP="004779D8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817" w:type="pct"/>
          </w:tcPr>
          <w:p w:rsidR="005779EB" w:rsidRPr="00055D44" w:rsidRDefault="005779EB" w:rsidP="004779D8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779EB" w:rsidRPr="00BD3D41" w:rsidTr="00335BA0">
        <w:trPr>
          <w:trHeight w:val="255"/>
        </w:trPr>
        <w:tc>
          <w:tcPr>
            <w:tcW w:w="247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431" w:type="pct"/>
          </w:tcPr>
          <w:p w:rsidR="005779EB" w:rsidRDefault="005779EB" w:rsidP="00B851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pct"/>
          </w:tcPr>
          <w:p w:rsidR="005779EB" w:rsidRPr="00B339BE" w:rsidRDefault="005779EB" w:rsidP="00F2244D">
            <w:pPr>
              <w:pStyle w:val="a5"/>
              <w:ind w:firstLine="12"/>
              <w:rPr>
                <w:rFonts w:ascii="Times New Roman" w:hAnsi="Times New Roman"/>
                <w:sz w:val="18"/>
                <w:szCs w:val="18"/>
              </w:rPr>
            </w:pPr>
            <w:r w:rsidRPr="00B339BE">
              <w:rPr>
                <w:rFonts w:ascii="Times New Roman" w:hAnsi="Times New Roman"/>
                <w:sz w:val="18"/>
                <w:szCs w:val="18"/>
              </w:rPr>
              <w:t>Питома вага кількості призначених компенсацій до кількості звернень за призначенням компенсації</w:t>
            </w:r>
          </w:p>
          <w:p w:rsidR="005779EB" w:rsidRPr="00B339BE" w:rsidRDefault="005779EB" w:rsidP="00F2244D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80" w:type="pct"/>
          </w:tcPr>
          <w:p w:rsidR="005779EB" w:rsidRPr="002C6419" w:rsidRDefault="005779EB" w:rsidP="00F2244D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2C6419">
              <w:rPr>
                <w:rFonts w:ascii="Times New Roman" w:hAnsi="Times New Roman"/>
                <w:snapToGrid w:val="0"/>
                <w:sz w:val="18"/>
                <w:szCs w:val="18"/>
              </w:rPr>
              <w:t>%</w:t>
            </w:r>
          </w:p>
        </w:tc>
        <w:tc>
          <w:tcPr>
            <w:tcW w:w="1286" w:type="pct"/>
          </w:tcPr>
          <w:p w:rsidR="005779EB" w:rsidRPr="001E7707" w:rsidRDefault="005779EB" w:rsidP="004779D8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817" w:type="pct"/>
          </w:tcPr>
          <w:p w:rsidR="005779EB" w:rsidRPr="00055D44" w:rsidRDefault="005779EB" w:rsidP="004779D8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</w:tbl>
    <w:p w:rsidR="00ED698F" w:rsidRDefault="00ED698F" w:rsidP="00711C9D">
      <w:pPr>
        <w:ind w:left="426"/>
        <w:rPr>
          <w:rFonts w:ascii="Times New Roman" w:hAnsi="Times New Roman"/>
          <w:color w:val="000000"/>
          <w:szCs w:val="28"/>
        </w:rPr>
      </w:pPr>
    </w:p>
    <w:p w:rsidR="00B73212" w:rsidRDefault="00B73212" w:rsidP="00711C9D">
      <w:pPr>
        <w:ind w:left="426"/>
        <w:rPr>
          <w:rFonts w:ascii="Times New Roman" w:hAnsi="Times New Roman"/>
          <w:color w:val="000000"/>
          <w:szCs w:val="28"/>
        </w:rPr>
      </w:pPr>
    </w:p>
    <w:p w:rsidR="00B73212" w:rsidRDefault="00B73212" w:rsidP="00711C9D">
      <w:pPr>
        <w:ind w:left="426"/>
        <w:rPr>
          <w:rFonts w:ascii="Times New Roman" w:hAnsi="Times New Roman"/>
          <w:color w:val="000000"/>
          <w:szCs w:val="28"/>
        </w:rPr>
      </w:pPr>
    </w:p>
    <w:p w:rsidR="00803596" w:rsidRDefault="00803596" w:rsidP="00711C9D">
      <w:pPr>
        <w:ind w:left="426"/>
        <w:rPr>
          <w:rFonts w:ascii="Times New Roman" w:hAnsi="Times New Roman"/>
          <w:color w:val="000000"/>
          <w:szCs w:val="28"/>
        </w:rPr>
      </w:pPr>
    </w:p>
    <w:p w:rsidR="00ED698F" w:rsidRDefault="00ED698F" w:rsidP="00B85176">
      <w:pPr>
        <w:ind w:firstLine="426"/>
        <w:rPr>
          <w:rFonts w:ascii="Times New Roman" w:hAnsi="Times New Roman"/>
          <w:color w:val="000000"/>
          <w:szCs w:val="28"/>
        </w:rPr>
      </w:pPr>
    </w:p>
    <w:p w:rsidR="00ED698F" w:rsidRDefault="00ED698F" w:rsidP="00B85176">
      <w:pPr>
        <w:ind w:firstLine="426"/>
        <w:rPr>
          <w:rFonts w:ascii="Times New Roman" w:hAnsi="Times New Roman"/>
          <w:color w:val="000000"/>
          <w:szCs w:val="28"/>
        </w:rPr>
      </w:pPr>
    </w:p>
    <w:p w:rsidR="00ED698F" w:rsidRDefault="00ED698F" w:rsidP="00B85176">
      <w:pPr>
        <w:ind w:firstLine="426"/>
        <w:rPr>
          <w:rFonts w:ascii="Times New Roman" w:hAnsi="Times New Roman"/>
          <w:color w:val="000000"/>
          <w:szCs w:val="28"/>
        </w:rPr>
      </w:pPr>
    </w:p>
    <w:p w:rsidR="00ED698F" w:rsidRPr="00BD3D41" w:rsidRDefault="00ED698F" w:rsidP="00B85176">
      <w:pPr>
        <w:ind w:firstLine="426"/>
        <w:rPr>
          <w:rFonts w:ascii="Times New Roman" w:hAnsi="Times New Roman"/>
          <w:color w:val="000000"/>
          <w:szCs w:val="28"/>
        </w:rPr>
      </w:pPr>
      <w:r w:rsidRPr="00BD3D41">
        <w:rPr>
          <w:rFonts w:ascii="Times New Roman" w:hAnsi="Times New Roman"/>
          <w:color w:val="000000"/>
          <w:szCs w:val="28"/>
        </w:rPr>
        <w:lastRenderedPageBreak/>
        <w:t>11. Джерела фінансування інвестиційних проектів у розрізі підпрограм</w:t>
      </w:r>
      <w:r w:rsidRPr="00BD3D41">
        <w:rPr>
          <w:rFonts w:ascii="Times New Roman" w:hAnsi="Times New Roman"/>
          <w:color w:val="000000"/>
          <w:szCs w:val="28"/>
          <w:vertAlign w:val="superscript"/>
        </w:rPr>
        <w:t>2</w:t>
      </w:r>
    </w:p>
    <w:p w:rsidR="00ED698F" w:rsidRPr="00BD3D41" w:rsidRDefault="00ED698F" w:rsidP="00B85176">
      <w:pPr>
        <w:ind w:left="720"/>
        <w:jc w:val="right"/>
        <w:rPr>
          <w:rFonts w:ascii="Times New Roman" w:hAnsi="Times New Roman"/>
          <w:color w:val="000000"/>
          <w:sz w:val="22"/>
          <w:szCs w:val="22"/>
        </w:rPr>
      </w:pPr>
      <w:r w:rsidRPr="00BD3D41">
        <w:rPr>
          <w:rFonts w:ascii="Times New Roman" w:hAnsi="Times New Roman"/>
          <w:color w:val="000000"/>
          <w:sz w:val="22"/>
          <w:szCs w:val="22"/>
        </w:rPr>
        <w:t>(тис. грн)</w:t>
      </w:r>
    </w:p>
    <w:tbl>
      <w:tblPr>
        <w:tblW w:w="4963" w:type="pct"/>
        <w:tblCellMar>
          <w:left w:w="120" w:type="dxa"/>
          <w:right w:w="120" w:type="dxa"/>
        </w:tblCellMar>
        <w:tblLook w:val="0000"/>
      </w:tblPr>
      <w:tblGrid>
        <w:gridCol w:w="621"/>
        <w:gridCol w:w="1889"/>
        <w:gridCol w:w="1201"/>
        <w:gridCol w:w="1424"/>
        <w:gridCol w:w="802"/>
        <w:gridCol w:w="1201"/>
        <w:gridCol w:w="1424"/>
        <w:gridCol w:w="802"/>
        <w:gridCol w:w="1201"/>
        <w:gridCol w:w="1424"/>
        <w:gridCol w:w="802"/>
        <w:gridCol w:w="2225"/>
      </w:tblGrid>
      <w:tr w:rsidR="00ED698F" w:rsidRPr="00BD3D41" w:rsidTr="00B85176">
        <w:trPr>
          <w:cantSplit/>
          <w:trHeight w:val="258"/>
          <w:tblHeader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Касові видатки станом на </w:t>
            </w: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br/>
              <w:t>1 січня звітного періоду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План звітного періоду (рік)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Прогноз до кінця реалізації інвестиційного </w:t>
            </w:r>
            <w:r w:rsidRPr="00A364DF">
              <w:rPr>
                <w:rFonts w:ascii="Times New Roman" w:hAnsi="Times New Roman"/>
                <w:snapToGrid w:val="0"/>
                <w:sz w:val="22"/>
                <w:szCs w:val="22"/>
              </w:rPr>
              <w:t>проекту</w:t>
            </w:r>
            <w:r w:rsidRPr="00A364DF">
              <w:rPr>
                <w:rFonts w:ascii="Times New Roman" w:hAnsi="Times New Roman"/>
                <w:snapToGrid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Пояснення, що характеризують джерела фінансування</w:t>
            </w:r>
          </w:p>
        </w:tc>
      </w:tr>
      <w:tr w:rsidR="00ED698F" w:rsidRPr="00BD3D41" w:rsidTr="00B85176">
        <w:trPr>
          <w:cantSplit/>
          <w:trHeight w:val="453"/>
          <w:tblHeader/>
        </w:trPr>
        <w:tc>
          <w:tcPr>
            <w:tcW w:w="20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41">
              <w:rPr>
                <w:rFonts w:ascii="Times New Roman" w:hAnsi="Times New Roman"/>
                <w:color w:val="000000"/>
                <w:sz w:val="20"/>
              </w:rPr>
              <w:t>загальний фонд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41">
              <w:rPr>
                <w:rFonts w:ascii="Times New Roman" w:hAnsi="Times New Roman"/>
                <w:color w:val="000000"/>
                <w:sz w:val="20"/>
              </w:rPr>
              <w:t>спеціальний фонд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0"/>
              </w:rPr>
              <w:t>разом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41">
              <w:rPr>
                <w:rFonts w:ascii="Times New Roman" w:hAnsi="Times New Roman"/>
                <w:color w:val="000000"/>
                <w:sz w:val="20"/>
              </w:rPr>
              <w:t>загальний фонд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41">
              <w:rPr>
                <w:rFonts w:ascii="Times New Roman" w:hAnsi="Times New Roman"/>
                <w:color w:val="000000"/>
                <w:sz w:val="20"/>
              </w:rPr>
              <w:t>спеціальний фонд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0"/>
              </w:rPr>
              <w:t>разом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41">
              <w:rPr>
                <w:rFonts w:ascii="Times New Roman" w:hAnsi="Times New Roman"/>
                <w:color w:val="000000"/>
                <w:sz w:val="20"/>
              </w:rPr>
              <w:t>загальний фонд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3D41">
              <w:rPr>
                <w:rFonts w:ascii="Times New Roman" w:hAnsi="Times New Roman"/>
                <w:color w:val="000000"/>
                <w:sz w:val="20"/>
              </w:rPr>
              <w:t>спеціальний фонд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0"/>
              </w:rPr>
              <w:t>разом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D698F" w:rsidRPr="00BD3D41" w:rsidTr="00B85176">
        <w:trPr>
          <w:cantSplit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12</w:t>
            </w:r>
          </w:p>
        </w:tc>
      </w:tr>
      <w:tr w:rsidR="00ED698F" w:rsidRPr="00BD3D41" w:rsidTr="00B85176">
        <w:trPr>
          <w:cantSplit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Підпрограма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ED698F" w:rsidRPr="00BD3D41" w:rsidTr="00B85176">
        <w:trPr>
          <w:cantSplit/>
          <w:trHeight w:val="502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Інвестиційний проект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ED698F" w:rsidRPr="00BD3D41" w:rsidTr="00B85176">
        <w:trPr>
          <w:cantSplit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C61B1B" w:rsidRDefault="00ED698F" w:rsidP="00B85176">
            <w:pP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</w:pPr>
            <w:r w:rsidRPr="00C61B1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Надходження із бюджету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ED698F" w:rsidRPr="00BD3D41" w:rsidTr="00B85176">
        <w:trPr>
          <w:cantSplit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C61B1B" w:rsidRDefault="00ED698F" w:rsidP="00B85176">
            <w:pP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</w:pPr>
            <w:r w:rsidRPr="00C61B1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D698F" w:rsidRPr="00BD3D41" w:rsidTr="00B85176">
        <w:trPr>
          <w:cantSplit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ED698F" w:rsidRPr="00BD3D41" w:rsidTr="00B85176">
        <w:trPr>
          <w:cantSplit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Інвестиційний проект 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ED698F" w:rsidRPr="00BD3D41" w:rsidTr="00B85176">
        <w:trPr>
          <w:cantSplit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ED698F" w:rsidRPr="00BD3D41" w:rsidTr="00B85176">
        <w:trPr>
          <w:cantSplit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BD3D4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8F" w:rsidRPr="00BD3D41" w:rsidRDefault="00ED698F" w:rsidP="00B8517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ED698F" w:rsidRPr="00BD3D41" w:rsidRDefault="00ED698F" w:rsidP="00B85176">
      <w:pPr>
        <w:spacing w:before="120"/>
        <w:jc w:val="both"/>
        <w:rPr>
          <w:rFonts w:ascii="Times New Roman" w:hAnsi="Times New Roman"/>
          <w:color w:val="000000"/>
          <w:sz w:val="22"/>
          <w:szCs w:val="22"/>
          <w:vertAlign w:val="superscript"/>
        </w:rPr>
      </w:pPr>
    </w:p>
    <w:p w:rsidR="00ED698F" w:rsidRPr="00A364DF" w:rsidRDefault="00ED698F" w:rsidP="0077372F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A364DF">
        <w:rPr>
          <w:rFonts w:ascii="Times New Roman" w:hAnsi="Times New Roman"/>
          <w:sz w:val="22"/>
          <w:szCs w:val="22"/>
          <w:vertAlign w:val="superscript"/>
        </w:rPr>
        <w:t>1</w:t>
      </w:r>
      <w:r w:rsidRPr="00A364DF">
        <w:rPr>
          <w:rFonts w:ascii="Times New Roman" w:hAnsi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>
        <w:rPr>
          <w:rFonts w:ascii="Times New Roman" w:hAnsi="Times New Roman"/>
          <w:sz w:val="22"/>
          <w:szCs w:val="22"/>
        </w:rPr>
        <w:t>випадку</w:t>
      </w:r>
      <w:r w:rsidRPr="00A364DF">
        <w:rPr>
          <w:rFonts w:ascii="Times New Roman" w:hAnsi="Times New Roman"/>
          <w:sz w:val="22"/>
          <w:szCs w:val="22"/>
        </w:rPr>
        <w:t>, коли бюджетна програма не поділяється на підпрограми.</w:t>
      </w:r>
    </w:p>
    <w:p w:rsidR="00ED698F" w:rsidRPr="00A364DF" w:rsidRDefault="00ED698F" w:rsidP="0077372F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A364DF">
        <w:rPr>
          <w:rFonts w:ascii="Times New Roman" w:hAnsi="Times New Roman"/>
          <w:sz w:val="22"/>
          <w:szCs w:val="22"/>
          <w:vertAlign w:val="superscript"/>
        </w:rPr>
        <w:t>2</w:t>
      </w:r>
      <w:r w:rsidRPr="00A364DF">
        <w:rPr>
          <w:rFonts w:ascii="Times New Roman" w:hAnsi="Times New Roman"/>
          <w:sz w:val="22"/>
          <w:szCs w:val="22"/>
        </w:rPr>
        <w:t xml:space="preserve"> Пункт 11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ED698F" w:rsidRPr="00C229EA" w:rsidRDefault="00ED698F" w:rsidP="0077372F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A364DF">
        <w:rPr>
          <w:rFonts w:ascii="Times New Roman" w:hAnsi="Times New Roman"/>
          <w:sz w:val="22"/>
          <w:szCs w:val="22"/>
          <w:vertAlign w:val="superscript"/>
        </w:rPr>
        <w:t>3</w:t>
      </w:r>
      <w:r w:rsidRPr="00A364DF">
        <w:rPr>
          <w:rFonts w:ascii="Times New Roman" w:hAnsi="Times New Roman"/>
          <w:sz w:val="22"/>
          <w:szCs w:val="22"/>
        </w:rPr>
        <w:t xml:space="preserve"> Прогноз видатків до кінця реалізації інвестиційного проекту зазначається з розбивкою </w:t>
      </w:r>
      <w:r>
        <w:rPr>
          <w:rFonts w:ascii="Times New Roman" w:hAnsi="Times New Roman"/>
          <w:sz w:val="22"/>
          <w:szCs w:val="22"/>
        </w:rPr>
        <w:t>за роками</w:t>
      </w:r>
      <w:r w:rsidRPr="00A364DF">
        <w:rPr>
          <w:rFonts w:ascii="Times New Roman" w:hAnsi="Times New Roman"/>
          <w:sz w:val="22"/>
          <w:szCs w:val="22"/>
        </w:rPr>
        <w:t>.</w:t>
      </w:r>
    </w:p>
    <w:p w:rsidR="00ED698F" w:rsidRPr="00BD3D41" w:rsidRDefault="00ED698F" w:rsidP="00B85176">
      <w:pPr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ED698F" w:rsidRPr="00BD3D41" w:rsidRDefault="00ED698F" w:rsidP="00B85176">
      <w:pPr>
        <w:rPr>
          <w:rFonts w:ascii="Times New Roman" w:hAnsi="Times New Roman"/>
          <w:color w:val="000000"/>
          <w:sz w:val="24"/>
          <w:szCs w:val="24"/>
        </w:rPr>
      </w:pPr>
      <w:r w:rsidRPr="00BD3D41">
        <w:rPr>
          <w:rFonts w:ascii="Times New Roman" w:hAnsi="Times New Roman"/>
          <w:color w:val="000000"/>
          <w:szCs w:val="28"/>
        </w:rPr>
        <w:t xml:space="preserve">Керівник установи головного розпорядника </w:t>
      </w:r>
      <w:r w:rsidRPr="00BD3D41">
        <w:rPr>
          <w:rFonts w:ascii="Times New Roman" w:hAnsi="Times New Roman"/>
          <w:color w:val="000000"/>
          <w:szCs w:val="28"/>
        </w:rPr>
        <w:br/>
        <w:t xml:space="preserve">бюджетних коштів </w:t>
      </w:r>
      <w:r w:rsidRPr="00BD3D41">
        <w:rPr>
          <w:rFonts w:ascii="Times New Roman" w:hAnsi="Times New Roman"/>
          <w:color w:val="000000"/>
          <w:szCs w:val="28"/>
          <w:lang w:val="ru-RU"/>
        </w:rPr>
        <w:t xml:space="preserve">                   </w:t>
      </w:r>
      <w:r w:rsidRPr="00BD3D41">
        <w:rPr>
          <w:rFonts w:ascii="Times New Roman" w:hAnsi="Times New Roman"/>
          <w:color w:val="000000"/>
          <w:szCs w:val="28"/>
        </w:rPr>
        <w:t xml:space="preserve">                                    __________  _____</w:t>
      </w:r>
      <w:r>
        <w:rPr>
          <w:rFonts w:ascii="Times New Roman" w:hAnsi="Times New Roman"/>
          <w:color w:val="000000"/>
          <w:szCs w:val="28"/>
        </w:rPr>
        <w:t>Т.О.Масік</w:t>
      </w:r>
      <w:r w:rsidRPr="00BD3D41">
        <w:rPr>
          <w:rFonts w:ascii="Times New Roman" w:hAnsi="Times New Roman"/>
          <w:color w:val="000000"/>
          <w:szCs w:val="28"/>
        </w:rPr>
        <w:t>_______</w:t>
      </w:r>
      <w:r w:rsidRPr="00BD3D41">
        <w:rPr>
          <w:rFonts w:ascii="Times New Roman" w:hAnsi="Times New Roman"/>
          <w:color w:val="000000"/>
          <w:szCs w:val="28"/>
        </w:rPr>
        <w:br/>
      </w:r>
      <w:r w:rsidRPr="00BD3D41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</w:t>
      </w:r>
      <w:r w:rsidRPr="00BD3D41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BD3D41"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BD3D41">
        <w:rPr>
          <w:rFonts w:ascii="Times New Roman" w:hAnsi="Times New Roman"/>
          <w:color w:val="000000"/>
          <w:sz w:val="24"/>
          <w:szCs w:val="24"/>
        </w:rPr>
        <w:t xml:space="preserve">                        (підпис)              (ініціали та прізвище)</w:t>
      </w:r>
    </w:p>
    <w:p w:rsidR="00ED698F" w:rsidRPr="00BD3D41" w:rsidRDefault="00ED698F" w:rsidP="00B85176">
      <w:pPr>
        <w:rPr>
          <w:rFonts w:ascii="Times New Roman" w:hAnsi="Times New Roman"/>
          <w:color w:val="000000"/>
          <w:szCs w:val="28"/>
        </w:rPr>
      </w:pPr>
      <w:r w:rsidRPr="00BD3D41">
        <w:rPr>
          <w:rFonts w:ascii="Times New Roman" w:hAnsi="Times New Roman"/>
          <w:color w:val="000000"/>
          <w:sz w:val="24"/>
          <w:szCs w:val="24"/>
        </w:rPr>
        <w:br/>
      </w:r>
      <w:r w:rsidRPr="00BD3D41">
        <w:rPr>
          <w:rFonts w:ascii="Times New Roman" w:hAnsi="Times New Roman"/>
          <w:color w:val="000000"/>
          <w:szCs w:val="28"/>
        </w:rPr>
        <w:t>ПОГОДЖЕНО:</w:t>
      </w:r>
    </w:p>
    <w:p w:rsidR="00ED698F" w:rsidRPr="00BD3D41" w:rsidRDefault="00ED698F" w:rsidP="00B85176">
      <w:pPr>
        <w:rPr>
          <w:rFonts w:ascii="Times New Roman" w:hAnsi="Times New Roman"/>
          <w:color w:val="000000"/>
          <w:szCs w:val="28"/>
        </w:rPr>
      </w:pPr>
    </w:p>
    <w:p w:rsidR="00ED698F" w:rsidRPr="00BD3D41" w:rsidRDefault="00ED698F" w:rsidP="00B85176">
      <w:pPr>
        <w:rPr>
          <w:rFonts w:ascii="Times New Roman" w:hAnsi="Times New Roman"/>
          <w:b/>
          <w:color w:val="000000"/>
          <w:szCs w:val="28"/>
        </w:rPr>
      </w:pPr>
      <w:r w:rsidRPr="00BD3D41">
        <w:rPr>
          <w:rFonts w:ascii="Times New Roman" w:hAnsi="Times New Roman"/>
          <w:color w:val="000000"/>
          <w:szCs w:val="28"/>
        </w:rPr>
        <w:t>Керівник фінансового органу                                      __________  _____</w:t>
      </w:r>
      <w:r>
        <w:rPr>
          <w:rFonts w:ascii="Times New Roman" w:hAnsi="Times New Roman"/>
          <w:color w:val="000000"/>
          <w:szCs w:val="28"/>
        </w:rPr>
        <w:t>С.А.Липова</w:t>
      </w:r>
      <w:r w:rsidRPr="00BD3D41">
        <w:rPr>
          <w:rFonts w:ascii="Times New Roman" w:hAnsi="Times New Roman"/>
          <w:color w:val="000000"/>
          <w:szCs w:val="28"/>
        </w:rPr>
        <w:t xml:space="preserve">______ </w:t>
      </w:r>
      <w:r w:rsidRPr="00BD3D41">
        <w:rPr>
          <w:rFonts w:ascii="Times New Roman" w:hAnsi="Times New Roman"/>
          <w:color w:val="000000"/>
          <w:szCs w:val="28"/>
        </w:rPr>
        <w:br/>
      </w:r>
      <w:r w:rsidRPr="00BD3D4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(підпис)               (ініціали та прізвище)</w:t>
      </w:r>
    </w:p>
    <w:sectPr w:rsidR="00ED698F" w:rsidRPr="00BD3D41" w:rsidSect="00E2028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134" w:right="81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D30" w:rsidRDefault="00C13D30">
      <w:r>
        <w:separator/>
      </w:r>
    </w:p>
  </w:endnote>
  <w:endnote w:type="continuationSeparator" w:id="1">
    <w:p w:rsidR="00C13D30" w:rsidRDefault="00C1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8D" w:rsidRDefault="00700C24" w:rsidP="00B851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3B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3B8D" w:rsidRDefault="00DD3B8D" w:rsidP="00B851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8D" w:rsidRDefault="00DD3B8D" w:rsidP="00B8517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D30" w:rsidRDefault="00C13D30">
      <w:r>
        <w:separator/>
      </w:r>
    </w:p>
  </w:footnote>
  <w:footnote w:type="continuationSeparator" w:id="1">
    <w:p w:rsidR="00C13D30" w:rsidRDefault="00C13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8D" w:rsidRDefault="00700C24" w:rsidP="00B8517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3B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3B8D" w:rsidRDefault="00DD3B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8D" w:rsidRPr="006E5F30" w:rsidRDefault="00700C24" w:rsidP="00B85176">
    <w:pPr>
      <w:pStyle w:val="a3"/>
      <w:framePr w:wrap="around" w:vAnchor="text" w:hAnchor="page" w:x="8335" w:y="-93"/>
      <w:rPr>
        <w:rStyle w:val="a7"/>
        <w:rFonts w:ascii="Times New Roman" w:hAnsi="Times New Roman"/>
        <w:sz w:val="24"/>
        <w:szCs w:val="24"/>
      </w:rPr>
    </w:pPr>
    <w:r w:rsidRPr="006E5F30">
      <w:rPr>
        <w:rStyle w:val="a7"/>
        <w:rFonts w:ascii="Times New Roman" w:hAnsi="Times New Roman"/>
        <w:sz w:val="24"/>
        <w:szCs w:val="24"/>
      </w:rPr>
      <w:fldChar w:fldCharType="begin"/>
    </w:r>
    <w:r w:rsidR="00DD3B8D" w:rsidRPr="006E5F30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6E5F30">
      <w:rPr>
        <w:rStyle w:val="a7"/>
        <w:rFonts w:ascii="Times New Roman" w:hAnsi="Times New Roman"/>
        <w:sz w:val="24"/>
        <w:szCs w:val="24"/>
      </w:rPr>
      <w:fldChar w:fldCharType="separate"/>
    </w:r>
    <w:r w:rsidR="00902860">
      <w:rPr>
        <w:rStyle w:val="a7"/>
        <w:rFonts w:ascii="Times New Roman" w:hAnsi="Times New Roman"/>
        <w:noProof/>
        <w:sz w:val="24"/>
        <w:szCs w:val="24"/>
      </w:rPr>
      <w:t>3</w:t>
    </w:r>
    <w:r w:rsidRPr="006E5F30">
      <w:rPr>
        <w:rStyle w:val="a7"/>
        <w:rFonts w:ascii="Times New Roman" w:hAnsi="Times New Roman"/>
        <w:sz w:val="24"/>
        <w:szCs w:val="24"/>
      </w:rPr>
      <w:fldChar w:fldCharType="end"/>
    </w:r>
  </w:p>
  <w:p w:rsidR="00DD3B8D" w:rsidRDefault="00DD3B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55A6"/>
    <w:multiLevelType w:val="hybridMultilevel"/>
    <w:tmpl w:val="277E91DE"/>
    <w:lvl w:ilvl="0" w:tplc="3FA61EC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82F68FE"/>
    <w:multiLevelType w:val="hybridMultilevel"/>
    <w:tmpl w:val="EA6CE3B2"/>
    <w:lvl w:ilvl="0" w:tplc="DC9497E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176"/>
    <w:rsid w:val="0001721B"/>
    <w:rsid w:val="000500E6"/>
    <w:rsid w:val="00055D44"/>
    <w:rsid w:val="000664DD"/>
    <w:rsid w:val="00067AE1"/>
    <w:rsid w:val="00075350"/>
    <w:rsid w:val="000C7CE9"/>
    <w:rsid w:val="00113D18"/>
    <w:rsid w:val="001265A7"/>
    <w:rsid w:val="00180B5F"/>
    <w:rsid w:val="001864BC"/>
    <w:rsid w:val="001866E8"/>
    <w:rsid w:val="001C0FD3"/>
    <w:rsid w:val="001E4FC9"/>
    <w:rsid w:val="001E5D09"/>
    <w:rsid w:val="001E7707"/>
    <w:rsid w:val="001F182A"/>
    <w:rsid w:val="00233B06"/>
    <w:rsid w:val="00246582"/>
    <w:rsid w:val="00286D49"/>
    <w:rsid w:val="00295C5C"/>
    <w:rsid w:val="002A09CE"/>
    <w:rsid w:val="002C6419"/>
    <w:rsid w:val="002F5B04"/>
    <w:rsid w:val="002F5CD9"/>
    <w:rsid w:val="00300F52"/>
    <w:rsid w:val="00315985"/>
    <w:rsid w:val="00335BA0"/>
    <w:rsid w:val="00363FC5"/>
    <w:rsid w:val="00365BF3"/>
    <w:rsid w:val="00370A0E"/>
    <w:rsid w:val="00370A8D"/>
    <w:rsid w:val="00372E04"/>
    <w:rsid w:val="003D2492"/>
    <w:rsid w:val="003D7234"/>
    <w:rsid w:val="003E5D25"/>
    <w:rsid w:val="003F5D2E"/>
    <w:rsid w:val="00402D38"/>
    <w:rsid w:val="00447BA7"/>
    <w:rsid w:val="004512DC"/>
    <w:rsid w:val="00470D33"/>
    <w:rsid w:val="00472895"/>
    <w:rsid w:val="004779D8"/>
    <w:rsid w:val="004843A8"/>
    <w:rsid w:val="004962AF"/>
    <w:rsid w:val="00497533"/>
    <w:rsid w:val="004A55BE"/>
    <w:rsid w:val="004B1869"/>
    <w:rsid w:val="004B59D7"/>
    <w:rsid w:val="004C347F"/>
    <w:rsid w:val="00537FBA"/>
    <w:rsid w:val="00554026"/>
    <w:rsid w:val="00555322"/>
    <w:rsid w:val="005779EB"/>
    <w:rsid w:val="00582A36"/>
    <w:rsid w:val="005F7068"/>
    <w:rsid w:val="00622160"/>
    <w:rsid w:val="00630C60"/>
    <w:rsid w:val="00654E8F"/>
    <w:rsid w:val="00675A08"/>
    <w:rsid w:val="006825DB"/>
    <w:rsid w:val="006C701C"/>
    <w:rsid w:val="006E5F30"/>
    <w:rsid w:val="006E65DD"/>
    <w:rsid w:val="006F3456"/>
    <w:rsid w:val="006F6A3B"/>
    <w:rsid w:val="00700C24"/>
    <w:rsid w:val="00711C9D"/>
    <w:rsid w:val="00730694"/>
    <w:rsid w:val="00733FF7"/>
    <w:rsid w:val="00742E87"/>
    <w:rsid w:val="007448F7"/>
    <w:rsid w:val="0077372F"/>
    <w:rsid w:val="00781B31"/>
    <w:rsid w:val="0078502D"/>
    <w:rsid w:val="00803596"/>
    <w:rsid w:val="008233C6"/>
    <w:rsid w:val="00830086"/>
    <w:rsid w:val="0085493A"/>
    <w:rsid w:val="008650DF"/>
    <w:rsid w:val="00877C7D"/>
    <w:rsid w:val="008C0E31"/>
    <w:rsid w:val="008C1F20"/>
    <w:rsid w:val="008D6D6C"/>
    <w:rsid w:val="008E61B1"/>
    <w:rsid w:val="00902860"/>
    <w:rsid w:val="00916985"/>
    <w:rsid w:val="00916CDC"/>
    <w:rsid w:val="009279D4"/>
    <w:rsid w:val="009678CA"/>
    <w:rsid w:val="009944C6"/>
    <w:rsid w:val="009A7845"/>
    <w:rsid w:val="00A1563B"/>
    <w:rsid w:val="00A364DF"/>
    <w:rsid w:val="00A36C62"/>
    <w:rsid w:val="00A7137E"/>
    <w:rsid w:val="00A72414"/>
    <w:rsid w:val="00A8710D"/>
    <w:rsid w:val="00A9490D"/>
    <w:rsid w:val="00AB071C"/>
    <w:rsid w:val="00B04B05"/>
    <w:rsid w:val="00B25728"/>
    <w:rsid w:val="00B339BE"/>
    <w:rsid w:val="00B73212"/>
    <w:rsid w:val="00B76A3D"/>
    <w:rsid w:val="00B85176"/>
    <w:rsid w:val="00B949B5"/>
    <w:rsid w:val="00BB6960"/>
    <w:rsid w:val="00BD3D41"/>
    <w:rsid w:val="00C13D30"/>
    <w:rsid w:val="00C229EA"/>
    <w:rsid w:val="00C32CE3"/>
    <w:rsid w:val="00C52239"/>
    <w:rsid w:val="00C53F47"/>
    <w:rsid w:val="00C60329"/>
    <w:rsid w:val="00C61B1B"/>
    <w:rsid w:val="00C70505"/>
    <w:rsid w:val="00C75F54"/>
    <w:rsid w:val="00C915C9"/>
    <w:rsid w:val="00C94D9B"/>
    <w:rsid w:val="00D05E56"/>
    <w:rsid w:val="00D12891"/>
    <w:rsid w:val="00D151C3"/>
    <w:rsid w:val="00D17354"/>
    <w:rsid w:val="00D44CE2"/>
    <w:rsid w:val="00D562F7"/>
    <w:rsid w:val="00D63A75"/>
    <w:rsid w:val="00D96CED"/>
    <w:rsid w:val="00DB3784"/>
    <w:rsid w:val="00DD20FF"/>
    <w:rsid w:val="00DD3B8D"/>
    <w:rsid w:val="00DD52A5"/>
    <w:rsid w:val="00E125C4"/>
    <w:rsid w:val="00E2028A"/>
    <w:rsid w:val="00E2430A"/>
    <w:rsid w:val="00E63BF8"/>
    <w:rsid w:val="00E64090"/>
    <w:rsid w:val="00E7788E"/>
    <w:rsid w:val="00E876A9"/>
    <w:rsid w:val="00EA24C1"/>
    <w:rsid w:val="00EA4FC8"/>
    <w:rsid w:val="00EA6F80"/>
    <w:rsid w:val="00EB27DF"/>
    <w:rsid w:val="00EB3E2C"/>
    <w:rsid w:val="00ED4851"/>
    <w:rsid w:val="00ED698F"/>
    <w:rsid w:val="00EE5397"/>
    <w:rsid w:val="00EF0274"/>
    <w:rsid w:val="00F02746"/>
    <w:rsid w:val="00F1564A"/>
    <w:rsid w:val="00F2244D"/>
    <w:rsid w:val="00F40BBD"/>
    <w:rsid w:val="00F55344"/>
    <w:rsid w:val="00F601CF"/>
    <w:rsid w:val="00F66662"/>
    <w:rsid w:val="00F74EFA"/>
    <w:rsid w:val="00F86B75"/>
    <w:rsid w:val="00F90255"/>
    <w:rsid w:val="00F973A3"/>
    <w:rsid w:val="00FA125F"/>
    <w:rsid w:val="00FA3A73"/>
    <w:rsid w:val="00FB20C8"/>
    <w:rsid w:val="00FE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76"/>
    <w:rPr>
      <w:rFonts w:ascii="Arial" w:hAnsi="Arial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517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B85176"/>
    <w:rPr>
      <w:rFonts w:ascii="Arial" w:hAnsi="Arial" w:cs="Times New Roman"/>
      <w:sz w:val="28"/>
      <w:lang w:val="uk-UA" w:eastAsia="ru-RU" w:bidi="ar-SA"/>
    </w:rPr>
  </w:style>
  <w:style w:type="paragraph" w:styleId="a5">
    <w:name w:val="footer"/>
    <w:basedOn w:val="a"/>
    <w:link w:val="a6"/>
    <w:uiPriority w:val="99"/>
    <w:semiHidden/>
    <w:rsid w:val="00B85176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B85176"/>
    <w:rPr>
      <w:rFonts w:ascii="Arial" w:hAnsi="Arial" w:cs="Times New Roman"/>
      <w:sz w:val="28"/>
      <w:lang w:val="uk-UA" w:eastAsia="ru-RU" w:bidi="ar-SA"/>
    </w:rPr>
  </w:style>
  <w:style w:type="character" w:styleId="a7">
    <w:name w:val="page number"/>
    <w:basedOn w:val="a0"/>
    <w:uiPriority w:val="99"/>
    <w:semiHidden/>
    <w:rsid w:val="00B85176"/>
    <w:rPr>
      <w:rFonts w:cs="Times New Roman"/>
    </w:rPr>
  </w:style>
  <w:style w:type="paragraph" w:customStyle="1" w:styleId="1">
    <w:name w:val="Звичайний1"/>
    <w:uiPriority w:val="99"/>
    <w:rsid w:val="00A1563B"/>
    <w:pPr>
      <w:widowControl w:val="0"/>
      <w:spacing w:line="280" w:lineRule="auto"/>
      <w:ind w:left="40" w:firstLine="340"/>
      <w:jc w:val="both"/>
    </w:pPr>
    <w:rPr>
      <w:lang w:val="uk-UA"/>
    </w:rPr>
  </w:style>
  <w:style w:type="paragraph" w:customStyle="1" w:styleId="FR1">
    <w:name w:val="FR1"/>
    <w:uiPriority w:val="99"/>
    <w:semiHidden/>
    <w:rsid w:val="00A1563B"/>
    <w:pPr>
      <w:widowControl w:val="0"/>
      <w:spacing w:before="40" w:line="320" w:lineRule="auto"/>
      <w:ind w:firstLine="380"/>
      <w:jc w:val="both"/>
    </w:pPr>
    <w:rPr>
      <w:rFonts w:ascii="Arial" w:hAnsi="Arial"/>
      <w:i/>
      <w:sz w:val="18"/>
      <w:lang w:val="uk-UA"/>
    </w:rPr>
  </w:style>
  <w:style w:type="paragraph" w:styleId="2">
    <w:name w:val="Body Text 2"/>
    <w:basedOn w:val="a"/>
    <w:link w:val="20"/>
    <w:uiPriority w:val="99"/>
    <w:semiHidden/>
    <w:rsid w:val="001E7707"/>
    <w:rPr>
      <w:rFonts w:ascii="Times New Roman" w:hAnsi="Times New Roman"/>
      <w:sz w:val="14"/>
      <w:lang w:eastAsia="uk-UA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1E7707"/>
    <w:rPr>
      <w:rFonts w:cs="Times New Roman"/>
      <w:sz w:val="14"/>
      <w:lang w:val="uk-UA" w:eastAsia="uk-UA" w:bidi="ar-SA"/>
    </w:rPr>
  </w:style>
  <w:style w:type="paragraph" w:styleId="a8">
    <w:name w:val="List Paragraph"/>
    <w:basedOn w:val="a"/>
    <w:uiPriority w:val="99"/>
    <w:qFormat/>
    <w:rsid w:val="00711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2017-02-02T13:25:00Z</cp:lastPrinted>
  <dcterms:created xsi:type="dcterms:W3CDTF">2018-01-31T12:20:00Z</dcterms:created>
  <dcterms:modified xsi:type="dcterms:W3CDTF">2018-02-01T13:48:00Z</dcterms:modified>
</cp:coreProperties>
</file>