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99" w:type="dxa"/>
        <w:tblInd w:w="10206" w:type="dxa"/>
        <w:tblLook w:val="04A0" w:firstRow="1" w:lastRow="0" w:firstColumn="1" w:lastColumn="0" w:noHBand="0" w:noVBand="1"/>
      </w:tblPr>
      <w:tblGrid>
        <w:gridCol w:w="5103"/>
        <w:gridCol w:w="606"/>
        <w:gridCol w:w="571"/>
        <w:gridCol w:w="1019"/>
      </w:tblGrid>
      <w:tr w:rsidR="00276570" w:rsidRPr="00276570" w:rsidTr="00153E75">
        <w:trPr>
          <w:trHeight w:val="225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153E75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276570" w:rsidRPr="00276570" w:rsidTr="00153E75">
        <w:trPr>
          <w:trHeight w:val="225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9D1C90" w:rsidRDefault="00276570" w:rsidP="00276570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1C90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276570" w:rsidRPr="00276570" w:rsidTr="00153E75">
        <w:trPr>
          <w:trHeight w:val="85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9D1C9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1C90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276570" w:rsidRPr="00276570" w:rsidTr="00153E75">
        <w:trPr>
          <w:trHeight w:val="232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570" w:rsidRPr="009D1C90" w:rsidRDefault="00276570" w:rsidP="0027657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1C90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276570" w:rsidRPr="00276570" w:rsidTr="00153E75">
        <w:trPr>
          <w:trHeight w:val="225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9D1C9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1C90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276570" w:rsidRPr="00276570" w:rsidTr="00153E75">
        <w:trPr>
          <w:gridAfter w:val="2"/>
          <w:wAfter w:w="1594" w:type="dxa"/>
          <w:trHeight w:val="579"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276570" w:rsidRPr="00276570" w:rsidTr="00153E75">
        <w:trPr>
          <w:gridAfter w:val="1"/>
          <w:wAfter w:w="1019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153E75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570" w:rsidRPr="00276570" w:rsidTr="00153E75">
        <w:trPr>
          <w:gridAfter w:val="1"/>
          <w:wAfter w:w="1023" w:type="dxa"/>
          <w:trHeight w:val="307"/>
        </w:trPr>
        <w:tc>
          <w:tcPr>
            <w:tcW w:w="6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153E75" w:rsidRDefault="00276570" w:rsidP="005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276570" w:rsidRPr="00276570" w:rsidTr="00153E75">
        <w:trPr>
          <w:gridAfter w:val="1"/>
          <w:wAfter w:w="1019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6570" w:rsidRPr="00153E75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</w:t>
            </w:r>
            <w:r w:rsidR="00153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</w:t>
            </w:r>
          </w:p>
          <w:p w:rsidR="00276570" w:rsidRPr="00153E75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570" w:rsidRPr="00276570" w:rsidTr="00153E75">
        <w:trPr>
          <w:gridAfter w:val="1"/>
          <w:wAfter w:w="1019" w:type="dxa"/>
          <w:trHeight w:val="34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570" w:rsidRPr="00E25D39" w:rsidRDefault="00DD1318" w:rsidP="00327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2776D">
              <w:rPr>
                <w:rFonts w:ascii="Times New Roman" w:eastAsia="Times New Roman" w:hAnsi="Times New Roman" w:cs="Times New Roman"/>
                <w:lang w:val="uk-UA" w:eastAsia="ru-RU"/>
              </w:rPr>
              <w:t>10.08.2020р.</w:t>
            </w:r>
            <w:r w:rsidR="00276570" w:rsidRPr="00E25D39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C2297A" w:rsidRPr="00E25D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43E7A" w:rsidRPr="00E25D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2776D">
              <w:rPr>
                <w:rFonts w:ascii="Times New Roman" w:eastAsia="Times New Roman" w:hAnsi="Times New Roman" w:cs="Times New Roman"/>
                <w:lang w:val="uk-UA" w:eastAsia="ru-RU"/>
              </w:rPr>
              <w:t>45-ОД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DF5" w:rsidRDefault="00351DF5">
      <w:pPr>
        <w:rPr>
          <w:rFonts w:ascii="Times New Roman" w:hAnsi="Times New Roman" w:cs="Times New Roman"/>
        </w:rPr>
      </w:pPr>
    </w:p>
    <w:tbl>
      <w:tblPr>
        <w:tblW w:w="1691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24"/>
        <w:gridCol w:w="3120"/>
        <w:gridCol w:w="2132"/>
        <w:gridCol w:w="2408"/>
        <w:gridCol w:w="4674"/>
        <w:gridCol w:w="2267"/>
        <w:gridCol w:w="328"/>
        <w:gridCol w:w="93"/>
        <w:gridCol w:w="143"/>
        <w:gridCol w:w="93"/>
        <w:gridCol w:w="143"/>
        <w:gridCol w:w="354"/>
        <w:gridCol w:w="39"/>
        <w:gridCol w:w="200"/>
        <w:gridCol w:w="13"/>
        <w:gridCol w:w="236"/>
        <w:gridCol w:w="248"/>
      </w:tblGrid>
      <w:tr w:rsidR="00A372EC" w:rsidRPr="00EF11B7" w:rsidTr="00C076A3">
        <w:trPr>
          <w:trHeight w:val="285"/>
        </w:trPr>
        <w:tc>
          <w:tcPr>
            <w:tcW w:w="161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B7" w:rsidRPr="00EF11B7" w:rsidRDefault="00EF11B7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EF11B7" w:rsidTr="00C076A3">
        <w:trPr>
          <w:trHeight w:val="315"/>
        </w:trPr>
        <w:tc>
          <w:tcPr>
            <w:tcW w:w="161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B7" w:rsidRDefault="00EF11B7" w:rsidP="00E4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E43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  <w:r w:rsidR="009D1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A372EC" w:rsidRPr="00EF11B7" w:rsidRDefault="00A372EC" w:rsidP="00E4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4"/>
          <w:wAfter w:w="697" w:type="dxa"/>
          <w:trHeight w:val="255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A372EC" w:rsidRPr="00EF11B7" w:rsidRDefault="00A372EC" w:rsidP="00A372EC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A372E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EF11B7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4"/>
          <w:wAfter w:w="697" w:type="dxa"/>
          <w:trHeight w:val="255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153E75" w:rsidRDefault="00A372EC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153E75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372EC" w:rsidRPr="00153E75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3"/>
          <w:wAfter w:w="497" w:type="dxa"/>
          <w:trHeight w:val="255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EF11B7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3"/>
          <w:wAfter w:w="497" w:type="dxa"/>
          <w:trHeight w:val="255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BE196A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BE196A" w:rsidRDefault="005E00A5" w:rsidP="00B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BC1D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відповідального виконавця 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372EC" w:rsidRPr="00BE196A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153E75" w:rsidTr="00C076A3">
        <w:trPr>
          <w:gridAfter w:val="11"/>
          <w:wAfter w:w="1890" w:type="dxa"/>
          <w:trHeight w:val="80"/>
        </w:trPr>
        <w:tc>
          <w:tcPr>
            <w:tcW w:w="424" w:type="dxa"/>
            <w:shd w:val="clear" w:color="auto" w:fill="auto"/>
            <w:noWrap/>
            <w:vAlign w:val="bottom"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5911B0" w:rsidRDefault="00A372EC" w:rsidP="00B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096481" w:rsidRDefault="00A372EC" w:rsidP="00BE196A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0111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096481" w:rsidRDefault="00A372EC" w:rsidP="0044768D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і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правління у відповідній сфері у </w:t>
            </w: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містах  (місті Києві), селищах, селах, об'єднаних територіальних громадах  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096481" w:rsidRDefault="00A96532" w:rsidP="00BE196A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18531000000</w:t>
            </w:r>
          </w:p>
        </w:tc>
      </w:tr>
      <w:tr w:rsidR="00A372EC" w:rsidRPr="00BE196A" w:rsidTr="00C076A3">
        <w:trPr>
          <w:gridAfter w:val="6"/>
          <w:wAfter w:w="1090" w:type="dxa"/>
          <w:trHeight w:val="308"/>
        </w:trPr>
        <w:tc>
          <w:tcPr>
            <w:tcW w:w="424" w:type="dxa"/>
            <w:vMerge w:val="restart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BE196A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BE196A" w:rsidRDefault="00A372EC" w:rsidP="0044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A372EC" w:rsidRPr="00BE196A" w:rsidRDefault="00A372EC" w:rsidP="00B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72EC" w:rsidRPr="00BE196A" w:rsidRDefault="00A372EC" w:rsidP="0044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A372EC" w:rsidRPr="00EF11B7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372EC" w:rsidRPr="00BE196A" w:rsidRDefault="00A372EC" w:rsidP="0044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A372EC" w:rsidRPr="005911B0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BE196A" w:rsidTr="00C076A3">
        <w:trPr>
          <w:gridAfter w:val="6"/>
          <w:wAfter w:w="1090" w:type="dxa"/>
          <w:trHeight w:val="307"/>
        </w:trPr>
        <w:tc>
          <w:tcPr>
            <w:tcW w:w="42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</w:tcPr>
          <w:p w:rsidR="00A372EC" w:rsidRPr="00EF11B7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</w:tcPr>
          <w:p w:rsidR="00A372EC" w:rsidRPr="00EF11B7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49" w:type="dxa"/>
            <w:gridSpan w:val="3"/>
            <w:shd w:val="clear" w:color="auto" w:fill="auto"/>
          </w:tcPr>
          <w:p w:rsidR="00A372EC" w:rsidRPr="00096481" w:rsidRDefault="00A372EC" w:rsidP="00B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372EC" w:rsidRPr="005911B0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11"/>
          <w:wAfter w:w="1890" w:type="dxa"/>
          <w:trHeight w:val="525"/>
        </w:trPr>
        <w:tc>
          <w:tcPr>
            <w:tcW w:w="424" w:type="dxa"/>
            <w:shd w:val="clear" w:color="auto" w:fill="auto"/>
            <w:noWrap/>
            <w:hideMark/>
          </w:tcPr>
          <w:p w:rsidR="00A372EC" w:rsidRPr="00EF11B7" w:rsidRDefault="00A372EC" w:rsidP="00A372EC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1" w:type="dxa"/>
            <w:gridSpan w:val="5"/>
            <w:shd w:val="clear" w:color="auto" w:fill="auto"/>
            <w:vAlign w:val="bottom"/>
            <w:hideMark/>
          </w:tcPr>
          <w:p w:rsidR="00A372EC" w:rsidRDefault="00A372EC" w:rsidP="00A372EC">
            <w:pPr>
              <w:tabs>
                <w:tab w:val="left" w:pos="1845"/>
              </w:tabs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</w:t>
            </w:r>
            <w:r w:rsidR="00101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9</w:t>
            </w:r>
            <w:r w:rsidR="00DD1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210</w:t>
            </w:r>
            <w:r w:rsidR="00101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</w:t>
            </w:r>
            <w:r w:rsidR="00101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9</w:t>
            </w:r>
            <w:r w:rsidR="00DD1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210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A372EC" w:rsidRPr="00EF11B7" w:rsidRDefault="00A372EC" w:rsidP="00A372EC">
            <w:pPr>
              <w:tabs>
                <w:tab w:val="left" w:pos="1845"/>
              </w:tabs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7625F" w:rsidRPr="005911B0" w:rsidRDefault="00A860DB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  </w:t>
      </w:r>
      <w:r w:rsidR="00591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</w:t>
      </w:r>
      <w:r w:rsidR="00562215" w:rsidRPr="005911B0">
        <w:rPr>
          <w:rFonts w:ascii="Times New Roman" w:hAnsi="Times New Roman" w:cs="Times New Roman"/>
          <w:sz w:val="24"/>
          <w:szCs w:val="24"/>
          <w:lang w:val="uk-UA"/>
        </w:rPr>
        <w:t>ля виконання бюджетної програми</w:t>
      </w:r>
    </w:p>
    <w:p w:rsidR="0044768D" w:rsidRPr="005911B0" w:rsidRDefault="00562215" w:rsidP="004476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</w:t>
      </w:r>
      <w:r w:rsidR="0044768D" w:rsidRPr="0044768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4768D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Бюджетний Кодекс України;</w:t>
      </w:r>
      <w:r w:rsidR="0044768D" w:rsidRPr="0044768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4768D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Закон України "Про Державний бюджет України на 20</w:t>
      </w:r>
      <w:r w:rsidR="0044768D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44768D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</w:p>
    <w:p w:rsidR="00562215" w:rsidRPr="005911B0" w:rsidRDefault="00562215" w:rsidP="00AA47E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Закон України "Про службу в органах місцевого самоврядування" (зі змінами);</w:t>
      </w:r>
    </w:p>
    <w:p w:rsidR="00562215" w:rsidRPr="005911B0" w:rsidRDefault="00562215" w:rsidP="00C076A3">
      <w:pPr>
        <w:spacing w:after="0" w:line="240" w:lineRule="auto"/>
        <w:ind w:left="284" w:right="28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 836 "Про деякі питання  запровадження програмно-цільового методу складання та виконання місцевих бюджетів" (зі змінами);</w:t>
      </w:r>
    </w:p>
    <w:p w:rsidR="00562215" w:rsidRPr="005911B0" w:rsidRDefault="00562215" w:rsidP="00C076A3">
      <w:pPr>
        <w:spacing w:after="0" w:line="240" w:lineRule="auto"/>
        <w:ind w:left="284" w:right="28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фінансів України від 29.09.2017 № 793 "Про затвердження  складових програмної класифікації видатків та кредитування місцевих бюджетів " (із змінами);</w:t>
      </w:r>
    </w:p>
    <w:p w:rsidR="00562215" w:rsidRPr="009C374D" w:rsidRDefault="00562215" w:rsidP="00C076A3">
      <w:pPr>
        <w:spacing w:after="0" w:line="240" w:lineRule="auto"/>
        <w:ind w:left="284" w:right="28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</w:t>
      </w:r>
      <w:r w:rsidR="004877E5">
        <w:rPr>
          <w:rFonts w:ascii="Times New Roman" w:hAnsi="Times New Roman" w:cs="Times New Roman"/>
          <w:sz w:val="24"/>
          <w:szCs w:val="24"/>
          <w:u w:val="single"/>
          <w:lang w:val="uk-UA"/>
        </w:rPr>
        <w:t>28.11.2018 № 4154-МР "Про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програму "Відкритий інформаційний </w:t>
      </w:r>
      <w:r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простір </w:t>
      </w:r>
      <w:r w:rsidR="009C374D" w:rsidRPr="009C374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Сумської міської об’єднаної територіальної громади</w:t>
      </w:r>
      <w:r w:rsidR="009C374D"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>на 2019-2021 роки"</w:t>
      </w:r>
      <w:r w:rsidR="004877E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562215" w:rsidRPr="005911B0" w:rsidRDefault="00562215" w:rsidP="00AA47E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 міської ради  від </w:t>
      </w:r>
      <w:r w:rsidR="00E43E7A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.12.201</w:t>
      </w:r>
      <w:r w:rsidR="003E4074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 w:rsidR="00E43E7A">
        <w:rPr>
          <w:rFonts w:ascii="Times New Roman" w:hAnsi="Times New Roman" w:cs="Times New Roman"/>
          <w:sz w:val="24"/>
          <w:szCs w:val="24"/>
          <w:u w:val="single"/>
          <w:lang w:val="uk-UA"/>
        </w:rPr>
        <w:t>6248-МР "Про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E43E7A">
        <w:rPr>
          <w:rFonts w:ascii="Times New Roman" w:hAnsi="Times New Roman" w:cs="Times New Roman"/>
          <w:sz w:val="24"/>
          <w:szCs w:val="24"/>
          <w:u w:val="single"/>
          <w:lang w:val="uk-UA"/>
        </w:rPr>
        <w:t>бюджет Сумської міської об’єднаної територіальної громади на 2020 рік»</w:t>
      </w:r>
      <w:r w:rsidR="000E216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="00E43E7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</w:p>
    <w:p w:rsidR="00562215" w:rsidRPr="005911B0" w:rsidRDefault="00562215" w:rsidP="005622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62215" w:rsidRPr="005911B0" w:rsidRDefault="00562215" w:rsidP="00591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</w:t>
      </w:r>
      <w:r w:rsidR="005911B0" w:rsidRPr="005911B0">
        <w:rPr>
          <w:rFonts w:ascii="Times New Roman" w:hAnsi="Times New Roman" w:cs="Times New Roman"/>
          <w:sz w:val="24"/>
          <w:szCs w:val="24"/>
          <w:lang w:val="uk-UA"/>
        </w:rPr>
        <w:t>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562215" w:rsidRPr="005911B0" w:rsidTr="00AB7AE5">
        <w:tc>
          <w:tcPr>
            <w:tcW w:w="987" w:type="dxa"/>
          </w:tcPr>
          <w:p w:rsidR="00562215" w:rsidRPr="005911B0" w:rsidRDefault="00562215" w:rsidP="005622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562215" w:rsidRPr="005911B0" w:rsidRDefault="00562215" w:rsidP="00562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62215" w:rsidRPr="0032776D" w:rsidTr="00AB7AE5">
        <w:tc>
          <w:tcPr>
            <w:tcW w:w="987" w:type="dxa"/>
          </w:tcPr>
          <w:p w:rsidR="00562215" w:rsidRPr="005911B0" w:rsidRDefault="00C930A7" w:rsidP="00C93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562215" w:rsidRPr="005911B0" w:rsidRDefault="00C930A7" w:rsidP="005622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Керівництво і управління у відповідній сфері у містах (місті Києві), селищах, селах, об’єднаних територіальних громадах </w:t>
            </w:r>
          </w:p>
        </w:tc>
      </w:tr>
    </w:tbl>
    <w:p w:rsidR="00562215" w:rsidRPr="005911B0" w:rsidRDefault="00562215" w:rsidP="005622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AB7AE5" w:rsidRPr="005911B0" w:rsidRDefault="00AB7AE5" w:rsidP="005622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AB7AE5" w:rsidRPr="005911B0" w:rsidRDefault="00AB7AE5" w:rsidP="005622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Керівництво і управління у відповідній сфері у містах (місті Києві) , селищах, селах, об'єднаних територіальних громадах</w:t>
      </w:r>
      <w:r w:rsidR="00040B4B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562215" w:rsidRPr="005911B0" w:rsidRDefault="00562215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D7547" w:rsidRDefault="00AB7AE5" w:rsidP="005911B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AB7AE5" w:rsidRPr="00AB7AE5" w:rsidTr="00AB7AE5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AB7AE5" w:rsidRPr="00AB7AE5" w:rsidRDefault="00AB7AE5" w:rsidP="00AB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AB7AE5" w:rsidRPr="00AB7AE5" w:rsidRDefault="00AB7AE5" w:rsidP="00AB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AB7AE5" w:rsidRPr="00AB7AE5" w:rsidTr="00AB7AE5">
        <w:trPr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:rsidR="00AB7AE5" w:rsidRPr="00AB7AE5" w:rsidRDefault="00AB7AE5" w:rsidP="00AB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AB7AE5" w:rsidRPr="00AB7AE5" w:rsidRDefault="00AB7AE5" w:rsidP="00AF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відділом культури Сумської міської ради наданих повноважень у сфері культури.</w:t>
            </w:r>
          </w:p>
        </w:tc>
      </w:tr>
    </w:tbl>
    <w:p w:rsidR="005911B0" w:rsidRPr="005911B0" w:rsidRDefault="005911B0" w:rsidP="00591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0B4B" w:rsidRPr="005911B0" w:rsidRDefault="00040B4B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040B4B" w:rsidRPr="005911B0" w:rsidRDefault="00040B4B" w:rsidP="00040B4B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B38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9817"/>
        <w:gridCol w:w="1529"/>
        <w:gridCol w:w="1559"/>
        <w:gridCol w:w="1417"/>
      </w:tblGrid>
      <w:tr w:rsidR="00040B4B" w:rsidRPr="005911B0" w:rsidTr="0044768D">
        <w:trPr>
          <w:trHeight w:val="390"/>
        </w:trPr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17" w:type="dxa"/>
            <w:vMerge w:val="restart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040B4B" w:rsidRPr="005911B0" w:rsidTr="0044768D">
        <w:trPr>
          <w:trHeight w:val="450"/>
        </w:trPr>
        <w:tc>
          <w:tcPr>
            <w:tcW w:w="703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7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0B4B" w:rsidRPr="005911B0" w:rsidTr="0044768D">
        <w:trPr>
          <w:trHeight w:val="285"/>
        </w:trPr>
        <w:tc>
          <w:tcPr>
            <w:tcW w:w="70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7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40B4B" w:rsidRPr="005911B0" w:rsidTr="0044768D">
        <w:trPr>
          <w:trHeight w:val="177"/>
        </w:trPr>
        <w:tc>
          <w:tcPr>
            <w:tcW w:w="70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17" w:type="dxa"/>
            <w:shd w:val="clear" w:color="auto" w:fill="auto"/>
            <w:vAlign w:val="center"/>
            <w:hideMark/>
          </w:tcPr>
          <w:p w:rsidR="00040B4B" w:rsidRPr="00040B4B" w:rsidRDefault="00040B4B" w:rsidP="0003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відділом культури Сумської міської ради надан</w:t>
            </w:r>
            <w:r w:rsidR="00E2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 повноважень у сфері культури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040B4B" w:rsidRPr="00040B4B" w:rsidRDefault="00E43E7A" w:rsidP="009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174</w:t>
            </w:r>
            <w:r w:rsidR="00994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0B4B" w:rsidRPr="00040B4B" w:rsidRDefault="00E43E7A" w:rsidP="009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174</w:t>
            </w:r>
            <w:r w:rsidR="00994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</w:t>
            </w:r>
          </w:p>
        </w:tc>
      </w:tr>
      <w:tr w:rsidR="00040B4B" w:rsidRPr="005911B0" w:rsidTr="0044768D">
        <w:trPr>
          <w:trHeight w:val="465"/>
        </w:trPr>
        <w:tc>
          <w:tcPr>
            <w:tcW w:w="70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17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інформування територіальної громади на телебаченні з актуальних питань життєдіяльності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040B4B" w:rsidRPr="00040B4B" w:rsidRDefault="00DD1318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179300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0B4B" w:rsidRPr="00040B4B" w:rsidRDefault="00DD1318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179300</w:t>
            </w:r>
          </w:p>
        </w:tc>
      </w:tr>
      <w:tr w:rsidR="00040B4B" w:rsidRPr="005911B0" w:rsidTr="000E216A">
        <w:trPr>
          <w:trHeight w:val="180"/>
        </w:trPr>
        <w:tc>
          <w:tcPr>
            <w:tcW w:w="10520" w:type="dxa"/>
            <w:gridSpan w:val="2"/>
            <w:shd w:val="clear" w:color="auto" w:fill="auto"/>
            <w:vAlign w:val="center"/>
            <w:hideMark/>
          </w:tcPr>
          <w:p w:rsidR="00040B4B" w:rsidRPr="00040B4B" w:rsidRDefault="00040B4B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040B4B" w:rsidRPr="00040B4B" w:rsidRDefault="00E43E7A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82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DD1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0B4B" w:rsidRPr="00040B4B" w:rsidRDefault="00E43E7A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82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DD1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</w:tbl>
    <w:p w:rsidR="0044768D" w:rsidRDefault="0044768D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40B4B" w:rsidRPr="005911B0" w:rsidRDefault="00040B4B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10. Перелік  місцевих/регіональних програм, що виконуються у складі бюджетної програми</w:t>
      </w:r>
    </w:p>
    <w:p w:rsidR="00040B4B" w:rsidRPr="005911B0" w:rsidRDefault="005D7547" w:rsidP="005D7547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 w:rsidR="00AB389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040B4B" w:rsidRPr="005911B0" w:rsidTr="005D7547">
        <w:trPr>
          <w:trHeight w:val="322"/>
        </w:trPr>
        <w:tc>
          <w:tcPr>
            <w:tcW w:w="709" w:type="dxa"/>
          </w:tcPr>
          <w:p w:rsidR="00040B4B" w:rsidRPr="005911B0" w:rsidRDefault="005D7547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040B4B" w:rsidRPr="005911B0" w:rsidTr="005D7547">
        <w:trPr>
          <w:trHeight w:val="330"/>
        </w:trPr>
        <w:tc>
          <w:tcPr>
            <w:tcW w:w="709" w:type="dxa"/>
          </w:tcPr>
          <w:p w:rsidR="00040B4B" w:rsidRPr="005911B0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40B4B" w:rsidRPr="005911B0" w:rsidTr="0044768D">
        <w:trPr>
          <w:trHeight w:val="817"/>
        </w:trPr>
        <w:tc>
          <w:tcPr>
            <w:tcW w:w="709" w:type="dxa"/>
          </w:tcPr>
          <w:p w:rsidR="00040B4B" w:rsidRPr="005911B0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040B4B" w:rsidRPr="00040B4B" w:rsidRDefault="00040B4B" w:rsidP="009C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"Відкритий інформаційний простір </w:t>
            </w:r>
            <w:r w:rsidR="009C37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об’єднаної територіальної громади</w:t>
            </w: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2019-2021 роки"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0B4B" w:rsidRPr="00040B4B" w:rsidRDefault="00B822C0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1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793</w:t>
            </w:r>
            <w:r w:rsidR="00040B4B"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40B4B" w:rsidRPr="00040B4B" w:rsidRDefault="00B822C0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1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793</w:t>
            </w:r>
            <w:r w:rsidR="00040B4B"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5D7547" w:rsidRPr="005911B0" w:rsidTr="005D7547">
        <w:trPr>
          <w:trHeight w:val="300"/>
        </w:trPr>
        <w:tc>
          <w:tcPr>
            <w:tcW w:w="9492" w:type="dxa"/>
            <w:gridSpan w:val="2"/>
          </w:tcPr>
          <w:p w:rsidR="005D7547" w:rsidRPr="00040B4B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D7547" w:rsidRPr="00040B4B" w:rsidRDefault="00B822C0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1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793</w:t>
            </w:r>
            <w:r w:rsidR="005D7547"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D7547" w:rsidRPr="00040B4B" w:rsidRDefault="005D7547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5D7547" w:rsidRPr="00040B4B" w:rsidRDefault="00B822C0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1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793</w:t>
            </w:r>
            <w:r w:rsidR="005D7547"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</w:tbl>
    <w:p w:rsidR="00040B4B" w:rsidRPr="005911B0" w:rsidRDefault="00040B4B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40B4B" w:rsidRDefault="005D7547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5911B0" w:rsidRP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7"/>
        <w:gridCol w:w="5039"/>
        <w:gridCol w:w="1437"/>
        <w:gridCol w:w="1746"/>
        <w:gridCol w:w="1417"/>
      </w:tblGrid>
      <w:tr w:rsidR="005D7547" w:rsidRPr="005911B0" w:rsidTr="005911B0">
        <w:trPr>
          <w:trHeight w:val="3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 інформації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D7547" w:rsidRPr="005911B0" w:rsidTr="005911B0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547" w:rsidRPr="005911B0" w:rsidTr="005911B0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D7547" w:rsidRPr="005911B0" w:rsidTr="005911B0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5D7547" w:rsidRPr="005D7547" w:rsidRDefault="00AB389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</w:t>
            </w:r>
            <w:r w:rsidR="005D7547"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атрат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39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5D7547" w:rsidRPr="005911B0" w:rsidTr="0044768D">
        <w:trPr>
          <w:trHeight w:val="15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AB389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  <w:r w:rsidR="005D7547"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штатних одиниць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AB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Сумської міської ради   від 27.07.2016  № 1031-МР</w:t>
            </w:r>
            <w:r w:rsidR="00AB38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"Про затвердження структури апарату та виконавчих органів Сумської міської </w:t>
            </w:r>
            <w:r w:rsidR="00CE0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ради, їх штатної чисельності" (зі змінами)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D7547" w:rsidRPr="005911B0" w:rsidTr="00AB3897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39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5D7547" w:rsidRPr="005911B0" w:rsidTr="00E43E7A">
        <w:trPr>
          <w:trHeight w:val="5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AB389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  <w:r w:rsidR="005D7547"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отриманих  звернень, заяв, скарг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вхідної кореспонденції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9C374D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9C374D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  <w:tr w:rsidR="005D7547" w:rsidRPr="005911B0" w:rsidTr="00E43E7A">
        <w:trPr>
          <w:trHeight w:val="6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B38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прийнятих нормативно-правових актів 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вхідної кореспонденції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9C374D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9C374D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5D7547" w:rsidRPr="005911B0" w:rsidTr="00E43E7A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547" w:rsidRPr="005911B0" w:rsidTr="00E43E7A">
        <w:trPr>
          <w:trHeight w:val="8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AB3897" w:rsidP="00AB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  <w:r w:rsidR="005D7547"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Default="005D7547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виконаних звернень, заяв, скарг на одного працівника </w:t>
            </w:r>
          </w:p>
          <w:p w:rsidR="004877E5" w:rsidRDefault="004877E5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77E5" w:rsidRPr="005D7547" w:rsidRDefault="004877E5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дані: показник продукту 2.1 / показник затрат 1.1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E43E7A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E43E7A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877E5" w:rsidRPr="005911B0" w:rsidTr="00136B9F">
        <w:trPr>
          <w:trHeight w:val="268"/>
        </w:trPr>
        <w:tc>
          <w:tcPr>
            <w:tcW w:w="709" w:type="dxa"/>
            <w:shd w:val="clear" w:color="auto" w:fill="auto"/>
            <w:noWrap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D7547" w:rsidRPr="005911B0" w:rsidTr="00E43E7A">
        <w:trPr>
          <w:trHeight w:val="79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B38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3260" w:type="dxa"/>
            <w:shd w:val="clear" w:color="auto" w:fill="auto"/>
            <w:hideMark/>
          </w:tcPr>
          <w:p w:rsidR="00033CE6" w:rsidRPr="005D7547" w:rsidRDefault="005D7547" w:rsidP="009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дані: показник продукту 2.2 / показник затрат 1.1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E43E7A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C37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E43E7A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C37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5D7547" w:rsidRPr="005911B0" w:rsidTr="00E43E7A">
        <w:trPr>
          <w:trHeight w:val="77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AB389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  <w:r w:rsidR="005D7547"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утримання однієї штатної одиниці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дані: відношення річного обсягу видатків загального фонду до показника затрат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9942BD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DD1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9942BD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DD1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5D7547" w:rsidRDefault="005D7547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911B0" w:rsidRP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</w:t>
      </w:r>
    </w:p>
    <w:p w:rsid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00EA" w:rsidRPr="00096481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BA00EA"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911B0" w:rsidRDefault="005911B0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</w:t>
      </w:r>
      <w:r w:rsidR="00BA00EA">
        <w:rPr>
          <w:rFonts w:ascii="Times New Roman" w:hAnsi="Times New Roman" w:cs="Times New Roman"/>
          <w:sz w:val="24"/>
          <w:szCs w:val="24"/>
          <w:lang w:val="uk-UA"/>
        </w:rPr>
        <w:t>/ініціал, прізвище)</w:t>
      </w:r>
    </w:p>
    <w:p w:rsidR="00BA00EA" w:rsidRDefault="00BA00EA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A00EA" w:rsidRDefault="00BA00EA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A00EA" w:rsidRPr="00BA00EA" w:rsidRDefault="00BA00EA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BA00EA" w:rsidRDefault="00BA00EA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A00EA" w:rsidRPr="00BA00EA" w:rsidRDefault="00BA00EA" w:rsidP="00BA00E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BA00EA" w:rsidRPr="00BA00EA" w:rsidRDefault="00BA00EA" w:rsidP="00BA00E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BA00EA" w:rsidRDefault="00BA00EA" w:rsidP="00BA00E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A00EA" w:rsidRDefault="009942BD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A00EA">
        <w:rPr>
          <w:rFonts w:ascii="Times New Roman" w:hAnsi="Times New Roman" w:cs="Times New Roman"/>
          <w:sz w:val="24"/>
          <w:szCs w:val="24"/>
          <w:lang w:val="uk-UA"/>
        </w:rPr>
        <w:t xml:space="preserve">иректор департаменту фінансів, економіки </w:t>
      </w:r>
    </w:p>
    <w:p w:rsidR="00BA00EA" w:rsidRDefault="00BA00EA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 w:rsidR="009942BD"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BA00EA" w:rsidRDefault="00BA00EA" w:rsidP="00BA00EA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BA00EA" w:rsidRPr="00BA00EA" w:rsidRDefault="00DD1318" w:rsidP="00A7130F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D610E5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.08</w:t>
      </w:r>
      <w:r w:rsidR="00BA00EA" w:rsidRPr="00BA00EA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E43E7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BA00EA" w:rsidRPr="00BA00E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A913F6" w:rsidRDefault="00BA00EA" w:rsidP="004877E5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A913F6" w:rsidRDefault="00A913F6" w:rsidP="00A7130F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913F6" w:rsidSect="0044768D">
      <w:pgSz w:w="16838" w:h="11906" w:orient="landscape"/>
      <w:pgMar w:top="1134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0EE"/>
    <w:rsid w:val="00033CE6"/>
    <w:rsid w:val="00040B4B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0E216A"/>
    <w:rsid w:val="001015A5"/>
    <w:rsid w:val="00107B0A"/>
    <w:rsid w:val="001314E3"/>
    <w:rsid w:val="001479F8"/>
    <w:rsid w:val="00153E75"/>
    <w:rsid w:val="001554ED"/>
    <w:rsid w:val="00181B00"/>
    <w:rsid w:val="001C6761"/>
    <w:rsid w:val="001D5547"/>
    <w:rsid w:val="001D6E55"/>
    <w:rsid w:val="001E2347"/>
    <w:rsid w:val="001F69C4"/>
    <w:rsid w:val="00203DE5"/>
    <w:rsid w:val="00216465"/>
    <w:rsid w:val="0022263F"/>
    <w:rsid w:val="002420D5"/>
    <w:rsid w:val="00252655"/>
    <w:rsid w:val="00276570"/>
    <w:rsid w:val="002916AB"/>
    <w:rsid w:val="00294A7D"/>
    <w:rsid w:val="002A460F"/>
    <w:rsid w:val="002C65F2"/>
    <w:rsid w:val="002D5149"/>
    <w:rsid w:val="0031221D"/>
    <w:rsid w:val="0032109B"/>
    <w:rsid w:val="0032776D"/>
    <w:rsid w:val="00327928"/>
    <w:rsid w:val="00330D44"/>
    <w:rsid w:val="00351DF5"/>
    <w:rsid w:val="00354BF8"/>
    <w:rsid w:val="00363145"/>
    <w:rsid w:val="003B43F3"/>
    <w:rsid w:val="003B52BF"/>
    <w:rsid w:val="003B7F80"/>
    <w:rsid w:val="003E4074"/>
    <w:rsid w:val="003F3465"/>
    <w:rsid w:val="003F371E"/>
    <w:rsid w:val="003F775F"/>
    <w:rsid w:val="004003A7"/>
    <w:rsid w:val="00431FA5"/>
    <w:rsid w:val="0044768D"/>
    <w:rsid w:val="00451CDB"/>
    <w:rsid w:val="004627A7"/>
    <w:rsid w:val="00471DCD"/>
    <w:rsid w:val="004877E5"/>
    <w:rsid w:val="004951EB"/>
    <w:rsid w:val="004A5201"/>
    <w:rsid w:val="004A7102"/>
    <w:rsid w:val="004B282C"/>
    <w:rsid w:val="004B6F6B"/>
    <w:rsid w:val="004E2DC0"/>
    <w:rsid w:val="004E4090"/>
    <w:rsid w:val="004F427E"/>
    <w:rsid w:val="004F5DF4"/>
    <w:rsid w:val="004F647C"/>
    <w:rsid w:val="0054048D"/>
    <w:rsid w:val="00555FDC"/>
    <w:rsid w:val="005602EA"/>
    <w:rsid w:val="00562215"/>
    <w:rsid w:val="0056429A"/>
    <w:rsid w:val="005911B0"/>
    <w:rsid w:val="005911F0"/>
    <w:rsid w:val="005B2185"/>
    <w:rsid w:val="005B6EBE"/>
    <w:rsid w:val="005D7547"/>
    <w:rsid w:val="005E00A5"/>
    <w:rsid w:val="005E6774"/>
    <w:rsid w:val="005F0E40"/>
    <w:rsid w:val="005F17F2"/>
    <w:rsid w:val="005F70CC"/>
    <w:rsid w:val="00603115"/>
    <w:rsid w:val="00607055"/>
    <w:rsid w:val="0060775F"/>
    <w:rsid w:val="0061376C"/>
    <w:rsid w:val="006151B2"/>
    <w:rsid w:val="00631B93"/>
    <w:rsid w:val="00634182"/>
    <w:rsid w:val="0063534E"/>
    <w:rsid w:val="00647384"/>
    <w:rsid w:val="0067088E"/>
    <w:rsid w:val="006864A3"/>
    <w:rsid w:val="006C782F"/>
    <w:rsid w:val="00701393"/>
    <w:rsid w:val="0070441F"/>
    <w:rsid w:val="00731B69"/>
    <w:rsid w:val="007320D2"/>
    <w:rsid w:val="00733B8D"/>
    <w:rsid w:val="00753983"/>
    <w:rsid w:val="00754C76"/>
    <w:rsid w:val="00755F69"/>
    <w:rsid w:val="007677E6"/>
    <w:rsid w:val="00770AB3"/>
    <w:rsid w:val="00774298"/>
    <w:rsid w:val="00775799"/>
    <w:rsid w:val="00784B34"/>
    <w:rsid w:val="00784C17"/>
    <w:rsid w:val="00787A8A"/>
    <w:rsid w:val="007925C3"/>
    <w:rsid w:val="00793B51"/>
    <w:rsid w:val="007B4224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6D09"/>
    <w:rsid w:val="00876430"/>
    <w:rsid w:val="008A46F0"/>
    <w:rsid w:val="008A60F6"/>
    <w:rsid w:val="008A6BE5"/>
    <w:rsid w:val="008A7C87"/>
    <w:rsid w:val="008B58FC"/>
    <w:rsid w:val="008E0398"/>
    <w:rsid w:val="008E1C1C"/>
    <w:rsid w:val="00923B37"/>
    <w:rsid w:val="009315AC"/>
    <w:rsid w:val="00944C17"/>
    <w:rsid w:val="00956978"/>
    <w:rsid w:val="0096499F"/>
    <w:rsid w:val="00983688"/>
    <w:rsid w:val="009908B0"/>
    <w:rsid w:val="0099324B"/>
    <w:rsid w:val="00993A52"/>
    <w:rsid w:val="009942BD"/>
    <w:rsid w:val="009B3CBB"/>
    <w:rsid w:val="009B6330"/>
    <w:rsid w:val="009C02AE"/>
    <w:rsid w:val="009C374D"/>
    <w:rsid w:val="009C7B9D"/>
    <w:rsid w:val="009D1C90"/>
    <w:rsid w:val="009F12BF"/>
    <w:rsid w:val="009F4E36"/>
    <w:rsid w:val="009F7997"/>
    <w:rsid w:val="00A324A5"/>
    <w:rsid w:val="00A372EC"/>
    <w:rsid w:val="00A51AE2"/>
    <w:rsid w:val="00A70045"/>
    <w:rsid w:val="00A7130F"/>
    <w:rsid w:val="00A765DE"/>
    <w:rsid w:val="00A860DB"/>
    <w:rsid w:val="00A913F6"/>
    <w:rsid w:val="00A96532"/>
    <w:rsid w:val="00AA47E3"/>
    <w:rsid w:val="00AA5274"/>
    <w:rsid w:val="00AA6561"/>
    <w:rsid w:val="00AB3897"/>
    <w:rsid w:val="00AB4626"/>
    <w:rsid w:val="00AB7AE5"/>
    <w:rsid w:val="00AC5CDC"/>
    <w:rsid w:val="00AD2888"/>
    <w:rsid w:val="00AD3150"/>
    <w:rsid w:val="00AD6797"/>
    <w:rsid w:val="00AE4246"/>
    <w:rsid w:val="00AF1834"/>
    <w:rsid w:val="00B06571"/>
    <w:rsid w:val="00B07B03"/>
    <w:rsid w:val="00B65B5F"/>
    <w:rsid w:val="00B822C0"/>
    <w:rsid w:val="00BA00EA"/>
    <w:rsid w:val="00BA39AC"/>
    <w:rsid w:val="00BC1D0D"/>
    <w:rsid w:val="00BC2A8A"/>
    <w:rsid w:val="00BD0459"/>
    <w:rsid w:val="00BE196A"/>
    <w:rsid w:val="00C076A3"/>
    <w:rsid w:val="00C118E0"/>
    <w:rsid w:val="00C2297A"/>
    <w:rsid w:val="00C31B95"/>
    <w:rsid w:val="00C410DE"/>
    <w:rsid w:val="00C45CFA"/>
    <w:rsid w:val="00C53C6F"/>
    <w:rsid w:val="00C930A7"/>
    <w:rsid w:val="00CA5A02"/>
    <w:rsid w:val="00CB6C56"/>
    <w:rsid w:val="00CC732D"/>
    <w:rsid w:val="00CD1E79"/>
    <w:rsid w:val="00CE0F78"/>
    <w:rsid w:val="00D132F6"/>
    <w:rsid w:val="00D13F66"/>
    <w:rsid w:val="00D22D6D"/>
    <w:rsid w:val="00D2723C"/>
    <w:rsid w:val="00D47767"/>
    <w:rsid w:val="00D578AA"/>
    <w:rsid w:val="00D57B11"/>
    <w:rsid w:val="00D610E5"/>
    <w:rsid w:val="00D6142F"/>
    <w:rsid w:val="00D65FB8"/>
    <w:rsid w:val="00D74384"/>
    <w:rsid w:val="00DA60A7"/>
    <w:rsid w:val="00DD1318"/>
    <w:rsid w:val="00DD3BC5"/>
    <w:rsid w:val="00DE1332"/>
    <w:rsid w:val="00DF76D4"/>
    <w:rsid w:val="00E01089"/>
    <w:rsid w:val="00E1093D"/>
    <w:rsid w:val="00E12467"/>
    <w:rsid w:val="00E163C4"/>
    <w:rsid w:val="00E21CA6"/>
    <w:rsid w:val="00E24955"/>
    <w:rsid w:val="00E25D39"/>
    <w:rsid w:val="00E425C6"/>
    <w:rsid w:val="00E4387B"/>
    <w:rsid w:val="00E43E7A"/>
    <w:rsid w:val="00E50447"/>
    <w:rsid w:val="00E55590"/>
    <w:rsid w:val="00E83383"/>
    <w:rsid w:val="00E91082"/>
    <w:rsid w:val="00EC1B37"/>
    <w:rsid w:val="00EC6387"/>
    <w:rsid w:val="00ED277F"/>
    <w:rsid w:val="00ED34DF"/>
    <w:rsid w:val="00ED6596"/>
    <w:rsid w:val="00ED7D84"/>
    <w:rsid w:val="00EF11B7"/>
    <w:rsid w:val="00EF1775"/>
    <w:rsid w:val="00EF1DF3"/>
    <w:rsid w:val="00F02DFE"/>
    <w:rsid w:val="00F03039"/>
    <w:rsid w:val="00F1166B"/>
    <w:rsid w:val="00F133FE"/>
    <w:rsid w:val="00F16E86"/>
    <w:rsid w:val="00F17973"/>
    <w:rsid w:val="00F21CFC"/>
    <w:rsid w:val="00F240DE"/>
    <w:rsid w:val="00F241E7"/>
    <w:rsid w:val="00F278E5"/>
    <w:rsid w:val="00F41E88"/>
    <w:rsid w:val="00F571F3"/>
    <w:rsid w:val="00F60D74"/>
    <w:rsid w:val="00F66ABF"/>
    <w:rsid w:val="00F674A6"/>
    <w:rsid w:val="00F71485"/>
    <w:rsid w:val="00F724A9"/>
    <w:rsid w:val="00F822EE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63BE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Лисянська Ольга Вікторівна</cp:lastModifiedBy>
  <cp:revision>194</cp:revision>
  <cp:lastPrinted>2020-08-06T06:12:00Z</cp:lastPrinted>
  <dcterms:created xsi:type="dcterms:W3CDTF">2019-02-28T08:05:00Z</dcterms:created>
  <dcterms:modified xsi:type="dcterms:W3CDTF">2020-08-10T08:51:00Z</dcterms:modified>
</cp:coreProperties>
</file>