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73" w:rsidRDefault="00681973" w:rsidP="00681973">
      <w:pPr>
        <w:pStyle w:val="a3"/>
        <w:rPr>
          <w:sz w:val="32"/>
          <w:lang w:val="uk-UA"/>
        </w:rPr>
      </w:pPr>
      <w:r>
        <w:rPr>
          <w:noProof/>
          <w:lang w:val="uk-UA" w:eastAsia="uk-UA"/>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38100</wp:posOffset>
            </wp:positionV>
            <wp:extent cx="495300" cy="640080"/>
            <wp:effectExtent l="0" t="0" r="0" b="7620"/>
            <wp:wrapTopAndBottom/>
            <wp:docPr id="1" name="Рисунок 1" descr="Описание: Описание: 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pic:spPr>
                </pic:pic>
              </a:graphicData>
            </a:graphic>
            <wp14:sizeRelH relativeFrom="page">
              <wp14:pctWidth>0</wp14:pctWidth>
            </wp14:sizeRelH>
            <wp14:sizeRelV relativeFrom="page">
              <wp14:pctHeight>0</wp14:pctHeight>
            </wp14:sizeRelV>
          </wp:anchor>
        </w:drawing>
      </w:r>
    </w:p>
    <w:p w:rsidR="00681973" w:rsidRDefault="00681973" w:rsidP="00681973">
      <w:pPr>
        <w:pStyle w:val="a5"/>
        <w:rPr>
          <w:sz w:val="36"/>
          <w:szCs w:val="36"/>
        </w:rPr>
      </w:pPr>
      <w:r>
        <w:rPr>
          <w:sz w:val="36"/>
          <w:szCs w:val="36"/>
        </w:rPr>
        <w:t>РОЗПОРЯДЖЕННЯ</w:t>
      </w:r>
    </w:p>
    <w:p w:rsidR="00681973" w:rsidRDefault="00681973" w:rsidP="00681973">
      <w:pPr>
        <w:pStyle w:val="1"/>
        <w:rPr>
          <w:b w:val="0"/>
          <w:sz w:val="28"/>
          <w:szCs w:val="28"/>
        </w:rPr>
      </w:pPr>
      <w:r>
        <w:rPr>
          <w:b w:val="0"/>
          <w:sz w:val="28"/>
          <w:szCs w:val="28"/>
        </w:rPr>
        <w:t>МІСЬКОГО   ГОЛОВИ</w:t>
      </w:r>
    </w:p>
    <w:p w:rsidR="00681973" w:rsidRDefault="00681973" w:rsidP="00681973">
      <w:pPr>
        <w:jc w:val="center"/>
        <w:rPr>
          <w:bCs/>
          <w:sz w:val="28"/>
          <w:lang w:val="uk-UA"/>
        </w:rPr>
      </w:pPr>
      <w:r>
        <w:rPr>
          <w:bCs/>
          <w:sz w:val="28"/>
          <w:lang w:val="uk-UA"/>
        </w:rPr>
        <w:t>м. Суми</w:t>
      </w:r>
    </w:p>
    <w:p w:rsidR="00681973" w:rsidRDefault="00681973" w:rsidP="00681973">
      <w:pPr>
        <w:jc w:val="center"/>
        <w:rPr>
          <w:lang w:val="uk-UA"/>
        </w:rPr>
      </w:pPr>
    </w:p>
    <w:p w:rsidR="00681973" w:rsidRDefault="00681973" w:rsidP="00681973">
      <w:pPr>
        <w:rPr>
          <w:lang w:val="uk-UA"/>
        </w:rPr>
      </w:pPr>
      <w:r>
        <w:rPr>
          <w:lang w:val="uk-UA"/>
        </w:rPr>
        <w:t xml:space="preserve">від </w:t>
      </w:r>
      <w:r>
        <w:rPr>
          <w:lang w:val="uk-UA"/>
        </w:rPr>
        <w:tab/>
      </w:r>
      <w:r w:rsidR="006C0D62">
        <w:rPr>
          <w:lang w:val="uk-UA"/>
        </w:rPr>
        <w:t>16.10.2018</w:t>
      </w:r>
      <w:r>
        <w:rPr>
          <w:lang w:val="uk-UA"/>
        </w:rPr>
        <w:t xml:space="preserve">   № </w:t>
      </w:r>
      <w:r w:rsidR="006C0D62">
        <w:rPr>
          <w:lang w:val="uk-UA"/>
        </w:rPr>
        <w:t>367-кс</w:t>
      </w:r>
      <w:bookmarkStart w:id="0" w:name="_GoBack"/>
      <w:bookmarkEnd w:id="0"/>
    </w:p>
    <w:p w:rsidR="00681973" w:rsidRDefault="00681973" w:rsidP="00681973">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681973" w:rsidTr="00681973">
        <w:tc>
          <w:tcPr>
            <w:tcW w:w="4428" w:type="dxa"/>
            <w:hideMark/>
          </w:tcPr>
          <w:p w:rsidR="002D1A7F" w:rsidRDefault="00681973" w:rsidP="002D1A7F">
            <w:pPr>
              <w:tabs>
                <w:tab w:val="left" w:pos="4212"/>
              </w:tabs>
              <w:jc w:val="both"/>
              <w:rPr>
                <w:b/>
                <w:sz w:val="28"/>
                <w:szCs w:val="28"/>
                <w:lang w:val="uk-UA" w:eastAsia="en-US"/>
              </w:rPr>
            </w:pPr>
            <w:r>
              <w:rPr>
                <w:b/>
                <w:sz w:val="28"/>
                <w:szCs w:val="28"/>
                <w:lang w:val="uk-UA" w:eastAsia="en-US"/>
              </w:rPr>
              <w:t xml:space="preserve">Про преміювання </w:t>
            </w:r>
            <w:r w:rsidR="002D1A7F">
              <w:rPr>
                <w:b/>
                <w:sz w:val="28"/>
                <w:szCs w:val="28"/>
                <w:lang w:val="uk-UA" w:eastAsia="en-US"/>
              </w:rPr>
              <w:t>заступника</w:t>
            </w:r>
            <w:r>
              <w:rPr>
                <w:b/>
                <w:sz w:val="28"/>
                <w:szCs w:val="28"/>
                <w:lang w:val="uk-UA" w:eastAsia="en-US"/>
              </w:rPr>
              <w:t xml:space="preserve"> начальника відділу охорони</w:t>
            </w:r>
            <w:r w:rsidR="002D1A7F">
              <w:rPr>
                <w:b/>
                <w:sz w:val="28"/>
                <w:szCs w:val="28"/>
                <w:lang w:val="uk-UA" w:eastAsia="en-US"/>
              </w:rPr>
              <w:t xml:space="preserve"> здоров'я Сумської міської ради</w:t>
            </w:r>
          </w:p>
          <w:p w:rsidR="00E30C70" w:rsidRDefault="00681973" w:rsidP="00E30C70">
            <w:pPr>
              <w:tabs>
                <w:tab w:val="left" w:pos="720"/>
                <w:tab w:val="left" w:pos="5040"/>
              </w:tabs>
              <w:ind w:right="-5"/>
              <w:jc w:val="both"/>
              <w:rPr>
                <w:sz w:val="28"/>
                <w:szCs w:val="28"/>
                <w:lang w:val="uk-UA"/>
              </w:rPr>
            </w:pPr>
            <w:r>
              <w:rPr>
                <w:b/>
                <w:sz w:val="28"/>
                <w:szCs w:val="28"/>
                <w:lang w:val="uk-UA" w:eastAsia="en-US"/>
              </w:rPr>
              <w:t xml:space="preserve">з нагоди </w:t>
            </w:r>
            <w:r w:rsidR="00E30C70" w:rsidRPr="00E30C70">
              <w:rPr>
                <w:b/>
                <w:bCs/>
                <w:sz w:val="28"/>
                <w:szCs w:val="28"/>
                <w:lang w:val="uk-UA"/>
              </w:rPr>
              <w:t>Дня захисника України</w:t>
            </w:r>
          </w:p>
          <w:p w:rsidR="00681973" w:rsidRDefault="00681973" w:rsidP="002D1A7F">
            <w:pPr>
              <w:tabs>
                <w:tab w:val="left" w:pos="4212"/>
              </w:tabs>
              <w:jc w:val="both"/>
              <w:rPr>
                <w:lang w:val="uk-UA" w:eastAsia="en-US"/>
              </w:rPr>
            </w:pPr>
          </w:p>
        </w:tc>
      </w:tr>
    </w:tbl>
    <w:p w:rsidR="00681973" w:rsidRDefault="00681973" w:rsidP="00681973">
      <w:pPr>
        <w:tabs>
          <w:tab w:val="left" w:pos="720"/>
          <w:tab w:val="left" w:pos="6480"/>
        </w:tabs>
        <w:jc w:val="both"/>
        <w:rPr>
          <w:sz w:val="28"/>
          <w:szCs w:val="28"/>
          <w:lang w:val="uk-UA"/>
        </w:rPr>
      </w:pPr>
      <w:r>
        <w:rPr>
          <w:sz w:val="28"/>
          <w:szCs w:val="28"/>
          <w:lang w:val="uk-UA"/>
        </w:rPr>
        <w:tab/>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місцеве самоврядування в Україні»:</w:t>
      </w:r>
    </w:p>
    <w:p w:rsidR="0081798E" w:rsidRPr="0081798E" w:rsidRDefault="00681973" w:rsidP="000F7B79">
      <w:pPr>
        <w:tabs>
          <w:tab w:val="left" w:pos="720"/>
          <w:tab w:val="left" w:pos="5040"/>
        </w:tabs>
        <w:ind w:right="-5"/>
        <w:jc w:val="both"/>
        <w:rPr>
          <w:rFonts w:eastAsia="SimSun"/>
          <w:sz w:val="28"/>
          <w:szCs w:val="28"/>
          <w:lang w:val="uk-UA"/>
        </w:rPr>
      </w:pPr>
      <w:r>
        <w:rPr>
          <w:sz w:val="28"/>
          <w:szCs w:val="28"/>
          <w:lang w:val="uk-UA"/>
        </w:rPr>
        <w:tab/>
        <w:t xml:space="preserve">Виплатити премію </w:t>
      </w:r>
      <w:r w:rsidR="0081798E" w:rsidRPr="0081798E">
        <w:rPr>
          <w:rFonts w:eastAsia="SimSun"/>
          <w:b/>
          <w:sz w:val="28"/>
          <w:szCs w:val="28"/>
          <w:lang w:val="uk-UA"/>
        </w:rPr>
        <w:t>Прядку Юрію Олександровичу</w:t>
      </w:r>
      <w:r w:rsidR="0081798E" w:rsidRPr="0081798E">
        <w:rPr>
          <w:rFonts w:eastAsia="SimSun"/>
          <w:sz w:val="28"/>
          <w:szCs w:val="28"/>
          <w:lang w:val="uk-UA"/>
        </w:rPr>
        <w:t>,</w:t>
      </w:r>
      <w:r w:rsidR="0081798E" w:rsidRPr="0081798E">
        <w:rPr>
          <w:rFonts w:eastAsia="SimSun"/>
          <w:b/>
          <w:sz w:val="28"/>
          <w:szCs w:val="28"/>
          <w:lang w:val="uk-UA"/>
        </w:rPr>
        <w:t xml:space="preserve"> </w:t>
      </w:r>
      <w:r w:rsidR="0081798E" w:rsidRPr="0081798E">
        <w:rPr>
          <w:rFonts w:eastAsia="SimSun"/>
          <w:sz w:val="28"/>
          <w:szCs w:val="28"/>
          <w:lang w:val="uk-UA"/>
        </w:rPr>
        <w:t xml:space="preserve">заступнику начальника відділу охорони здоров'я Сумської міської ради, з нагоди </w:t>
      </w:r>
      <w:r w:rsidR="000F7B79">
        <w:rPr>
          <w:bCs/>
          <w:sz w:val="28"/>
          <w:szCs w:val="28"/>
          <w:lang w:val="uk-UA"/>
        </w:rPr>
        <w:t>Дня захисника України</w:t>
      </w:r>
      <w:r w:rsidR="0081798E" w:rsidRPr="0081798E">
        <w:rPr>
          <w:rFonts w:eastAsia="SimSun"/>
          <w:sz w:val="28"/>
          <w:szCs w:val="28"/>
          <w:lang w:val="uk-UA"/>
        </w:rPr>
        <w:t xml:space="preserve"> в розмірі посадового окладу за рахунок економії фонду заробітної плати.</w:t>
      </w:r>
    </w:p>
    <w:p w:rsidR="00681973" w:rsidRDefault="00681973" w:rsidP="00681973">
      <w:pPr>
        <w:tabs>
          <w:tab w:val="left" w:pos="720"/>
          <w:tab w:val="left" w:pos="6480"/>
        </w:tabs>
        <w:jc w:val="both"/>
        <w:rPr>
          <w:b/>
          <w:sz w:val="28"/>
          <w:szCs w:val="28"/>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b/>
          <w:sz w:val="28"/>
          <w:szCs w:val="28"/>
          <w:lang w:val="uk-UA"/>
        </w:rPr>
      </w:pPr>
    </w:p>
    <w:p w:rsidR="00D91F0B" w:rsidRDefault="00D91F0B" w:rsidP="00D91F0B">
      <w:pPr>
        <w:tabs>
          <w:tab w:val="left" w:pos="720"/>
        </w:tabs>
        <w:jc w:val="both"/>
        <w:rPr>
          <w:b/>
          <w:sz w:val="28"/>
          <w:szCs w:val="28"/>
          <w:lang w:val="uk-UA"/>
        </w:rPr>
      </w:pPr>
      <w:r>
        <w:rPr>
          <w:b/>
          <w:sz w:val="28"/>
          <w:szCs w:val="28"/>
          <w:lang w:val="uk-UA"/>
        </w:rPr>
        <w:t>Міський голова                                                                               О.М. Лисенко</w:t>
      </w:r>
    </w:p>
    <w:p w:rsidR="00AA22E3" w:rsidRDefault="00AA22E3" w:rsidP="00AA22E3">
      <w:pPr>
        <w:tabs>
          <w:tab w:val="left" w:pos="720"/>
        </w:tabs>
        <w:jc w:val="both"/>
        <w:rPr>
          <w:b/>
          <w:sz w:val="28"/>
          <w:szCs w:val="28"/>
          <w:lang w:val="uk-UA"/>
        </w:rPr>
      </w:pPr>
    </w:p>
    <w:p w:rsidR="00AA22E3" w:rsidRDefault="00AA22E3" w:rsidP="00AA22E3">
      <w:pPr>
        <w:tabs>
          <w:tab w:val="left" w:pos="720"/>
        </w:tabs>
        <w:jc w:val="both"/>
        <w:rPr>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b/>
          <w:sz w:val="28"/>
          <w:szCs w:val="28"/>
          <w:lang w:val="uk-UA"/>
        </w:rPr>
      </w:pPr>
    </w:p>
    <w:p w:rsidR="00681973" w:rsidRDefault="00681973" w:rsidP="00681973">
      <w:pPr>
        <w:tabs>
          <w:tab w:val="left" w:pos="720"/>
        </w:tabs>
        <w:jc w:val="both"/>
        <w:rPr>
          <w:lang w:val="uk-UA"/>
        </w:rPr>
      </w:pPr>
    </w:p>
    <w:p w:rsidR="00681973" w:rsidRDefault="00681973" w:rsidP="00681973">
      <w:pPr>
        <w:pBdr>
          <w:bottom w:val="single" w:sz="12" w:space="1" w:color="auto"/>
        </w:pBdr>
        <w:tabs>
          <w:tab w:val="left" w:pos="720"/>
          <w:tab w:val="left" w:pos="8600"/>
        </w:tabs>
        <w:jc w:val="both"/>
        <w:rPr>
          <w:lang w:val="uk-UA"/>
        </w:rPr>
      </w:pPr>
    </w:p>
    <w:p w:rsidR="00681973" w:rsidRDefault="00681973" w:rsidP="00681973">
      <w:pPr>
        <w:pBdr>
          <w:bottom w:val="single" w:sz="12" w:space="1" w:color="auto"/>
        </w:pBdr>
        <w:tabs>
          <w:tab w:val="left" w:pos="720"/>
          <w:tab w:val="left" w:pos="8600"/>
        </w:tabs>
        <w:jc w:val="both"/>
        <w:rPr>
          <w:lang w:val="uk-UA"/>
        </w:rPr>
      </w:pPr>
    </w:p>
    <w:p w:rsidR="00681973" w:rsidRDefault="00681973" w:rsidP="00681973">
      <w:pPr>
        <w:pBdr>
          <w:bottom w:val="single" w:sz="12" w:space="1" w:color="auto"/>
        </w:pBdr>
        <w:tabs>
          <w:tab w:val="left" w:pos="720"/>
          <w:tab w:val="left" w:pos="8600"/>
        </w:tabs>
        <w:jc w:val="both"/>
        <w:rPr>
          <w:lang w:val="uk-UA"/>
        </w:rPr>
      </w:pPr>
    </w:p>
    <w:p w:rsidR="00681973" w:rsidRDefault="00681973" w:rsidP="00681973">
      <w:pPr>
        <w:pBdr>
          <w:bottom w:val="single" w:sz="12" w:space="1" w:color="auto"/>
        </w:pBdr>
        <w:tabs>
          <w:tab w:val="left" w:pos="720"/>
          <w:tab w:val="left" w:pos="8600"/>
        </w:tabs>
        <w:jc w:val="both"/>
        <w:rPr>
          <w:lang w:val="uk-UA"/>
        </w:rPr>
      </w:pPr>
    </w:p>
    <w:p w:rsidR="00D91F0B" w:rsidRDefault="00D91F0B" w:rsidP="00681973">
      <w:pPr>
        <w:pBdr>
          <w:bottom w:val="single" w:sz="12" w:space="1" w:color="auto"/>
        </w:pBdr>
        <w:tabs>
          <w:tab w:val="left" w:pos="720"/>
          <w:tab w:val="left" w:pos="8600"/>
        </w:tabs>
        <w:jc w:val="both"/>
        <w:rPr>
          <w:lang w:val="uk-UA"/>
        </w:rPr>
      </w:pPr>
    </w:p>
    <w:p w:rsidR="00D91F0B" w:rsidRDefault="00D91F0B" w:rsidP="00681973">
      <w:pPr>
        <w:pBdr>
          <w:bottom w:val="single" w:sz="12" w:space="1" w:color="auto"/>
        </w:pBdr>
        <w:tabs>
          <w:tab w:val="left" w:pos="720"/>
          <w:tab w:val="left" w:pos="8600"/>
        </w:tabs>
        <w:jc w:val="both"/>
        <w:rPr>
          <w:lang w:val="uk-UA"/>
        </w:rPr>
      </w:pPr>
    </w:p>
    <w:p w:rsidR="00681973" w:rsidRDefault="00681973" w:rsidP="00681973">
      <w:pPr>
        <w:pBdr>
          <w:bottom w:val="single" w:sz="12" w:space="1" w:color="auto"/>
        </w:pBdr>
        <w:tabs>
          <w:tab w:val="left" w:pos="720"/>
          <w:tab w:val="left" w:pos="8600"/>
        </w:tabs>
        <w:jc w:val="both"/>
        <w:rPr>
          <w:lang w:val="uk-UA"/>
        </w:rPr>
      </w:pPr>
      <w:r>
        <w:rPr>
          <w:lang w:val="uk-UA"/>
        </w:rPr>
        <w:t>Ващенко 650-274</w:t>
      </w:r>
      <w:r>
        <w:rPr>
          <w:lang w:val="uk-UA"/>
        </w:rPr>
        <w:tab/>
      </w:r>
    </w:p>
    <w:p w:rsidR="00681973" w:rsidRDefault="00681973" w:rsidP="00681973">
      <w:pPr>
        <w:tabs>
          <w:tab w:val="left" w:pos="720"/>
        </w:tabs>
        <w:rPr>
          <w:lang w:val="uk-UA"/>
        </w:rPr>
      </w:pPr>
      <w:r>
        <w:rPr>
          <w:lang w:val="uk-UA"/>
        </w:rPr>
        <w:t>Розіслати: до справи, ВОЗ СМР.</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328A2" w:rsidRPr="00D1338D" w:rsidTr="00B80087">
        <w:tc>
          <w:tcPr>
            <w:tcW w:w="4786" w:type="dxa"/>
          </w:tcPr>
          <w:p w:rsidR="000328A2" w:rsidRPr="00D1338D" w:rsidRDefault="000328A2" w:rsidP="00B80087">
            <w:pPr>
              <w:tabs>
                <w:tab w:val="left" w:pos="6400"/>
                <w:tab w:val="left" w:pos="6480"/>
                <w:tab w:val="left" w:pos="6840"/>
                <w:tab w:val="left" w:pos="7020"/>
                <w:tab w:val="left" w:pos="7200"/>
              </w:tabs>
              <w:rPr>
                <w:sz w:val="28"/>
                <w:szCs w:val="28"/>
              </w:rPr>
            </w:pPr>
            <w:r w:rsidRPr="00D1338D">
              <w:rPr>
                <w:sz w:val="28"/>
                <w:szCs w:val="28"/>
                <w:lang w:val="uk-UA"/>
              </w:rPr>
              <w:lastRenderedPageBreak/>
              <w:t>В.о. н</w:t>
            </w:r>
            <w:proofErr w:type="spellStart"/>
            <w:r w:rsidRPr="00D1338D">
              <w:rPr>
                <w:sz w:val="28"/>
                <w:szCs w:val="28"/>
              </w:rPr>
              <w:t>ачальник</w:t>
            </w:r>
            <w:proofErr w:type="spellEnd"/>
            <w:r w:rsidRPr="00D1338D">
              <w:rPr>
                <w:sz w:val="28"/>
                <w:szCs w:val="28"/>
                <w:lang w:val="uk-UA"/>
              </w:rPr>
              <w:t xml:space="preserve">а </w:t>
            </w:r>
            <w:proofErr w:type="spellStart"/>
            <w:r w:rsidRPr="00D1338D">
              <w:rPr>
                <w:sz w:val="28"/>
                <w:szCs w:val="28"/>
              </w:rPr>
              <w:t>відділу</w:t>
            </w:r>
            <w:proofErr w:type="spellEnd"/>
          </w:p>
          <w:p w:rsidR="000328A2" w:rsidRPr="00D1338D" w:rsidRDefault="000328A2" w:rsidP="00B80087">
            <w:pPr>
              <w:tabs>
                <w:tab w:val="left" w:pos="720"/>
              </w:tabs>
              <w:rPr>
                <w:lang w:val="uk-UA"/>
              </w:rPr>
            </w:pPr>
            <w:r w:rsidRPr="00D1338D">
              <w:rPr>
                <w:sz w:val="28"/>
                <w:szCs w:val="28"/>
              </w:rPr>
              <w:t>охорони здоров’я</w:t>
            </w:r>
          </w:p>
        </w:tc>
        <w:tc>
          <w:tcPr>
            <w:tcW w:w="4786" w:type="dxa"/>
          </w:tcPr>
          <w:p w:rsidR="000328A2" w:rsidRPr="00D1338D" w:rsidRDefault="000328A2" w:rsidP="00B80087">
            <w:pPr>
              <w:tabs>
                <w:tab w:val="left" w:pos="720"/>
              </w:tabs>
              <w:ind w:left="2443"/>
              <w:rPr>
                <w:sz w:val="28"/>
                <w:lang w:val="uk-UA"/>
              </w:rPr>
            </w:pPr>
          </w:p>
          <w:p w:rsidR="000328A2" w:rsidRPr="00D1338D" w:rsidRDefault="000328A2" w:rsidP="00B80087">
            <w:pPr>
              <w:tabs>
                <w:tab w:val="left" w:pos="720"/>
              </w:tabs>
              <w:ind w:left="2443"/>
              <w:rPr>
                <w:lang w:val="uk-UA"/>
              </w:rPr>
            </w:pPr>
            <w:r>
              <w:rPr>
                <w:sz w:val="28"/>
                <w:lang w:val="uk-UA"/>
              </w:rPr>
              <w:t>О.Ю. Чумаченко</w:t>
            </w:r>
          </w:p>
          <w:p w:rsidR="000328A2" w:rsidRPr="00D1338D" w:rsidRDefault="000328A2" w:rsidP="00B80087">
            <w:pPr>
              <w:tabs>
                <w:tab w:val="left" w:pos="720"/>
              </w:tabs>
              <w:ind w:left="2443"/>
              <w:rPr>
                <w:lang w:val="uk-UA"/>
              </w:rPr>
            </w:pPr>
          </w:p>
          <w:p w:rsidR="000328A2" w:rsidRPr="00D1338D" w:rsidRDefault="000328A2" w:rsidP="00B80087">
            <w:pPr>
              <w:tabs>
                <w:tab w:val="left" w:pos="720"/>
              </w:tabs>
              <w:ind w:left="2443"/>
              <w:rPr>
                <w:lang w:val="uk-UA"/>
              </w:rPr>
            </w:pPr>
          </w:p>
        </w:tc>
      </w:tr>
      <w:tr w:rsidR="000328A2" w:rsidRPr="00D1338D" w:rsidTr="00B80087">
        <w:tc>
          <w:tcPr>
            <w:tcW w:w="4786" w:type="dxa"/>
          </w:tcPr>
          <w:p w:rsidR="000328A2" w:rsidRPr="00D1338D" w:rsidRDefault="000328A2" w:rsidP="00B80087">
            <w:pPr>
              <w:tabs>
                <w:tab w:val="left" w:pos="720"/>
              </w:tabs>
              <w:jc w:val="both"/>
              <w:rPr>
                <w:sz w:val="28"/>
                <w:szCs w:val="28"/>
                <w:lang w:val="uk-UA"/>
              </w:rPr>
            </w:pPr>
            <w:r w:rsidRPr="00D1338D">
              <w:rPr>
                <w:sz w:val="28"/>
                <w:szCs w:val="28"/>
                <w:lang w:val="uk-UA"/>
              </w:rPr>
              <w:t>Заступник міського голови</w:t>
            </w:r>
          </w:p>
          <w:p w:rsidR="000328A2" w:rsidRPr="00D1338D" w:rsidRDefault="000328A2" w:rsidP="00B80087">
            <w:pPr>
              <w:tabs>
                <w:tab w:val="left" w:pos="720"/>
              </w:tabs>
              <w:jc w:val="both"/>
              <w:rPr>
                <w:sz w:val="28"/>
                <w:szCs w:val="28"/>
                <w:lang w:val="uk-UA"/>
              </w:rPr>
            </w:pPr>
            <w:r w:rsidRPr="00D1338D">
              <w:rPr>
                <w:sz w:val="28"/>
                <w:szCs w:val="28"/>
                <w:lang w:val="uk-UA"/>
              </w:rPr>
              <w:t>з питань діяльності</w:t>
            </w:r>
          </w:p>
          <w:p w:rsidR="000328A2" w:rsidRPr="00D1338D" w:rsidRDefault="000328A2" w:rsidP="00B80087">
            <w:pPr>
              <w:tabs>
                <w:tab w:val="left" w:pos="720"/>
              </w:tabs>
              <w:rPr>
                <w:lang w:val="uk-UA"/>
              </w:rPr>
            </w:pPr>
            <w:r w:rsidRPr="00D1338D">
              <w:rPr>
                <w:sz w:val="28"/>
                <w:szCs w:val="28"/>
                <w:lang w:val="uk-UA"/>
              </w:rPr>
              <w:t>виконавчих органів ради</w:t>
            </w:r>
          </w:p>
        </w:tc>
        <w:tc>
          <w:tcPr>
            <w:tcW w:w="4786" w:type="dxa"/>
          </w:tcPr>
          <w:p w:rsidR="000328A2" w:rsidRPr="00D1338D" w:rsidRDefault="000328A2" w:rsidP="00B80087">
            <w:pPr>
              <w:tabs>
                <w:tab w:val="left" w:pos="720"/>
              </w:tabs>
              <w:ind w:left="2443"/>
              <w:jc w:val="both"/>
              <w:rPr>
                <w:sz w:val="28"/>
                <w:szCs w:val="28"/>
                <w:lang w:val="uk-UA"/>
              </w:rPr>
            </w:pPr>
          </w:p>
          <w:p w:rsidR="000328A2" w:rsidRPr="00D1338D" w:rsidRDefault="000328A2" w:rsidP="00B80087">
            <w:pPr>
              <w:tabs>
                <w:tab w:val="left" w:pos="720"/>
              </w:tabs>
              <w:ind w:left="2443"/>
              <w:jc w:val="both"/>
              <w:rPr>
                <w:sz w:val="28"/>
                <w:szCs w:val="28"/>
                <w:lang w:val="uk-UA"/>
              </w:rPr>
            </w:pPr>
          </w:p>
          <w:p w:rsidR="000328A2" w:rsidRDefault="000328A2" w:rsidP="00B80087">
            <w:pPr>
              <w:tabs>
                <w:tab w:val="left" w:pos="720"/>
              </w:tabs>
              <w:ind w:left="2443"/>
              <w:jc w:val="both"/>
              <w:rPr>
                <w:sz w:val="28"/>
                <w:szCs w:val="28"/>
                <w:lang w:val="uk-UA"/>
              </w:rPr>
            </w:pPr>
            <w:r w:rsidRPr="00D1338D">
              <w:rPr>
                <w:sz w:val="28"/>
                <w:szCs w:val="28"/>
              </w:rPr>
              <w:t xml:space="preserve">М.О. </w:t>
            </w:r>
            <w:proofErr w:type="spellStart"/>
            <w:r w:rsidRPr="00D1338D">
              <w:rPr>
                <w:sz w:val="28"/>
                <w:szCs w:val="28"/>
              </w:rPr>
              <w:t>Галицький</w:t>
            </w:r>
            <w:proofErr w:type="spellEnd"/>
          </w:p>
          <w:p w:rsidR="000328A2" w:rsidRPr="00D1338D" w:rsidRDefault="000328A2" w:rsidP="00B80087">
            <w:pPr>
              <w:tabs>
                <w:tab w:val="left" w:pos="720"/>
              </w:tabs>
              <w:ind w:left="2443"/>
              <w:jc w:val="both"/>
              <w:rPr>
                <w:sz w:val="28"/>
                <w:szCs w:val="28"/>
                <w:lang w:val="uk-UA"/>
              </w:rPr>
            </w:pPr>
          </w:p>
          <w:p w:rsidR="000328A2" w:rsidRPr="00D1338D" w:rsidRDefault="000328A2" w:rsidP="00B80087">
            <w:pPr>
              <w:tabs>
                <w:tab w:val="left" w:pos="720"/>
              </w:tabs>
              <w:ind w:left="2443"/>
              <w:rPr>
                <w:lang w:val="uk-UA"/>
              </w:rPr>
            </w:pPr>
          </w:p>
          <w:p w:rsidR="000328A2" w:rsidRPr="00D1338D" w:rsidRDefault="000328A2" w:rsidP="00B80087">
            <w:pPr>
              <w:tabs>
                <w:tab w:val="left" w:pos="720"/>
              </w:tabs>
              <w:ind w:left="2443"/>
              <w:rPr>
                <w:lang w:val="uk-UA"/>
              </w:rPr>
            </w:pPr>
          </w:p>
        </w:tc>
      </w:tr>
      <w:tr w:rsidR="000328A2" w:rsidRPr="00D1338D" w:rsidTr="00B80087">
        <w:tc>
          <w:tcPr>
            <w:tcW w:w="4786" w:type="dxa"/>
          </w:tcPr>
          <w:p w:rsidR="000328A2" w:rsidRPr="00D1338D" w:rsidRDefault="000328A2" w:rsidP="00B80087">
            <w:pPr>
              <w:tabs>
                <w:tab w:val="left" w:pos="6400"/>
                <w:tab w:val="left" w:pos="6480"/>
                <w:tab w:val="left" w:pos="6840"/>
                <w:tab w:val="left" w:pos="7020"/>
              </w:tabs>
              <w:rPr>
                <w:sz w:val="28"/>
                <w:lang w:val="uk-UA"/>
              </w:rPr>
            </w:pPr>
            <w:r w:rsidRPr="00D1338D">
              <w:rPr>
                <w:sz w:val="28"/>
                <w:lang w:val="uk-UA"/>
              </w:rPr>
              <w:t>Начальник відділу організаційно-</w:t>
            </w:r>
          </w:p>
          <w:p w:rsidR="000328A2" w:rsidRPr="00D1338D" w:rsidRDefault="000328A2" w:rsidP="00B80087">
            <w:pPr>
              <w:tabs>
                <w:tab w:val="left" w:pos="720"/>
              </w:tabs>
              <w:rPr>
                <w:lang w:val="uk-UA"/>
              </w:rPr>
            </w:pPr>
            <w:r w:rsidRPr="00D1338D">
              <w:rPr>
                <w:sz w:val="28"/>
                <w:lang w:val="uk-UA"/>
              </w:rPr>
              <w:t>кадрової роботи</w:t>
            </w:r>
          </w:p>
        </w:tc>
        <w:tc>
          <w:tcPr>
            <w:tcW w:w="4786" w:type="dxa"/>
          </w:tcPr>
          <w:p w:rsidR="000328A2" w:rsidRPr="00D1338D" w:rsidRDefault="000328A2" w:rsidP="00B80087">
            <w:pPr>
              <w:tabs>
                <w:tab w:val="left" w:pos="720"/>
              </w:tabs>
              <w:ind w:left="2443"/>
              <w:rPr>
                <w:sz w:val="28"/>
                <w:lang w:val="uk-UA"/>
              </w:rPr>
            </w:pPr>
          </w:p>
          <w:p w:rsidR="000328A2" w:rsidRPr="00D1338D" w:rsidRDefault="000328A2" w:rsidP="00B80087">
            <w:pPr>
              <w:tabs>
                <w:tab w:val="left" w:pos="720"/>
              </w:tabs>
              <w:ind w:left="2443"/>
              <w:rPr>
                <w:sz w:val="28"/>
                <w:lang w:val="uk-UA"/>
              </w:rPr>
            </w:pPr>
            <w:r w:rsidRPr="00D1338D">
              <w:rPr>
                <w:sz w:val="28"/>
                <w:lang w:val="uk-UA"/>
              </w:rPr>
              <w:t>А.Г. Антоненко</w:t>
            </w:r>
          </w:p>
          <w:p w:rsidR="000328A2" w:rsidRPr="00D1338D" w:rsidRDefault="000328A2" w:rsidP="00B80087">
            <w:pPr>
              <w:tabs>
                <w:tab w:val="left" w:pos="720"/>
              </w:tabs>
              <w:ind w:left="2443"/>
              <w:rPr>
                <w:sz w:val="28"/>
                <w:lang w:val="uk-UA"/>
              </w:rPr>
            </w:pPr>
          </w:p>
          <w:p w:rsidR="000328A2" w:rsidRPr="00D1338D" w:rsidRDefault="000328A2" w:rsidP="00B80087">
            <w:pPr>
              <w:tabs>
                <w:tab w:val="left" w:pos="720"/>
              </w:tabs>
              <w:ind w:left="2443"/>
              <w:rPr>
                <w:sz w:val="28"/>
                <w:lang w:val="uk-UA"/>
              </w:rPr>
            </w:pPr>
          </w:p>
          <w:p w:rsidR="000328A2" w:rsidRPr="00D1338D" w:rsidRDefault="000328A2" w:rsidP="00B80087">
            <w:pPr>
              <w:tabs>
                <w:tab w:val="left" w:pos="720"/>
              </w:tabs>
              <w:ind w:left="2443"/>
              <w:rPr>
                <w:lang w:val="uk-UA"/>
              </w:rPr>
            </w:pPr>
          </w:p>
        </w:tc>
      </w:tr>
      <w:tr w:rsidR="000328A2" w:rsidRPr="00D1338D" w:rsidTr="00B80087">
        <w:tc>
          <w:tcPr>
            <w:tcW w:w="4786" w:type="dxa"/>
          </w:tcPr>
          <w:p w:rsidR="000328A2" w:rsidRPr="00D1338D" w:rsidRDefault="000328A2" w:rsidP="00B80087">
            <w:pPr>
              <w:tabs>
                <w:tab w:val="left" w:pos="6480"/>
              </w:tabs>
              <w:ind w:right="-5"/>
              <w:rPr>
                <w:sz w:val="28"/>
                <w:szCs w:val="20"/>
              </w:rPr>
            </w:pPr>
            <w:r w:rsidRPr="00D1338D">
              <w:rPr>
                <w:sz w:val="28"/>
                <w:szCs w:val="20"/>
                <w:lang w:val="uk-UA"/>
              </w:rPr>
              <w:t>Директор департаменту</w:t>
            </w:r>
            <w:r w:rsidRPr="00D1338D">
              <w:rPr>
                <w:sz w:val="28"/>
                <w:szCs w:val="20"/>
              </w:rPr>
              <w:t xml:space="preserve"> фінансів,</w:t>
            </w:r>
          </w:p>
          <w:p w:rsidR="000328A2" w:rsidRPr="00D1338D" w:rsidRDefault="000328A2" w:rsidP="00B80087">
            <w:pPr>
              <w:tabs>
                <w:tab w:val="left" w:pos="720"/>
              </w:tabs>
              <w:rPr>
                <w:lang w:val="uk-UA"/>
              </w:rPr>
            </w:pPr>
            <w:r w:rsidRPr="00D1338D">
              <w:rPr>
                <w:sz w:val="28"/>
                <w:szCs w:val="20"/>
              </w:rPr>
              <w:t xml:space="preserve">економіки </w:t>
            </w:r>
            <w:r w:rsidRPr="00D1338D">
              <w:rPr>
                <w:sz w:val="28"/>
                <w:szCs w:val="20"/>
                <w:lang w:val="uk-UA"/>
              </w:rPr>
              <w:t>та інвестицій</w:t>
            </w:r>
          </w:p>
        </w:tc>
        <w:tc>
          <w:tcPr>
            <w:tcW w:w="4786" w:type="dxa"/>
          </w:tcPr>
          <w:p w:rsidR="000328A2" w:rsidRPr="00D1338D" w:rsidRDefault="000328A2" w:rsidP="00B80087">
            <w:pPr>
              <w:tabs>
                <w:tab w:val="left" w:pos="720"/>
              </w:tabs>
              <w:ind w:left="2443"/>
              <w:rPr>
                <w:sz w:val="28"/>
                <w:szCs w:val="20"/>
                <w:lang w:val="uk-UA"/>
              </w:rPr>
            </w:pPr>
          </w:p>
          <w:p w:rsidR="000328A2" w:rsidRPr="00D1338D" w:rsidRDefault="000328A2" w:rsidP="00B80087">
            <w:pPr>
              <w:tabs>
                <w:tab w:val="left" w:pos="720"/>
              </w:tabs>
              <w:ind w:left="2443"/>
              <w:rPr>
                <w:sz w:val="28"/>
                <w:szCs w:val="20"/>
                <w:lang w:val="uk-UA"/>
              </w:rPr>
            </w:pPr>
            <w:r w:rsidRPr="00D1338D">
              <w:rPr>
                <w:sz w:val="28"/>
                <w:szCs w:val="20"/>
              </w:rPr>
              <w:t xml:space="preserve">С.А. </w:t>
            </w:r>
            <w:proofErr w:type="spellStart"/>
            <w:r w:rsidRPr="00D1338D">
              <w:rPr>
                <w:sz w:val="28"/>
                <w:szCs w:val="20"/>
              </w:rPr>
              <w:t>Липова</w:t>
            </w:r>
            <w:proofErr w:type="spellEnd"/>
          </w:p>
          <w:p w:rsidR="000328A2" w:rsidRPr="00D1338D" w:rsidRDefault="000328A2" w:rsidP="00B80087">
            <w:pPr>
              <w:tabs>
                <w:tab w:val="left" w:pos="720"/>
              </w:tabs>
              <w:ind w:left="2443"/>
              <w:rPr>
                <w:sz w:val="28"/>
                <w:szCs w:val="20"/>
                <w:lang w:val="uk-UA"/>
              </w:rPr>
            </w:pPr>
          </w:p>
          <w:p w:rsidR="000328A2" w:rsidRPr="00D1338D" w:rsidRDefault="000328A2" w:rsidP="00B80087">
            <w:pPr>
              <w:tabs>
                <w:tab w:val="left" w:pos="720"/>
              </w:tabs>
              <w:ind w:left="2443"/>
              <w:rPr>
                <w:sz w:val="28"/>
                <w:szCs w:val="20"/>
                <w:lang w:val="uk-UA"/>
              </w:rPr>
            </w:pPr>
          </w:p>
          <w:p w:rsidR="000328A2" w:rsidRPr="00D1338D" w:rsidRDefault="000328A2" w:rsidP="00B80087">
            <w:pPr>
              <w:tabs>
                <w:tab w:val="left" w:pos="720"/>
              </w:tabs>
              <w:ind w:left="2443"/>
              <w:rPr>
                <w:lang w:val="uk-UA"/>
              </w:rPr>
            </w:pPr>
          </w:p>
        </w:tc>
      </w:tr>
      <w:tr w:rsidR="000328A2" w:rsidRPr="00D1338D" w:rsidTr="00B80087">
        <w:tc>
          <w:tcPr>
            <w:tcW w:w="4786" w:type="dxa"/>
          </w:tcPr>
          <w:p w:rsidR="000328A2" w:rsidRPr="00D1338D" w:rsidRDefault="000328A2" w:rsidP="00B80087">
            <w:pPr>
              <w:tabs>
                <w:tab w:val="left" w:pos="720"/>
              </w:tabs>
              <w:rPr>
                <w:lang w:val="uk-UA"/>
              </w:rPr>
            </w:pPr>
            <w:r w:rsidRPr="00D1338D">
              <w:rPr>
                <w:sz w:val="28"/>
                <w:lang w:val="uk-UA"/>
              </w:rPr>
              <w:t>На</w:t>
            </w:r>
            <w:proofErr w:type="spellStart"/>
            <w:r w:rsidRPr="00D1338D">
              <w:rPr>
                <w:sz w:val="28"/>
              </w:rPr>
              <w:t>чальник</w:t>
            </w:r>
            <w:proofErr w:type="spellEnd"/>
            <w:r w:rsidRPr="00D1338D">
              <w:rPr>
                <w:sz w:val="28"/>
              </w:rPr>
              <w:t xml:space="preserve">  </w:t>
            </w:r>
            <w:r w:rsidRPr="00D1338D">
              <w:rPr>
                <w:sz w:val="28"/>
                <w:szCs w:val="28"/>
              </w:rPr>
              <w:t xml:space="preserve">правового </w:t>
            </w:r>
            <w:r w:rsidRPr="00D1338D">
              <w:rPr>
                <w:sz w:val="28"/>
                <w:szCs w:val="28"/>
                <w:lang w:val="uk-UA"/>
              </w:rPr>
              <w:t xml:space="preserve"> управління</w:t>
            </w:r>
          </w:p>
        </w:tc>
        <w:tc>
          <w:tcPr>
            <w:tcW w:w="4786" w:type="dxa"/>
          </w:tcPr>
          <w:p w:rsidR="000328A2" w:rsidRPr="00D1338D" w:rsidRDefault="000328A2" w:rsidP="00B80087">
            <w:pPr>
              <w:tabs>
                <w:tab w:val="left" w:pos="720"/>
              </w:tabs>
              <w:ind w:left="2443"/>
              <w:rPr>
                <w:sz w:val="28"/>
                <w:szCs w:val="28"/>
                <w:lang w:val="uk-UA"/>
              </w:rPr>
            </w:pPr>
            <w:r w:rsidRPr="00D1338D">
              <w:rPr>
                <w:sz w:val="28"/>
                <w:szCs w:val="28"/>
                <w:lang w:val="uk-UA"/>
              </w:rPr>
              <w:t>О.В. Чайченко</w:t>
            </w:r>
          </w:p>
          <w:p w:rsidR="000328A2" w:rsidRPr="00D1338D" w:rsidRDefault="000328A2" w:rsidP="00B80087">
            <w:pPr>
              <w:tabs>
                <w:tab w:val="left" w:pos="720"/>
              </w:tabs>
              <w:ind w:left="2443"/>
              <w:rPr>
                <w:sz w:val="28"/>
                <w:szCs w:val="28"/>
                <w:lang w:val="uk-UA"/>
              </w:rPr>
            </w:pPr>
          </w:p>
          <w:p w:rsidR="000328A2" w:rsidRPr="00D1338D" w:rsidRDefault="000328A2" w:rsidP="00B80087">
            <w:pPr>
              <w:tabs>
                <w:tab w:val="left" w:pos="720"/>
              </w:tabs>
              <w:ind w:left="2443"/>
              <w:rPr>
                <w:sz w:val="28"/>
                <w:szCs w:val="28"/>
                <w:lang w:val="uk-UA"/>
              </w:rPr>
            </w:pPr>
          </w:p>
          <w:p w:rsidR="000328A2" w:rsidRPr="00D1338D" w:rsidRDefault="000328A2" w:rsidP="00B80087">
            <w:pPr>
              <w:tabs>
                <w:tab w:val="left" w:pos="720"/>
              </w:tabs>
              <w:ind w:left="2443"/>
              <w:rPr>
                <w:lang w:val="uk-UA"/>
              </w:rPr>
            </w:pPr>
          </w:p>
        </w:tc>
      </w:tr>
      <w:tr w:rsidR="000328A2" w:rsidRPr="00D1338D" w:rsidTr="00B80087">
        <w:tc>
          <w:tcPr>
            <w:tcW w:w="4786" w:type="dxa"/>
          </w:tcPr>
          <w:p w:rsidR="000328A2" w:rsidRPr="00D1338D" w:rsidRDefault="000328A2" w:rsidP="00B80087">
            <w:pPr>
              <w:rPr>
                <w:sz w:val="28"/>
                <w:szCs w:val="28"/>
                <w:lang w:val="uk-UA"/>
              </w:rPr>
            </w:pPr>
            <w:r w:rsidRPr="00D1338D">
              <w:rPr>
                <w:sz w:val="28"/>
                <w:szCs w:val="28"/>
                <w:lang w:val="uk-UA"/>
              </w:rPr>
              <w:t>Заступник міського голови, керуючий справами виконавчого комітету</w:t>
            </w:r>
          </w:p>
        </w:tc>
        <w:tc>
          <w:tcPr>
            <w:tcW w:w="4786" w:type="dxa"/>
          </w:tcPr>
          <w:p w:rsidR="000328A2" w:rsidRPr="00D1338D" w:rsidRDefault="000328A2" w:rsidP="00B80087">
            <w:pPr>
              <w:tabs>
                <w:tab w:val="left" w:pos="720"/>
              </w:tabs>
              <w:rPr>
                <w:sz w:val="28"/>
                <w:szCs w:val="28"/>
                <w:lang w:val="uk-UA"/>
              </w:rPr>
            </w:pPr>
          </w:p>
          <w:p w:rsidR="000328A2" w:rsidRPr="00D1338D" w:rsidRDefault="000328A2" w:rsidP="00B80087">
            <w:pPr>
              <w:tabs>
                <w:tab w:val="left" w:pos="720"/>
              </w:tabs>
              <w:ind w:left="2444"/>
              <w:rPr>
                <w:lang w:val="uk-UA"/>
              </w:rPr>
            </w:pPr>
            <w:r w:rsidRPr="00D1338D">
              <w:rPr>
                <w:sz w:val="28"/>
                <w:szCs w:val="28"/>
                <w:lang w:val="uk-UA"/>
              </w:rPr>
              <w:t>С.Я. Пак</w:t>
            </w:r>
          </w:p>
        </w:tc>
      </w:tr>
      <w:tr w:rsidR="000328A2" w:rsidRPr="00D1338D" w:rsidTr="00B80087">
        <w:tc>
          <w:tcPr>
            <w:tcW w:w="4786" w:type="dxa"/>
          </w:tcPr>
          <w:p w:rsidR="000328A2" w:rsidRPr="00D1338D" w:rsidRDefault="000328A2" w:rsidP="00B80087">
            <w:pPr>
              <w:rPr>
                <w:sz w:val="28"/>
                <w:szCs w:val="28"/>
                <w:lang w:val="uk-UA"/>
              </w:rPr>
            </w:pPr>
          </w:p>
        </w:tc>
        <w:tc>
          <w:tcPr>
            <w:tcW w:w="4786" w:type="dxa"/>
          </w:tcPr>
          <w:p w:rsidR="000328A2" w:rsidRPr="00D1338D" w:rsidRDefault="000328A2" w:rsidP="00B80087">
            <w:pPr>
              <w:tabs>
                <w:tab w:val="left" w:pos="720"/>
              </w:tabs>
              <w:rPr>
                <w:sz w:val="28"/>
                <w:szCs w:val="28"/>
                <w:lang w:val="uk-UA"/>
              </w:rPr>
            </w:pPr>
          </w:p>
        </w:tc>
      </w:tr>
    </w:tbl>
    <w:p w:rsidR="000328A2" w:rsidRPr="00D1338D" w:rsidRDefault="000328A2" w:rsidP="000328A2">
      <w:pPr>
        <w:tabs>
          <w:tab w:val="left" w:pos="6480"/>
        </w:tabs>
        <w:ind w:right="-5"/>
        <w:rPr>
          <w:sz w:val="28"/>
          <w:lang w:val="uk-UA"/>
        </w:rPr>
      </w:pPr>
    </w:p>
    <w:p w:rsidR="000328A2" w:rsidRPr="00D1338D" w:rsidRDefault="000328A2" w:rsidP="000328A2">
      <w:pPr>
        <w:tabs>
          <w:tab w:val="left" w:pos="6480"/>
        </w:tabs>
        <w:ind w:right="-5"/>
        <w:rPr>
          <w:b/>
          <w:sz w:val="28"/>
          <w:szCs w:val="28"/>
        </w:rPr>
      </w:pPr>
      <w:r w:rsidRPr="00D1338D">
        <w:rPr>
          <w:sz w:val="28"/>
          <w:szCs w:val="20"/>
        </w:rPr>
        <w:tab/>
      </w:r>
      <w:r w:rsidRPr="00D1338D">
        <w:rPr>
          <w:sz w:val="28"/>
          <w:szCs w:val="20"/>
          <w:lang w:val="uk-UA"/>
        </w:rPr>
        <w:t xml:space="preserve">        </w:t>
      </w:r>
    </w:p>
    <w:p w:rsidR="000328A2" w:rsidRPr="00D1338D" w:rsidRDefault="000328A2" w:rsidP="000328A2">
      <w:pPr>
        <w:spacing w:line="240" w:lineRule="atLeast"/>
        <w:rPr>
          <w:b/>
          <w:sz w:val="28"/>
          <w:szCs w:val="28"/>
          <w:lang w:val="uk-UA"/>
        </w:rPr>
      </w:pPr>
    </w:p>
    <w:p w:rsidR="000328A2" w:rsidRPr="00D1338D" w:rsidRDefault="000328A2" w:rsidP="000328A2">
      <w:pPr>
        <w:spacing w:line="240" w:lineRule="atLeast"/>
        <w:rPr>
          <w:b/>
          <w:sz w:val="28"/>
          <w:szCs w:val="28"/>
          <w:lang w:val="uk-UA"/>
        </w:rPr>
      </w:pPr>
    </w:p>
    <w:p w:rsidR="000328A2" w:rsidRPr="00D1338D" w:rsidRDefault="000328A2" w:rsidP="000328A2">
      <w:pPr>
        <w:spacing w:line="240" w:lineRule="atLeast"/>
        <w:rPr>
          <w:b/>
          <w:sz w:val="28"/>
          <w:szCs w:val="28"/>
          <w:lang w:val="uk-UA"/>
        </w:rPr>
      </w:pPr>
    </w:p>
    <w:p w:rsidR="000328A2" w:rsidRPr="00E05599" w:rsidRDefault="000328A2" w:rsidP="000328A2">
      <w:pPr>
        <w:jc w:val="both"/>
        <w:rPr>
          <w:sz w:val="28"/>
          <w:szCs w:val="28"/>
          <w:lang w:val="uk-UA"/>
        </w:rPr>
      </w:pPr>
    </w:p>
    <w:p w:rsidR="00681973" w:rsidRDefault="00681973" w:rsidP="00681973">
      <w:pPr>
        <w:tabs>
          <w:tab w:val="left" w:pos="720"/>
        </w:tabs>
        <w:rPr>
          <w:lang w:val="uk-UA"/>
        </w:rPr>
      </w:pPr>
    </w:p>
    <w:p w:rsidR="006D71AB" w:rsidRPr="00681973" w:rsidRDefault="006D71AB" w:rsidP="00681973">
      <w:pPr>
        <w:jc w:val="both"/>
        <w:rPr>
          <w:lang w:val="uk-UA"/>
        </w:rPr>
      </w:pPr>
    </w:p>
    <w:sectPr w:rsidR="006D71AB" w:rsidRPr="0068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73"/>
    <w:rsid w:val="000328A2"/>
    <w:rsid w:val="000F7B79"/>
    <w:rsid w:val="00155396"/>
    <w:rsid w:val="002D1A7F"/>
    <w:rsid w:val="004E470F"/>
    <w:rsid w:val="00681973"/>
    <w:rsid w:val="006C0D62"/>
    <w:rsid w:val="006D71AB"/>
    <w:rsid w:val="0081798E"/>
    <w:rsid w:val="00845759"/>
    <w:rsid w:val="00AA22E3"/>
    <w:rsid w:val="00D91F0B"/>
    <w:rsid w:val="00E3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973"/>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973"/>
    <w:rPr>
      <w:rFonts w:ascii="Times New Roman" w:eastAsia="Times New Roman" w:hAnsi="Times New Roman" w:cs="Times New Roman"/>
      <w:b/>
      <w:bCs/>
      <w:sz w:val="36"/>
      <w:szCs w:val="24"/>
      <w:lang w:val="uk-UA" w:eastAsia="ru-RU"/>
    </w:rPr>
  </w:style>
  <w:style w:type="paragraph" w:styleId="a3">
    <w:name w:val="Title"/>
    <w:basedOn w:val="a"/>
    <w:link w:val="a4"/>
    <w:qFormat/>
    <w:rsid w:val="00681973"/>
    <w:pPr>
      <w:jc w:val="center"/>
    </w:pPr>
    <w:rPr>
      <w:b/>
      <w:bCs/>
      <w:sz w:val="28"/>
    </w:rPr>
  </w:style>
  <w:style w:type="character" w:customStyle="1" w:styleId="a4">
    <w:name w:val="Название Знак"/>
    <w:basedOn w:val="a0"/>
    <w:link w:val="a3"/>
    <w:rsid w:val="00681973"/>
    <w:rPr>
      <w:rFonts w:ascii="Times New Roman" w:eastAsia="Times New Roman" w:hAnsi="Times New Roman" w:cs="Times New Roman"/>
      <w:b/>
      <w:bCs/>
      <w:sz w:val="28"/>
      <w:szCs w:val="24"/>
      <w:lang w:eastAsia="ru-RU"/>
    </w:rPr>
  </w:style>
  <w:style w:type="paragraph" w:styleId="a5">
    <w:name w:val="Subtitle"/>
    <w:basedOn w:val="a"/>
    <w:link w:val="a6"/>
    <w:qFormat/>
    <w:rsid w:val="00681973"/>
    <w:pPr>
      <w:jc w:val="center"/>
    </w:pPr>
    <w:rPr>
      <w:b/>
      <w:bCs/>
      <w:sz w:val="28"/>
      <w:lang w:val="uk-UA"/>
    </w:rPr>
  </w:style>
  <w:style w:type="character" w:customStyle="1" w:styleId="a6">
    <w:name w:val="Подзаголовок Знак"/>
    <w:basedOn w:val="a0"/>
    <w:link w:val="a5"/>
    <w:rsid w:val="00681973"/>
    <w:rPr>
      <w:rFonts w:ascii="Times New Roman" w:eastAsia="Times New Roman" w:hAnsi="Times New Roman" w:cs="Times New Roman"/>
      <w:b/>
      <w:bCs/>
      <w:sz w:val="28"/>
      <w:szCs w:val="24"/>
      <w:lang w:val="uk-UA" w:eastAsia="ru-RU"/>
    </w:rPr>
  </w:style>
  <w:style w:type="table" w:styleId="a7">
    <w:name w:val="Table Grid"/>
    <w:basedOn w:val="a1"/>
    <w:rsid w:val="00681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973"/>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973"/>
    <w:rPr>
      <w:rFonts w:ascii="Times New Roman" w:eastAsia="Times New Roman" w:hAnsi="Times New Roman" w:cs="Times New Roman"/>
      <w:b/>
      <w:bCs/>
      <w:sz w:val="36"/>
      <w:szCs w:val="24"/>
      <w:lang w:val="uk-UA" w:eastAsia="ru-RU"/>
    </w:rPr>
  </w:style>
  <w:style w:type="paragraph" w:styleId="a3">
    <w:name w:val="Title"/>
    <w:basedOn w:val="a"/>
    <w:link w:val="a4"/>
    <w:qFormat/>
    <w:rsid w:val="00681973"/>
    <w:pPr>
      <w:jc w:val="center"/>
    </w:pPr>
    <w:rPr>
      <w:b/>
      <w:bCs/>
      <w:sz w:val="28"/>
    </w:rPr>
  </w:style>
  <w:style w:type="character" w:customStyle="1" w:styleId="a4">
    <w:name w:val="Название Знак"/>
    <w:basedOn w:val="a0"/>
    <w:link w:val="a3"/>
    <w:rsid w:val="00681973"/>
    <w:rPr>
      <w:rFonts w:ascii="Times New Roman" w:eastAsia="Times New Roman" w:hAnsi="Times New Roman" w:cs="Times New Roman"/>
      <w:b/>
      <w:bCs/>
      <w:sz w:val="28"/>
      <w:szCs w:val="24"/>
      <w:lang w:eastAsia="ru-RU"/>
    </w:rPr>
  </w:style>
  <w:style w:type="paragraph" w:styleId="a5">
    <w:name w:val="Subtitle"/>
    <w:basedOn w:val="a"/>
    <w:link w:val="a6"/>
    <w:qFormat/>
    <w:rsid w:val="00681973"/>
    <w:pPr>
      <w:jc w:val="center"/>
    </w:pPr>
    <w:rPr>
      <w:b/>
      <w:bCs/>
      <w:sz w:val="28"/>
      <w:lang w:val="uk-UA"/>
    </w:rPr>
  </w:style>
  <w:style w:type="character" w:customStyle="1" w:styleId="a6">
    <w:name w:val="Подзаголовок Знак"/>
    <w:basedOn w:val="a0"/>
    <w:link w:val="a5"/>
    <w:rsid w:val="00681973"/>
    <w:rPr>
      <w:rFonts w:ascii="Times New Roman" w:eastAsia="Times New Roman" w:hAnsi="Times New Roman" w:cs="Times New Roman"/>
      <w:b/>
      <w:bCs/>
      <w:sz w:val="28"/>
      <w:szCs w:val="24"/>
      <w:lang w:val="uk-UA" w:eastAsia="ru-RU"/>
    </w:rPr>
  </w:style>
  <w:style w:type="table" w:styleId="a7">
    <w:name w:val="Table Grid"/>
    <w:basedOn w:val="a1"/>
    <w:rsid w:val="00681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646">
      <w:bodyDiv w:val="1"/>
      <w:marLeft w:val="0"/>
      <w:marRight w:val="0"/>
      <w:marTop w:val="0"/>
      <w:marBottom w:val="0"/>
      <w:divBdr>
        <w:top w:val="none" w:sz="0" w:space="0" w:color="auto"/>
        <w:left w:val="none" w:sz="0" w:space="0" w:color="auto"/>
        <w:bottom w:val="none" w:sz="0" w:space="0" w:color="auto"/>
        <w:right w:val="none" w:sz="0" w:space="0" w:color="auto"/>
      </w:divBdr>
    </w:div>
    <w:div w:id="21113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4</cp:revision>
  <dcterms:created xsi:type="dcterms:W3CDTF">2018-10-18T07:37:00Z</dcterms:created>
  <dcterms:modified xsi:type="dcterms:W3CDTF">2018-10-18T07:37:00Z</dcterms:modified>
</cp:coreProperties>
</file>