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C82594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C82594">
              <w:rPr>
                <w:sz w:val="28"/>
                <w:szCs w:val="28"/>
              </w:rPr>
              <w:t>25.01.2019</w:t>
            </w:r>
            <w:r w:rsidRPr="008E6930">
              <w:rPr>
                <w:sz w:val="28"/>
                <w:szCs w:val="28"/>
              </w:rPr>
              <w:t xml:space="preserve">         № </w:t>
            </w:r>
            <w:r w:rsidR="00C82594">
              <w:rPr>
                <w:sz w:val="28"/>
                <w:szCs w:val="28"/>
              </w:rPr>
              <w:t xml:space="preserve"> 36-кс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EA4ED1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EA4ED1">
              <w:rPr>
                <w:b/>
                <w:bCs/>
                <w:sz w:val="28"/>
                <w:szCs w:val="28"/>
              </w:rPr>
              <w:t>січні 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087A46" w:rsidRPr="00452990">
        <w:rPr>
          <w:sz w:val="28"/>
          <w:szCs w:val="28"/>
        </w:rPr>
        <w:t>№ 465 - 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EA4ED1">
        <w:rPr>
          <w:bCs/>
          <w:sz w:val="28"/>
          <w:szCs w:val="28"/>
        </w:rPr>
        <w:t>січні 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EA4ED1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DF1D64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9A1680" w:rsidRDefault="00DF1D64" w:rsidP="00B22E84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Виконуючий </w:t>
      </w:r>
      <w:proofErr w:type="spellStart"/>
      <w:r>
        <w:rPr>
          <w:b/>
          <w:sz w:val="28"/>
          <w:szCs w:val="28"/>
        </w:rPr>
        <w:t>обов</w:t>
      </w:r>
      <w:proofErr w:type="spellEnd"/>
      <w:r w:rsidRPr="00DF1D64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язки</w:t>
      </w:r>
      <w:proofErr w:type="spellEnd"/>
      <w:r>
        <w:rPr>
          <w:b/>
          <w:sz w:val="28"/>
          <w:szCs w:val="28"/>
        </w:rPr>
        <w:t xml:space="preserve"> </w:t>
      </w:r>
    </w:p>
    <w:p w:rsidR="005157EF" w:rsidRPr="003734F5" w:rsidRDefault="00DF1D64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міського голови з виконавчої роботи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В.В.Войтенко</w:t>
      </w:r>
      <w:proofErr w:type="spellEnd"/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C82594" w:rsidRDefault="00EE4E2C" w:rsidP="00C82594">
      <w:pPr>
        <w:rPr>
          <w:sz w:val="28"/>
          <w:szCs w:val="28"/>
        </w:rPr>
      </w:pPr>
      <w:bookmarkStart w:id="0" w:name="_GoBack"/>
      <w:bookmarkEnd w:id="0"/>
    </w:p>
    <w:sectPr w:rsidR="00EE4E2C" w:rsidRPr="00C82594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01" w:rsidRDefault="008F0301">
      <w:r>
        <w:separator/>
      </w:r>
    </w:p>
  </w:endnote>
  <w:endnote w:type="continuationSeparator" w:id="0">
    <w:p w:rsidR="008F0301" w:rsidRDefault="008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01" w:rsidRDefault="008F0301">
      <w:r>
        <w:separator/>
      </w:r>
    </w:p>
  </w:footnote>
  <w:footnote w:type="continuationSeparator" w:id="0">
    <w:p w:rsidR="008F0301" w:rsidRDefault="008F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594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E6856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0301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2594"/>
    <w:rsid w:val="00C85205"/>
    <w:rsid w:val="00C87821"/>
    <w:rsid w:val="00C956FB"/>
    <w:rsid w:val="00CA6BF9"/>
    <w:rsid w:val="00CB063C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2</cp:revision>
  <cp:lastPrinted>2019-01-30T08:22:00Z</cp:lastPrinted>
  <dcterms:created xsi:type="dcterms:W3CDTF">2019-01-30T08:26:00Z</dcterms:created>
  <dcterms:modified xsi:type="dcterms:W3CDTF">2019-01-30T08:26:00Z</dcterms:modified>
</cp:coreProperties>
</file>